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AAA1" w14:textId="77777777" w:rsidR="008133A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621" w:lineRule="auto"/>
        <w:rPr>
          <w:color w:val="000000"/>
          <w:sz w:val="13"/>
          <w:szCs w:val="13"/>
        </w:rPr>
      </w:pPr>
      <w:r>
        <w:rPr>
          <w:b/>
          <w:color w:val="A19289"/>
          <w:sz w:val="14"/>
          <w:szCs w:val="14"/>
        </w:rPr>
        <w:t xml:space="preserve"> </w:t>
      </w:r>
      <w:r>
        <w:rPr>
          <w:b/>
          <w:noProof/>
          <w:color w:val="A19289"/>
          <w:sz w:val="14"/>
          <w:szCs w:val="14"/>
        </w:rPr>
        <w:drawing>
          <wp:inline distT="19050" distB="19050" distL="19050" distR="19050" wp14:anchorId="1364E8FE" wp14:editId="214B0289">
            <wp:extent cx="131263" cy="12435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63" cy="1243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13"/>
          <w:szCs w:val="13"/>
        </w:rPr>
        <w:t>T004/</w:t>
      </w:r>
      <w:proofErr w:type="gramStart"/>
      <w:r>
        <w:rPr>
          <w:b/>
          <w:color w:val="000000"/>
          <w:sz w:val="13"/>
          <w:szCs w:val="13"/>
        </w:rPr>
        <w:t>23V</w:t>
      </w:r>
      <w:proofErr w:type="gramEnd"/>
      <w:r>
        <w:rPr>
          <w:b/>
          <w:color w:val="000000"/>
          <w:sz w:val="13"/>
          <w:szCs w:val="13"/>
        </w:rPr>
        <w:t xml:space="preserve">/00001143: </w:t>
      </w:r>
      <w:r>
        <w:rPr>
          <w:color w:val="000000"/>
          <w:sz w:val="13"/>
          <w:szCs w:val="13"/>
        </w:rPr>
        <w:t xml:space="preserve">Elektromateriál květen 1 </w:t>
      </w:r>
    </w:p>
    <w:p w14:paraId="17CECE52" w14:textId="77777777" w:rsidR="002F44D6" w:rsidRDefault="002F44D6" w:rsidP="002F44D6">
      <w:pPr>
        <w:pStyle w:val="Bezmezer"/>
      </w:pPr>
    </w:p>
    <w:p w14:paraId="1437A9AC" w14:textId="15B33A43" w:rsidR="008133A5" w:rsidRDefault="00000000" w:rsidP="002F44D6">
      <w:pPr>
        <w:pStyle w:val="Bezmezer"/>
      </w:pPr>
      <w:r>
        <w:t xml:space="preserve">Objednávka </w:t>
      </w:r>
    </w:p>
    <w:p w14:paraId="3674F464" w14:textId="77777777" w:rsidR="008133A5" w:rsidRDefault="008133A5" w:rsidP="002F44D6">
      <w:pPr>
        <w:pStyle w:val="Bezmezer"/>
      </w:pPr>
    </w:p>
    <w:p w14:paraId="3FD0700D" w14:textId="77777777" w:rsidR="008133A5" w:rsidRDefault="008133A5" w:rsidP="002F44D6">
      <w:pPr>
        <w:pStyle w:val="Bezmezer"/>
        <w:sectPr w:rsidR="008133A5">
          <w:pgSz w:w="11880" w:h="16820"/>
          <w:pgMar w:top="1635" w:right="767" w:bottom="1516" w:left="763" w:header="0" w:footer="720" w:gutter="0"/>
          <w:pgNumType w:start="1"/>
          <w:cols w:space="708"/>
        </w:sectPr>
      </w:pPr>
    </w:p>
    <w:p w14:paraId="1673E2E6" w14:textId="114B9ADF" w:rsidR="0009225C" w:rsidRDefault="00000000" w:rsidP="002F44D6">
      <w:pPr>
        <w:pStyle w:val="Bezmezer"/>
        <w:rPr>
          <w:sz w:val="14"/>
          <w:szCs w:val="14"/>
        </w:rPr>
      </w:pPr>
      <w:r>
        <w:rPr>
          <w:b/>
          <w:sz w:val="13"/>
          <w:szCs w:val="13"/>
        </w:rPr>
        <w:t xml:space="preserve">Doba dodání/plnění </w:t>
      </w:r>
      <w:r w:rsidR="0009225C">
        <w:rPr>
          <w:b/>
          <w:sz w:val="13"/>
          <w:szCs w:val="13"/>
        </w:rPr>
        <w:t>:</w:t>
      </w:r>
      <w:r w:rsidR="0009225C" w:rsidRPr="0009225C">
        <w:rPr>
          <w:sz w:val="14"/>
          <w:szCs w:val="14"/>
        </w:rPr>
        <w:t xml:space="preserve"> </w:t>
      </w:r>
      <w:r w:rsidR="002F44D6">
        <w:rPr>
          <w:sz w:val="14"/>
          <w:szCs w:val="14"/>
        </w:rPr>
        <w:tab/>
        <w:t xml:space="preserve">   </w:t>
      </w:r>
      <w:r w:rsidR="0009225C">
        <w:rPr>
          <w:sz w:val="14"/>
          <w:szCs w:val="14"/>
        </w:rPr>
        <w:t>05.06.2023</w:t>
      </w:r>
    </w:p>
    <w:p w14:paraId="1F0BF574" w14:textId="77777777" w:rsidR="002F44D6" w:rsidRDefault="002F44D6" w:rsidP="002F44D6">
      <w:pPr>
        <w:pStyle w:val="Bezmezer"/>
        <w:rPr>
          <w:b/>
          <w:sz w:val="13"/>
          <w:szCs w:val="13"/>
        </w:rPr>
      </w:pPr>
    </w:p>
    <w:p w14:paraId="6202304E" w14:textId="1C8114E9" w:rsidR="002F44D6" w:rsidRDefault="002F44D6" w:rsidP="002F44D6">
      <w:pPr>
        <w:pStyle w:val="Bezmezer"/>
        <w:rPr>
          <w:b/>
          <w:sz w:val="13"/>
          <w:szCs w:val="13"/>
        </w:rPr>
      </w:pPr>
      <w:r>
        <w:rPr>
          <w:b/>
          <w:sz w:val="13"/>
          <w:szCs w:val="13"/>
        </w:rPr>
        <w:t xml:space="preserve">Celková cena plnění nepřesáhne:   </w:t>
      </w:r>
    </w:p>
    <w:p w14:paraId="2A7B705C" w14:textId="77777777" w:rsidR="002F44D6" w:rsidRDefault="002F44D6" w:rsidP="002F44D6">
      <w:pPr>
        <w:pStyle w:val="Bezmezer"/>
        <w:rPr>
          <w:sz w:val="13"/>
          <w:szCs w:val="13"/>
        </w:rPr>
      </w:pPr>
    </w:p>
    <w:p w14:paraId="7146C8E7" w14:textId="77777777" w:rsidR="002F44D6" w:rsidRDefault="002F44D6" w:rsidP="002F44D6">
      <w:pPr>
        <w:pStyle w:val="Bezmezer"/>
        <w:rPr>
          <w:sz w:val="13"/>
          <w:szCs w:val="13"/>
        </w:rPr>
      </w:pPr>
    </w:p>
    <w:p w14:paraId="69BE9836" w14:textId="77777777" w:rsidR="002F44D6" w:rsidRDefault="002F44D6" w:rsidP="002F44D6">
      <w:pPr>
        <w:pStyle w:val="Bezmezer"/>
        <w:rPr>
          <w:sz w:val="13"/>
          <w:szCs w:val="13"/>
        </w:rPr>
      </w:pPr>
    </w:p>
    <w:p w14:paraId="36D26BD6" w14:textId="77777777" w:rsidR="002F44D6" w:rsidRDefault="002F44D6" w:rsidP="002F44D6">
      <w:pPr>
        <w:pStyle w:val="Bezmezer"/>
        <w:rPr>
          <w:sz w:val="13"/>
          <w:szCs w:val="13"/>
        </w:rPr>
      </w:pPr>
    </w:p>
    <w:p w14:paraId="0D7F9DA5" w14:textId="4FE24734" w:rsidR="008133A5" w:rsidRPr="0009225C" w:rsidRDefault="00000000" w:rsidP="002F44D6">
      <w:pPr>
        <w:pStyle w:val="Bezmezer"/>
        <w:rPr>
          <w:sz w:val="13"/>
          <w:szCs w:val="13"/>
        </w:rPr>
        <w:sectPr w:rsidR="008133A5" w:rsidRPr="0009225C">
          <w:type w:val="continuous"/>
          <w:pgSz w:w="11880" w:h="16820"/>
          <w:pgMar w:top="1635" w:right="3438" w:bottom="1516" w:left="1835" w:header="0" w:footer="720" w:gutter="0"/>
          <w:cols w:num="2" w:space="708" w:equalWidth="0">
            <w:col w:w="3320" w:space="0"/>
            <w:col w:w="3320" w:space="0"/>
          </w:cols>
        </w:sectPr>
      </w:pPr>
      <w:r>
        <w:rPr>
          <w:sz w:val="13"/>
          <w:szCs w:val="13"/>
        </w:rPr>
        <w:t>55</w:t>
      </w:r>
      <w:r w:rsidR="0009225C">
        <w:rPr>
          <w:sz w:val="13"/>
          <w:szCs w:val="13"/>
        </w:rPr>
        <w:t>.</w:t>
      </w:r>
      <w:r>
        <w:rPr>
          <w:sz w:val="13"/>
          <w:szCs w:val="13"/>
        </w:rPr>
        <w:t xml:space="preserve">414,54  </w:t>
      </w:r>
      <w:r w:rsidR="0009225C">
        <w:rPr>
          <w:sz w:val="13"/>
          <w:szCs w:val="13"/>
        </w:rPr>
        <w:t>Kč bez</w:t>
      </w:r>
      <w:r>
        <w:rPr>
          <w:sz w:val="13"/>
          <w:szCs w:val="13"/>
        </w:rPr>
        <w:t xml:space="preserve"> DPH  </w:t>
      </w:r>
      <w:r w:rsidR="0009225C">
        <w:rPr>
          <w:sz w:val="13"/>
          <w:szCs w:val="13"/>
        </w:rPr>
        <w:t xml:space="preserve">/ </w:t>
      </w:r>
      <w:r>
        <w:rPr>
          <w:sz w:val="13"/>
          <w:szCs w:val="13"/>
        </w:rPr>
        <w:t>67</w:t>
      </w:r>
      <w:r w:rsidR="0009225C">
        <w:rPr>
          <w:sz w:val="13"/>
          <w:szCs w:val="13"/>
        </w:rPr>
        <w:t>.</w:t>
      </w:r>
      <w:r>
        <w:rPr>
          <w:sz w:val="13"/>
          <w:szCs w:val="13"/>
        </w:rPr>
        <w:t>051,00</w:t>
      </w:r>
      <w:r w:rsidR="0009225C">
        <w:rPr>
          <w:sz w:val="13"/>
          <w:szCs w:val="13"/>
        </w:rPr>
        <w:t xml:space="preserve"> Kč vč. DPH /</w:t>
      </w:r>
      <w:r>
        <w:rPr>
          <w:sz w:val="13"/>
          <w:szCs w:val="13"/>
        </w:rPr>
        <w:t xml:space="preserve"> hodnota DPH  11</w:t>
      </w:r>
      <w:r w:rsidR="0009225C">
        <w:rPr>
          <w:sz w:val="13"/>
          <w:szCs w:val="13"/>
        </w:rPr>
        <w:t>.</w:t>
      </w:r>
      <w:r>
        <w:rPr>
          <w:sz w:val="13"/>
          <w:szCs w:val="13"/>
        </w:rPr>
        <w:t>636,46</w:t>
      </w:r>
      <w:r w:rsidR="0009225C">
        <w:rPr>
          <w:sz w:val="13"/>
          <w:szCs w:val="13"/>
        </w:rPr>
        <w:t xml:space="preserve"> Kč</w:t>
      </w:r>
    </w:p>
    <w:p w14:paraId="73CF7777" w14:textId="77777777" w:rsidR="008133A5" w:rsidRDefault="008133A5" w:rsidP="002F44D6">
      <w:pPr>
        <w:pStyle w:val="Bezmezer"/>
        <w:rPr>
          <w:sz w:val="14"/>
          <w:szCs w:val="14"/>
        </w:rPr>
        <w:sectPr w:rsidR="008133A5">
          <w:type w:val="continuous"/>
          <w:pgSz w:w="11880" w:h="16820"/>
          <w:pgMar w:top="1635" w:right="767" w:bottom="1516" w:left="763" w:header="0" w:footer="720" w:gutter="0"/>
          <w:cols w:space="708" w:equalWidth="0">
            <w:col w:w="10348" w:space="0"/>
          </w:cols>
        </w:sectPr>
      </w:pPr>
    </w:p>
    <w:p w14:paraId="6F31B201" w14:textId="77777777" w:rsidR="002F44D6" w:rsidRDefault="002F44D6" w:rsidP="002F44D6">
      <w:pPr>
        <w:pStyle w:val="Bezmezer"/>
        <w:rPr>
          <w:b/>
          <w:sz w:val="13"/>
          <w:szCs w:val="13"/>
        </w:rPr>
      </w:pPr>
    </w:p>
    <w:p w14:paraId="7926F6BB" w14:textId="28D42F92" w:rsidR="008133A5" w:rsidRDefault="00000000" w:rsidP="002F44D6">
      <w:pPr>
        <w:pStyle w:val="Bezmezer"/>
        <w:rPr>
          <w:b/>
          <w:sz w:val="13"/>
          <w:szCs w:val="13"/>
        </w:rPr>
      </w:pPr>
      <w:r>
        <w:rPr>
          <w:b/>
          <w:sz w:val="13"/>
          <w:szCs w:val="13"/>
        </w:rPr>
        <w:t>Místo dodání/plnění</w:t>
      </w:r>
      <w:r w:rsidR="002F44D6">
        <w:rPr>
          <w:b/>
          <w:sz w:val="13"/>
          <w:szCs w:val="13"/>
        </w:rPr>
        <w:t>:</w:t>
      </w:r>
      <w:r w:rsidR="0009225C">
        <w:rPr>
          <w:b/>
          <w:sz w:val="13"/>
          <w:szCs w:val="13"/>
        </w:rPr>
        <w:t xml:space="preserve">       </w:t>
      </w:r>
      <w:r w:rsidR="0009225C">
        <w:rPr>
          <w:bCs/>
          <w:sz w:val="13"/>
          <w:szCs w:val="13"/>
        </w:rPr>
        <w:t>Podolské náb</w:t>
      </w:r>
      <w:r w:rsidR="002F44D6">
        <w:rPr>
          <w:bCs/>
          <w:sz w:val="13"/>
          <w:szCs w:val="13"/>
        </w:rPr>
        <w:t>řeží 157, Praha 4 – 14700, CZ</w:t>
      </w:r>
      <w:r w:rsidR="0009225C">
        <w:rPr>
          <w:b/>
          <w:sz w:val="13"/>
          <w:szCs w:val="13"/>
        </w:rPr>
        <w:t xml:space="preserve">                                                                          </w:t>
      </w:r>
      <w:r w:rsidR="0009225C">
        <w:rPr>
          <w:b/>
          <w:sz w:val="13"/>
          <w:szCs w:val="13"/>
        </w:rPr>
        <w:tab/>
      </w:r>
      <w:r w:rsidR="0009225C">
        <w:rPr>
          <w:b/>
          <w:sz w:val="13"/>
          <w:szCs w:val="13"/>
        </w:rPr>
        <w:tab/>
        <w:t xml:space="preserve">            </w:t>
      </w:r>
      <w:r>
        <w:rPr>
          <w:b/>
          <w:sz w:val="13"/>
          <w:szCs w:val="13"/>
        </w:rPr>
        <w:t xml:space="preserve"> </w:t>
      </w:r>
      <w:r w:rsidR="0009225C">
        <w:rPr>
          <w:b/>
          <w:sz w:val="13"/>
          <w:szCs w:val="13"/>
        </w:rPr>
        <w:tab/>
      </w:r>
      <w:r w:rsidR="0009225C">
        <w:rPr>
          <w:b/>
          <w:sz w:val="13"/>
          <w:szCs w:val="13"/>
        </w:rPr>
        <w:tab/>
      </w:r>
      <w:r w:rsidR="0009225C">
        <w:rPr>
          <w:b/>
          <w:sz w:val="13"/>
          <w:szCs w:val="13"/>
        </w:rPr>
        <w:tab/>
      </w:r>
      <w:r w:rsidR="0009225C">
        <w:rPr>
          <w:b/>
          <w:sz w:val="13"/>
          <w:szCs w:val="13"/>
        </w:rPr>
        <w:tab/>
      </w:r>
    </w:p>
    <w:p w14:paraId="68FE55CB" w14:textId="77777777" w:rsidR="0009225C" w:rsidRDefault="00000000" w:rsidP="002F44D6">
      <w:pPr>
        <w:pStyle w:val="Bezmezer"/>
        <w:rPr>
          <w:b/>
          <w:sz w:val="13"/>
          <w:szCs w:val="13"/>
        </w:rPr>
      </w:pPr>
      <w:r>
        <w:rPr>
          <w:b/>
          <w:sz w:val="13"/>
          <w:szCs w:val="13"/>
        </w:rPr>
        <w:t xml:space="preserve">Podrobný popis předmětu objednávky: </w:t>
      </w:r>
    </w:p>
    <w:p w14:paraId="07396E28" w14:textId="77777777" w:rsidR="002F44D6" w:rsidRDefault="002F44D6" w:rsidP="002F44D6">
      <w:pPr>
        <w:pStyle w:val="Bezmezer"/>
        <w:rPr>
          <w:b/>
          <w:sz w:val="13"/>
          <w:szCs w:val="13"/>
        </w:rPr>
      </w:pPr>
    </w:p>
    <w:p w14:paraId="2233211C" w14:textId="77777777" w:rsidR="002F44D6" w:rsidRDefault="002F44D6" w:rsidP="002F44D6">
      <w:pPr>
        <w:pStyle w:val="Bezmezer"/>
        <w:rPr>
          <w:b/>
          <w:sz w:val="13"/>
          <w:szCs w:val="13"/>
        </w:rPr>
      </w:pPr>
    </w:p>
    <w:p w14:paraId="7A1B869A" w14:textId="3C32E2F4" w:rsidR="008133A5" w:rsidRPr="0009225C" w:rsidRDefault="00000000" w:rsidP="002F44D6">
      <w:pPr>
        <w:pStyle w:val="Bezmezer"/>
        <w:rPr>
          <w:b/>
          <w:sz w:val="13"/>
          <w:szCs w:val="13"/>
        </w:rPr>
      </w:pPr>
      <w:r>
        <w:rPr>
          <w:b/>
          <w:sz w:val="13"/>
          <w:szCs w:val="13"/>
        </w:rPr>
        <w:t>Místo vytvoření objednávky:</w:t>
      </w:r>
      <w:r>
        <w:rPr>
          <w:color w:val="FF0000"/>
          <w:sz w:val="13"/>
          <w:szCs w:val="13"/>
        </w:rPr>
        <w:t xml:space="preserve"> </w:t>
      </w:r>
    </w:p>
    <w:p w14:paraId="29BA799E" w14:textId="77777777" w:rsidR="0009225C" w:rsidRDefault="0009225C" w:rsidP="002F44D6">
      <w:pPr>
        <w:pStyle w:val="Bezmezer"/>
        <w:rPr>
          <w:rFonts w:ascii="Consolas" w:eastAsia="Consolas" w:hAnsi="Consolas" w:cs="Consolas"/>
          <w:sz w:val="14"/>
          <w:szCs w:val="14"/>
        </w:rPr>
      </w:pPr>
    </w:p>
    <w:p w14:paraId="14EA3276" w14:textId="77777777" w:rsidR="0009225C" w:rsidRDefault="0009225C" w:rsidP="002F44D6">
      <w:pPr>
        <w:pStyle w:val="Bezmezer"/>
        <w:rPr>
          <w:rFonts w:ascii="Consolas" w:eastAsia="Consolas" w:hAnsi="Consolas" w:cs="Consolas"/>
          <w:sz w:val="14"/>
          <w:szCs w:val="14"/>
        </w:rPr>
      </w:pPr>
    </w:p>
    <w:p w14:paraId="02CAE153" w14:textId="77777777" w:rsidR="002F44D6" w:rsidRDefault="002F44D6" w:rsidP="002F44D6">
      <w:pPr>
        <w:pStyle w:val="Bezmezer"/>
        <w:rPr>
          <w:rFonts w:ascii="Consolas" w:eastAsia="Consolas" w:hAnsi="Consolas" w:cs="Consolas"/>
          <w:sz w:val="14"/>
          <w:szCs w:val="14"/>
        </w:rPr>
      </w:pPr>
    </w:p>
    <w:p w14:paraId="3B503AF7" w14:textId="77777777" w:rsidR="002F44D6" w:rsidRDefault="002F44D6" w:rsidP="002F44D6">
      <w:pPr>
        <w:pStyle w:val="Bezmezer"/>
        <w:rPr>
          <w:rFonts w:ascii="Consolas" w:eastAsia="Consolas" w:hAnsi="Consolas" w:cs="Consolas"/>
          <w:sz w:val="14"/>
          <w:szCs w:val="14"/>
        </w:rPr>
      </w:pPr>
    </w:p>
    <w:p w14:paraId="753F6CD2" w14:textId="77777777" w:rsidR="002F44D6" w:rsidRDefault="002F44D6" w:rsidP="002F44D6">
      <w:pPr>
        <w:pStyle w:val="Bezmezer"/>
        <w:rPr>
          <w:rFonts w:ascii="Consolas" w:eastAsia="Consolas" w:hAnsi="Consolas" w:cs="Consolas"/>
          <w:sz w:val="14"/>
          <w:szCs w:val="14"/>
        </w:rPr>
      </w:pPr>
    </w:p>
    <w:p w14:paraId="0906BE74" w14:textId="77777777" w:rsidR="002F44D6" w:rsidRDefault="002F44D6" w:rsidP="002F44D6">
      <w:pPr>
        <w:pStyle w:val="Bezmezer"/>
        <w:rPr>
          <w:rFonts w:ascii="Consolas" w:eastAsia="Consolas" w:hAnsi="Consolas" w:cs="Consolas"/>
          <w:sz w:val="14"/>
          <w:szCs w:val="14"/>
        </w:rPr>
      </w:pPr>
    </w:p>
    <w:p w14:paraId="3F036B19" w14:textId="77777777" w:rsidR="002F44D6" w:rsidRDefault="002F44D6" w:rsidP="002F44D6">
      <w:pPr>
        <w:pStyle w:val="Bezmezer"/>
        <w:rPr>
          <w:rFonts w:ascii="Consolas" w:eastAsia="Consolas" w:hAnsi="Consolas" w:cs="Consolas"/>
          <w:sz w:val="14"/>
          <w:szCs w:val="14"/>
        </w:rPr>
      </w:pPr>
    </w:p>
    <w:p w14:paraId="38AF6A5A" w14:textId="77777777" w:rsidR="002F44D6" w:rsidRDefault="002F44D6" w:rsidP="002F44D6">
      <w:pPr>
        <w:pStyle w:val="Bezmezer"/>
        <w:rPr>
          <w:rFonts w:ascii="Consolas" w:eastAsia="Consolas" w:hAnsi="Consolas" w:cs="Consolas"/>
          <w:sz w:val="14"/>
          <w:szCs w:val="14"/>
        </w:rPr>
      </w:pPr>
    </w:p>
    <w:p w14:paraId="72B29C96" w14:textId="77777777" w:rsidR="002F44D6" w:rsidRDefault="002F44D6" w:rsidP="002F44D6">
      <w:pPr>
        <w:pStyle w:val="Bezmezer"/>
        <w:rPr>
          <w:rFonts w:ascii="Consolas" w:eastAsia="Consolas" w:hAnsi="Consolas" w:cs="Consolas"/>
          <w:sz w:val="14"/>
          <w:szCs w:val="14"/>
        </w:rPr>
      </w:pPr>
    </w:p>
    <w:p w14:paraId="0D07B018" w14:textId="492E2A71" w:rsidR="008133A5" w:rsidRDefault="00000000" w:rsidP="002F44D6">
      <w:pPr>
        <w:pStyle w:val="Bezmezer"/>
        <w:rPr>
          <w:rFonts w:ascii="Consolas" w:eastAsia="Consolas" w:hAnsi="Consolas" w:cs="Consolas"/>
          <w:sz w:val="14"/>
          <w:szCs w:val="14"/>
        </w:rPr>
      </w:pPr>
      <w:r>
        <w:rPr>
          <w:rFonts w:ascii="Consolas" w:eastAsia="Consolas" w:hAnsi="Consolas" w:cs="Consolas"/>
          <w:sz w:val="14"/>
          <w:szCs w:val="14"/>
        </w:rPr>
        <w:t xml:space="preserve">Elektromateriál a zpětný odběr baterii a zářivkových trubic </w:t>
      </w:r>
    </w:p>
    <w:p w14:paraId="2B16687D" w14:textId="77777777" w:rsidR="002F44D6" w:rsidRDefault="002F44D6" w:rsidP="002F44D6">
      <w:pPr>
        <w:pStyle w:val="Bezmezer"/>
        <w:rPr>
          <w:sz w:val="14"/>
          <w:szCs w:val="14"/>
        </w:rPr>
      </w:pPr>
    </w:p>
    <w:p w14:paraId="5AC2D362" w14:textId="1E89E4AC" w:rsidR="008133A5" w:rsidRDefault="00000000" w:rsidP="002F44D6">
      <w:pPr>
        <w:pStyle w:val="Bezmezer"/>
        <w:rPr>
          <w:color w:val="FF0000"/>
          <w:sz w:val="13"/>
          <w:szCs w:val="13"/>
        </w:rPr>
      </w:pPr>
      <w:r>
        <w:rPr>
          <w:sz w:val="14"/>
          <w:szCs w:val="14"/>
        </w:rPr>
        <w:t xml:space="preserve">Podolské nábřeží 157, Praha 4 - 14700, CZ </w:t>
      </w:r>
      <w:r>
        <w:rPr>
          <w:color w:val="FF0000"/>
          <w:sz w:val="13"/>
          <w:szCs w:val="13"/>
        </w:rPr>
        <w:t>*</w:t>
      </w:r>
    </w:p>
    <w:p w14:paraId="114A042E" w14:textId="77777777" w:rsidR="002F44D6" w:rsidRDefault="002F44D6" w:rsidP="002F44D6">
      <w:pPr>
        <w:pStyle w:val="Bezmezer"/>
        <w:rPr>
          <w:color w:val="FF0000"/>
          <w:sz w:val="13"/>
          <w:szCs w:val="13"/>
        </w:rPr>
      </w:pPr>
    </w:p>
    <w:p w14:paraId="111AB959" w14:textId="77777777" w:rsidR="002F44D6" w:rsidRDefault="002F44D6" w:rsidP="002F44D6">
      <w:pPr>
        <w:pStyle w:val="Bezmezer"/>
        <w:rPr>
          <w:color w:val="FF0000"/>
          <w:sz w:val="13"/>
          <w:szCs w:val="13"/>
        </w:rPr>
      </w:pPr>
    </w:p>
    <w:p w14:paraId="041973C0" w14:textId="77777777" w:rsidR="002F44D6" w:rsidRDefault="002F44D6" w:rsidP="002F44D6">
      <w:pPr>
        <w:pStyle w:val="Bezmezer"/>
        <w:rPr>
          <w:color w:val="FF0000"/>
          <w:sz w:val="13"/>
          <w:szCs w:val="13"/>
        </w:rPr>
      </w:pPr>
    </w:p>
    <w:p w14:paraId="6F01CE1F" w14:textId="77777777" w:rsidR="002F44D6" w:rsidRDefault="002F44D6" w:rsidP="002F44D6">
      <w:pPr>
        <w:pStyle w:val="Bezmezer"/>
        <w:rPr>
          <w:color w:val="FF0000"/>
          <w:sz w:val="13"/>
          <w:szCs w:val="13"/>
        </w:rPr>
      </w:pPr>
    </w:p>
    <w:p w14:paraId="7AFB3CCA" w14:textId="77777777" w:rsidR="002F44D6" w:rsidRDefault="002F44D6" w:rsidP="002F44D6">
      <w:pPr>
        <w:pStyle w:val="Bezmezer"/>
        <w:rPr>
          <w:color w:val="FF0000"/>
          <w:sz w:val="13"/>
          <w:szCs w:val="13"/>
        </w:rPr>
        <w:sectPr w:rsidR="002F44D6">
          <w:type w:val="continuous"/>
          <w:pgSz w:w="11880" w:h="16820"/>
          <w:pgMar w:top="1635" w:right="1911" w:bottom="1516" w:left="1838" w:header="0" w:footer="720" w:gutter="0"/>
          <w:cols w:num="2" w:space="708" w:equalWidth="0">
            <w:col w:w="4080" w:space="0"/>
            <w:col w:w="4080" w:space="0"/>
          </w:cols>
        </w:sectPr>
      </w:pPr>
    </w:p>
    <w:p w14:paraId="13581ACE" w14:textId="77777777" w:rsidR="008133A5" w:rsidRDefault="008133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0000"/>
          <w:sz w:val="13"/>
          <w:szCs w:val="13"/>
        </w:rPr>
      </w:pPr>
    </w:p>
    <w:tbl>
      <w:tblPr>
        <w:tblStyle w:val="a"/>
        <w:tblW w:w="8409" w:type="dxa"/>
        <w:tblInd w:w="9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9"/>
        <w:gridCol w:w="2241"/>
        <w:gridCol w:w="3220"/>
        <w:gridCol w:w="1229"/>
      </w:tblGrid>
      <w:tr w:rsidR="008133A5" w14:paraId="13BAB9F1" w14:textId="77777777">
        <w:trPr>
          <w:trHeight w:val="250"/>
        </w:trPr>
        <w:tc>
          <w:tcPr>
            <w:tcW w:w="840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90968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>Dodavatel, jemuž bude zaslána objednávka</w:t>
            </w:r>
          </w:p>
        </w:tc>
      </w:tr>
      <w:tr w:rsidR="008133A5" w14:paraId="75487E8F" w14:textId="77777777">
        <w:trPr>
          <w:trHeight w:val="250"/>
        </w:trPr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C203F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82D39"/>
                <w:sz w:val="13"/>
                <w:szCs w:val="13"/>
              </w:rPr>
            </w:pPr>
            <w:r>
              <w:rPr>
                <w:b/>
                <w:color w:val="282D39"/>
                <w:sz w:val="13"/>
                <w:szCs w:val="13"/>
              </w:rPr>
              <w:t xml:space="preserve">Název dodavatele </w:t>
            </w:r>
          </w:p>
        </w:tc>
        <w:tc>
          <w:tcPr>
            <w:tcW w:w="2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E1EF4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82D39"/>
                <w:sz w:val="13"/>
                <w:szCs w:val="13"/>
              </w:rPr>
            </w:pPr>
            <w:r>
              <w:rPr>
                <w:b/>
                <w:color w:val="282D39"/>
                <w:sz w:val="13"/>
                <w:szCs w:val="13"/>
              </w:rPr>
              <w:t xml:space="preserve">Doplněk k úřednímu názvu </w:t>
            </w:r>
          </w:p>
        </w:tc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6391A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82D39"/>
                <w:sz w:val="13"/>
                <w:szCs w:val="13"/>
              </w:rPr>
            </w:pPr>
            <w:r>
              <w:rPr>
                <w:b/>
                <w:color w:val="282D39"/>
                <w:sz w:val="13"/>
                <w:szCs w:val="13"/>
              </w:rPr>
              <w:t xml:space="preserve">Adresa sídla </w:t>
            </w:r>
          </w:p>
        </w:tc>
        <w:tc>
          <w:tcPr>
            <w:tcW w:w="1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978B4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82D39"/>
                <w:sz w:val="13"/>
                <w:szCs w:val="13"/>
              </w:rPr>
            </w:pPr>
            <w:r>
              <w:rPr>
                <w:b/>
                <w:color w:val="282D39"/>
                <w:sz w:val="13"/>
                <w:szCs w:val="13"/>
              </w:rPr>
              <w:t>Uživatel</w:t>
            </w:r>
          </w:p>
        </w:tc>
      </w:tr>
      <w:tr w:rsidR="008133A5" w14:paraId="6C838DF3" w14:textId="77777777">
        <w:trPr>
          <w:trHeight w:val="250"/>
        </w:trPr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C26D0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 xml:space="preserve">ELFETEX, spol. s r.o. </w:t>
            </w:r>
          </w:p>
        </w:tc>
        <w:tc>
          <w:tcPr>
            <w:tcW w:w="2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9E4F0" w14:textId="77777777" w:rsidR="008133A5" w:rsidRDefault="0081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82D39"/>
                <w:sz w:val="13"/>
                <w:szCs w:val="13"/>
              </w:rPr>
            </w:pPr>
          </w:p>
        </w:tc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89E8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>Hřbitovní 1444/</w:t>
            </w:r>
            <w:proofErr w:type="gramStart"/>
            <w:r>
              <w:rPr>
                <w:color w:val="282D39"/>
                <w:sz w:val="13"/>
                <w:szCs w:val="13"/>
              </w:rPr>
              <w:t>31a</w:t>
            </w:r>
            <w:proofErr w:type="gramEnd"/>
            <w:r>
              <w:rPr>
                <w:color w:val="282D39"/>
                <w:sz w:val="13"/>
                <w:szCs w:val="13"/>
              </w:rPr>
              <w:t xml:space="preserve">, Plzeň -null 31200, CZ </w:t>
            </w:r>
          </w:p>
        </w:tc>
        <w:tc>
          <w:tcPr>
            <w:tcW w:w="1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73E08" w14:textId="6653DEA8" w:rsidR="008133A5" w:rsidRDefault="00DE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>xxxxxxxxxxxxxx</w:t>
            </w:r>
          </w:p>
        </w:tc>
      </w:tr>
    </w:tbl>
    <w:p w14:paraId="0DE98357" w14:textId="77777777" w:rsidR="008133A5" w:rsidRDefault="008133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2604EFC" w14:textId="77777777" w:rsidR="008133A5" w:rsidRDefault="008133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8409" w:type="dxa"/>
        <w:tblInd w:w="9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2"/>
        <w:gridCol w:w="750"/>
        <w:gridCol w:w="663"/>
        <w:gridCol w:w="1267"/>
        <w:gridCol w:w="2747"/>
      </w:tblGrid>
      <w:tr w:rsidR="008133A5" w14:paraId="7B80F1CB" w14:textId="77777777" w:rsidTr="00DE3BDA">
        <w:trPr>
          <w:trHeight w:val="250"/>
        </w:trPr>
        <w:tc>
          <w:tcPr>
            <w:tcW w:w="840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30418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>Položky předmětu</w:t>
            </w:r>
          </w:p>
        </w:tc>
      </w:tr>
      <w:tr w:rsidR="008133A5" w14:paraId="51315361" w14:textId="77777777" w:rsidTr="00DE3BDA">
        <w:trPr>
          <w:trHeight w:val="250"/>
        </w:trPr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8FA3A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82D39"/>
                <w:sz w:val="13"/>
                <w:szCs w:val="13"/>
              </w:rPr>
            </w:pPr>
            <w:r>
              <w:rPr>
                <w:b/>
                <w:color w:val="282D39"/>
                <w:sz w:val="13"/>
                <w:szCs w:val="13"/>
              </w:rPr>
              <w:t xml:space="preserve">Název položky 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31C0" w14:textId="77777777" w:rsidR="008133A5" w:rsidRDefault="0081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82D39"/>
                <w:sz w:val="13"/>
                <w:szCs w:val="13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572CF" w14:textId="77777777" w:rsidR="008133A5" w:rsidRDefault="0081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82D39"/>
                <w:sz w:val="13"/>
                <w:szCs w:val="13"/>
              </w:rPr>
            </w:pPr>
          </w:p>
        </w:tc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243CB" w14:textId="77777777" w:rsidR="008133A5" w:rsidRDefault="0081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82D39"/>
                <w:sz w:val="13"/>
                <w:szCs w:val="13"/>
              </w:rPr>
            </w:pPr>
          </w:p>
        </w:tc>
        <w:tc>
          <w:tcPr>
            <w:tcW w:w="2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F9F5B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40"/>
              <w:rPr>
                <w:b/>
                <w:color w:val="282D39"/>
                <w:sz w:val="13"/>
                <w:szCs w:val="13"/>
              </w:rPr>
            </w:pPr>
            <w:r>
              <w:rPr>
                <w:b/>
                <w:color w:val="282D39"/>
                <w:sz w:val="13"/>
                <w:szCs w:val="13"/>
              </w:rPr>
              <w:t>Kód CPV Množství Měrná jednotka za položku Smluvní cena za položku(bez DPH)</w:t>
            </w:r>
          </w:p>
        </w:tc>
      </w:tr>
      <w:tr w:rsidR="008133A5" w14:paraId="1C6A9E25" w14:textId="77777777" w:rsidTr="00DE3BDA">
        <w:trPr>
          <w:trHeight w:val="402"/>
        </w:trPr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88A99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5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 xml:space="preserve">TForce Core LED HPL </w:t>
            </w:r>
            <w:proofErr w:type="gramStart"/>
            <w:r>
              <w:rPr>
                <w:color w:val="282D39"/>
                <w:sz w:val="13"/>
                <w:szCs w:val="13"/>
              </w:rPr>
              <w:t>26W</w:t>
            </w:r>
            <w:proofErr w:type="gramEnd"/>
            <w:r>
              <w:rPr>
                <w:color w:val="282D39"/>
                <w:sz w:val="13"/>
                <w:szCs w:val="13"/>
              </w:rPr>
              <w:t xml:space="preserve"> E27 830 FR 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A1209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6" w:right="35" w:firstLine="3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>31510000- 4</w:t>
            </w: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29FE3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 xml:space="preserve">6.00 </w:t>
            </w:r>
          </w:p>
        </w:tc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9F47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>Kus</w:t>
            </w:r>
          </w:p>
        </w:tc>
        <w:tc>
          <w:tcPr>
            <w:tcW w:w="2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7627F" w14:textId="77777777" w:rsidR="008133A5" w:rsidRDefault="0081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82D39"/>
                <w:sz w:val="13"/>
                <w:szCs w:val="13"/>
              </w:rPr>
            </w:pPr>
          </w:p>
        </w:tc>
      </w:tr>
      <w:tr w:rsidR="008133A5" w14:paraId="1D32CD00" w14:textId="77777777" w:rsidTr="00DE3BDA">
        <w:trPr>
          <w:trHeight w:val="402"/>
        </w:trPr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1BC98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3" w:right="350" w:firstLine="7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 xml:space="preserve">LED prachotěsné svítidlo LIBRA - 60W, bílá </w:t>
            </w:r>
            <w:proofErr w:type="gramStart"/>
            <w:r>
              <w:rPr>
                <w:color w:val="282D39"/>
                <w:sz w:val="13"/>
                <w:szCs w:val="13"/>
              </w:rPr>
              <w:t>4100K</w:t>
            </w:r>
            <w:proofErr w:type="gramEnd"/>
            <w:r>
              <w:rPr>
                <w:color w:val="282D39"/>
                <w:sz w:val="13"/>
                <w:szCs w:val="13"/>
              </w:rPr>
              <w:t>, IP65, 5100Lm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CF42E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60" w:right="35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>31524000- 5</w:t>
            </w: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03DD6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 xml:space="preserve">10.00 </w:t>
            </w:r>
          </w:p>
        </w:tc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0C43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>Kus</w:t>
            </w:r>
          </w:p>
        </w:tc>
        <w:tc>
          <w:tcPr>
            <w:tcW w:w="2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05829" w14:textId="77777777" w:rsidR="008133A5" w:rsidRDefault="0081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82D39"/>
                <w:sz w:val="13"/>
                <w:szCs w:val="13"/>
              </w:rPr>
            </w:pPr>
          </w:p>
        </w:tc>
      </w:tr>
      <w:tr w:rsidR="008133A5" w14:paraId="21CBCA93" w14:textId="77777777" w:rsidTr="00DE3BDA">
        <w:trPr>
          <w:trHeight w:val="402"/>
        </w:trPr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F4401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 w:right="107" w:firstLine="4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 xml:space="preserve">Nouzový modul pro LED osvětlení s výkonem 3- </w:t>
            </w:r>
            <w:proofErr w:type="gramStart"/>
            <w:r>
              <w:rPr>
                <w:color w:val="282D39"/>
                <w:sz w:val="13"/>
                <w:szCs w:val="13"/>
              </w:rPr>
              <w:t>56W</w:t>
            </w:r>
            <w:proofErr w:type="gramEnd"/>
            <w:r>
              <w:rPr>
                <w:color w:val="282D39"/>
                <w:sz w:val="13"/>
                <w:szCs w:val="13"/>
              </w:rPr>
              <w:t xml:space="preserve"> Ecolite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0AD62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8" w:right="45" w:firstLine="1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>31150000- 2</w:t>
            </w: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86C55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 xml:space="preserve">5.00 </w:t>
            </w:r>
          </w:p>
        </w:tc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0C9A6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>Kus</w:t>
            </w:r>
          </w:p>
        </w:tc>
        <w:tc>
          <w:tcPr>
            <w:tcW w:w="2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4DE2A" w14:textId="77777777" w:rsidR="008133A5" w:rsidRDefault="0081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82D39"/>
                <w:sz w:val="13"/>
                <w:szCs w:val="13"/>
              </w:rPr>
            </w:pPr>
          </w:p>
        </w:tc>
      </w:tr>
      <w:tr w:rsidR="008133A5" w14:paraId="2029EC9C" w14:textId="77777777" w:rsidTr="00DE3BDA">
        <w:trPr>
          <w:trHeight w:val="402"/>
        </w:trPr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730A9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66" w:right="377" w:hanging="4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 xml:space="preserve">LED svítidlo MODUS LLL4000RM2KV4ND </w:t>
            </w:r>
            <w:proofErr w:type="gramStart"/>
            <w:r>
              <w:rPr>
                <w:color w:val="282D39"/>
                <w:sz w:val="13"/>
                <w:szCs w:val="13"/>
              </w:rPr>
              <w:t>120cm</w:t>
            </w:r>
            <w:proofErr w:type="gramEnd"/>
            <w:r>
              <w:rPr>
                <w:color w:val="282D39"/>
                <w:sz w:val="13"/>
                <w:szCs w:val="13"/>
              </w:rPr>
              <w:t xml:space="preserve"> neutrální bílá 4000K lesklá mřížka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29344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60" w:right="35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>31524210- 0</w:t>
            </w: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889AC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 xml:space="preserve">5.00 </w:t>
            </w:r>
          </w:p>
        </w:tc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4986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>Kus</w:t>
            </w:r>
          </w:p>
        </w:tc>
        <w:tc>
          <w:tcPr>
            <w:tcW w:w="2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F82CE" w14:textId="77777777" w:rsidR="008133A5" w:rsidRDefault="0081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82D39"/>
                <w:sz w:val="13"/>
                <w:szCs w:val="13"/>
              </w:rPr>
            </w:pPr>
          </w:p>
        </w:tc>
      </w:tr>
      <w:tr w:rsidR="008133A5" w14:paraId="63687EA1" w14:textId="77777777" w:rsidTr="00DE3BDA">
        <w:trPr>
          <w:trHeight w:val="402"/>
        </w:trPr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6D300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60" w:right="34" w:firstLine="1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 xml:space="preserve">LED panel PROXO 30×60, obdélníkový vestavný bílý, </w:t>
            </w:r>
            <w:proofErr w:type="gramStart"/>
            <w:r>
              <w:rPr>
                <w:color w:val="282D39"/>
                <w:sz w:val="13"/>
                <w:szCs w:val="13"/>
              </w:rPr>
              <w:t>19W</w:t>
            </w:r>
            <w:proofErr w:type="gramEnd"/>
            <w:r>
              <w:rPr>
                <w:color w:val="282D39"/>
                <w:sz w:val="13"/>
                <w:szCs w:val="13"/>
              </w:rPr>
              <w:t xml:space="preserve"> neutrální b.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94E91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60" w:right="35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>31524210- 0</w:t>
            </w: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7C08E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 xml:space="preserve">10.00 </w:t>
            </w:r>
          </w:p>
        </w:tc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2E40D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>Kus</w:t>
            </w:r>
          </w:p>
        </w:tc>
        <w:tc>
          <w:tcPr>
            <w:tcW w:w="2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37FBE" w14:textId="77777777" w:rsidR="008133A5" w:rsidRDefault="0081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82D39"/>
                <w:sz w:val="13"/>
                <w:szCs w:val="13"/>
              </w:rPr>
            </w:pPr>
          </w:p>
        </w:tc>
      </w:tr>
      <w:tr w:rsidR="008133A5" w14:paraId="5916ECE6" w14:textId="77777777" w:rsidTr="00DE3BDA">
        <w:trPr>
          <w:trHeight w:val="402"/>
        </w:trPr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EC1D4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 xml:space="preserve">svorka 3x2,5 - 273-104 WAGO 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EA59A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60" w:right="35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>31224800- 0</w:t>
            </w: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3D8A3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 xml:space="preserve">100.00 </w:t>
            </w:r>
          </w:p>
        </w:tc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AE14C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>Kus</w:t>
            </w:r>
          </w:p>
        </w:tc>
        <w:tc>
          <w:tcPr>
            <w:tcW w:w="2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F2A7" w14:textId="77777777" w:rsidR="008133A5" w:rsidRDefault="0081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82D39"/>
                <w:sz w:val="13"/>
                <w:szCs w:val="13"/>
              </w:rPr>
            </w:pPr>
          </w:p>
        </w:tc>
      </w:tr>
      <w:tr w:rsidR="008133A5" w14:paraId="5E67E58A" w14:textId="77777777" w:rsidTr="00DE3BDA">
        <w:trPr>
          <w:trHeight w:val="402"/>
        </w:trPr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B13B0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3" w:right="70" w:firstLine="4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 xml:space="preserve">"Prachotěsné svítidlo LED LIBRA TL3902A-LED </w:t>
            </w:r>
            <w:proofErr w:type="gramStart"/>
            <w:r>
              <w:rPr>
                <w:color w:val="282D39"/>
                <w:sz w:val="13"/>
                <w:szCs w:val="13"/>
              </w:rPr>
              <w:t>40W</w:t>
            </w:r>
            <w:proofErr w:type="gramEnd"/>
            <w:r>
              <w:rPr>
                <w:color w:val="282D39"/>
                <w:sz w:val="13"/>
                <w:szCs w:val="13"/>
              </w:rPr>
              <w:t xml:space="preserve"> IP65 840 "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F227F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60" w:right="35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>31524000- 5</w:t>
            </w: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B60FE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 xml:space="preserve">10.00 </w:t>
            </w:r>
          </w:p>
        </w:tc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4B7AE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>Kus</w:t>
            </w:r>
          </w:p>
        </w:tc>
        <w:tc>
          <w:tcPr>
            <w:tcW w:w="2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76C06" w14:textId="77777777" w:rsidR="008133A5" w:rsidRDefault="0081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82D39"/>
                <w:sz w:val="13"/>
                <w:szCs w:val="13"/>
              </w:rPr>
            </w:pPr>
          </w:p>
        </w:tc>
      </w:tr>
      <w:tr w:rsidR="008133A5" w14:paraId="0F069D67" w14:textId="77777777" w:rsidTr="00DE3BDA">
        <w:trPr>
          <w:trHeight w:val="402"/>
        </w:trPr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DC449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60" w:right="361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 xml:space="preserve">LED žárovka E27 Philips A60 FR </w:t>
            </w:r>
            <w:proofErr w:type="gramStart"/>
            <w:r>
              <w:rPr>
                <w:color w:val="282D39"/>
                <w:sz w:val="13"/>
                <w:szCs w:val="13"/>
              </w:rPr>
              <w:t>9W</w:t>
            </w:r>
            <w:proofErr w:type="gramEnd"/>
            <w:r>
              <w:rPr>
                <w:color w:val="282D39"/>
                <w:sz w:val="13"/>
                <w:szCs w:val="13"/>
              </w:rPr>
              <w:t xml:space="preserve"> (60W) neutrální bílá (4000K)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0069A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6" w:right="35" w:firstLine="3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>31510000- 4</w:t>
            </w: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A12DF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 xml:space="preserve">24.00 </w:t>
            </w:r>
          </w:p>
        </w:tc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2AF15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>Kus</w:t>
            </w:r>
          </w:p>
        </w:tc>
        <w:tc>
          <w:tcPr>
            <w:tcW w:w="2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89B4" w14:textId="77777777" w:rsidR="008133A5" w:rsidRDefault="0081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82D39"/>
                <w:sz w:val="13"/>
                <w:szCs w:val="13"/>
              </w:rPr>
            </w:pPr>
          </w:p>
        </w:tc>
      </w:tr>
      <w:tr w:rsidR="008133A5" w14:paraId="34AD0A8F" w14:textId="77777777" w:rsidTr="00DE3BDA">
        <w:trPr>
          <w:trHeight w:val="402"/>
        </w:trPr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1382F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 xml:space="preserve">svorka 2x2,5 - 273-104 WAGO 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52CA7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60" w:right="35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>31224800- 0</w:t>
            </w: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EEABE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 xml:space="preserve">100.00 </w:t>
            </w:r>
          </w:p>
        </w:tc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06068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>Kus</w:t>
            </w:r>
          </w:p>
        </w:tc>
        <w:tc>
          <w:tcPr>
            <w:tcW w:w="2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200B" w14:textId="77777777" w:rsidR="008133A5" w:rsidRDefault="0081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82D39"/>
                <w:sz w:val="13"/>
                <w:szCs w:val="13"/>
              </w:rPr>
            </w:pPr>
          </w:p>
        </w:tc>
      </w:tr>
      <w:tr w:rsidR="008133A5" w14:paraId="5469D44C" w14:textId="77777777" w:rsidTr="00DE3BDA">
        <w:trPr>
          <w:trHeight w:val="402"/>
        </w:trPr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AE225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lastRenderedPageBreak/>
              <w:t xml:space="preserve">KRABICE E126 75x37x40 IP54 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28940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60" w:right="35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>31681410- 0</w:t>
            </w: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80DA0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 xml:space="preserve">30.00 </w:t>
            </w:r>
          </w:p>
        </w:tc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FA7DD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>Kus</w:t>
            </w:r>
          </w:p>
        </w:tc>
        <w:tc>
          <w:tcPr>
            <w:tcW w:w="2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7A31F" w14:textId="77777777" w:rsidR="008133A5" w:rsidRDefault="0081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82D39"/>
                <w:sz w:val="13"/>
                <w:szCs w:val="13"/>
              </w:rPr>
            </w:pPr>
          </w:p>
        </w:tc>
      </w:tr>
      <w:tr w:rsidR="008133A5" w14:paraId="63476F07" w14:textId="77777777" w:rsidTr="00DE3BDA">
        <w:trPr>
          <w:trHeight w:val="402"/>
        </w:trPr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240FF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3" w:right="412" w:firstLine="8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 xml:space="preserve">EMOS LED panel backlit 60×60, čtvercový vestavný bílý, </w:t>
            </w:r>
            <w:proofErr w:type="gramStart"/>
            <w:r>
              <w:rPr>
                <w:color w:val="282D39"/>
                <w:sz w:val="13"/>
                <w:szCs w:val="13"/>
              </w:rPr>
              <w:t>34W</w:t>
            </w:r>
            <w:proofErr w:type="gramEnd"/>
            <w:r>
              <w:rPr>
                <w:color w:val="282D39"/>
                <w:sz w:val="13"/>
                <w:szCs w:val="13"/>
              </w:rPr>
              <w:t>,UGR,neutralní bílá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6B3A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60" w:right="35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>31524210- 0</w:t>
            </w: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5BD3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 xml:space="preserve">30.00 </w:t>
            </w:r>
          </w:p>
        </w:tc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979A1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>Kus</w:t>
            </w:r>
          </w:p>
        </w:tc>
        <w:tc>
          <w:tcPr>
            <w:tcW w:w="2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BF65E" w14:textId="77777777" w:rsidR="008133A5" w:rsidRDefault="0081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82D39"/>
                <w:sz w:val="13"/>
                <w:szCs w:val="13"/>
              </w:rPr>
            </w:pPr>
          </w:p>
        </w:tc>
      </w:tr>
      <w:tr w:rsidR="008133A5" w14:paraId="74573A11" w14:textId="77777777" w:rsidTr="00DE3BDA">
        <w:trPr>
          <w:trHeight w:val="402"/>
        </w:trPr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B5B8D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 xml:space="preserve">Vodič CY 6,0 Vodič H07V-U 6 žlutozelená 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3FB4E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60" w:right="45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>31321100- 3</w:t>
            </w: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C92F6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 xml:space="preserve">100.00 </w:t>
            </w:r>
          </w:p>
        </w:tc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EC6FA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>Metr</w:t>
            </w:r>
          </w:p>
        </w:tc>
        <w:tc>
          <w:tcPr>
            <w:tcW w:w="2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435F8" w14:textId="77777777" w:rsidR="008133A5" w:rsidRDefault="0081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82D39"/>
                <w:sz w:val="13"/>
                <w:szCs w:val="13"/>
              </w:rPr>
            </w:pPr>
          </w:p>
        </w:tc>
      </w:tr>
      <w:tr w:rsidR="008133A5" w14:paraId="0468D46F" w14:textId="77777777" w:rsidTr="00DE3BDA">
        <w:trPr>
          <w:trHeight w:val="402"/>
        </w:trPr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B893F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 xml:space="preserve">Krabice Famatel K12 IP54 85x85x40mm 5002 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D2575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60" w:right="35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>31681410- 0</w:t>
            </w: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2BEBC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 xml:space="preserve">40.00 </w:t>
            </w:r>
          </w:p>
        </w:tc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C2C34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>Kus</w:t>
            </w:r>
          </w:p>
        </w:tc>
        <w:tc>
          <w:tcPr>
            <w:tcW w:w="2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8B51C" w14:textId="77777777" w:rsidR="008133A5" w:rsidRDefault="0081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82D39"/>
                <w:sz w:val="13"/>
                <w:szCs w:val="13"/>
              </w:rPr>
            </w:pPr>
          </w:p>
        </w:tc>
      </w:tr>
      <w:tr w:rsidR="008133A5" w14:paraId="4036CCD5" w14:textId="77777777" w:rsidTr="00DE3BDA">
        <w:trPr>
          <w:trHeight w:val="402"/>
        </w:trPr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A50F5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60" w:right="163" w:hanging="5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 xml:space="preserve">žárovka úsporná </w:t>
            </w:r>
            <w:proofErr w:type="gramStart"/>
            <w:r>
              <w:rPr>
                <w:color w:val="282D39"/>
                <w:sz w:val="13"/>
                <w:szCs w:val="13"/>
              </w:rPr>
              <w:t>14W</w:t>
            </w:r>
            <w:proofErr w:type="gramEnd"/>
            <w:r>
              <w:rPr>
                <w:color w:val="282D39"/>
                <w:sz w:val="13"/>
                <w:szCs w:val="13"/>
              </w:rPr>
              <w:t xml:space="preserve"> E27 , barva světla: teplá bílá 827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0AE67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6" w:right="35" w:firstLine="3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>31510000- 4</w:t>
            </w: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98BC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 xml:space="preserve">24.00 </w:t>
            </w:r>
          </w:p>
        </w:tc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32CAD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>Kus</w:t>
            </w:r>
          </w:p>
        </w:tc>
        <w:tc>
          <w:tcPr>
            <w:tcW w:w="2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D486" w14:textId="77777777" w:rsidR="008133A5" w:rsidRDefault="0081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82D39"/>
                <w:sz w:val="13"/>
                <w:szCs w:val="13"/>
              </w:rPr>
            </w:pPr>
          </w:p>
        </w:tc>
      </w:tr>
      <w:tr w:rsidR="008133A5" w14:paraId="3B90398B" w14:textId="77777777" w:rsidTr="00DE3BDA">
        <w:trPr>
          <w:trHeight w:val="402"/>
        </w:trPr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CB0B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60" w:right="172" w:hanging="5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 xml:space="preserve">žárovka úsporná </w:t>
            </w:r>
            <w:proofErr w:type="gramStart"/>
            <w:r>
              <w:rPr>
                <w:color w:val="282D39"/>
                <w:sz w:val="13"/>
                <w:szCs w:val="13"/>
              </w:rPr>
              <w:t>11W</w:t>
            </w:r>
            <w:proofErr w:type="gramEnd"/>
            <w:r>
              <w:rPr>
                <w:color w:val="282D39"/>
                <w:sz w:val="13"/>
                <w:szCs w:val="13"/>
              </w:rPr>
              <w:t xml:space="preserve"> E27 , barva světla: teplá bílá 827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6194C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6" w:right="35" w:firstLine="3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>31510000- 4</w:t>
            </w: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54A35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 xml:space="preserve">24.00 </w:t>
            </w:r>
          </w:p>
        </w:tc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CA5AD" w14:textId="77777777" w:rsidR="008133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color w:val="282D39"/>
                <w:sz w:val="13"/>
                <w:szCs w:val="13"/>
              </w:rPr>
            </w:pPr>
            <w:r>
              <w:rPr>
                <w:color w:val="282D39"/>
                <w:sz w:val="13"/>
                <w:szCs w:val="13"/>
              </w:rPr>
              <w:t>Kus</w:t>
            </w:r>
          </w:p>
        </w:tc>
        <w:tc>
          <w:tcPr>
            <w:tcW w:w="2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CB033" w14:textId="77777777" w:rsidR="008133A5" w:rsidRDefault="0081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82D39"/>
                <w:sz w:val="13"/>
                <w:szCs w:val="13"/>
              </w:rPr>
            </w:pPr>
          </w:p>
        </w:tc>
      </w:tr>
    </w:tbl>
    <w:p w14:paraId="26FC58FF" w14:textId="77777777" w:rsidR="008133A5" w:rsidRDefault="008133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EEFDC3" w14:textId="77777777" w:rsidR="008133A5" w:rsidRDefault="008133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089F47D" w14:textId="77777777" w:rsidR="008133A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06"/>
        <w:jc w:val="right"/>
        <w:rPr>
          <w:b/>
          <w:color w:val="ABABAB"/>
          <w:sz w:val="11"/>
          <w:szCs w:val="11"/>
        </w:rPr>
      </w:pPr>
      <w:r>
        <w:rPr>
          <w:b/>
          <w:color w:val="ABABAB"/>
          <w:sz w:val="11"/>
          <w:szCs w:val="11"/>
        </w:rPr>
        <w:t xml:space="preserve">Opustit průvodce Další </w:t>
      </w:r>
    </w:p>
    <w:p w14:paraId="6775204C" w14:textId="77777777" w:rsidR="008133A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0" w:line="483" w:lineRule="auto"/>
        <w:ind w:left="89" w:right="-19" w:firstLine="5"/>
        <w:rPr>
          <w:color w:val="F75201"/>
          <w:sz w:val="13"/>
          <w:szCs w:val="13"/>
        </w:rPr>
      </w:pPr>
      <w:r>
        <w:rPr>
          <w:b/>
          <w:color w:val="A19289"/>
          <w:sz w:val="13"/>
          <w:szCs w:val="13"/>
        </w:rPr>
        <w:t xml:space="preserve">Infodeska </w:t>
      </w:r>
      <w:r>
        <w:rPr>
          <w:color w:val="777A7D"/>
          <w:sz w:val="13"/>
          <w:szCs w:val="13"/>
        </w:rPr>
        <w:t xml:space="preserve">| </w:t>
      </w:r>
      <w:r>
        <w:rPr>
          <w:b/>
          <w:color w:val="A19289"/>
          <w:sz w:val="13"/>
          <w:szCs w:val="13"/>
        </w:rPr>
        <w:t xml:space="preserve">Kontakty </w:t>
      </w:r>
      <w:r>
        <w:rPr>
          <w:color w:val="777A7D"/>
          <w:sz w:val="13"/>
          <w:szCs w:val="13"/>
        </w:rPr>
        <w:t xml:space="preserve">| </w:t>
      </w:r>
      <w:r>
        <w:rPr>
          <w:b/>
          <w:color w:val="A19289"/>
          <w:sz w:val="13"/>
          <w:szCs w:val="13"/>
        </w:rPr>
        <w:t xml:space="preserve">Helpdesk </w:t>
      </w:r>
      <w:r>
        <w:rPr>
          <w:color w:val="777A7D"/>
          <w:sz w:val="13"/>
          <w:szCs w:val="13"/>
        </w:rPr>
        <w:t xml:space="preserve">| </w:t>
      </w:r>
      <w:r>
        <w:rPr>
          <w:b/>
          <w:color w:val="A19289"/>
          <w:sz w:val="13"/>
          <w:szCs w:val="13"/>
        </w:rPr>
        <w:t xml:space="preserve">Provozní řád </w:t>
      </w:r>
      <w:r>
        <w:rPr>
          <w:color w:val="777A7D"/>
          <w:sz w:val="13"/>
          <w:szCs w:val="13"/>
        </w:rPr>
        <w:t xml:space="preserve">| </w:t>
      </w:r>
      <w:r>
        <w:rPr>
          <w:b/>
          <w:color w:val="A19289"/>
          <w:sz w:val="13"/>
          <w:szCs w:val="13"/>
        </w:rPr>
        <w:t xml:space="preserve">Časté dotazy </w:t>
      </w:r>
      <w:r>
        <w:rPr>
          <w:color w:val="777A7D"/>
          <w:sz w:val="13"/>
          <w:szCs w:val="13"/>
        </w:rPr>
        <w:t xml:space="preserve">| </w:t>
      </w:r>
      <w:r>
        <w:rPr>
          <w:b/>
          <w:color w:val="A19289"/>
          <w:sz w:val="13"/>
          <w:szCs w:val="13"/>
        </w:rPr>
        <w:t xml:space="preserve">Nápověda </w:t>
      </w:r>
      <w:r>
        <w:rPr>
          <w:color w:val="777A7D"/>
          <w:sz w:val="13"/>
          <w:szCs w:val="13"/>
        </w:rPr>
        <w:t xml:space="preserve">| </w:t>
      </w:r>
      <w:r>
        <w:rPr>
          <w:b/>
          <w:color w:val="A19289"/>
          <w:sz w:val="13"/>
          <w:szCs w:val="13"/>
        </w:rPr>
        <w:t xml:space="preserve">Videonávody </w:t>
      </w:r>
      <w:r>
        <w:rPr>
          <w:color w:val="777A7D"/>
          <w:sz w:val="13"/>
          <w:szCs w:val="13"/>
        </w:rPr>
        <w:t xml:space="preserve">| </w:t>
      </w:r>
      <w:r>
        <w:rPr>
          <w:b/>
          <w:color w:val="A19289"/>
          <w:sz w:val="13"/>
          <w:szCs w:val="13"/>
        </w:rPr>
        <w:t xml:space="preserve">Demo-verze </w:t>
      </w:r>
      <w:r>
        <w:rPr>
          <w:color w:val="777A7D"/>
          <w:sz w:val="13"/>
          <w:szCs w:val="13"/>
        </w:rPr>
        <w:t>|</w:t>
      </w:r>
      <w:r>
        <w:rPr>
          <w:b/>
          <w:color w:val="A19289"/>
          <w:sz w:val="13"/>
          <w:szCs w:val="13"/>
        </w:rPr>
        <w:t xml:space="preserve">Registr zadavatelů </w:t>
      </w:r>
      <w:r>
        <w:rPr>
          <w:color w:val="777A7D"/>
          <w:sz w:val="13"/>
          <w:szCs w:val="13"/>
        </w:rPr>
        <w:t xml:space="preserve">verze: 2949 2012 - 2023 Tender systems </w:t>
      </w:r>
      <w:r>
        <w:rPr>
          <w:color w:val="F75201"/>
          <w:sz w:val="13"/>
          <w:szCs w:val="13"/>
          <w:u w:val="single"/>
        </w:rPr>
        <w:t>info@tendermarket.cz www.tendersystems.cz</w:t>
      </w:r>
      <w:r>
        <w:rPr>
          <w:color w:val="F75201"/>
          <w:sz w:val="13"/>
          <w:szCs w:val="13"/>
        </w:rPr>
        <w:t xml:space="preserve"> </w:t>
      </w:r>
    </w:p>
    <w:sectPr w:rsidR="008133A5">
      <w:type w:val="continuous"/>
      <w:pgSz w:w="11880" w:h="16820"/>
      <w:pgMar w:top="1635" w:right="767" w:bottom="1516" w:left="763" w:header="0" w:footer="720" w:gutter="0"/>
      <w:cols w:space="708" w:equalWidth="0">
        <w:col w:w="1034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3A5"/>
    <w:rsid w:val="0009225C"/>
    <w:rsid w:val="002F44D6"/>
    <w:rsid w:val="008133A5"/>
    <w:rsid w:val="00D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A612"/>
  <w15:docId w15:val="{D9CF6CEE-E481-4D36-8A7B-5FA08C5E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zmezer">
    <w:name w:val="No Spacing"/>
    <w:uiPriority w:val="1"/>
    <w:qFormat/>
    <w:rsid w:val="002F44D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Šrůtová</dc:creator>
  <cp:lastModifiedBy>Technické UPMD</cp:lastModifiedBy>
  <cp:revision>2</cp:revision>
  <cp:lastPrinted>2023-06-27T04:57:00Z</cp:lastPrinted>
  <dcterms:created xsi:type="dcterms:W3CDTF">2023-06-27T04:59:00Z</dcterms:created>
  <dcterms:modified xsi:type="dcterms:W3CDTF">2023-06-27T04:59:00Z</dcterms:modified>
</cp:coreProperties>
</file>