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D3" w:rsidRDefault="004764D3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904EF9">
      <w:pPr>
        <w:spacing w:line="374" w:lineRule="exact"/>
        <w:ind w:left="3150"/>
        <w:rPr>
          <w:rFonts w:ascii="Times New Roman" w:hAnsi="Times New Roman" w:cs="Times New Roman"/>
          <w:color w:val="010302"/>
          <w:lang w:val="cs-CZ"/>
        </w:rPr>
      </w:pPr>
      <w:bookmarkStart w:id="0" w:name="_Hlk138269528"/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val="cs-CZ"/>
        </w:rPr>
        <w:t>D</w:t>
      </w:r>
      <w:r w:rsidRPr="00394513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  <w:lang w:val="cs-CZ"/>
        </w:rPr>
        <w:t>ohoda o vypořádání závazků</w:t>
      </w:r>
      <w:r w:rsidRPr="00394513">
        <w:rPr>
          <w:rFonts w:ascii="Times New Roman" w:hAnsi="Times New Roman" w:cs="Times New Roman"/>
          <w:sz w:val="32"/>
          <w:szCs w:val="32"/>
          <w:lang w:val="cs-CZ"/>
        </w:rPr>
        <w:t xml:space="preserve"> </w:t>
      </w:r>
    </w:p>
    <w:p w:rsidR="004764D3" w:rsidRPr="00394513" w:rsidRDefault="0018323A" w:rsidP="00533593">
      <w:pPr>
        <w:spacing w:before="247" w:line="324" w:lineRule="exact"/>
        <w:ind w:left="1253" w:right="539" w:hanging="804"/>
        <w:jc w:val="center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uzavřená dle § 1746, odst. 2 zákona č. 89/2012 Sb., občanský zákoník, v </w:t>
      </w:r>
      <w:r w:rsidRPr="0039451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platném znění, (dále</w:t>
      </w:r>
      <w:r w:rsidR="0053359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jen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„</w:t>
      </w:r>
      <w:r w:rsid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Dohoda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“) níže uvedeného dne, měsíce a roku mezi těmito smluvními stranami:</w:t>
      </w:r>
    </w:p>
    <w:p w:rsidR="004764D3" w:rsidRPr="00394513" w:rsidRDefault="004764D3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4764D3">
      <w:pPr>
        <w:spacing w:after="172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394513">
      <w:pPr>
        <w:spacing w:line="281" w:lineRule="exact"/>
        <w:ind w:left="331"/>
        <w:rPr>
          <w:rFonts w:ascii="Times New Roman" w:hAnsi="Times New Roman" w:cs="Times New Roman"/>
          <w:color w:val="010302"/>
          <w:lang w:val="cs-CZ"/>
        </w:rPr>
      </w:pPr>
      <w:bookmarkStart w:id="1" w:name="_Hlk138266821"/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PROLIGHT s.r.o.</w:t>
      </w:r>
    </w:p>
    <w:p w:rsidR="004764D3" w:rsidRPr="00394513" w:rsidRDefault="00533593" w:rsidP="00533593">
      <w:pPr>
        <w:tabs>
          <w:tab w:val="left" w:pos="2455"/>
        </w:tabs>
        <w:spacing w:line="283" w:lineRule="exact"/>
        <w:ind w:left="331" w:right="7939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se s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ídlem: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Papírenská 1, 160 00 Praha</w:t>
      </w:r>
      <w:r w:rsid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6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lang w:val="cs-CZ"/>
        </w:rPr>
        <w:br w:type="textWrapping" w:clear="all"/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IČO: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02318245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4764D3" w:rsidRPr="00394513" w:rsidRDefault="0018323A">
      <w:pPr>
        <w:tabs>
          <w:tab w:val="left" w:pos="2455"/>
        </w:tabs>
        <w:spacing w:line="281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zastoupená: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Ondřejem Skálou, jednatelem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4764D3" w:rsidRPr="00394513" w:rsidRDefault="0018323A">
      <w:pPr>
        <w:spacing w:line="281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(dále jen „</w:t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Dodavatel</w:t>
      </w:r>
      <w:r w:rsidRPr="0039451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“)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764D3" w:rsidRPr="00394513" w:rsidRDefault="004764D3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18323A">
      <w:pPr>
        <w:spacing w:line="281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a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764D3" w:rsidRPr="00394513" w:rsidRDefault="004764D3">
      <w:pPr>
        <w:spacing w:after="4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394513">
      <w:pPr>
        <w:spacing w:line="281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Divadlo v Dlouhé</w:t>
      </w:r>
    </w:p>
    <w:p w:rsidR="004764D3" w:rsidRPr="00394513" w:rsidRDefault="0018323A">
      <w:pPr>
        <w:tabs>
          <w:tab w:val="left" w:pos="2455"/>
        </w:tabs>
        <w:spacing w:line="280" w:lineRule="exact"/>
        <w:ind w:left="331" w:right="2863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se sídlem: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Dlouhá 727/39, 110 00 Praha 1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lang w:val="cs-CZ"/>
        </w:rPr>
        <w:br w:type="textWrapping" w:clear="all"/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IČO: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00064343</w:t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4764D3" w:rsidRPr="00394513" w:rsidRDefault="0018323A" w:rsidP="00394513">
      <w:pPr>
        <w:tabs>
          <w:tab w:val="left" w:pos="2455"/>
        </w:tabs>
        <w:spacing w:line="281" w:lineRule="exact"/>
        <w:ind w:left="331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zastoupená: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394513"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Mgr. Danielou Šálkovou, ředitelkou</w:t>
      </w:r>
    </w:p>
    <w:p w:rsidR="004764D3" w:rsidRPr="00394513" w:rsidRDefault="0018323A">
      <w:pPr>
        <w:spacing w:line="281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(dále jen „Odběratel“)  </w:t>
      </w:r>
    </w:p>
    <w:p w:rsidR="004764D3" w:rsidRPr="00394513" w:rsidRDefault="0018323A">
      <w:pPr>
        <w:spacing w:line="281" w:lineRule="exact"/>
        <w:ind w:left="331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(společně </w:t>
      </w:r>
      <w:r w:rsidRPr="0039451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jako „smluvní strany“)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bookmarkEnd w:id="0"/>
    <w:bookmarkEnd w:id="1"/>
    <w:p w:rsidR="004764D3" w:rsidRPr="00394513" w:rsidRDefault="004764D3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4764D3">
      <w:pPr>
        <w:spacing w:after="9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18323A">
      <w:pPr>
        <w:spacing w:line="281" w:lineRule="exact"/>
        <w:ind w:left="5473"/>
        <w:rPr>
          <w:rFonts w:ascii="Times New Roman" w:hAnsi="Times New Roman" w:cs="Times New Roman"/>
          <w:color w:val="010302"/>
          <w:lang w:val="cs-CZ"/>
        </w:rPr>
      </w:pPr>
      <w:bookmarkStart w:id="2" w:name="_Hlk138269549"/>
      <w:r w:rsidRPr="0039451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I.  </w:t>
      </w:r>
    </w:p>
    <w:p w:rsidR="004764D3" w:rsidRPr="00394513" w:rsidRDefault="0018323A">
      <w:pPr>
        <w:spacing w:line="281" w:lineRule="exact"/>
        <w:ind w:left="4508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Úvodní ustanovení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764D3" w:rsidRPr="00394513" w:rsidRDefault="004764D3">
      <w:pPr>
        <w:spacing w:after="4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735260" w:rsidRDefault="0018323A" w:rsidP="00735260">
      <w:pPr>
        <w:pStyle w:val="Odstavecseseznamem"/>
        <w:numPr>
          <w:ilvl w:val="0"/>
          <w:numId w:val="3"/>
        </w:numPr>
        <w:spacing w:line="281" w:lineRule="exact"/>
        <w:ind w:right="350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</w:t>
      </w:r>
      <w:r w:rsidR="00D953E5"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uzav</w:t>
      </w:r>
      <w:r w:rsidR="00394513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ře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ly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dne</w:t>
      </w:r>
      <w:r w:rsidRPr="00735260">
        <w:rPr>
          <w:rFonts w:ascii="Times New Roman" w:hAnsi="Times New Roman" w:cs="Times New Roman"/>
          <w:color w:val="000000"/>
          <w:spacing w:val="13"/>
          <w:sz w:val="24"/>
          <w:szCs w:val="24"/>
          <w:lang w:val="cs-CZ"/>
        </w:rPr>
        <w:t xml:space="preserve"> </w:t>
      </w:r>
      <w:r w:rsidR="00394513" w:rsidRPr="00735260">
        <w:rPr>
          <w:rFonts w:ascii="Times New Roman" w:hAnsi="Times New Roman" w:cs="Times New Roman"/>
          <w:color w:val="000000"/>
          <w:spacing w:val="13"/>
          <w:sz w:val="24"/>
          <w:szCs w:val="24"/>
          <w:lang w:val="cs-CZ"/>
        </w:rPr>
        <w:t>25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="00394513"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>10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2022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Smlouvu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dílo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="00904EF9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č. O 15/2022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(d</w:t>
      </w:r>
      <w:r w:rsidR="00394513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ál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e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jen</w:t>
      </w:r>
      <w:r w:rsidRPr="00735260">
        <w:rPr>
          <w:rFonts w:ascii="Times New Roman" w:hAnsi="Times New Roman" w:cs="Times New Roman"/>
          <w:color w:val="000000"/>
          <w:spacing w:val="12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„Smlouva“)</w:t>
      </w:r>
      <w:r w:rsidR="00D953E5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jej</w:t>
      </w:r>
      <w:r w:rsidR="00394513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ímž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p</w:t>
      </w:r>
      <w:r w:rsidR="00394513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ředmě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tem</w:t>
      </w:r>
      <w:r w:rsidRPr="00735260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byl</w:t>
      </w:r>
      <w:r w:rsidRPr="00735260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z</w:t>
      </w:r>
      <w:r w:rsidR="00394513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á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vazek</w:t>
      </w:r>
      <w:r w:rsidRPr="00735260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 xml:space="preserve"> </w:t>
      </w:r>
      <w:r w:rsidR="00394513" w:rsidRPr="00735260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>Dodavatele</w:t>
      </w:r>
      <w:r w:rsidRPr="00735260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="00904EF9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>dodání čtyř kusů sledovacích reflektorů dle dané specifikace pro Divadlo v Dlouhé.</w:t>
      </w:r>
    </w:p>
    <w:p w:rsidR="00735260" w:rsidRPr="00735260" w:rsidRDefault="00735260" w:rsidP="00735260">
      <w:pPr>
        <w:pStyle w:val="Odstavecseseznamem"/>
        <w:spacing w:line="281" w:lineRule="exact"/>
        <w:ind w:left="1112" w:right="3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18323A" w:rsidP="00394513">
      <w:pPr>
        <w:spacing w:line="324" w:lineRule="exact"/>
        <w:ind w:left="1134" w:right="414" w:hanging="442"/>
        <w:jc w:val="both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2.</w:t>
      </w:r>
      <w:r w:rsidRPr="00394513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 xml:space="preserve"> 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Obě smluvní strany shodně konstatují, že dne 1. 1. 2016 nabyl účinnosti zákon č. 340/2015</w:t>
      </w:r>
      <w:r w:rsidR="00D953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394513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b.,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zvláštních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podmínkách</w:t>
      </w:r>
      <w:r w:rsidRPr="00394513">
        <w:rPr>
          <w:rFonts w:ascii="Times New Roman" w:hAnsi="Times New Roman" w:cs="Times New Roman"/>
          <w:color w:val="000000"/>
          <w:spacing w:val="39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účinnosti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některých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smluv,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uveřejňování</w:t>
      </w:r>
      <w:r w:rsidRPr="00394513">
        <w:rPr>
          <w:rFonts w:ascii="Times New Roman" w:hAnsi="Times New Roman" w:cs="Times New Roman"/>
          <w:color w:val="000000"/>
          <w:spacing w:val="4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těchto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94513">
        <w:rPr>
          <w:rFonts w:ascii="Times New Roman" w:hAnsi="Times New Roman" w:cs="Times New Roman"/>
          <w:color w:val="000000"/>
          <w:spacing w:val="4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pacing w:val="-9"/>
          <w:sz w:val="24"/>
          <w:szCs w:val="24"/>
          <w:lang w:val="cs-CZ"/>
        </w:rPr>
        <w:t>o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registru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</w:t>
      </w:r>
      <w:r w:rsidRPr="00394513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mělo</w:t>
      </w:r>
      <w:r w:rsidRPr="00394513">
        <w:rPr>
          <w:rFonts w:ascii="Times New Roman" w:hAnsi="Times New Roman" w:cs="Times New Roman"/>
          <w:color w:val="000000"/>
          <w:spacing w:val="2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dojít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k uveřejnění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 registru</w:t>
      </w:r>
      <w:r w:rsidRPr="00394513">
        <w:rPr>
          <w:rFonts w:ascii="Times New Roman" w:hAnsi="Times New Roman" w:cs="Times New Roman"/>
          <w:color w:val="000000"/>
          <w:spacing w:val="2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</w:t>
      </w:r>
      <w:r w:rsidR="00670FC3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 w:rsidR="00D953E5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="00670FC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Smlouva byla zveřejněna dne 23. 3. 2023, tedy po uplynutí zákonem stanovené lhůty pro uveřejnění.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</w:t>
      </w:r>
    </w:p>
    <w:p w:rsidR="004764D3" w:rsidRPr="00394513" w:rsidRDefault="0018323A" w:rsidP="00394513">
      <w:pPr>
        <w:spacing w:before="124" w:line="323" w:lineRule="exact"/>
        <w:ind w:left="1052" w:right="414" w:hanging="360"/>
        <w:jc w:val="both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3.</w:t>
      </w:r>
      <w:r w:rsidRPr="00394513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 xml:space="preserve"> </w:t>
      </w:r>
      <w:r w:rsidR="00735260">
        <w:rPr>
          <w:rFonts w:ascii="Times New Roman" w:hAnsi="Times New Roman" w:cs="Times New Roman"/>
          <w:color w:val="000000"/>
          <w:spacing w:val="2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 zájmu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úpravy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vzájemných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práv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povinností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vyplývajících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ze</w:t>
      </w:r>
      <w:r w:rsidRPr="0039451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Smlouvy,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 ohledem</w:t>
      </w:r>
      <w:r w:rsidRPr="0039451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pacing w:val="-10"/>
          <w:sz w:val="24"/>
          <w:szCs w:val="24"/>
          <w:lang w:val="cs-CZ"/>
        </w:rPr>
        <w:t>na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skutečnost,</w:t>
      </w:r>
      <w:r w:rsidR="00670FC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394513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obě</w:t>
      </w:r>
      <w:r w:rsidRPr="00394513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394513">
        <w:rPr>
          <w:rFonts w:ascii="Times New Roman" w:hAnsi="Times New Roman" w:cs="Times New Roman"/>
          <w:color w:val="000000"/>
          <w:spacing w:val="3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jednaly</w:t>
      </w:r>
      <w:r w:rsidRPr="00394513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 vědomím</w:t>
      </w:r>
      <w:r w:rsidRPr="00394513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závaznosti</w:t>
      </w:r>
      <w:r w:rsidRPr="00394513">
        <w:rPr>
          <w:rFonts w:ascii="Times New Roman" w:hAnsi="Times New Roman" w:cs="Times New Roman"/>
          <w:color w:val="000000"/>
          <w:spacing w:val="34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394513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394513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v souladu</w:t>
      </w:r>
      <w:r w:rsidRPr="00394513">
        <w:rPr>
          <w:rFonts w:ascii="Times New Roman" w:hAnsi="Times New Roman" w:cs="Times New Roman"/>
          <w:color w:val="000000"/>
          <w:spacing w:val="32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 </w:t>
      </w:r>
      <w:r w:rsidRPr="00394513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jejím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obsahem</w:t>
      </w:r>
      <w:r w:rsidRPr="0039451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plnily,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co</w:t>
      </w:r>
      <w:r w:rsidRPr="0039451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si</w:t>
      </w:r>
      <w:r w:rsidRPr="0039451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vzájemně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ujednaly,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9451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snaze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napravit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stav</w:t>
      </w:r>
      <w:r w:rsidRPr="0039451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vzniklý</w:t>
      </w:r>
      <w:r w:rsidRPr="00394513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 </w:t>
      </w:r>
      <w:r w:rsidRPr="00394513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důsledku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70FC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pozdního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uveřejnění Smlouvy v registru smluv, smluvní strany přistoupili k uzavření této </w:t>
      </w:r>
      <w:r w:rsidRPr="00394513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Dohody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za účelem vypořádání vzájemných práv.  </w:t>
      </w:r>
    </w:p>
    <w:p w:rsidR="004764D3" w:rsidRPr="00394513" w:rsidRDefault="004764D3" w:rsidP="00394513">
      <w:pPr>
        <w:spacing w:after="16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18323A" w:rsidP="00394513">
      <w:pPr>
        <w:spacing w:line="281" w:lineRule="exact"/>
        <w:ind w:left="5253"/>
        <w:jc w:val="both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II.  </w:t>
      </w:r>
    </w:p>
    <w:p w:rsidR="004764D3" w:rsidRPr="00394513" w:rsidRDefault="0018323A" w:rsidP="00394513">
      <w:pPr>
        <w:spacing w:line="281" w:lineRule="exact"/>
        <w:ind w:left="4437"/>
        <w:jc w:val="both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Vypořádání práv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904EF9" w:rsidRPr="00904EF9" w:rsidRDefault="0018323A" w:rsidP="00735260">
      <w:pPr>
        <w:pStyle w:val="Odstavecseseznamem"/>
        <w:numPr>
          <w:ilvl w:val="0"/>
          <w:numId w:val="4"/>
        </w:numPr>
        <w:spacing w:before="237" w:line="337" w:lineRule="exact"/>
        <w:ind w:right="276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 ohledem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zrušení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sjednané</w:t>
      </w:r>
      <w:r w:rsidRPr="00735260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735260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dle</w:t>
      </w:r>
      <w:r w:rsidRPr="00735260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§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odst.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registru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smluv,</w:t>
      </w:r>
      <w:r w:rsidRPr="00735260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smluvní</w:t>
      </w:r>
      <w:r w:rsidRPr="0073526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strany shodně konstatují, že plnění, ke kterému došlo na základě této Smlouvy, bylo </w:t>
      </w:r>
      <w:r w:rsidRPr="00735260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plněním</w:t>
      </w:r>
      <w:r w:rsidRPr="0073526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bez právního důvodu ve smyslu § 2991 odst. 2 </w:t>
      </w:r>
      <w:r w:rsidR="00735260" w:rsidRPr="0073526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N</w:t>
      </w:r>
      <w:r w:rsidRPr="0073526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OZ, tj. u obou</w:t>
      </w:r>
      <w:r w:rsidRPr="00735260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smluvních stran došlo ke vzniku</w:t>
      </w:r>
      <w:r w:rsidRPr="0073526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bezdůvodného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obohacení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shodné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hodnotě.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smyslu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§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1991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  <w:r w:rsidR="00735260"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>NO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Z</w:t>
      </w:r>
      <w:r w:rsidR="00735260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</w:t>
      </w:r>
      <w:r w:rsidRPr="00735260">
        <w:rPr>
          <w:rFonts w:ascii="Times New Roman" w:hAnsi="Times New Roman" w:cs="Times New Roman"/>
          <w:color w:val="000000"/>
          <w:spacing w:val="45"/>
          <w:sz w:val="24"/>
          <w:szCs w:val="24"/>
          <w:lang w:val="cs-CZ"/>
        </w:rPr>
        <w:t xml:space="preserve"> </w:t>
      </w:r>
    </w:p>
    <w:p w:rsidR="00735260" w:rsidRPr="00735260" w:rsidRDefault="0018323A" w:rsidP="00904EF9">
      <w:pPr>
        <w:pStyle w:val="Odstavecseseznamem"/>
        <w:spacing w:before="237" w:line="337" w:lineRule="exact"/>
        <w:ind w:left="1052" w:right="276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>strany</w:t>
      </w:r>
      <w:r w:rsidRPr="00735260">
        <w:rPr>
          <w:rFonts w:ascii="Times New Roman" w:hAnsi="Times New Roman" w:cs="Times New Roman"/>
          <w:color w:val="000000"/>
          <w:spacing w:val="44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tímto</w:t>
      </w:r>
      <w:r w:rsidR="007F108B" w:rsidRPr="00735260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vzájemně započítávají plnění</w:t>
      </w:r>
      <w:r w:rsidR="00735260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Odběratele dle původně sjednané smlouvy v celkové výši </w:t>
      </w:r>
      <w:r w:rsidR="00670FC3" w:rsidRPr="00735260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673 006,85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Kč a nepeněžité plnění </w:t>
      </w:r>
      <w:r w:rsidR="00670FC3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odavatele o celkové hodnotě </w:t>
      </w:r>
      <w:r w:rsidR="00670FC3"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>673 006,85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Kč. </w:t>
      </w:r>
    </w:p>
    <w:p w:rsidR="004764D3" w:rsidRPr="00735260" w:rsidRDefault="00735260" w:rsidP="00735260">
      <w:pPr>
        <w:pStyle w:val="Odstavecseseznamem"/>
        <w:numPr>
          <w:ilvl w:val="0"/>
          <w:numId w:val="4"/>
        </w:numPr>
        <w:spacing w:before="237" w:line="337" w:lineRule="exact"/>
        <w:ind w:right="276"/>
        <w:jc w:val="both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mluvní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prohlašují,</w:t>
      </w:r>
      <w:r w:rsidRPr="00394513">
        <w:rPr>
          <w:rFonts w:ascii="Times New Roman" w:hAnsi="Times New Roman" w:cs="Times New Roman"/>
          <w:color w:val="000000"/>
          <w:spacing w:val="47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394513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veškerá</w:t>
      </w:r>
      <w:r w:rsidRPr="00394513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vzájemně</w:t>
      </w:r>
      <w:r w:rsidRPr="00394513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poskytnutá</w:t>
      </w:r>
      <w:r w:rsidRPr="00394513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plnění</w:t>
      </w:r>
      <w:r w:rsidRPr="00394513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394513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základě</w:t>
      </w:r>
      <w:r w:rsidRPr="00394513">
        <w:rPr>
          <w:rFonts w:ascii="Times New Roman" w:hAnsi="Times New Roman" w:cs="Times New Roman"/>
          <w:color w:val="000000"/>
          <w:spacing w:val="48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původně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sjednané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Smlouvy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považují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za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plnění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dle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této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Dohody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 souvislosti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se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vzájemně</w:t>
      </w:r>
      <w:r w:rsidRPr="00394513">
        <w:rPr>
          <w:rFonts w:ascii="Times New Roman" w:hAnsi="Times New Roman" w:cs="Times New Roman"/>
          <w:color w:val="000000"/>
          <w:spacing w:val="21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poskytnutým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plněním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nebudou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vzájemně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vznášet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vůči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druhé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straně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nároky</w:t>
      </w:r>
      <w:r w:rsidRPr="00394513">
        <w:rPr>
          <w:rFonts w:ascii="Times New Roman" w:hAnsi="Times New Roman" w:cs="Times New Roman"/>
          <w:color w:val="000000"/>
          <w:spacing w:val="16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>z</w:t>
      </w:r>
      <w:r w:rsidRPr="00394513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titulu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9451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bezdůvodného obohacení.   </w:t>
      </w:r>
      <w:r w:rsidRP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</w:p>
    <w:p w:rsidR="00735260" w:rsidRPr="00394513" w:rsidRDefault="00735260" w:rsidP="00394513">
      <w:pPr>
        <w:spacing w:after="7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4764D3" w:rsidP="00394513">
      <w:pPr>
        <w:spacing w:after="4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18323A" w:rsidP="00394513">
      <w:pPr>
        <w:spacing w:line="281" w:lineRule="exact"/>
        <w:ind w:left="5216"/>
        <w:jc w:val="both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IV.  </w:t>
      </w:r>
    </w:p>
    <w:p w:rsidR="004764D3" w:rsidRPr="00394513" w:rsidRDefault="0018323A" w:rsidP="00394513">
      <w:pPr>
        <w:spacing w:line="281" w:lineRule="exact"/>
        <w:ind w:left="4153"/>
        <w:jc w:val="both"/>
        <w:rPr>
          <w:rFonts w:ascii="Times New Roman" w:hAnsi="Times New Roman" w:cs="Times New Roman"/>
          <w:color w:val="010302"/>
          <w:lang w:val="cs-CZ"/>
        </w:rPr>
      </w:pPr>
      <w:r w:rsidRPr="0039451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Závěrečná ustanovení</w:t>
      </w:r>
      <w:r w:rsidRPr="0039451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764D3" w:rsidRPr="00394513" w:rsidRDefault="004764D3" w:rsidP="00394513">
      <w:pPr>
        <w:spacing w:after="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904EF9" w:rsidRDefault="0018323A" w:rsidP="00904EF9">
      <w:pPr>
        <w:pStyle w:val="Odstavecseseznamem"/>
        <w:numPr>
          <w:ilvl w:val="0"/>
          <w:numId w:val="5"/>
        </w:numPr>
        <w:spacing w:line="281" w:lineRule="exact"/>
        <w:ind w:left="993" w:right="424"/>
        <w:jc w:val="both"/>
        <w:rPr>
          <w:rFonts w:ascii="Times New Roman" w:hAnsi="Times New Roman" w:cs="Times New Roman"/>
          <w:color w:val="010302"/>
          <w:lang w:val="cs-CZ"/>
        </w:rPr>
      </w:pP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Dohodu</w:t>
      </w:r>
      <w:r w:rsid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lze</w:t>
      </w:r>
      <w:r w:rsid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doplňovat</w:t>
      </w:r>
      <w:r w:rsid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nebo</w:t>
      </w:r>
      <w:r w:rsidR="00735260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jinak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měnit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její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obsah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pouze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formou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písemných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dodatků</w:t>
      </w:r>
      <w:r w:rsidR="00670FC3" w:rsidRPr="007F108B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podepsaných</w:t>
      </w:r>
      <w:r w:rsidR="00D953E5"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oprávněnými zástupci smluvních stran.  </w:t>
      </w:r>
    </w:p>
    <w:p w:rsidR="00904EF9" w:rsidRPr="00904EF9" w:rsidRDefault="00904EF9" w:rsidP="00904EF9">
      <w:pPr>
        <w:pStyle w:val="Odstavecseseznamem"/>
        <w:spacing w:line="281" w:lineRule="exact"/>
        <w:ind w:left="993" w:right="424"/>
        <w:jc w:val="both"/>
        <w:rPr>
          <w:rFonts w:ascii="Times New Roman" w:hAnsi="Times New Roman" w:cs="Times New Roman"/>
          <w:color w:val="010302"/>
          <w:lang w:val="cs-CZ"/>
        </w:rPr>
      </w:pPr>
    </w:p>
    <w:p w:rsidR="00904EF9" w:rsidRPr="00904EF9" w:rsidRDefault="00904EF9" w:rsidP="00904EF9">
      <w:pPr>
        <w:pStyle w:val="Odstavecseseznamem"/>
        <w:numPr>
          <w:ilvl w:val="0"/>
          <w:numId w:val="5"/>
        </w:numPr>
        <w:spacing w:line="281" w:lineRule="exact"/>
        <w:ind w:left="993" w:right="415"/>
        <w:jc w:val="both"/>
        <w:rPr>
          <w:rFonts w:ascii="Times New Roman" w:hAnsi="Times New Roman" w:cs="Times New Roman"/>
          <w:color w:val="010302"/>
          <w:lang w:val="cs-CZ"/>
        </w:rPr>
      </w:pP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 stran</w:t>
      </w:r>
      <w:r w:rsidRPr="007F108B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y v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ýslovně sjednávají, že uveřejnění této Dohody v registru smluv dle zákona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lang w:val="cs-CZ"/>
        </w:rPr>
        <w:br w:type="textWrapping" w:clear="all"/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č. 340/2015 Sb., o zvláštních podmínkách účinnosti některých smluv, uveřejňování těchto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 a o registru smluv zajistí Odběratel do 30 dnů od podpisu Dohody a neprodleně</w:t>
      </w:r>
      <w:r w:rsidRPr="007F108B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 bude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druhou smluvní stranu o provedeném uveřejnění v registru smluv informovat.  </w:t>
      </w:r>
    </w:p>
    <w:p w:rsidR="00904EF9" w:rsidRPr="00904EF9" w:rsidRDefault="00904EF9" w:rsidP="00904EF9">
      <w:pPr>
        <w:pStyle w:val="Odstavecseseznamem"/>
        <w:rPr>
          <w:rFonts w:ascii="Times New Roman" w:hAnsi="Times New Roman" w:cs="Times New Roman"/>
          <w:color w:val="010302"/>
          <w:lang w:val="cs-CZ"/>
        </w:rPr>
      </w:pPr>
    </w:p>
    <w:p w:rsidR="00904EF9" w:rsidRPr="00904EF9" w:rsidRDefault="00904EF9" w:rsidP="00904EF9">
      <w:pPr>
        <w:pStyle w:val="Odstavecseseznamem"/>
        <w:numPr>
          <w:ilvl w:val="0"/>
          <w:numId w:val="5"/>
        </w:numPr>
        <w:spacing w:line="281" w:lineRule="exact"/>
        <w:ind w:left="993" w:right="424"/>
        <w:jc w:val="both"/>
        <w:rPr>
          <w:rFonts w:ascii="Times New Roman" w:hAnsi="Times New Roman" w:cs="Times New Roman"/>
          <w:color w:val="010302"/>
          <w:lang w:val="cs-CZ"/>
        </w:rPr>
      </w:pP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strany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souhlasí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 uveřejněním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Dohody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konstatují,</w:t>
      </w:r>
      <w:r w:rsidRPr="007F108B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7F108B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Dohodě</w:t>
      </w:r>
      <w:r w:rsidRPr="007F108B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nejsou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informace,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které</w:t>
      </w:r>
      <w:r w:rsidRPr="007F108B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nemohou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být</w:t>
      </w:r>
      <w:r w:rsidRPr="007F108B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poskytnuty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podle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č.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340/2015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Sb.,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7F108B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zvláštních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podmínkách</w:t>
      </w:r>
      <w:r w:rsidRPr="007F108B">
        <w:rPr>
          <w:rFonts w:ascii="Times New Roman" w:hAnsi="Times New Roman" w:cs="Times New Roman"/>
          <w:color w:val="000000"/>
          <w:spacing w:val="3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účinnosti</w:t>
      </w:r>
      <w:r w:rsidRPr="007F108B">
        <w:rPr>
          <w:rFonts w:ascii="Times New Roman" w:hAnsi="Times New Roman" w:cs="Times New Roman"/>
          <w:color w:val="000000"/>
          <w:spacing w:val="30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některých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smluv,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uveřejňování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těchto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</w:t>
      </w:r>
      <w:r w:rsidRPr="007F108B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registru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smlu</w:t>
      </w:r>
      <w:r w:rsidRPr="007F108B">
        <w:rPr>
          <w:rFonts w:ascii="Times New Roman" w:hAnsi="Times New Roman" w:cs="Times New Roman"/>
          <w:color w:val="000000"/>
          <w:spacing w:val="11"/>
          <w:sz w:val="24"/>
          <w:szCs w:val="24"/>
          <w:lang w:val="cs-CZ"/>
        </w:rPr>
        <w:t xml:space="preserve">v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 č. 106/1999 Sb., o svobodném přístupu k informacím.</w:t>
      </w:r>
    </w:p>
    <w:p w:rsidR="00904EF9" w:rsidRPr="00904EF9" w:rsidRDefault="00904EF9" w:rsidP="00904EF9">
      <w:pPr>
        <w:pStyle w:val="Odstavecseseznamem"/>
        <w:spacing w:line="281" w:lineRule="exact"/>
        <w:ind w:left="993" w:right="424"/>
        <w:jc w:val="both"/>
        <w:rPr>
          <w:rFonts w:ascii="Times New Roman" w:hAnsi="Times New Roman" w:cs="Times New Roman"/>
          <w:color w:val="010302"/>
          <w:lang w:val="cs-CZ"/>
        </w:rPr>
      </w:pPr>
    </w:p>
    <w:p w:rsidR="004764D3" w:rsidRPr="00904EF9" w:rsidRDefault="00904EF9" w:rsidP="00904EF9">
      <w:pPr>
        <w:pStyle w:val="Odstavecseseznamem"/>
        <w:numPr>
          <w:ilvl w:val="0"/>
          <w:numId w:val="5"/>
        </w:numPr>
        <w:spacing w:line="281" w:lineRule="exact"/>
        <w:ind w:left="993" w:right="414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Smluvní strany se dohodly, že Dohodu uveřejní Divadlo v Dlouhé.</w:t>
      </w:r>
    </w:p>
    <w:p w:rsidR="004764D3" w:rsidRPr="00394513" w:rsidRDefault="004764D3" w:rsidP="00904EF9">
      <w:pPr>
        <w:spacing w:after="7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7F108B" w:rsidRDefault="0018323A" w:rsidP="00904EF9">
      <w:pPr>
        <w:pStyle w:val="Odstavecseseznamem"/>
        <w:numPr>
          <w:ilvl w:val="0"/>
          <w:numId w:val="5"/>
        </w:numPr>
        <w:spacing w:line="280" w:lineRule="exact"/>
        <w:ind w:left="993" w:right="419"/>
        <w:jc w:val="both"/>
        <w:rPr>
          <w:rFonts w:ascii="Times New Roman" w:hAnsi="Times New Roman" w:cs="Times New Roman"/>
          <w:color w:val="010302"/>
          <w:lang w:val="cs-CZ"/>
        </w:rPr>
      </w:pP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Zástupci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účastníků</w:t>
      </w:r>
      <w:r w:rsidRPr="007F108B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této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Dohody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prohlašují,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že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si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Dohodu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</w:t>
      </w:r>
      <w:r w:rsidRPr="007F108B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podpisem</w:t>
      </w:r>
      <w:r w:rsidRPr="007F108B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přečetli,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že nebyla sjednána za jednostranně nevýhodných podmínek, že je vyjádřením jejich pravé a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svobodné vůle a svými podpisy vázanost Dohodou stvrzují.  </w:t>
      </w:r>
    </w:p>
    <w:p w:rsidR="004764D3" w:rsidRPr="00394513" w:rsidRDefault="004764D3" w:rsidP="00904EF9">
      <w:pPr>
        <w:spacing w:after="7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7F108B" w:rsidRDefault="0018323A" w:rsidP="00904EF9">
      <w:pPr>
        <w:pStyle w:val="Odstavecseseznamem"/>
        <w:numPr>
          <w:ilvl w:val="0"/>
          <w:numId w:val="5"/>
        </w:numPr>
        <w:spacing w:line="281" w:lineRule="exact"/>
        <w:ind w:left="993"/>
        <w:jc w:val="both"/>
        <w:rPr>
          <w:rFonts w:ascii="Times New Roman" w:hAnsi="Times New Roman" w:cs="Times New Roman"/>
          <w:color w:val="010302"/>
          <w:lang w:val="cs-CZ"/>
        </w:rPr>
      </w:pP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Tato</w:t>
      </w:r>
      <w:r w:rsidRPr="007F108B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Dohoda</w:t>
      </w:r>
      <w:r w:rsidRPr="007F108B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je</w:t>
      </w:r>
      <w:r w:rsidRPr="007F108B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vyhotovena</w:t>
      </w:r>
      <w:r w:rsidRPr="007F108B">
        <w:rPr>
          <w:rFonts w:ascii="Times New Roman" w:hAnsi="Times New Roman" w:cs="Times New Roman"/>
          <w:color w:val="000000"/>
          <w:spacing w:val="36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 w:rsidRPr="007F108B">
        <w:rPr>
          <w:rFonts w:ascii="Times New Roman" w:hAnsi="Times New Roman" w:cs="Times New Roman"/>
          <w:color w:val="000000"/>
          <w:spacing w:val="38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dvou</w:t>
      </w:r>
      <w:r w:rsidRPr="007F108B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autorizovaných</w:t>
      </w:r>
      <w:r w:rsidRPr="007F108B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stejnopisech,</w:t>
      </w:r>
      <w:r w:rsidRPr="007F108B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z</w:t>
      </w:r>
      <w:r w:rsidRPr="007F108B">
        <w:rPr>
          <w:rFonts w:ascii="Times New Roman" w:hAnsi="Times New Roman" w:cs="Times New Roman"/>
          <w:color w:val="000000"/>
          <w:spacing w:val="33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nichž</w:t>
      </w:r>
      <w:r w:rsidRPr="007F108B">
        <w:rPr>
          <w:rFonts w:ascii="Times New Roman" w:hAnsi="Times New Roman" w:cs="Times New Roman"/>
          <w:color w:val="000000"/>
          <w:spacing w:val="39"/>
          <w:sz w:val="24"/>
          <w:szCs w:val="24"/>
          <w:lang w:val="cs-CZ"/>
        </w:rPr>
        <w:t xml:space="preserve"> </w:t>
      </w:r>
      <w:r w:rsidR="00670FC3"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Dodavatel</w:t>
      </w:r>
      <w:r w:rsidRPr="007F108B">
        <w:rPr>
          <w:rFonts w:ascii="Times New Roman" w:hAnsi="Times New Roman" w:cs="Times New Roman"/>
          <w:color w:val="000000"/>
          <w:spacing w:val="35"/>
          <w:sz w:val="24"/>
          <w:szCs w:val="24"/>
          <w:lang w:val="cs-CZ"/>
        </w:rPr>
        <w:t xml:space="preserve"> </w:t>
      </w:r>
      <w:r w:rsidRPr="007F108B"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  <w:t>i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764D3" w:rsidRPr="007F108B" w:rsidRDefault="0018323A" w:rsidP="00904EF9">
      <w:pPr>
        <w:pStyle w:val="Odstavecseseznamem"/>
        <w:spacing w:line="281" w:lineRule="exact"/>
        <w:ind w:left="993"/>
        <w:jc w:val="both"/>
        <w:rPr>
          <w:rFonts w:ascii="Times New Roman" w:hAnsi="Times New Roman" w:cs="Times New Roman"/>
          <w:color w:val="010302"/>
          <w:lang w:val="cs-CZ"/>
        </w:rPr>
      </w:pP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Odběratel obdrží po jednom stejnopisu.   </w:t>
      </w:r>
    </w:p>
    <w:p w:rsidR="004764D3" w:rsidRPr="00394513" w:rsidRDefault="004764D3" w:rsidP="00904EF9">
      <w:pPr>
        <w:spacing w:after="4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7F108B" w:rsidRDefault="0018323A" w:rsidP="00904EF9">
      <w:pPr>
        <w:pStyle w:val="Odstavecseseznamem"/>
        <w:numPr>
          <w:ilvl w:val="0"/>
          <w:numId w:val="5"/>
        </w:numPr>
        <w:spacing w:line="281" w:lineRule="exact"/>
        <w:ind w:left="993"/>
        <w:jc w:val="both"/>
        <w:rPr>
          <w:rFonts w:ascii="Times New Roman" w:hAnsi="Times New Roman" w:cs="Times New Roman"/>
          <w:color w:val="010302"/>
          <w:lang w:val="cs-CZ"/>
        </w:rPr>
      </w:pPr>
      <w:r w:rsidRPr="007F108B">
        <w:rPr>
          <w:rFonts w:ascii="Times New Roman" w:hAnsi="Times New Roman" w:cs="Times New Roman"/>
          <w:color w:val="000000"/>
          <w:sz w:val="24"/>
          <w:szCs w:val="24"/>
          <w:lang w:val="cs-CZ"/>
        </w:rPr>
        <w:t>Tato Dohoda nabývá účinnost dnem jejího uveřejnění v</w:t>
      </w:r>
      <w:r w:rsidRPr="007F108B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registru smluv.</w:t>
      </w:r>
      <w:r w:rsidRPr="007F108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4764D3" w:rsidRPr="00394513" w:rsidRDefault="004764D3" w:rsidP="00904EF9">
      <w:pPr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Pr="00394513" w:rsidRDefault="004764D3" w:rsidP="00904EF9">
      <w:pPr>
        <w:spacing w:after="11"/>
        <w:ind w:left="993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bookmarkStart w:id="3" w:name="_GoBack"/>
      <w:bookmarkEnd w:id="3"/>
    </w:p>
    <w:p w:rsidR="004764D3" w:rsidRPr="00394513" w:rsidRDefault="004764D3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</w:p>
    <w:p w:rsidR="004764D3" w:rsidRDefault="004764D3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764D3" w:rsidRDefault="0018323A">
      <w:pPr>
        <w:tabs>
          <w:tab w:val="left" w:pos="5996"/>
        </w:tabs>
        <w:spacing w:line="281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V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Praze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dne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53A74">
        <w:rPr>
          <w:rFonts w:ascii="Cambria" w:hAnsi="Cambria" w:cs="Cambria"/>
          <w:color w:val="000000"/>
          <w:sz w:val="24"/>
          <w:szCs w:val="24"/>
        </w:rPr>
        <w:t>23.6.2023</w:t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V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Praze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dne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153A74">
        <w:rPr>
          <w:rFonts w:ascii="Cambria" w:hAnsi="Cambria" w:cs="Cambria"/>
          <w:color w:val="000000"/>
          <w:sz w:val="24"/>
          <w:szCs w:val="24"/>
        </w:rPr>
        <w:t>23.6.2023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4D3" w:rsidRDefault="004764D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764D3" w:rsidRDefault="004764D3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764D3" w:rsidRDefault="0018323A">
      <w:pPr>
        <w:tabs>
          <w:tab w:val="left" w:pos="5996"/>
        </w:tabs>
        <w:spacing w:line="281" w:lineRule="exact"/>
        <w:ind w:left="104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>……………………………………</w:t>
      </w:r>
      <w:r>
        <w:rPr>
          <w:rFonts w:ascii="Cambria" w:hAnsi="Cambria" w:cs="Cambria"/>
          <w:color w:val="000000"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4D3" w:rsidRDefault="00670FC3">
      <w:pPr>
        <w:tabs>
          <w:tab w:val="left" w:pos="5996"/>
          <w:tab w:val="left" w:pos="6704"/>
        </w:tabs>
        <w:spacing w:line="280" w:lineRule="exact"/>
        <w:ind w:left="1040" w:right="2110"/>
        <w:rPr>
          <w:rFonts w:ascii="Times New Roman" w:hAnsi="Times New Roman" w:cs="Times New Roman"/>
          <w:color w:val="010302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 Mgr. Daniela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Šálková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ab/>
        <w:t xml:space="preserve">           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Ondřej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 w:cs="Cambria"/>
          <w:color w:val="000000"/>
          <w:sz w:val="24"/>
          <w:szCs w:val="24"/>
        </w:rPr>
        <w:t>Skála</w:t>
      </w:r>
      <w:bookmarkEnd w:id="2"/>
      <w:proofErr w:type="spellEnd"/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 xml:space="preserve">  </w:t>
      </w:r>
    </w:p>
    <w:p w:rsidR="004764D3" w:rsidRDefault="004764D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764D3" w:rsidRDefault="004764D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4764D3" w:rsidRDefault="004764D3">
      <w:pPr>
        <w:spacing w:line="265" w:lineRule="exact"/>
        <w:ind w:left="5303"/>
        <w:rPr>
          <w:rFonts w:ascii="Times New Roman" w:hAnsi="Times New Roman" w:cs="Times New Roman"/>
          <w:color w:val="010302"/>
        </w:rPr>
        <w:sectPr w:rsidR="004764D3" w:rsidSect="00533593">
          <w:footerReference w:type="default" r:id="rId8"/>
          <w:type w:val="continuous"/>
          <w:pgSz w:w="11914" w:h="16845"/>
          <w:pgMar w:top="568" w:right="998" w:bottom="709" w:left="709" w:header="709" w:footer="709" w:gutter="0"/>
          <w:cols w:space="708"/>
          <w:docGrid w:linePitch="360"/>
        </w:sectPr>
      </w:pPr>
    </w:p>
    <w:p w:rsidR="004764D3" w:rsidRDefault="004764D3"/>
    <w:sectPr w:rsidR="004764D3">
      <w:type w:val="continuous"/>
      <w:pgSz w:w="11914" w:h="16845"/>
      <w:pgMar w:top="340" w:right="500" w:bottom="257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3A" w:rsidRDefault="0018323A" w:rsidP="00904EF9">
      <w:r>
        <w:separator/>
      </w:r>
    </w:p>
  </w:endnote>
  <w:endnote w:type="continuationSeparator" w:id="0">
    <w:p w:rsidR="0018323A" w:rsidRDefault="0018323A" w:rsidP="0090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93" w:rsidRPr="001F6580" w:rsidRDefault="00533593" w:rsidP="00533593">
    <w:pPr>
      <w:pStyle w:val="Zpat"/>
      <w:tabs>
        <w:tab w:val="clear" w:pos="9072"/>
        <w:tab w:val="right" w:pos="9356"/>
      </w:tabs>
      <w:spacing w:line="276" w:lineRule="auto"/>
      <w:ind w:left="-993" w:right="-426"/>
      <w:jc w:val="center"/>
      <w:rPr>
        <w:rFonts w:ascii="Tahoma" w:hAnsi="Tahoma" w:cs="Tahoma"/>
        <w:sz w:val="16"/>
        <w:szCs w:val="16"/>
      </w:rPr>
    </w:pPr>
    <w:proofErr w:type="spellStart"/>
    <w:r w:rsidRPr="00795AC0">
      <w:rPr>
        <w:rFonts w:ascii="Tahoma" w:hAnsi="Tahoma" w:cs="Tahoma"/>
        <w:sz w:val="16"/>
        <w:szCs w:val="16"/>
      </w:rPr>
      <w:t>Stránka</w:t>
    </w:r>
    <w:proofErr w:type="spellEnd"/>
    <w:r w:rsidRPr="00795AC0">
      <w:rPr>
        <w:rFonts w:ascii="Tahoma" w:hAnsi="Tahoma" w:cs="Tahoma"/>
        <w:sz w:val="16"/>
        <w:szCs w:val="16"/>
      </w:rPr>
      <w:t xml:space="preserve"> </w:t>
    </w:r>
    <w:r w:rsidRPr="00795AC0">
      <w:rPr>
        <w:rFonts w:ascii="Tahoma" w:hAnsi="Tahoma" w:cs="Tahoma"/>
        <w:b/>
        <w:sz w:val="16"/>
        <w:szCs w:val="16"/>
      </w:rPr>
      <w:fldChar w:fldCharType="begin"/>
    </w:r>
    <w:r w:rsidRPr="00795AC0">
      <w:rPr>
        <w:rFonts w:ascii="Tahoma" w:hAnsi="Tahoma" w:cs="Tahoma"/>
        <w:b/>
        <w:sz w:val="16"/>
        <w:szCs w:val="16"/>
      </w:rPr>
      <w:instrText>PAGE  \* Arabic  \* MERGEFORMAT</w:instrText>
    </w:r>
    <w:r w:rsidRPr="00795AC0">
      <w:rPr>
        <w:rFonts w:ascii="Tahoma" w:hAnsi="Tahoma" w:cs="Tahoma"/>
        <w:b/>
        <w:sz w:val="16"/>
        <w:szCs w:val="16"/>
      </w:rPr>
      <w:fldChar w:fldCharType="separate"/>
    </w:r>
    <w:r w:rsidR="00153A74">
      <w:rPr>
        <w:rFonts w:ascii="Tahoma" w:hAnsi="Tahoma" w:cs="Tahoma"/>
        <w:b/>
        <w:noProof/>
        <w:sz w:val="16"/>
        <w:szCs w:val="16"/>
      </w:rPr>
      <w:t>2</w:t>
    </w:r>
    <w:r w:rsidRPr="00795AC0">
      <w:rPr>
        <w:rFonts w:ascii="Tahoma" w:hAnsi="Tahoma" w:cs="Tahoma"/>
        <w:b/>
        <w:sz w:val="16"/>
        <w:szCs w:val="16"/>
      </w:rPr>
      <w:fldChar w:fldCharType="end"/>
    </w:r>
    <w:r w:rsidRPr="00795AC0">
      <w:rPr>
        <w:rFonts w:ascii="Tahoma" w:hAnsi="Tahoma" w:cs="Tahoma"/>
        <w:sz w:val="16"/>
        <w:szCs w:val="16"/>
      </w:rPr>
      <w:t xml:space="preserve"> z </w:t>
    </w:r>
    <w:r w:rsidRPr="00795AC0">
      <w:rPr>
        <w:rFonts w:ascii="Tahoma" w:hAnsi="Tahoma" w:cs="Tahoma"/>
        <w:b/>
        <w:sz w:val="16"/>
        <w:szCs w:val="16"/>
      </w:rPr>
      <w:fldChar w:fldCharType="begin"/>
    </w:r>
    <w:r w:rsidRPr="00795AC0">
      <w:rPr>
        <w:rFonts w:ascii="Tahoma" w:hAnsi="Tahoma" w:cs="Tahoma"/>
        <w:b/>
        <w:sz w:val="16"/>
        <w:szCs w:val="16"/>
      </w:rPr>
      <w:instrText>NUMPAGES  \* Arabic  \* MERGEFORMAT</w:instrText>
    </w:r>
    <w:r w:rsidRPr="00795AC0">
      <w:rPr>
        <w:rFonts w:ascii="Tahoma" w:hAnsi="Tahoma" w:cs="Tahoma"/>
        <w:b/>
        <w:sz w:val="16"/>
        <w:szCs w:val="16"/>
      </w:rPr>
      <w:fldChar w:fldCharType="separate"/>
    </w:r>
    <w:r w:rsidR="00153A74">
      <w:rPr>
        <w:rFonts w:ascii="Tahoma" w:hAnsi="Tahoma" w:cs="Tahoma"/>
        <w:b/>
        <w:noProof/>
        <w:sz w:val="16"/>
        <w:szCs w:val="16"/>
      </w:rPr>
      <w:t>2</w:t>
    </w:r>
    <w:r w:rsidRPr="00795AC0">
      <w:rPr>
        <w:rFonts w:ascii="Tahoma" w:hAnsi="Tahoma" w:cs="Tahoma"/>
        <w:b/>
        <w:sz w:val="16"/>
        <w:szCs w:val="16"/>
      </w:rPr>
      <w:fldChar w:fldCharType="end"/>
    </w:r>
  </w:p>
  <w:p w:rsidR="00533593" w:rsidRDefault="005335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3A" w:rsidRDefault="0018323A" w:rsidP="00904EF9">
      <w:r>
        <w:separator/>
      </w:r>
    </w:p>
  </w:footnote>
  <w:footnote w:type="continuationSeparator" w:id="0">
    <w:p w:rsidR="0018323A" w:rsidRDefault="0018323A" w:rsidP="00904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F45"/>
    <w:multiLevelType w:val="hybridMultilevel"/>
    <w:tmpl w:val="25D028FC"/>
    <w:lvl w:ilvl="0" w:tplc="9A38FE9A">
      <w:start w:val="1"/>
      <w:numFmt w:val="decimal"/>
      <w:lvlText w:val="%1."/>
      <w:lvlJc w:val="left"/>
      <w:pPr>
        <w:ind w:left="111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2" w:hanging="360"/>
      </w:pPr>
    </w:lvl>
    <w:lvl w:ilvl="2" w:tplc="0405001B" w:tentative="1">
      <w:start w:val="1"/>
      <w:numFmt w:val="lowerRoman"/>
      <w:lvlText w:val="%3."/>
      <w:lvlJc w:val="right"/>
      <w:pPr>
        <w:ind w:left="2492" w:hanging="180"/>
      </w:pPr>
    </w:lvl>
    <w:lvl w:ilvl="3" w:tplc="0405000F" w:tentative="1">
      <w:start w:val="1"/>
      <w:numFmt w:val="decimal"/>
      <w:lvlText w:val="%4."/>
      <w:lvlJc w:val="left"/>
      <w:pPr>
        <w:ind w:left="3212" w:hanging="360"/>
      </w:pPr>
    </w:lvl>
    <w:lvl w:ilvl="4" w:tplc="04050019" w:tentative="1">
      <w:start w:val="1"/>
      <w:numFmt w:val="lowerLetter"/>
      <w:lvlText w:val="%5."/>
      <w:lvlJc w:val="left"/>
      <w:pPr>
        <w:ind w:left="3932" w:hanging="360"/>
      </w:pPr>
    </w:lvl>
    <w:lvl w:ilvl="5" w:tplc="0405001B" w:tentative="1">
      <w:start w:val="1"/>
      <w:numFmt w:val="lowerRoman"/>
      <w:lvlText w:val="%6."/>
      <w:lvlJc w:val="right"/>
      <w:pPr>
        <w:ind w:left="4652" w:hanging="180"/>
      </w:pPr>
    </w:lvl>
    <w:lvl w:ilvl="6" w:tplc="0405000F" w:tentative="1">
      <w:start w:val="1"/>
      <w:numFmt w:val="decimal"/>
      <w:lvlText w:val="%7."/>
      <w:lvlJc w:val="left"/>
      <w:pPr>
        <w:ind w:left="5372" w:hanging="360"/>
      </w:pPr>
    </w:lvl>
    <w:lvl w:ilvl="7" w:tplc="04050019" w:tentative="1">
      <w:start w:val="1"/>
      <w:numFmt w:val="lowerLetter"/>
      <w:lvlText w:val="%8."/>
      <w:lvlJc w:val="left"/>
      <w:pPr>
        <w:ind w:left="6092" w:hanging="360"/>
      </w:pPr>
    </w:lvl>
    <w:lvl w:ilvl="8" w:tplc="040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>
    <w:nsid w:val="16B55938"/>
    <w:multiLevelType w:val="hybridMultilevel"/>
    <w:tmpl w:val="ED4047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97C44"/>
    <w:multiLevelType w:val="hybridMultilevel"/>
    <w:tmpl w:val="14A67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10B"/>
    <w:multiLevelType w:val="hybridMultilevel"/>
    <w:tmpl w:val="E75A08BE"/>
    <w:lvl w:ilvl="0" w:tplc="32A06D12">
      <w:start w:val="1"/>
      <w:numFmt w:val="decimal"/>
      <w:lvlText w:val="%1."/>
      <w:lvlJc w:val="left"/>
      <w:pPr>
        <w:ind w:left="1189" w:hanging="480"/>
      </w:pPr>
      <w:rPr>
        <w:rFonts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A54C7"/>
    <w:multiLevelType w:val="hybridMultilevel"/>
    <w:tmpl w:val="BEE4EA10"/>
    <w:lvl w:ilvl="0" w:tplc="EEDC26F4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2" w:hanging="360"/>
      </w:pPr>
    </w:lvl>
    <w:lvl w:ilvl="2" w:tplc="0405001B" w:tentative="1">
      <w:start w:val="1"/>
      <w:numFmt w:val="lowerRoman"/>
      <w:lvlText w:val="%3."/>
      <w:lvlJc w:val="right"/>
      <w:pPr>
        <w:ind w:left="2492" w:hanging="180"/>
      </w:pPr>
    </w:lvl>
    <w:lvl w:ilvl="3" w:tplc="0405000F" w:tentative="1">
      <w:start w:val="1"/>
      <w:numFmt w:val="decimal"/>
      <w:lvlText w:val="%4."/>
      <w:lvlJc w:val="left"/>
      <w:pPr>
        <w:ind w:left="3212" w:hanging="360"/>
      </w:pPr>
    </w:lvl>
    <w:lvl w:ilvl="4" w:tplc="04050019" w:tentative="1">
      <w:start w:val="1"/>
      <w:numFmt w:val="lowerLetter"/>
      <w:lvlText w:val="%5."/>
      <w:lvlJc w:val="left"/>
      <w:pPr>
        <w:ind w:left="3932" w:hanging="360"/>
      </w:pPr>
    </w:lvl>
    <w:lvl w:ilvl="5" w:tplc="0405001B" w:tentative="1">
      <w:start w:val="1"/>
      <w:numFmt w:val="lowerRoman"/>
      <w:lvlText w:val="%6."/>
      <w:lvlJc w:val="right"/>
      <w:pPr>
        <w:ind w:left="4652" w:hanging="180"/>
      </w:pPr>
    </w:lvl>
    <w:lvl w:ilvl="6" w:tplc="0405000F" w:tentative="1">
      <w:start w:val="1"/>
      <w:numFmt w:val="decimal"/>
      <w:lvlText w:val="%7."/>
      <w:lvlJc w:val="left"/>
      <w:pPr>
        <w:ind w:left="5372" w:hanging="360"/>
      </w:pPr>
    </w:lvl>
    <w:lvl w:ilvl="7" w:tplc="04050019" w:tentative="1">
      <w:start w:val="1"/>
      <w:numFmt w:val="lowerLetter"/>
      <w:lvlText w:val="%8."/>
      <w:lvlJc w:val="left"/>
      <w:pPr>
        <w:ind w:left="6092" w:hanging="360"/>
      </w:pPr>
    </w:lvl>
    <w:lvl w:ilvl="8" w:tplc="0405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D3"/>
    <w:rsid w:val="00153A74"/>
    <w:rsid w:val="0018323A"/>
    <w:rsid w:val="00394513"/>
    <w:rsid w:val="004764D3"/>
    <w:rsid w:val="00533593"/>
    <w:rsid w:val="00670FC3"/>
    <w:rsid w:val="00735260"/>
    <w:rsid w:val="007F108B"/>
    <w:rsid w:val="00904EF9"/>
    <w:rsid w:val="00990A45"/>
    <w:rsid w:val="00D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4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EF9"/>
  </w:style>
  <w:style w:type="paragraph" w:styleId="Zpat">
    <w:name w:val="footer"/>
    <w:basedOn w:val="Normln"/>
    <w:link w:val="ZpatChar"/>
    <w:uiPriority w:val="99"/>
    <w:unhideWhenUsed/>
    <w:rsid w:val="00904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4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4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4EF9"/>
  </w:style>
  <w:style w:type="paragraph" w:styleId="Zpat">
    <w:name w:val="footer"/>
    <w:basedOn w:val="Normln"/>
    <w:link w:val="ZpatChar"/>
    <w:uiPriority w:val="99"/>
    <w:unhideWhenUsed/>
    <w:rsid w:val="00904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3</cp:revision>
  <cp:lastPrinted>2023-06-21T17:56:00Z</cp:lastPrinted>
  <dcterms:created xsi:type="dcterms:W3CDTF">2023-06-21T14:28:00Z</dcterms:created>
  <dcterms:modified xsi:type="dcterms:W3CDTF">2023-06-26T21:25:00Z</dcterms:modified>
</cp:coreProperties>
</file>