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FE0" w14:textId="77777777" w:rsidR="000D6097" w:rsidRDefault="000D609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/>
          <w:color w:val="000000"/>
          <w:sz w:val="28"/>
          <w:szCs w:val="22"/>
        </w:rPr>
      </w:pPr>
      <w:bookmarkStart w:id="0" w:name="bookmark0"/>
      <w:r w:rsidRPr="002A492B">
        <w:rPr>
          <w:rStyle w:val="Heading2Spacing4pt"/>
          <w:rFonts w:ascii="Times New Roman" w:hAnsi="Times New Roman"/>
          <w:color w:val="000000"/>
          <w:sz w:val="28"/>
          <w:szCs w:val="22"/>
        </w:rPr>
        <w:t>SMLOUVA PŘÍKAZNÍ</w:t>
      </w:r>
      <w:bookmarkEnd w:id="0"/>
    </w:p>
    <w:p w14:paraId="7FF10729" w14:textId="77777777" w:rsidR="000D6097" w:rsidRPr="004B5964" w:rsidRDefault="000D609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/>
          <w:b/>
          <w:color w:val="000000"/>
          <w:sz w:val="28"/>
          <w:szCs w:val="22"/>
        </w:rPr>
      </w:pPr>
      <w:r w:rsidRPr="004B5964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 xml:space="preserve">č. </w:t>
      </w:r>
      <w:r w:rsidR="002548DE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321</w:t>
      </w:r>
      <w:r w:rsidRPr="004B5964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/202</w:t>
      </w:r>
      <w:r w:rsidR="002548DE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3</w:t>
      </w:r>
    </w:p>
    <w:p w14:paraId="5CACBA96" w14:textId="77777777" w:rsidR="000D6097" w:rsidRPr="002A492B" w:rsidRDefault="000D6097" w:rsidP="0045572F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/>
          <w:color w:val="000000"/>
          <w:sz w:val="22"/>
          <w:szCs w:val="22"/>
        </w:rPr>
      </w:pPr>
      <w:bookmarkStart w:id="1" w:name="bookmark1"/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uzavřená v souladu s ustanovením § </w:t>
      </w:r>
      <w:smartTag w:uri="urn:schemas-microsoft-com:office:smarttags" w:element="metricconverter">
        <w:smartTagPr>
          <w:attr w:name="ProductID" w:val="2430 a"/>
        </w:smartTagPr>
        <w:r w:rsidRPr="002A492B">
          <w:rPr>
            <w:rStyle w:val="Heading3"/>
            <w:rFonts w:ascii="Times New Roman" w:hAnsi="Times New Roman"/>
            <w:color w:val="000000"/>
            <w:sz w:val="22"/>
            <w:szCs w:val="22"/>
          </w:rPr>
          <w:t>2430 a</w:t>
        </w:r>
      </w:smartTag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 násl. zákona </w:t>
      </w:r>
    </w:p>
    <w:p w14:paraId="697EEEB9" w14:textId="77777777" w:rsidR="000D6097" w:rsidRPr="002A492B" w:rsidRDefault="000D6097" w:rsidP="00E54CF7">
      <w:pPr>
        <w:pStyle w:val="Heading30"/>
        <w:shd w:val="clear" w:color="auto" w:fill="auto"/>
        <w:spacing w:before="0" w:after="0" w:line="360" w:lineRule="auto"/>
        <w:ind w:left="1423" w:right="111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>č. 89/2012 Sb. Občanského zákoníku v platném znění</w:t>
      </w:r>
      <w:bookmarkEnd w:id="1"/>
    </w:p>
    <w:p w14:paraId="45990E11" w14:textId="77777777" w:rsidR="000D6097" w:rsidRDefault="000D6097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bookmarkStart w:id="2" w:name="bookmark3"/>
    </w:p>
    <w:p w14:paraId="1BBD7A5E" w14:textId="77777777" w:rsidR="000D6097" w:rsidRDefault="000D6097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</w:p>
    <w:p w14:paraId="4F0C39F8" w14:textId="77777777" w:rsidR="000D6097" w:rsidRPr="002A492B" w:rsidRDefault="000D6097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</w:p>
    <w:bookmarkEnd w:id="2"/>
    <w:p w14:paraId="2318C66C" w14:textId="77777777" w:rsidR="000D6097" w:rsidRPr="00FB2278" w:rsidRDefault="000D6097" w:rsidP="00E54CF7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/>
          <w:b w:val="0"/>
          <w:bCs w:val="0"/>
          <w:color w:val="000000"/>
          <w:sz w:val="24"/>
          <w:szCs w:val="22"/>
        </w:rPr>
      </w:pPr>
      <w:r w:rsidRPr="00FB2278">
        <w:rPr>
          <w:rStyle w:val="Heading3"/>
          <w:rFonts w:ascii="Times New Roman" w:hAnsi="Times New Roman"/>
          <w:b/>
          <w:color w:val="000000"/>
          <w:sz w:val="24"/>
          <w:szCs w:val="22"/>
        </w:rPr>
        <w:t>Článek I.</w:t>
      </w:r>
    </w:p>
    <w:p w14:paraId="0880E339" w14:textId="77777777" w:rsidR="000D6097" w:rsidRPr="00FB2278" w:rsidRDefault="000D6097" w:rsidP="00E54CF7">
      <w:pPr>
        <w:pStyle w:val="Heading30"/>
        <w:shd w:val="clear" w:color="auto" w:fill="auto"/>
        <w:spacing w:before="0" w:after="0" w:line="276" w:lineRule="auto"/>
        <w:ind w:left="1423" w:right="1117"/>
        <w:rPr>
          <w:rStyle w:val="Heading3"/>
          <w:rFonts w:ascii="Times New Roman" w:hAnsi="Times New Roman"/>
          <w:b/>
          <w:color w:val="000000"/>
          <w:sz w:val="24"/>
          <w:szCs w:val="22"/>
        </w:rPr>
      </w:pPr>
      <w:bookmarkStart w:id="3" w:name="bookmark4"/>
      <w:r w:rsidRPr="00FB2278">
        <w:rPr>
          <w:rStyle w:val="Heading3"/>
          <w:rFonts w:ascii="Times New Roman" w:hAnsi="Times New Roman"/>
          <w:b/>
          <w:color w:val="000000"/>
          <w:sz w:val="24"/>
          <w:szCs w:val="22"/>
        </w:rPr>
        <w:t>Smluvní strany</w:t>
      </w:r>
      <w:bookmarkEnd w:id="3"/>
    </w:p>
    <w:p w14:paraId="5399A7D8" w14:textId="77777777" w:rsidR="000D6097" w:rsidRPr="0074460D" w:rsidRDefault="000D6097" w:rsidP="00E54CF7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/>
          <w:b w:val="0"/>
          <w:bCs w:val="0"/>
          <w:sz w:val="24"/>
          <w:szCs w:val="22"/>
        </w:rPr>
      </w:pPr>
    </w:p>
    <w:p w14:paraId="48C8F4C4" w14:textId="77777777" w:rsidR="000D6097" w:rsidRPr="00431FE5" w:rsidRDefault="000D609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Fonts w:ascii="Times New Roman" w:hAnsi="Times New Roman"/>
          <w:b w:val="0"/>
          <w:bCs w:val="0"/>
          <w:sz w:val="24"/>
          <w:szCs w:val="22"/>
        </w:rPr>
      </w:pPr>
      <w:bookmarkStart w:id="4" w:name="bookmark5"/>
      <w:r>
        <w:rPr>
          <w:rStyle w:val="Heading3"/>
          <w:rFonts w:ascii="Times New Roman" w:hAnsi="Times New Roman"/>
          <w:color w:val="000000"/>
          <w:sz w:val="22"/>
          <w:szCs w:val="22"/>
        </w:rPr>
        <w:t>PŘÍKAZCE</w:t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431FE5">
        <w:rPr>
          <w:rStyle w:val="Heading3"/>
          <w:rFonts w:ascii="Times New Roman" w:hAnsi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14:paraId="6062E13D" w14:textId="77777777" w:rsidR="000D6097" w:rsidRDefault="000D6097" w:rsidP="006836FA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/>
          <w:color w:val="000000"/>
          <w:sz w:val="22"/>
          <w:szCs w:val="22"/>
        </w:rPr>
      </w:pPr>
      <w:r w:rsidRPr="002A492B">
        <w:rPr>
          <w:rStyle w:val="Bodytext"/>
          <w:rFonts w:ascii="Times New Roman" w:hAnsi="Times New Roman"/>
          <w:color w:val="000000"/>
          <w:sz w:val="22"/>
          <w:szCs w:val="22"/>
        </w:rPr>
        <w:t xml:space="preserve">      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/>
          <w:color w:val="000000"/>
          <w:sz w:val="22"/>
          <w:szCs w:val="22"/>
        </w:rPr>
        <w:t>Se sídlem: Karlovarská 1210/99, 323 00 Plzeň</w:t>
      </w:r>
      <w:r w:rsidRPr="002A492B">
        <w:rPr>
          <w:rStyle w:val="Bodytext"/>
          <w:rFonts w:ascii="Times New Roman" w:hAnsi="Times New Roman"/>
          <w:color w:val="000000"/>
          <w:sz w:val="22"/>
          <w:szCs w:val="22"/>
        </w:rPr>
        <w:br/>
        <w:t xml:space="preserve">      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/>
          <w:color w:val="000000"/>
          <w:sz w:val="22"/>
          <w:szCs w:val="22"/>
        </w:rPr>
        <w:t>IČ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O</w:t>
      </w:r>
      <w:r w:rsidRPr="002A492B">
        <w:rPr>
          <w:rStyle w:val="Bodytext"/>
          <w:rFonts w:ascii="Times New Roman" w:hAnsi="Times New Roman"/>
          <w:color w:val="000000"/>
          <w:sz w:val="22"/>
          <w:szCs w:val="22"/>
        </w:rPr>
        <w:t>: 69457930 DIČ: CZ69457930</w:t>
      </w:r>
      <w:r w:rsidRPr="002A492B">
        <w:rPr>
          <w:rStyle w:val="Bodytext"/>
          <w:rFonts w:ascii="Times New Roman" w:hAnsi="Times New Roman"/>
          <w:color w:val="000000"/>
          <w:sz w:val="22"/>
          <w:szCs w:val="22"/>
        </w:rPr>
        <w:br/>
      </w:r>
      <w:r w:rsidRPr="00357DFE">
        <w:rPr>
          <w:rStyle w:val="Bodytext"/>
          <w:rFonts w:ascii="Times New Roman" w:hAnsi="Times New Roman"/>
          <w:color w:val="000000"/>
          <w:sz w:val="22"/>
          <w:szCs w:val="22"/>
        </w:rPr>
        <w:t xml:space="preserve">      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ab/>
      </w:r>
    </w:p>
    <w:p w14:paraId="4C67B96D" w14:textId="77777777" w:rsidR="000D6097" w:rsidRPr="00357DFE" w:rsidRDefault="000D6097" w:rsidP="006836FA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b/>
          <w:color w:val="00000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z w:val="22"/>
          <w:szCs w:val="22"/>
        </w:rPr>
        <w:tab/>
      </w:r>
      <w:r w:rsidRPr="00357DFE">
        <w:rPr>
          <w:rStyle w:val="Bodytext"/>
          <w:rFonts w:ascii="Times New Roman" w:hAnsi="Times New Roman"/>
          <w:b/>
          <w:color w:val="000000"/>
          <w:sz w:val="22"/>
          <w:szCs w:val="22"/>
        </w:rPr>
        <w:t>Zastoupený: Ing. Irenou Novákovou, ředitelkou školy</w:t>
      </w:r>
    </w:p>
    <w:p w14:paraId="42416363" w14:textId="77777777" w:rsidR="000D6097" w:rsidRPr="00574605" w:rsidRDefault="000D6097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  <w:t xml:space="preserve">+420 </w:t>
      </w:r>
      <w:r w:rsidRPr="00574605">
        <w:rPr>
          <w:rFonts w:ascii="robotoregular" w:hAnsi="robotoregular" w:cs="Arial"/>
          <w:b w:val="0"/>
          <w:color w:val="000000"/>
          <w:sz w:val="21"/>
          <w:szCs w:val="21"/>
        </w:rPr>
        <w:t>737 157 901</w:t>
      </w:r>
    </w:p>
    <w:p w14:paraId="618EB02B" w14:textId="77777777" w:rsidR="000D6097" w:rsidRPr="00574605" w:rsidRDefault="000D6097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hyperlink r:id="rId7" w:history="1">
        <w:r w:rsidRPr="00574605">
          <w:rPr>
            <w:rStyle w:val="Hypertextovodkaz"/>
            <w:rFonts w:ascii="Times New Roman" w:hAnsi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3A094E58" w14:textId="77777777" w:rsidR="000D6097" w:rsidRPr="00C95F14" w:rsidRDefault="000D6097" w:rsidP="00E54CF7">
      <w:pPr>
        <w:pStyle w:val="Bodytext1"/>
        <w:shd w:val="clear" w:color="auto" w:fill="auto"/>
        <w:spacing w:line="240" w:lineRule="auto"/>
        <w:ind w:right="2920" w:firstLine="0"/>
        <w:rPr>
          <w:rFonts w:ascii="Times New Roman" w:hAnsi="Times New Roman"/>
          <w:b/>
          <w:sz w:val="22"/>
          <w:szCs w:val="22"/>
        </w:rPr>
      </w:pPr>
    </w:p>
    <w:p w14:paraId="120F4EF4" w14:textId="77777777" w:rsidR="000D6097" w:rsidRPr="00C95F14" w:rsidRDefault="000D6097" w:rsidP="00574605">
      <w:pPr>
        <w:tabs>
          <w:tab w:val="left" w:pos="1701"/>
        </w:tabs>
        <w:spacing w:after="0"/>
        <w:jc w:val="both"/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</w:pPr>
      <w:r w:rsidRPr="00C95F14">
        <w:rPr>
          <w:rStyle w:val="Bodytext"/>
          <w:rFonts w:cs="Calibri"/>
          <w:b/>
          <w:bCs/>
          <w:color w:val="000000"/>
          <w:sz w:val="22"/>
          <w:szCs w:val="22"/>
        </w:rPr>
        <w:tab/>
      </w:r>
      <w:r w:rsidRPr="00C95F14"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>Osoba oprávněná</w:t>
      </w:r>
      <w:r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 xml:space="preserve"> jednat </w:t>
      </w:r>
      <w:r w:rsidRPr="00C95F14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 xml:space="preserve">ve věcech </w:t>
      </w:r>
      <w:r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smluvních</w:t>
      </w:r>
      <w:r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 xml:space="preserve">: </w:t>
      </w:r>
      <w:r w:rsidRPr="00C95F14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 xml:space="preserve">Bc. Pavel Procházka, </w:t>
      </w:r>
      <w:proofErr w:type="spellStart"/>
      <w:r w:rsidRPr="00C95F14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ved</w:t>
      </w:r>
      <w:proofErr w:type="spellEnd"/>
      <w:r w:rsidRPr="00C95F14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. provozního odd</w:t>
      </w:r>
      <w:r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.</w:t>
      </w:r>
    </w:p>
    <w:p w14:paraId="705496F7" w14:textId="77777777" w:rsidR="000D6097" w:rsidRPr="00574605" w:rsidRDefault="000D6097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bookmarkStart w:id="5" w:name="bookmark6"/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  <w:t xml:space="preserve">+420 </w:t>
      </w:r>
      <w:r w:rsidRPr="00C95F14">
        <w:rPr>
          <w:rStyle w:val="Heading3"/>
          <w:rFonts w:ascii="Times New Roman" w:hAnsi="Times New Roman"/>
          <w:color w:val="000000"/>
          <w:sz w:val="22"/>
          <w:szCs w:val="22"/>
        </w:rPr>
        <w:t>371 657 260</w:t>
      </w:r>
    </w:p>
    <w:p w14:paraId="78308800" w14:textId="77777777" w:rsidR="000D6097" w:rsidRPr="00C95F14" w:rsidRDefault="000D6097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b/>
          <w:bCs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hyperlink r:id="rId8" w:history="1">
        <w:r w:rsidRPr="00C95F14">
          <w:rPr>
            <w:rStyle w:val="Hypertextovodkaz"/>
            <w:rFonts w:ascii="Times New Roman" w:hAnsi="Times New Roman"/>
            <w:b w:val="0"/>
            <w:sz w:val="22"/>
            <w:szCs w:val="22"/>
            <w:shd w:val="clear" w:color="auto" w:fill="FFFFFF"/>
          </w:rPr>
          <w:t>prochazka@dopskopl.cz</w:t>
        </w:r>
      </w:hyperlink>
    </w:p>
    <w:p w14:paraId="78DE5504" w14:textId="77777777" w:rsidR="000D6097" w:rsidRPr="00C95F14" w:rsidRDefault="000D6097" w:rsidP="00022B08">
      <w:pPr>
        <w:tabs>
          <w:tab w:val="left" w:pos="1701"/>
        </w:tabs>
        <w:spacing w:before="240" w:after="0"/>
        <w:jc w:val="both"/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</w:pPr>
      <w:r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ab/>
      </w:r>
      <w:r w:rsidRPr="00C95F14"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>Osoba oprávněná</w:t>
      </w:r>
      <w:r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 xml:space="preserve"> jednat </w:t>
      </w:r>
      <w:r w:rsidRPr="00C95F14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ve věcech technických</w:t>
      </w:r>
      <w:r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>:</w:t>
      </w:r>
      <w:r w:rsidR="00B831E7">
        <w:rPr>
          <w:rStyle w:val="Bodytext"/>
          <w:rFonts w:ascii="Times New Roman" w:hAnsi="Times New Roman"/>
          <w:bCs/>
          <w:color w:val="000000"/>
          <w:spacing w:val="0"/>
          <w:sz w:val="22"/>
          <w:szCs w:val="22"/>
        </w:rPr>
        <w:t xml:space="preserve"> </w:t>
      </w:r>
      <w:r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S</w:t>
      </w:r>
      <w:r w:rsidR="00786D05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 xml:space="preserve">. </w:t>
      </w:r>
      <w:r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Liška</w:t>
      </w:r>
      <w:r w:rsidRPr="00C95F14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,</w:t>
      </w:r>
      <w:r w:rsidR="00B831E7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 xml:space="preserve"> </w:t>
      </w:r>
      <w:r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provoz a údržb</w:t>
      </w:r>
      <w:r w:rsidR="00786D05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a</w:t>
      </w:r>
      <w:r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 xml:space="preserve"> </w:t>
      </w:r>
      <w:r w:rsidR="00786D05">
        <w:rPr>
          <w:rStyle w:val="Bodytext"/>
          <w:rFonts w:ascii="Times New Roman" w:hAnsi="Times New Roman"/>
          <w:b/>
          <w:bCs/>
          <w:color w:val="000000"/>
          <w:spacing w:val="0"/>
          <w:sz w:val="22"/>
          <w:szCs w:val="22"/>
        </w:rPr>
        <w:t>Karlovarská</w:t>
      </w:r>
    </w:p>
    <w:p w14:paraId="047085C0" w14:textId="77777777" w:rsidR="000D6097" w:rsidRPr="00574605" w:rsidRDefault="000D6097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  <w:t>+420 778 718 636</w:t>
      </w:r>
    </w:p>
    <w:p w14:paraId="6BC7BDA3" w14:textId="77777777" w:rsidR="000D6097" w:rsidRPr="00C95F14" w:rsidRDefault="000D6097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b/>
          <w:bCs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hyperlink r:id="rId9" w:history="1">
        <w:r w:rsidRPr="001B2D4A">
          <w:rPr>
            <w:rStyle w:val="Hypertextovodkaz"/>
            <w:rFonts w:ascii="Times New Roman" w:hAnsi="Times New Roman"/>
            <w:b w:val="0"/>
            <w:sz w:val="22"/>
            <w:szCs w:val="22"/>
            <w:shd w:val="clear" w:color="auto" w:fill="FFFFFF"/>
          </w:rPr>
          <w:t>liska@dopskopl.cz</w:t>
        </w:r>
      </w:hyperlink>
      <w:r>
        <w:rPr>
          <w:rStyle w:val="Hypertextovodkaz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</w:p>
    <w:p w14:paraId="68C2FA77" w14:textId="77777777" w:rsidR="000D6097" w:rsidRPr="002A492B" w:rsidRDefault="000D6097" w:rsidP="00E54CF7">
      <w:pPr>
        <w:pStyle w:val="Heading30"/>
        <w:shd w:val="clear" w:color="auto" w:fill="auto"/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</w:p>
    <w:bookmarkEnd w:id="5"/>
    <w:p w14:paraId="1B0FA8EF" w14:textId="77777777" w:rsidR="000D6097" w:rsidRPr="0074460D" w:rsidRDefault="000D6097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/>
          <w:b w:val="0"/>
          <w:bCs w:val="0"/>
          <w:sz w:val="24"/>
          <w:szCs w:val="22"/>
        </w:rPr>
      </w:pPr>
    </w:p>
    <w:p w14:paraId="42D09C69" w14:textId="77777777" w:rsidR="000D6097" w:rsidRDefault="000D609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b/>
          <w:color w:val="000000"/>
          <w:sz w:val="24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>PŘÍKAZNÍK</w:t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8F7EA9">
        <w:rPr>
          <w:rStyle w:val="Heading3"/>
          <w:rFonts w:ascii="Times New Roman" w:hAnsi="Times New Roman"/>
          <w:b/>
          <w:color w:val="000000"/>
          <w:sz w:val="22"/>
          <w:szCs w:val="22"/>
        </w:rPr>
        <w:t>Ing. Pavel Košař</w:t>
      </w:r>
      <w:r>
        <w:rPr>
          <w:rStyle w:val="Heading3"/>
          <w:rFonts w:ascii="Times New Roman" w:hAnsi="Times New Roman"/>
          <w:b/>
          <w:color w:val="000000"/>
          <w:sz w:val="24"/>
          <w:szCs w:val="22"/>
        </w:rPr>
        <w:t xml:space="preserve"> </w:t>
      </w:r>
    </w:p>
    <w:p w14:paraId="580D3BD7" w14:textId="77777777" w:rsidR="000D6097" w:rsidRDefault="000D609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b/>
          <w:color w:val="000000"/>
          <w:sz w:val="24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>
        <w:rPr>
          <w:rStyle w:val="Heading3"/>
          <w:rFonts w:ascii="Times New Roman" w:hAnsi="Times New Roman"/>
          <w:b/>
          <w:color w:val="000000"/>
          <w:sz w:val="24"/>
          <w:szCs w:val="22"/>
        </w:rPr>
        <w:t>TEPLO-PROJEKT</w:t>
      </w:r>
    </w:p>
    <w:p w14:paraId="0EBD7CD4" w14:textId="77777777" w:rsidR="000D6097" w:rsidRDefault="000D609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se sídlem: </w:t>
      </w:r>
      <w:r w:rsidR="001D309B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="001D309B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>Línská 234, 330 27 Vejprnice</w:t>
      </w:r>
    </w:p>
    <w:p w14:paraId="166A7CB4" w14:textId="77777777" w:rsidR="000D6097" w:rsidRPr="002A492B" w:rsidRDefault="001D309B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  <w:t>provozovna</w:t>
      </w:r>
      <w:r w:rsidR="000D6097">
        <w:rPr>
          <w:rStyle w:val="Heading3"/>
          <w:rFonts w:ascii="Times New Roman" w:hAnsi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="000D6097">
        <w:rPr>
          <w:rStyle w:val="Heading3"/>
          <w:rFonts w:ascii="Times New Roman" w:hAnsi="Times New Roman"/>
          <w:color w:val="000000"/>
          <w:sz w:val="22"/>
          <w:szCs w:val="22"/>
        </w:rPr>
        <w:t>Farského 14, 326 00 Plzeň</w:t>
      </w:r>
    </w:p>
    <w:p w14:paraId="0E3EB4E6" w14:textId="77777777" w:rsidR="001D309B" w:rsidRDefault="000D6097" w:rsidP="006836FA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>IČ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>O</w:t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: </w:t>
      </w:r>
      <w:r w:rsidR="001D309B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="001D309B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>73405574</w:t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   </w:t>
      </w:r>
    </w:p>
    <w:p w14:paraId="16AE952D" w14:textId="77777777" w:rsidR="000D6097" w:rsidRPr="006836FA" w:rsidRDefault="001D309B" w:rsidP="006836FA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  <w:t>DIČ</w:t>
      </w:r>
      <w:r w:rsidR="000D6097">
        <w:rPr>
          <w:rStyle w:val="Heading3"/>
          <w:rFonts w:ascii="Times New Roman" w:hAnsi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="000D6097">
        <w:rPr>
          <w:rStyle w:val="Heading3"/>
          <w:rFonts w:ascii="Times New Roman" w:hAnsi="Times New Roman"/>
          <w:color w:val="000000"/>
          <w:sz w:val="22"/>
          <w:szCs w:val="22"/>
        </w:rPr>
        <w:t>CZ6310242246</w:t>
      </w:r>
      <w:r w:rsidR="000D6097" w:rsidRPr="006836FA">
        <w:rPr>
          <w:rStyle w:val="Heading3"/>
          <w:rFonts w:ascii="Times New Roman" w:hAnsi="Times New Roman"/>
          <w:b/>
          <w:color w:val="000000"/>
          <w:sz w:val="24"/>
          <w:szCs w:val="22"/>
        </w:rPr>
        <w:t xml:space="preserve"> </w:t>
      </w:r>
    </w:p>
    <w:p w14:paraId="429DACF9" w14:textId="77777777" w:rsidR="000D6097" w:rsidRPr="002A492B" w:rsidRDefault="000D6097" w:rsidP="006836FA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b/>
          <w:color w:val="000000"/>
          <w:sz w:val="24"/>
          <w:szCs w:val="22"/>
        </w:rPr>
        <w:tab/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="001D309B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>+420 733 526 649</w:t>
      </w:r>
    </w:p>
    <w:p w14:paraId="3601AD31" w14:textId="77777777" w:rsidR="000D6097" w:rsidRPr="00357DFE" w:rsidRDefault="000D6097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/>
          <w:b/>
          <w:color w:val="000000"/>
          <w:sz w:val="22"/>
          <w:szCs w:val="22"/>
        </w:rPr>
      </w:pP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/>
          <w:color w:val="000000"/>
          <w:sz w:val="22"/>
          <w:szCs w:val="22"/>
        </w:rPr>
        <w:t xml:space="preserve">e-mail: </w:t>
      </w:r>
      <w:r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r w:rsidR="001D309B">
        <w:rPr>
          <w:rStyle w:val="Heading3"/>
          <w:rFonts w:ascii="Times New Roman" w:hAnsi="Times New Roman"/>
          <w:color w:val="000000"/>
          <w:sz w:val="22"/>
          <w:szCs w:val="22"/>
        </w:rPr>
        <w:tab/>
      </w:r>
      <w:hyperlink r:id="rId10" w:history="1">
        <w:r w:rsidRPr="00CF3EC7">
          <w:rPr>
            <w:rStyle w:val="Hypertextovodkaz"/>
            <w:rFonts w:ascii="Times New Roman" w:hAnsi="Times New Roman"/>
            <w:b w:val="0"/>
            <w:sz w:val="22"/>
            <w:szCs w:val="22"/>
            <w:shd w:val="clear" w:color="auto" w:fill="FFFFFF"/>
          </w:rPr>
          <w:t>teplo-projekt@seznam.cz</w:t>
        </w:r>
      </w:hyperlink>
      <w:r>
        <w:rPr>
          <w:rStyle w:val="Hypertextovodkaz"/>
          <w:rFonts w:ascii="Times New Roman" w:hAnsi="Times New Roman"/>
          <w:b w:val="0"/>
          <w:sz w:val="22"/>
          <w:szCs w:val="22"/>
          <w:shd w:val="clear" w:color="auto" w:fill="FFFFFF"/>
        </w:rPr>
        <w:t xml:space="preserve"> </w:t>
      </w:r>
    </w:p>
    <w:p w14:paraId="795DF761" w14:textId="77777777" w:rsidR="000D6097" w:rsidRPr="00ED4E06" w:rsidRDefault="000D6097" w:rsidP="00C95F14">
      <w:pPr>
        <w:pStyle w:val="Heading30"/>
        <w:shd w:val="clear" w:color="auto" w:fill="auto"/>
        <w:spacing w:before="480" w:after="0" w:line="276" w:lineRule="auto"/>
        <w:ind w:left="590" w:right="420"/>
        <w:rPr>
          <w:rFonts w:ascii="Times New Roman" w:hAnsi="Times New Roman"/>
          <w:b w:val="0"/>
          <w:bCs w:val="0"/>
          <w:sz w:val="24"/>
          <w:szCs w:val="22"/>
        </w:rPr>
      </w:pPr>
      <w:bookmarkStart w:id="6" w:name="bookmark7"/>
      <w:r w:rsidRPr="00ED4E06">
        <w:rPr>
          <w:rStyle w:val="Heading3"/>
          <w:rFonts w:ascii="Times New Roman" w:hAnsi="Times New Roman"/>
          <w:b/>
          <w:color w:val="000000"/>
          <w:sz w:val="24"/>
          <w:szCs w:val="22"/>
        </w:rPr>
        <w:t>Článek II.</w:t>
      </w:r>
      <w:bookmarkEnd w:id="6"/>
    </w:p>
    <w:p w14:paraId="24E8487D" w14:textId="77777777" w:rsidR="000D6097" w:rsidRDefault="000D6097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Style w:val="Bodytext6"/>
          <w:rFonts w:ascii="Times New Roman" w:hAnsi="Times New Roman"/>
          <w:b/>
          <w:color w:val="000000"/>
          <w:sz w:val="22"/>
          <w:szCs w:val="22"/>
        </w:rPr>
      </w:pPr>
      <w:bookmarkStart w:id="7" w:name="bookmark8"/>
      <w:r w:rsidRPr="00ED4E06">
        <w:rPr>
          <w:rStyle w:val="Bodytext6"/>
          <w:rFonts w:ascii="Times New Roman" w:hAnsi="Times New Roman"/>
          <w:b/>
          <w:color w:val="000000"/>
          <w:sz w:val="24"/>
          <w:szCs w:val="22"/>
        </w:rPr>
        <w:t>Předmět smlouvy</w:t>
      </w:r>
      <w:bookmarkEnd w:id="7"/>
    </w:p>
    <w:p w14:paraId="7E31ADCF" w14:textId="77777777" w:rsidR="000D6097" w:rsidRPr="000C594B" w:rsidRDefault="000D6097" w:rsidP="004606B6">
      <w:pPr>
        <w:pStyle w:val="Bodytext61"/>
        <w:shd w:val="clear" w:color="auto" w:fill="auto"/>
        <w:spacing w:after="0" w:line="276" w:lineRule="auto"/>
        <w:ind w:left="591" w:right="420" w:firstLine="0"/>
        <w:jc w:val="left"/>
        <w:rPr>
          <w:rFonts w:ascii="Times New Roman" w:hAnsi="Times New Roman"/>
          <w:bCs w:val="0"/>
          <w:color w:val="000000"/>
          <w:sz w:val="22"/>
          <w:szCs w:val="22"/>
          <w:shd w:val="clear" w:color="auto" w:fill="FFFFFF"/>
        </w:rPr>
      </w:pPr>
    </w:p>
    <w:p w14:paraId="52E5EC90" w14:textId="77777777" w:rsidR="000D6097" w:rsidRPr="00B831E7" w:rsidRDefault="000D6097" w:rsidP="00F666DF">
      <w:pPr>
        <w:spacing w:after="0"/>
        <w:jc w:val="center"/>
        <w:rPr>
          <w:rFonts w:ascii="Times New Roman" w:hAnsi="Times New Roman" w:cs="Times New Roman"/>
        </w:rPr>
      </w:pPr>
      <w:r w:rsidRPr="00B831E7">
        <w:rPr>
          <w:rFonts w:ascii="Times New Roman" w:hAnsi="Times New Roman" w:cs="Times New Roman"/>
        </w:rPr>
        <w:t xml:space="preserve">Vypracování </w:t>
      </w:r>
      <w:r w:rsidR="00506CA0">
        <w:rPr>
          <w:rFonts w:ascii="Times New Roman" w:hAnsi="Times New Roman" w:cs="Times New Roman"/>
        </w:rPr>
        <w:t xml:space="preserve">dílčích částí </w:t>
      </w:r>
      <w:r w:rsidRPr="00B831E7">
        <w:rPr>
          <w:rFonts w:ascii="Times New Roman" w:hAnsi="Times New Roman" w:cs="Times New Roman"/>
        </w:rPr>
        <w:t>projektové dokumentace na akci:</w:t>
      </w:r>
    </w:p>
    <w:p w14:paraId="59B12EA5" w14:textId="77777777" w:rsidR="000D6097" w:rsidRPr="00F666DF" w:rsidRDefault="00B831E7" w:rsidP="00B831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„</w:t>
      </w:r>
      <w:r w:rsidR="00506CA0">
        <w:rPr>
          <w:rFonts w:ascii="Times New Roman" w:hAnsi="Times New Roman" w:cs="Times New Roman"/>
          <w:b/>
        </w:rPr>
        <w:t>Optimalizace vytápění SPŠ dopravní, Plzeň – objekty Karlovarská</w:t>
      </w:r>
      <w:r w:rsidR="001D309B">
        <w:rPr>
          <w:rFonts w:ascii="Times New Roman" w:hAnsi="Times New Roman" w:cs="Times New Roman"/>
          <w:b/>
        </w:rPr>
        <w:t xml:space="preserve"> 99</w:t>
      </w:r>
      <w:r w:rsidR="000D6097" w:rsidRPr="00F51976">
        <w:rPr>
          <w:rFonts w:ascii="Times New Roman" w:hAnsi="Times New Roman" w:cs="Times New Roman"/>
          <w:b/>
        </w:rPr>
        <w:t>“</w:t>
      </w:r>
    </w:p>
    <w:p w14:paraId="7D576414" w14:textId="77777777" w:rsidR="000D6097" w:rsidRPr="00F51976" w:rsidRDefault="000D6097" w:rsidP="00B831E7">
      <w:pPr>
        <w:pStyle w:val="Bodytext1"/>
        <w:numPr>
          <w:ilvl w:val="0"/>
          <w:numId w:val="8"/>
        </w:numPr>
        <w:shd w:val="clear" w:color="auto" w:fill="auto"/>
        <w:spacing w:before="240" w:line="240" w:lineRule="auto"/>
        <w:ind w:left="1134"/>
        <w:jc w:val="both"/>
        <w:rPr>
          <w:rStyle w:val="Bodytext"/>
          <w:rFonts w:ascii="Times New Roman" w:hAnsi="Times New Roman"/>
          <w:color w:val="000000"/>
          <w:sz w:val="22"/>
          <w:szCs w:val="22"/>
        </w:rPr>
      </w:pPr>
      <w:r w:rsidRPr="00F51976">
        <w:rPr>
          <w:rStyle w:val="Bodytext"/>
          <w:rFonts w:ascii="Times New Roman" w:hAnsi="Times New Roman"/>
          <w:color w:val="000000"/>
          <w:sz w:val="22"/>
          <w:szCs w:val="22"/>
        </w:rPr>
        <w:t xml:space="preserve">Příkazník vytvoří pro 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P</w:t>
      </w:r>
      <w:r w:rsidRPr="00F51976">
        <w:rPr>
          <w:rStyle w:val="Bodytext"/>
          <w:rFonts w:ascii="Times New Roman" w:hAnsi="Times New Roman"/>
          <w:color w:val="000000"/>
          <w:sz w:val="22"/>
          <w:szCs w:val="22"/>
        </w:rPr>
        <w:t>říkazce projektovou dokumentaci (dále PD), v pěti kompletních par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e</w:t>
      </w:r>
      <w:r w:rsidR="00B831E7">
        <w:rPr>
          <w:rStyle w:val="Bodytext"/>
          <w:rFonts w:ascii="Times New Roman" w:hAnsi="Times New Roman"/>
          <w:color w:val="000000"/>
          <w:sz w:val="22"/>
          <w:szCs w:val="22"/>
        </w:rPr>
        <w:t> </w:t>
      </w:r>
      <w:r w:rsidRPr="00F51976">
        <w:rPr>
          <w:rStyle w:val="Bodytext"/>
          <w:rFonts w:ascii="Times New Roman" w:hAnsi="Times New Roman"/>
          <w:color w:val="000000"/>
          <w:sz w:val="22"/>
          <w:szCs w:val="22"/>
        </w:rPr>
        <w:t xml:space="preserve">+ 1x na datovém nosiči (CD) ve formátu.pdf. </w:t>
      </w:r>
    </w:p>
    <w:p w14:paraId="1CA741F0" w14:textId="77777777" w:rsidR="000D6097" w:rsidRDefault="000D6097" w:rsidP="004606B6">
      <w:pPr>
        <w:pStyle w:val="Bodytext1"/>
        <w:numPr>
          <w:ilvl w:val="0"/>
          <w:numId w:val="8"/>
        </w:numPr>
        <w:shd w:val="clear" w:color="auto" w:fill="auto"/>
        <w:spacing w:before="240" w:line="240" w:lineRule="auto"/>
        <w:ind w:left="1134"/>
        <w:jc w:val="both"/>
        <w:rPr>
          <w:rStyle w:val="Bodytext"/>
          <w:rFonts w:ascii="Times New Roman" w:hAnsi="Times New Roman"/>
          <w:color w:val="00000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z w:val="22"/>
          <w:szCs w:val="22"/>
        </w:rPr>
        <w:t>Příkazník pro Příkazce provede zejména tyto úkony:</w:t>
      </w:r>
    </w:p>
    <w:p w14:paraId="5799529A" w14:textId="77777777" w:rsidR="000D6097" w:rsidRPr="004606B6" w:rsidRDefault="000D6097" w:rsidP="00537FAA">
      <w:pPr>
        <w:pStyle w:val="Bodytext1"/>
        <w:numPr>
          <w:ilvl w:val="1"/>
          <w:numId w:val="8"/>
        </w:numPr>
        <w:shd w:val="clear" w:color="auto" w:fill="auto"/>
        <w:spacing w:before="240" w:line="240" w:lineRule="auto"/>
        <w:jc w:val="both"/>
        <w:rPr>
          <w:rStyle w:val="Bodytext"/>
          <w:rFonts w:ascii="Times New Roman" w:hAnsi="Times New Roman"/>
          <w:color w:val="00000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z w:val="22"/>
          <w:szCs w:val="22"/>
        </w:rPr>
        <w:t>vypracuje PD v souladu s platnými</w:t>
      </w:r>
      <w:r w:rsidRPr="00832FB3">
        <w:rPr>
          <w:rStyle w:val="Bodytext"/>
          <w:rFonts w:ascii="Times New Roman" w:hAnsi="Times New Roman"/>
          <w:color w:val="000000"/>
          <w:sz w:val="22"/>
          <w:szCs w:val="22"/>
        </w:rPr>
        <w:t xml:space="preserve"> předpis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y</w:t>
      </w:r>
      <w:r w:rsidRPr="00832FB3">
        <w:rPr>
          <w:rStyle w:val="Bodytext"/>
          <w:rFonts w:ascii="Times New Roman" w:hAnsi="Times New Roman"/>
          <w:color w:val="000000"/>
          <w:sz w:val="22"/>
          <w:szCs w:val="22"/>
        </w:rPr>
        <w:t xml:space="preserve"> a norm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ami</w:t>
      </w:r>
      <w:r w:rsidRPr="00832FB3">
        <w:rPr>
          <w:rStyle w:val="Bodytext"/>
          <w:rFonts w:ascii="Times New Roman" w:hAnsi="Times New Roman"/>
          <w:color w:val="000000"/>
          <w:sz w:val="22"/>
          <w:szCs w:val="22"/>
        </w:rPr>
        <w:t xml:space="preserve"> ČSN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 xml:space="preserve"> a v požadovaném rozsahu dle cenové nabídky ze dne 2</w:t>
      </w:r>
      <w:r w:rsidR="006F7158">
        <w:rPr>
          <w:rStyle w:val="Bodytext"/>
          <w:rFonts w:ascii="Times New Roman" w:hAnsi="Times New Roman"/>
          <w:color w:val="000000"/>
          <w:sz w:val="22"/>
          <w:szCs w:val="22"/>
        </w:rPr>
        <w:t>3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. 0</w:t>
      </w:r>
      <w:r w:rsidR="006F7158">
        <w:rPr>
          <w:rStyle w:val="Bodytext"/>
          <w:rFonts w:ascii="Times New Roman" w:hAnsi="Times New Roman"/>
          <w:color w:val="000000"/>
          <w:sz w:val="22"/>
          <w:szCs w:val="22"/>
        </w:rPr>
        <w:t>5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. 202</w:t>
      </w:r>
      <w:r w:rsidR="006F7158">
        <w:rPr>
          <w:rStyle w:val="Bodytext"/>
          <w:rFonts w:ascii="Times New Roman" w:hAnsi="Times New Roman"/>
          <w:color w:val="000000"/>
          <w:sz w:val="22"/>
          <w:szCs w:val="22"/>
        </w:rPr>
        <w:t>2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 xml:space="preserve">, viz příloha č. </w:t>
      </w:r>
      <w:r w:rsidR="006F7158">
        <w:rPr>
          <w:rStyle w:val="Bodytext"/>
          <w:rFonts w:ascii="Times New Roman" w:hAnsi="Times New Roman"/>
          <w:color w:val="000000"/>
          <w:sz w:val="22"/>
          <w:szCs w:val="22"/>
        </w:rPr>
        <w:t>1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 xml:space="preserve"> této Příkazní smlouvy.</w:t>
      </w:r>
    </w:p>
    <w:p w14:paraId="3002C38D" w14:textId="77777777" w:rsidR="000D6097" w:rsidRDefault="000D6097" w:rsidP="00537FAA">
      <w:pPr>
        <w:pStyle w:val="Bodytext1"/>
        <w:numPr>
          <w:ilvl w:val="1"/>
          <w:numId w:val="8"/>
        </w:numPr>
        <w:shd w:val="clear" w:color="auto" w:fill="auto"/>
        <w:spacing w:line="240" w:lineRule="auto"/>
        <w:jc w:val="both"/>
        <w:rPr>
          <w:rStyle w:val="Bodytext"/>
          <w:rFonts w:ascii="Times New Roman" w:hAnsi="Times New Roman"/>
          <w:color w:val="00000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z w:val="22"/>
          <w:szCs w:val="22"/>
        </w:rPr>
        <w:t xml:space="preserve">zpracuje </w:t>
      </w:r>
      <w:r w:rsidRPr="00F51976">
        <w:rPr>
          <w:rStyle w:val="Bodytext"/>
          <w:rFonts w:ascii="Times New Roman" w:hAnsi="Times New Roman"/>
          <w:color w:val="000000"/>
          <w:sz w:val="22"/>
          <w:szCs w:val="22"/>
        </w:rPr>
        <w:t xml:space="preserve">PD 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 xml:space="preserve">v takovém rozsahu, aby </w:t>
      </w:r>
      <w:r w:rsidRPr="00F51976">
        <w:rPr>
          <w:rStyle w:val="Bodytext"/>
          <w:rFonts w:ascii="Times New Roman" w:hAnsi="Times New Roman"/>
          <w:color w:val="000000"/>
          <w:sz w:val="22"/>
          <w:szCs w:val="22"/>
        </w:rPr>
        <w:t>splňova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>la</w:t>
      </w:r>
      <w:r w:rsidRPr="00F51976">
        <w:rPr>
          <w:rStyle w:val="Bodytext"/>
          <w:rFonts w:ascii="Times New Roman" w:hAnsi="Times New Roman"/>
          <w:color w:val="000000"/>
          <w:sz w:val="22"/>
          <w:szCs w:val="22"/>
        </w:rPr>
        <w:t xml:space="preserve"> požadavky </w:t>
      </w:r>
      <w:r>
        <w:rPr>
          <w:rStyle w:val="Bodytext"/>
          <w:rFonts w:ascii="Times New Roman" w:hAnsi="Times New Roman"/>
          <w:color w:val="000000"/>
          <w:sz w:val="22"/>
          <w:szCs w:val="22"/>
        </w:rPr>
        <w:t xml:space="preserve">technické specifikace pro </w:t>
      </w:r>
      <w:r w:rsidR="006F7158">
        <w:rPr>
          <w:rStyle w:val="Bodytext"/>
          <w:rFonts w:ascii="Times New Roman" w:hAnsi="Times New Roman"/>
          <w:color w:val="000000"/>
          <w:sz w:val="22"/>
          <w:szCs w:val="22"/>
        </w:rPr>
        <w:t xml:space="preserve">realizaci investičního záměru. </w:t>
      </w:r>
    </w:p>
    <w:p w14:paraId="7514B762" w14:textId="77777777" w:rsidR="006F7158" w:rsidRDefault="006F7158">
      <w:pPr>
        <w:spacing w:after="0" w:line="240" w:lineRule="auto"/>
        <w:rPr>
          <w:rStyle w:val="Heading3"/>
          <w:rFonts w:ascii="Times New Roman" w:hAnsi="Times New Roman"/>
          <w:bCs w:val="0"/>
          <w:color w:val="000000"/>
          <w:sz w:val="24"/>
          <w:szCs w:val="22"/>
        </w:rPr>
      </w:pPr>
      <w:r>
        <w:rPr>
          <w:rStyle w:val="Heading3"/>
          <w:rFonts w:ascii="Times New Roman" w:hAnsi="Times New Roman"/>
          <w:b w:val="0"/>
          <w:color w:val="000000"/>
          <w:sz w:val="24"/>
          <w:szCs w:val="22"/>
        </w:rPr>
        <w:br w:type="page"/>
      </w:r>
    </w:p>
    <w:p w14:paraId="36CC2F86" w14:textId="77777777" w:rsidR="000D6097" w:rsidRPr="00B97F8E" w:rsidRDefault="000D6097" w:rsidP="00B97F8E">
      <w:pPr>
        <w:pStyle w:val="Heading30"/>
        <w:shd w:val="clear" w:color="auto" w:fill="auto"/>
        <w:spacing w:before="480" w:after="0" w:line="276" w:lineRule="auto"/>
        <w:ind w:left="590" w:right="420"/>
        <w:rPr>
          <w:rStyle w:val="Heading3"/>
          <w:rFonts w:ascii="Times New Roman" w:hAnsi="Times New Roman"/>
          <w:b/>
          <w:color w:val="000000"/>
          <w:sz w:val="24"/>
          <w:szCs w:val="22"/>
        </w:rPr>
      </w:pPr>
      <w:r w:rsidRPr="00B97F8E">
        <w:rPr>
          <w:rStyle w:val="Heading3"/>
          <w:rFonts w:ascii="Times New Roman" w:hAnsi="Times New Roman"/>
          <w:b/>
          <w:color w:val="000000"/>
          <w:sz w:val="24"/>
          <w:szCs w:val="22"/>
        </w:rPr>
        <w:lastRenderedPageBreak/>
        <w:t>Článek III.</w:t>
      </w:r>
    </w:p>
    <w:p w14:paraId="52480A82" w14:textId="77777777" w:rsidR="000D6097" w:rsidRDefault="000D6097" w:rsidP="00A0241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Čas plnění</w:t>
      </w:r>
    </w:p>
    <w:p w14:paraId="30C80D78" w14:textId="77777777" w:rsidR="000D6097" w:rsidRPr="002A492B" w:rsidRDefault="000D6097" w:rsidP="00A0241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05B9922F" w14:textId="77777777" w:rsidR="000D6097" w:rsidRPr="00F51976" w:rsidRDefault="000D6097" w:rsidP="00E54CF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bude činnost dle č. II. provádět od doby účinnosti této smlouvy do předání PD. Případně </w:t>
      </w:r>
      <w:r w:rsidRPr="00F51976">
        <w:rPr>
          <w:rFonts w:ascii="Times New Roman" w:hAnsi="Times New Roman" w:cs="Times New Roman"/>
        </w:rPr>
        <w:t>do odstranění vad a nedodělků zjištěných při přejímacím řízení, pokud se tyto vyskytnou a do doby provedení závěrečného vyhodnocení celé akce.</w:t>
      </w:r>
    </w:p>
    <w:p w14:paraId="3B29C388" w14:textId="77777777" w:rsidR="000D6097" w:rsidRPr="000C594B" w:rsidRDefault="000D6097" w:rsidP="00C100CF">
      <w:pPr>
        <w:pStyle w:val="Odstavecseseznamem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C594B">
        <w:rPr>
          <w:rFonts w:ascii="Times New Roman" w:hAnsi="Times New Roman" w:cs="Times New Roman"/>
          <w:b/>
        </w:rPr>
        <w:t xml:space="preserve">Termín </w:t>
      </w:r>
      <w:r>
        <w:rPr>
          <w:rFonts w:ascii="Times New Roman" w:hAnsi="Times New Roman" w:cs="Times New Roman"/>
          <w:b/>
        </w:rPr>
        <w:t xml:space="preserve">plnění této smlouvy </w:t>
      </w:r>
      <w:r w:rsidRPr="000C594B">
        <w:rPr>
          <w:rFonts w:ascii="Times New Roman" w:hAnsi="Times New Roman" w:cs="Times New Roman"/>
          <w:b/>
        </w:rPr>
        <w:t xml:space="preserve">je stanoven do       </w:t>
      </w:r>
      <w:r>
        <w:rPr>
          <w:rFonts w:ascii="Times New Roman" w:hAnsi="Times New Roman" w:cs="Times New Roman"/>
          <w:b/>
        </w:rPr>
        <w:t xml:space="preserve">31. </w:t>
      </w:r>
      <w:r w:rsidR="006F7158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 xml:space="preserve">. </w:t>
      </w:r>
      <w:r w:rsidRPr="000C594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6F7158">
        <w:rPr>
          <w:rFonts w:ascii="Times New Roman" w:hAnsi="Times New Roman" w:cs="Times New Roman"/>
          <w:b/>
        </w:rPr>
        <w:t>3</w:t>
      </w:r>
    </w:p>
    <w:p w14:paraId="4C3F038F" w14:textId="77777777" w:rsidR="000D6097" w:rsidRPr="00F51976" w:rsidRDefault="000D6097" w:rsidP="00FB227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87865E8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IV.</w:t>
      </w:r>
    </w:p>
    <w:p w14:paraId="2DEA50C5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Náhrada škody</w:t>
      </w:r>
    </w:p>
    <w:p w14:paraId="11296717" w14:textId="77777777" w:rsidR="000D6097" w:rsidRPr="002A492B" w:rsidRDefault="000D609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64A8CE" w14:textId="77777777" w:rsidR="000D6097" w:rsidRPr="002A492B" w:rsidRDefault="000D6097" w:rsidP="00E54CF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3CACE3AB" w14:textId="77777777" w:rsidR="000D6097" w:rsidRPr="00B97F8E" w:rsidRDefault="000D6097" w:rsidP="00C100CF">
      <w:pPr>
        <w:pStyle w:val="Odstavecseseznamem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příkazci nahradit veškerou škodu, která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říkazci vznikne v důsledku porušení jakékoliv povinnosti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říkazníka, vzniklé mu na základě této smlouvy, nejvýše však do výše škody dosahující částky celkové odměny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í</w:t>
      </w:r>
      <w:r w:rsidRPr="002A492B">
        <w:rPr>
          <w:rFonts w:ascii="Times New Roman" w:hAnsi="Times New Roman" w:cs="Times New Roman"/>
        </w:rPr>
        <w:t>kazníka dle ustanovení čl. V</w:t>
      </w:r>
      <w:r>
        <w:rPr>
          <w:rFonts w:ascii="Times New Roman" w:hAnsi="Times New Roman" w:cs="Times New Roman"/>
        </w:rPr>
        <w:t>,</w:t>
      </w:r>
      <w:r w:rsidRPr="002A492B">
        <w:rPr>
          <w:rFonts w:ascii="Times New Roman" w:hAnsi="Times New Roman" w:cs="Times New Roman"/>
        </w:rPr>
        <w:t> odst. 1</w:t>
      </w:r>
      <w:r>
        <w:rPr>
          <w:rFonts w:ascii="Times New Roman" w:hAnsi="Times New Roman" w:cs="Times New Roman"/>
        </w:rPr>
        <w:t>, to neplatí pro škody způsobené úmyslně nebo z hrubé nedbalosti.</w:t>
      </w:r>
    </w:p>
    <w:p w14:paraId="4FA6E246" w14:textId="77777777" w:rsidR="000D6097" w:rsidRPr="00B97F8E" w:rsidRDefault="000D6097" w:rsidP="00B97F8E">
      <w:pPr>
        <w:pStyle w:val="Odstavecseseznamem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</w:t>
      </w:r>
      <w:r w:rsidRPr="00B97F8E">
        <w:rPr>
          <w:rFonts w:ascii="Times New Roman" w:hAnsi="Times New Roman" w:cs="Times New Roman"/>
        </w:rPr>
        <w:t xml:space="preserve">v plné výši </w:t>
      </w:r>
      <w:r w:rsidRPr="002A492B">
        <w:rPr>
          <w:rFonts w:ascii="Times New Roman" w:hAnsi="Times New Roman" w:cs="Times New Roman"/>
        </w:rPr>
        <w:t xml:space="preserve">nahradit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říkazci veškerou škodu</w:t>
      </w:r>
      <w:r w:rsidRPr="00B97F8E">
        <w:rPr>
          <w:rFonts w:ascii="Times New Roman" w:hAnsi="Times New Roman" w:cs="Times New Roman"/>
        </w:rPr>
        <w:t xml:space="preserve"> způsoben</w:t>
      </w:r>
      <w:r>
        <w:rPr>
          <w:rFonts w:ascii="Times New Roman" w:hAnsi="Times New Roman" w:cs="Times New Roman"/>
        </w:rPr>
        <w:t>ou</w:t>
      </w:r>
      <w:r w:rsidRPr="00B97F8E">
        <w:rPr>
          <w:rFonts w:ascii="Times New Roman" w:hAnsi="Times New Roman" w:cs="Times New Roman"/>
        </w:rPr>
        <w:t xml:space="preserve"> úmyslně nebo z hrubé nedbalosti</w:t>
      </w:r>
      <w:r>
        <w:rPr>
          <w:rFonts w:ascii="Times New Roman" w:hAnsi="Times New Roman" w:cs="Times New Roman"/>
        </w:rPr>
        <w:t>.</w:t>
      </w:r>
    </w:p>
    <w:p w14:paraId="50437863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V.</w:t>
      </w:r>
    </w:p>
    <w:p w14:paraId="476E4974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Odměna a způsob zaplacení</w:t>
      </w:r>
    </w:p>
    <w:p w14:paraId="6D04B8A9" w14:textId="77777777" w:rsidR="000D6097" w:rsidRPr="002A492B" w:rsidRDefault="000D609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2D1D35" w14:textId="77777777" w:rsidR="000D6097" w:rsidRDefault="000D6097" w:rsidP="00E54C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Příkazníkovi 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14:paraId="02C6772A" w14:textId="77777777" w:rsidR="000D6097" w:rsidRPr="007647C0" w:rsidRDefault="000D6097" w:rsidP="00B97F8E">
      <w:pPr>
        <w:pStyle w:val="Odstavecseseznamem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Odměna za vypracování </w:t>
      </w:r>
      <w:r w:rsidR="001D309B">
        <w:rPr>
          <w:rFonts w:ascii="Times New Roman" w:hAnsi="Times New Roman" w:cs="Times New Roman"/>
        </w:rPr>
        <w:t>PD</w:t>
      </w:r>
      <w:r>
        <w:rPr>
          <w:rFonts w:ascii="Times New Roman" w:hAnsi="Times New Roman" w:cs="Times New Roman"/>
        </w:rPr>
        <w:t xml:space="preserve"> </w:t>
      </w:r>
      <w:r w:rsidR="001D309B">
        <w:rPr>
          <w:rFonts w:ascii="Times New Roman" w:hAnsi="Times New Roman" w:cs="Times New Roman"/>
        </w:rPr>
        <w:t xml:space="preserve">dle přílohy č. 1 </w:t>
      </w:r>
      <w:r w:rsidRPr="007647C0">
        <w:rPr>
          <w:rFonts w:ascii="Times New Roman" w:hAnsi="Times New Roman" w:cs="Times New Roman"/>
        </w:rPr>
        <w:t>je ujednána v celkové výši:</w:t>
      </w:r>
    </w:p>
    <w:p w14:paraId="12D631DF" w14:textId="77777777" w:rsidR="000D6097" w:rsidRPr="002A492B" w:rsidRDefault="000D6097" w:rsidP="00E54CF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</w:p>
    <w:p w14:paraId="3E43E08D" w14:textId="77777777" w:rsidR="000D6097" w:rsidRDefault="000D6097" w:rsidP="001D309B">
      <w:pPr>
        <w:pBdr>
          <w:bottom w:val="single" w:sz="6" w:space="1" w:color="auto"/>
        </w:pBdr>
        <w:tabs>
          <w:tab w:val="left" w:pos="5670"/>
          <w:tab w:val="left" w:pos="808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cena  bez DPH</w:t>
      </w:r>
      <w:r>
        <w:rPr>
          <w:rFonts w:ascii="Times New Roman" w:hAnsi="Times New Roman" w:cs="Times New Roman"/>
        </w:rPr>
        <w:tab/>
      </w:r>
      <w:r w:rsidR="001D309B">
        <w:rPr>
          <w:rFonts w:ascii="Times New Roman" w:hAnsi="Times New Roman" w:cs="Times New Roman"/>
        </w:rPr>
        <w:t>182.</w:t>
      </w:r>
      <w:r>
        <w:rPr>
          <w:rFonts w:ascii="Times New Roman" w:hAnsi="Times New Roman" w:cs="Times New Roman"/>
        </w:rPr>
        <w:t>800,- Kč</w:t>
      </w:r>
    </w:p>
    <w:p w14:paraId="4D0A55F7" w14:textId="77777777" w:rsidR="000D6097" w:rsidRPr="002A492B" w:rsidRDefault="000D6097" w:rsidP="00537FAA">
      <w:pPr>
        <w:pBdr>
          <w:bottom w:val="single" w:sz="6" w:space="1" w:color="auto"/>
        </w:pBdr>
        <w:tabs>
          <w:tab w:val="left" w:pos="5670"/>
          <w:tab w:val="left" w:pos="808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90CF48" w14:textId="77777777" w:rsidR="000D6097" w:rsidRPr="002A492B" w:rsidRDefault="000D6097" w:rsidP="008F7EA9">
      <w:pPr>
        <w:pBdr>
          <w:bottom w:val="single" w:sz="6" w:space="1" w:color="auto"/>
        </w:pBdr>
        <w:tabs>
          <w:tab w:val="left" w:pos="567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DPH 21%</w:t>
      </w:r>
      <w:r>
        <w:rPr>
          <w:rFonts w:ascii="Times New Roman" w:hAnsi="Times New Roman" w:cs="Times New Roman"/>
        </w:rPr>
        <w:tab/>
      </w:r>
      <w:r w:rsidR="001D309B">
        <w:rPr>
          <w:rFonts w:ascii="Times New Roman" w:hAnsi="Times New Roman" w:cs="Times New Roman"/>
        </w:rPr>
        <w:t>38.388</w:t>
      </w:r>
      <w:r>
        <w:rPr>
          <w:rFonts w:ascii="Times New Roman" w:hAnsi="Times New Roman" w:cs="Times New Roman"/>
        </w:rPr>
        <w:t>,</w:t>
      </w:r>
      <w:r w:rsidRPr="002A492B">
        <w:rPr>
          <w:rFonts w:ascii="Times New Roman" w:hAnsi="Times New Roman" w:cs="Times New Roman"/>
        </w:rPr>
        <w:t>- Kč</w:t>
      </w:r>
    </w:p>
    <w:p w14:paraId="6E6CBBDE" w14:textId="77777777" w:rsidR="000D6097" w:rsidRDefault="000D6097" w:rsidP="008F7EA9">
      <w:pPr>
        <w:pStyle w:val="Odstavecseseznamem"/>
        <w:tabs>
          <w:tab w:val="left" w:pos="8080"/>
        </w:tabs>
        <w:spacing w:before="240" w:after="0" w:line="240" w:lineRule="auto"/>
        <w:ind w:left="496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CELKEM vč. DPH</w:t>
      </w:r>
      <w:r>
        <w:rPr>
          <w:rFonts w:ascii="Times New Roman" w:hAnsi="Times New Roman" w:cs="Times New Roman"/>
          <w:b/>
        </w:rPr>
        <w:tab/>
      </w:r>
      <w:r w:rsidR="001D309B">
        <w:rPr>
          <w:rFonts w:ascii="Times New Roman" w:hAnsi="Times New Roman" w:cs="Times New Roman"/>
          <w:b/>
        </w:rPr>
        <w:t>221.18</w:t>
      </w:r>
      <w:r>
        <w:rPr>
          <w:rFonts w:ascii="Times New Roman" w:hAnsi="Times New Roman" w:cs="Times New Roman"/>
          <w:b/>
        </w:rPr>
        <w:t>8,</w:t>
      </w:r>
      <w:r w:rsidRPr="002A492B">
        <w:rPr>
          <w:rFonts w:ascii="Times New Roman" w:hAnsi="Times New Roman" w:cs="Times New Roman"/>
          <w:b/>
        </w:rPr>
        <w:t>- Kč</w:t>
      </w:r>
    </w:p>
    <w:p w14:paraId="5C703520" w14:textId="77777777" w:rsidR="001D309B" w:rsidRPr="001D309B" w:rsidRDefault="001D309B" w:rsidP="001D309B">
      <w:pPr>
        <w:pStyle w:val="Odstavecseseznamem"/>
        <w:tabs>
          <w:tab w:val="left" w:pos="8080"/>
        </w:tabs>
        <w:spacing w:before="240" w:after="0" w:line="240" w:lineRule="auto"/>
        <w:ind w:left="4111"/>
        <w:jc w:val="both"/>
        <w:rPr>
          <w:rFonts w:ascii="Times New Roman" w:hAnsi="Times New Roman" w:cs="Times New Roman"/>
          <w:i/>
        </w:rPr>
      </w:pPr>
      <w:r w:rsidRPr="001D309B">
        <w:rPr>
          <w:rFonts w:ascii="Times New Roman" w:hAnsi="Times New Roman" w:cs="Times New Roman"/>
          <w:i/>
        </w:rPr>
        <w:t>(slovy: dvě stě jedna tisíc sto osmdesát osm korun českých)</w:t>
      </w:r>
    </w:p>
    <w:p w14:paraId="57B2E1AB" w14:textId="77777777" w:rsidR="000D6097" w:rsidRPr="002A492B" w:rsidRDefault="000D6097" w:rsidP="00E54CF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04883D2F" w14:textId="77777777" w:rsidR="000D6097" w:rsidRPr="002A492B" w:rsidRDefault="000D6097" w:rsidP="00B97F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plátcem DPH.</w:t>
      </w:r>
    </w:p>
    <w:p w14:paraId="799FE24D" w14:textId="77777777" w:rsidR="000D6097" w:rsidRPr="002A492B" w:rsidRDefault="000D6097" w:rsidP="00B97F8E">
      <w:pPr>
        <w:pStyle w:val="Odstavecseseznamem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oprávněn vystavit daňový doklad – fakturu na celkovou částku, nejdříve v den předání PD.</w:t>
      </w:r>
    </w:p>
    <w:p w14:paraId="05B9A6F4" w14:textId="77777777" w:rsidR="000D6097" w:rsidRDefault="000D6097" w:rsidP="00B97F8E">
      <w:pPr>
        <w:pStyle w:val="Odstavecseseznamem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Platba za vypracovanou a odevzdanou PD bude proplacena na základě obdrženého daňového dokladu se s</w:t>
      </w:r>
      <w:r w:rsidRPr="008F7EA9">
        <w:rPr>
          <w:rFonts w:ascii="Times New Roman" w:hAnsi="Times New Roman" w:cs="Times New Roman"/>
          <w:b/>
        </w:rPr>
        <w:t xml:space="preserve">platností </w:t>
      </w:r>
      <w:r w:rsidR="001D309B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 </w:t>
      </w:r>
      <w:r w:rsidRPr="008F7EA9">
        <w:rPr>
          <w:rFonts w:ascii="Times New Roman" w:hAnsi="Times New Roman" w:cs="Times New Roman"/>
          <w:b/>
        </w:rPr>
        <w:t>dní</w:t>
      </w:r>
      <w:r w:rsidRPr="007647C0">
        <w:rPr>
          <w:rFonts w:ascii="Times New Roman" w:hAnsi="Times New Roman" w:cs="Times New Roman"/>
        </w:rPr>
        <w:t xml:space="preserve">. </w:t>
      </w:r>
    </w:p>
    <w:p w14:paraId="3E467F3C" w14:textId="77777777" w:rsidR="000D6097" w:rsidRPr="007647C0" w:rsidRDefault="000D6097" w:rsidP="00B97F8E">
      <w:pPr>
        <w:pStyle w:val="Odstavecseseznamem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je oprávněn vrátit daňový doklad </w:t>
      </w:r>
      <w:r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318BFB29" w14:textId="77777777" w:rsidR="000D6097" w:rsidRPr="002A492B" w:rsidRDefault="000D609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2F2FFB" w14:textId="77777777" w:rsidR="000D6097" w:rsidRDefault="000D6097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47509317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lastRenderedPageBreak/>
        <w:t>Článek VI.</w:t>
      </w:r>
    </w:p>
    <w:p w14:paraId="7927AA33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Smluvní pokuty</w:t>
      </w:r>
    </w:p>
    <w:p w14:paraId="01B9665C" w14:textId="77777777" w:rsidR="000D6097" w:rsidRPr="002A492B" w:rsidRDefault="000D6097" w:rsidP="00E5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0988667" w14:textId="77777777" w:rsidR="000D6097" w:rsidRPr="002A492B" w:rsidRDefault="000D6097" w:rsidP="00E54CF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případě, že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 prokazatelně z vlastní viny nepředá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říkazci PD, má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právo požadovat po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říkazníkovi smluvní pokutu, která se sjednává ve výši 0,1 % z celkové odměny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říkazníka za každý den prodlení, a to do maximální výše 5 % celkové odměny.</w:t>
      </w:r>
    </w:p>
    <w:p w14:paraId="3668F2FD" w14:textId="77777777" w:rsidR="000D6097" w:rsidRPr="002A492B" w:rsidRDefault="000D6097" w:rsidP="00B97F8E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 prodlení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se zaplacením odměny uhradí příkazce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říkazníkovi smluvní pokutu ve výši 0,03 % z dlužné částky za každý den prodlení.</w:t>
      </w:r>
    </w:p>
    <w:p w14:paraId="733EAF05" w14:textId="77777777" w:rsidR="000D6097" w:rsidRPr="002A492B" w:rsidRDefault="000D6097" w:rsidP="00E54CF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A492B">
        <w:rPr>
          <w:rFonts w:ascii="Times New Roman" w:hAnsi="Times New Roman" w:cs="Times New Roman"/>
        </w:rPr>
        <w:t>mluvní pokuta je splatná v den následující po dni, ve kterém právo na zaplacení smluvní pokuty vzniklo.</w:t>
      </w:r>
    </w:p>
    <w:p w14:paraId="46CD4E39" w14:textId="77777777" w:rsidR="000D6097" w:rsidRPr="00FB2278" w:rsidRDefault="000D6097" w:rsidP="00B97F8E">
      <w:pPr>
        <w:pStyle w:val="Odstavecseseznamem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>Zaplacením smluvní pokuty není dotčeno právo příkazce na náhradu případné škody, včetně ušlého zisku, v případě vadného plnění poskytnutého příkazníkem, a to i v rozsahu, ve kterém tato škola bude převyšovat smluvní pokutu.</w:t>
      </w:r>
    </w:p>
    <w:p w14:paraId="4D3EC0D7" w14:textId="77777777" w:rsidR="000D6097" w:rsidRPr="00ED4E06" w:rsidRDefault="000D6097" w:rsidP="00ED4E06">
      <w:pPr>
        <w:pStyle w:val="Normlnweb"/>
        <w:spacing w:before="363" w:beforeAutospacing="0" w:after="0" w:line="276" w:lineRule="auto"/>
        <w:ind w:left="360"/>
        <w:jc w:val="center"/>
        <w:rPr>
          <w:b/>
          <w:bCs/>
          <w:szCs w:val="22"/>
        </w:rPr>
      </w:pPr>
      <w:r w:rsidRPr="002A492B">
        <w:rPr>
          <w:b/>
          <w:bCs/>
          <w:szCs w:val="22"/>
        </w:rPr>
        <w:t>Článek VII.</w:t>
      </w:r>
      <w:r w:rsidRPr="002A492B">
        <w:rPr>
          <w:b/>
          <w:bCs/>
          <w:szCs w:val="22"/>
        </w:rPr>
        <w:br/>
        <w:t>Záruční podmínky</w:t>
      </w:r>
    </w:p>
    <w:p w14:paraId="7B78D3AA" w14:textId="77777777" w:rsidR="000D6097" w:rsidRPr="002A492B" w:rsidRDefault="000D6097" w:rsidP="00B97F8E">
      <w:pPr>
        <w:pStyle w:val="Normlnweb"/>
        <w:numPr>
          <w:ilvl w:val="0"/>
          <w:numId w:val="7"/>
        </w:numPr>
        <w:spacing w:before="240" w:beforeAutospacing="0" w:after="0"/>
        <w:jc w:val="both"/>
        <w:rPr>
          <w:sz w:val="22"/>
          <w:szCs w:val="22"/>
        </w:rPr>
      </w:pPr>
      <w:r w:rsidRPr="002A492B">
        <w:rPr>
          <w:sz w:val="22"/>
          <w:szCs w:val="22"/>
        </w:rPr>
        <w:t>Zhotovitel odpovídá za vady, které má dílo v době jeho odevzdání objednateli a za vady, které se projeví v průběhu záruční doby.</w:t>
      </w:r>
    </w:p>
    <w:p w14:paraId="655D1F9C" w14:textId="77777777" w:rsidR="000D6097" w:rsidRPr="00B97F8E" w:rsidRDefault="000D6097" w:rsidP="00B97F8E">
      <w:pPr>
        <w:pStyle w:val="Normlnweb"/>
        <w:numPr>
          <w:ilvl w:val="0"/>
          <w:numId w:val="7"/>
        </w:numPr>
        <w:spacing w:before="240" w:beforeAutospacing="0" w:after="0"/>
        <w:jc w:val="both"/>
        <w:rPr>
          <w:sz w:val="22"/>
          <w:szCs w:val="22"/>
          <w:lang w:eastAsia="en-US"/>
        </w:rPr>
      </w:pPr>
      <w:r w:rsidRPr="00B97F8E">
        <w:rPr>
          <w:sz w:val="22"/>
          <w:szCs w:val="22"/>
          <w:lang w:eastAsia="en-US"/>
        </w:rPr>
        <w:t xml:space="preserve">Záruční doba za předané dílo podle této smlouvy činí </w:t>
      </w:r>
      <w:r w:rsidRPr="004B5964">
        <w:rPr>
          <w:b/>
          <w:sz w:val="22"/>
          <w:szCs w:val="22"/>
          <w:lang w:eastAsia="en-US"/>
        </w:rPr>
        <w:t>36 měsíců</w:t>
      </w:r>
      <w:r w:rsidRPr="00B97F8E">
        <w:rPr>
          <w:sz w:val="22"/>
          <w:szCs w:val="22"/>
          <w:lang w:eastAsia="en-US"/>
        </w:rPr>
        <w:t xml:space="preserve"> od předání díla bez vad a nedodělků. Záruční doba se prodlužuje o dobu od uplatnění oprávněné reklamace do převzetí předmětu plnění po odstranění vady.</w:t>
      </w:r>
    </w:p>
    <w:p w14:paraId="40929171" w14:textId="77777777" w:rsidR="000D6097" w:rsidRPr="00FB2278" w:rsidRDefault="000D6097" w:rsidP="00B97F8E">
      <w:pPr>
        <w:pStyle w:val="Normlnweb"/>
        <w:numPr>
          <w:ilvl w:val="0"/>
          <w:numId w:val="7"/>
        </w:numPr>
        <w:spacing w:before="240" w:beforeAutospacing="0" w:after="0"/>
        <w:jc w:val="both"/>
        <w:rPr>
          <w:sz w:val="22"/>
          <w:szCs w:val="22"/>
        </w:rPr>
      </w:pPr>
      <w:r w:rsidRPr="00FB2278">
        <w:rPr>
          <w:sz w:val="22"/>
          <w:szCs w:val="22"/>
        </w:rPr>
        <w:t xml:space="preserve">Jestliže </w:t>
      </w:r>
      <w:r>
        <w:rPr>
          <w:sz w:val="22"/>
          <w:szCs w:val="22"/>
        </w:rPr>
        <w:t>Příkazník</w:t>
      </w:r>
      <w:r w:rsidRPr="00FB2278">
        <w:rPr>
          <w:sz w:val="22"/>
          <w:szCs w:val="22"/>
        </w:rPr>
        <w:t xml:space="preserve"> neodstraní reklamovanou vadu ve lhůtě písemně dohodnuté s </w:t>
      </w:r>
      <w:r>
        <w:rPr>
          <w:sz w:val="22"/>
          <w:szCs w:val="22"/>
        </w:rPr>
        <w:t>Příkazcem</w:t>
      </w:r>
      <w:r w:rsidRPr="00FB2278">
        <w:rPr>
          <w:sz w:val="22"/>
          <w:szCs w:val="22"/>
        </w:rPr>
        <w:t xml:space="preserve">, jinak nejpozději do 30 dní od doručení reklamace, je </w:t>
      </w:r>
      <w:r>
        <w:rPr>
          <w:sz w:val="22"/>
          <w:szCs w:val="22"/>
        </w:rPr>
        <w:t xml:space="preserve">Příkazce </w:t>
      </w:r>
      <w:r w:rsidRPr="00FB2278">
        <w:rPr>
          <w:sz w:val="22"/>
          <w:szCs w:val="22"/>
        </w:rPr>
        <w:t xml:space="preserve">oprávněn odstranit vadu na náklady </w:t>
      </w:r>
      <w:r>
        <w:rPr>
          <w:sz w:val="22"/>
          <w:szCs w:val="22"/>
        </w:rPr>
        <w:t>Příkazníka</w:t>
      </w:r>
      <w:r w:rsidRPr="00FB227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Příkazník </w:t>
      </w:r>
      <w:r w:rsidRPr="00FB2278">
        <w:rPr>
          <w:sz w:val="22"/>
          <w:szCs w:val="22"/>
        </w:rPr>
        <w:t xml:space="preserve">se zavazuje uhradit </w:t>
      </w:r>
      <w:r>
        <w:rPr>
          <w:sz w:val="22"/>
          <w:szCs w:val="22"/>
        </w:rPr>
        <w:t xml:space="preserve">Příkazci </w:t>
      </w:r>
      <w:r w:rsidRPr="00FB2278">
        <w:rPr>
          <w:sz w:val="22"/>
          <w:szCs w:val="22"/>
        </w:rPr>
        <w:t xml:space="preserve">náklady na odstranění reklamované vady ve výši vyúčtované </w:t>
      </w:r>
      <w:r>
        <w:rPr>
          <w:sz w:val="22"/>
          <w:szCs w:val="22"/>
        </w:rPr>
        <w:t>Příkazcem</w:t>
      </w:r>
      <w:r w:rsidRPr="00FB2278">
        <w:rPr>
          <w:sz w:val="22"/>
          <w:szCs w:val="22"/>
        </w:rPr>
        <w:t>, a to bezodkladně po jejich vyúčtování.</w:t>
      </w:r>
    </w:p>
    <w:p w14:paraId="51E279DC" w14:textId="77777777" w:rsidR="000D6097" w:rsidRPr="002A492B" w:rsidRDefault="000D6097" w:rsidP="00B97F8E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7869D6A4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Článek VIII.</w:t>
      </w:r>
    </w:p>
    <w:p w14:paraId="0F5C5D19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Ostatní ujednání</w:t>
      </w:r>
    </w:p>
    <w:p w14:paraId="656C43F3" w14:textId="77777777" w:rsidR="000D6097" w:rsidRPr="002A492B" w:rsidRDefault="000D609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77A024" w14:textId="77777777" w:rsidR="000D6097" w:rsidRDefault="000D6097" w:rsidP="00B97F8E">
      <w:pPr>
        <w:pStyle w:val="Odstavecseseznamem"/>
        <w:numPr>
          <w:ilvl w:val="0"/>
          <w:numId w:val="5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Příkazce předá příkazníkovi veškeré údaje o stavbě nutné k výkonu činnosti. </w:t>
      </w:r>
      <w:r w:rsidRPr="002A492B">
        <w:rPr>
          <w:rFonts w:ascii="Times New Roman" w:hAnsi="Times New Roman" w:cs="Times New Roman"/>
          <w:strike/>
        </w:rPr>
        <w:t xml:space="preserve"> </w:t>
      </w:r>
      <w:r w:rsidRPr="002A492B">
        <w:rPr>
          <w:rFonts w:ascii="Times New Roman" w:hAnsi="Times New Roman" w:cs="Times New Roman"/>
        </w:rPr>
        <w:t xml:space="preserve">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594736E7" w14:textId="77777777" w:rsidR="000D6097" w:rsidRPr="007647C0" w:rsidRDefault="000D6097" w:rsidP="00B97F8E">
      <w:pPr>
        <w:pStyle w:val="Odstavecseseznamem"/>
        <w:numPr>
          <w:ilvl w:val="0"/>
          <w:numId w:val="5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příkazníkovi veškerou součinnost při věcech nutných k důkladnému vyhotovení PD. </w:t>
      </w:r>
      <w:r w:rsidRPr="007647C0">
        <w:rPr>
          <w:rFonts w:ascii="Times New Roman" w:hAnsi="Times New Roman" w:cs="Times New Roman"/>
          <w:strike/>
        </w:rPr>
        <w:t xml:space="preserve"> </w:t>
      </w:r>
    </w:p>
    <w:p w14:paraId="1C12341B" w14:textId="77777777" w:rsidR="000D6097" w:rsidRPr="00FB2278" w:rsidRDefault="000D6097" w:rsidP="00B97F8E">
      <w:pPr>
        <w:pStyle w:val="Odstavecseseznamem"/>
        <w:numPr>
          <w:ilvl w:val="0"/>
          <w:numId w:val="5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>Příkazník je povinen oznamovat příkazci všechny okolnosti, které zjistil při plnění předmětu smlouvy a které mohou mít vliv na změnu pokynů příkazce. Od pokynů příkazce se příkazník může odchýlit jen tehdy, je-li to naléhavě nezbytné a hrozí-li bezprostředně vznik škody.</w:t>
      </w:r>
    </w:p>
    <w:p w14:paraId="0165B0C7" w14:textId="77777777" w:rsidR="000D6097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53B61EA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</w:rPr>
        <w:t>IX</w:t>
      </w:r>
      <w:r w:rsidRPr="002A492B">
        <w:rPr>
          <w:rFonts w:ascii="Times New Roman" w:hAnsi="Times New Roman" w:cs="Times New Roman"/>
          <w:b/>
          <w:bCs/>
          <w:sz w:val="24"/>
        </w:rPr>
        <w:t>.</w:t>
      </w:r>
    </w:p>
    <w:p w14:paraId="42281A83" w14:textId="77777777" w:rsidR="000D6097" w:rsidRPr="002A492B" w:rsidRDefault="000D6097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A492B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178DE407" w14:textId="77777777" w:rsidR="000D6097" w:rsidRPr="002A492B" w:rsidRDefault="000D609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71A6D4" w14:textId="77777777" w:rsidR="000D6097" w:rsidRPr="002F22E3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bCs/>
          <w:spacing w:val="7"/>
          <w:shd w:val="clear" w:color="auto" w:fill="FFFFFF"/>
        </w:rPr>
      </w:pPr>
      <w:r w:rsidRPr="002F22E3">
        <w:rPr>
          <w:rFonts w:ascii="Times New Roman" w:hAnsi="Times New Roman" w:cs="Times New Roman"/>
        </w:rPr>
        <w:t>Smlouvu lze změnit jen písemnými dodatky. Ústní forma změn smlouvy je vyloučena.</w:t>
      </w:r>
    </w:p>
    <w:p w14:paraId="5819D507" w14:textId="77777777" w:rsidR="000D6097" w:rsidRPr="002F22E3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bCs/>
          <w:spacing w:val="7"/>
          <w:shd w:val="clear" w:color="auto" w:fill="FFFFFF"/>
        </w:rPr>
      </w:pPr>
      <w:r w:rsidRPr="002F22E3">
        <w:rPr>
          <w:rStyle w:val="Heading3"/>
          <w:rFonts w:ascii="Times New Roman" w:hAnsi="Times New Roman"/>
          <w:b w:val="0"/>
          <w:sz w:val="22"/>
          <w:szCs w:val="22"/>
        </w:rPr>
        <w:t xml:space="preserve">V případě, že částka odměny Příkazníka dle článku III odst. 1 převyšuje 50.000 Kč </w:t>
      </w:r>
      <w:r>
        <w:rPr>
          <w:rStyle w:val="Heading3"/>
          <w:rFonts w:ascii="Times New Roman" w:hAnsi="Times New Roman"/>
          <w:b w:val="0"/>
          <w:sz w:val="22"/>
          <w:szCs w:val="22"/>
        </w:rPr>
        <w:t>bez</w:t>
      </w:r>
      <w:r w:rsidRPr="002F22E3">
        <w:rPr>
          <w:rStyle w:val="Heading3"/>
          <w:rFonts w:ascii="Times New Roman" w:hAnsi="Times New Roman"/>
          <w:b w:val="0"/>
          <w:sz w:val="22"/>
          <w:szCs w:val="22"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720E485A" w14:textId="77777777" w:rsidR="000D6097" w:rsidRPr="002A492B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lastRenderedPageBreak/>
        <w:t xml:space="preserve">Smlouva je vyhotovena ve </w:t>
      </w:r>
      <w:r w:rsidR="0052553A">
        <w:rPr>
          <w:rFonts w:ascii="Times New Roman" w:hAnsi="Times New Roman" w:cs="Times New Roman"/>
        </w:rPr>
        <w:t>dvou</w:t>
      </w:r>
      <w:r w:rsidRPr="002A492B">
        <w:rPr>
          <w:rFonts w:ascii="Times New Roman" w:hAnsi="Times New Roman" w:cs="Times New Roman"/>
        </w:rPr>
        <w:t xml:space="preserve"> stejnopisech, přičemž </w:t>
      </w:r>
      <w:r>
        <w:rPr>
          <w:rFonts w:ascii="Times New Roman" w:hAnsi="Times New Roman" w:cs="Times New Roman"/>
        </w:rPr>
        <w:t xml:space="preserve">Příkazník si ponechá </w:t>
      </w:r>
      <w:r w:rsidRPr="002A492B">
        <w:rPr>
          <w:rFonts w:ascii="Times New Roman" w:hAnsi="Times New Roman" w:cs="Times New Roman"/>
        </w:rPr>
        <w:t>jed</w:t>
      </w:r>
      <w:r>
        <w:rPr>
          <w:rFonts w:ascii="Times New Roman" w:hAnsi="Times New Roman" w:cs="Times New Roman"/>
        </w:rPr>
        <w:t xml:space="preserve">no vyhotovení a </w:t>
      </w:r>
      <w:r w:rsidR="0052553A">
        <w:rPr>
          <w:rFonts w:ascii="Times New Roman" w:hAnsi="Times New Roman" w:cs="Times New Roman"/>
        </w:rPr>
        <w:t>jedno</w:t>
      </w:r>
      <w:r>
        <w:rPr>
          <w:rFonts w:ascii="Times New Roman" w:hAnsi="Times New Roman" w:cs="Times New Roman"/>
        </w:rPr>
        <w:t xml:space="preserve"> vyhotovení obdrží příkazce</w:t>
      </w:r>
      <w:r w:rsidRPr="002A492B">
        <w:rPr>
          <w:rFonts w:ascii="Times New Roman" w:hAnsi="Times New Roman" w:cs="Times New Roman"/>
        </w:rPr>
        <w:t xml:space="preserve">. </w:t>
      </w:r>
    </w:p>
    <w:p w14:paraId="28FAAA98" w14:textId="77777777" w:rsidR="000D6097" w:rsidRPr="002A492B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Práva a povinnosti smluvních stran, které nejsou touto smlouvou upraveny, se řídí ustanov</w:t>
      </w:r>
      <w:r w:rsidR="001D309B">
        <w:rPr>
          <w:rFonts w:ascii="Times New Roman" w:hAnsi="Times New Roman" w:cs="Times New Roman"/>
        </w:rPr>
        <w:t>eními zákona č. </w:t>
      </w:r>
      <w:r w:rsidRPr="002A492B">
        <w:rPr>
          <w:rFonts w:ascii="Times New Roman" w:hAnsi="Times New Roman" w:cs="Times New Roman"/>
        </w:rPr>
        <w:t>89/2012 Sb., občanský zákoník, v platném znění.</w:t>
      </w:r>
    </w:p>
    <w:p w14:paraId="336F5379" w14:textId="77777777" w:rsidR="000D6097" w:rsidRPr="002A492B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dokončit předmět plnění řádně a včas, a to na svůj náklad a nebezpečí.</w:t>
      </w:r>
    </w:p>
    <w:p w14:paraId="50E22305" w14:textId="77777777" w:rsidR="000D6097" w:rsidRPr="002A492B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vyrozumět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říkazce o případném ohrožení doby plnění a o všech skutečnostech, které mohou předmět plnění znemožnit.</w:t>
      </w:r>
    </w:p>
    <w:p w14:paraId="0E665D66" w14:textId="77777777" w:rsidR="000D6097" w:rsidRPr="002A492B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0819B8B9" w14:textId="77777777" w:rsidR="000D6097" w:rsidRPr="002A492B" w:rsidRDefault="000D6097" w:rsidP="00B97F8E">
      <w:pPr>
        <w:pStyle w:val="Odstavecseseznamem"/>
        <w:numPr>
          <w:ilvl w:val="0"/>
          <w:numId w:val="6"/>
        </w:numPr>
        <w:spacing w:before="240" w:after="0" w:line="240" w:lineRule="auto"/>
        <w:ind w:left="709" w:hanging="294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5DD03A31" w14:textId="77777777" w:rsidR="000D6097" w:rsidRPr="002A492B" w:rsidRDefault="000D609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55515B" w14:textId="77777777" w:rsidR="000D6097" w:rsidRPr="002A492B" w:rsidRDefault="000D609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1EC496" w14:textId="77777777" w:rsidR="000D6097" w:rsidRPr="002A492B" w:rsidRDefault="000D6097" w:rsidP="000B444D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Příkazce:</w:t>
      </w:r>
      <w:r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říkazníka:</w:t>
      </w:r>
    </w:p>
    <w:p w14:paraId="63686EA1" w14:textId="56C03CC5" w:rsidR="000D6097" w:rsidRPr="002A492B" w:rsidRDefault="000D6097" w:rsidP="000B444D">
      <w:pPr>
        <w:tabs>
          <w:tab w:val="left" w:pos="6379"/>
        </w:tabs>
        <w:spacing w:before="36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>
        <w:rPr>
          <w:rFonts w:ascii="Times New Roman" w:hAnsi="Times New Roman" w:cs="Times New Roman"/>
        </w:rPr>
        <w:t xml:space="preserve"> </w:t>
      </w:r>
      <w:r w:rsidR="00505C16">
        <w:rPr>
          <w:rFonts w:ascii="Times New Roman" w:hAnsi="Times New Roman" w:cs="Times New Roman"/>
        </w:rPr>
        <w:t>19. 6. 2023</w:t>
      </w:r>
      <w:r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ab/>
        <w:t xml:space="preserve">V Plzni dne </w:t>
      </w:r>
      <w:r w:rsidR="00505C16">
        <w:rPr>
          <w:rFonts w:ascii="Times New Roman" w:hAnsi="Times New Roman" w:cs="Times New Roman"/>
        </w:rPr>
        <w:t>14. 6. 2023</w:t>
      </w:r>
    </w:p>
    <w:p w14:paraId="10322DD4" w14:textId="77777777" w:rsidR="00505C16" w:rsidRDefault="00505C16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597912" w14:textId="77777777" w:rsidR="00505C16" w:rsidRDefault="00505C16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1A7E7E" w14:textId="77777777" w:rsidR="00505C16" w:rsidRDefault="00505C16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2FA485" w14:textId="77777777" w:rsidR="00505C16" w:rsidRDefault="00505C16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A1781E" w14:textId="2873667D" w:rsidR="000D6097" w:rsidRDefault="000D609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 xml:space="preserve">Irena Nováková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Ing. Pavel Košař </w:t>
      </w:r>
    </w:p>
    <w:p w14:paraId="6089D7B6" w14:textId="77777777" w:rsidR="000D6097" w:rsidRDefault="000D6097" w:rsidP="000B444D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ředitelka školy                                                                        </w:t>
      </w:r>
      <w:r w:rsidRPr="002A492B">
        <w:rPr>
          <w:rFonts w:ascii="Times New Roman" w:hAnsi="Times New Roman" w:cs="Times New Roman"/>
        </w:rPr>
        <w:tab/>
      </w:r>
      <w:r w:rsidR="001D309B">
        <w:rPr>
          <w:rFonts w:ascii="Times New Roman" w:hAnsi="Times New Roman" w:cs="Times New Roman"/>
        </w:rPr>
        <w:t>TEPLO-PROJEKT</w:t>
      </w:r>
    </w:p>
    <w:p w14:paraId="23253F87" w14:textId="77777777" w:rsidR="000D6097" w:rsidRDefault="000D6097" w:rsidP="00323252">
      <w:pPr>
        <w:tabs>
          <w:tab w:val="left" w:pos="993"/>
          <w:tab w:val="left" w:pos="5954"/>
        </w:tabs>
        <w:spacing w:before="324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Přílohy: </w:t>
      </w:r>
    </w:p>
    <w:p w14:paraId="6702F2C9" w14:textId="77777777" w:rsidR="000D6097" w:rsidRDefault="000D6097" w:rsidP="00323252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Příloha č. 1: Cenová nabídka ze dne 2</w:t>
      </w:r>
      <w:r w:rsidR="00C77F0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0</w:t>
      </w:r>
      <w:r w:rsidR="00C77F0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202</w:t>
      </w:r>
      <w:r w:rsidR="00C77F01">
        <w:rPr>
          <w:rFonts w:ascii="Times New Roman" w:hAnsi="Times New Roman" w:cs="Times New Roman"/>
        </w:rPr>
        <w:t>3</w:t>
      </w:r>
    </w:p>
    <w:p w14:paraId="7728F391" w14:textId="77777777" w:rsidR="000D6097" w:rsidRPr="000B444D" w:rsidRDefault="000D6097" w:rsidP="00786D05">
      <w:pPr>
        <w:spacing w:after="0" w:line="240" w:lineRule="auto"/>
        <w:rPr>
          <w:rFonts w:ascii="Times New Roman" w:hAnsi="Times New Roman" w:cs="Times New Roman"/>
        </w:rPr>
      </w:pPr>
    </w:p>
    <w:sectPr w:rsidR="000D6097" w:rsidRPr="000B444D" w:rsidSect="000B444D">
      <w:footerReference w:type="default" r:id="rId11"/>
      <w:pgSz w:w="11906" w:h="16838"/>
      <w:pgMar w:top="720" w:right="849" w:bottom="72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5EA0" w14:textId="77777777" w:rsidR="00EF2662" w:rsidRDefault="00EF2662" w:rsidP="00AD5905">
      <w:pPr>
        <w:spacing w:after="0" w:line="240" w:lineRule="auto"/>
      </w:pPr>
      <w:r>
        <w:separator/>
      </w:r>
    </w:p>
  </w:endnote>
  <w:endnote w:type="continuationSeparator" w:id="0">
    <w:p w14:paraId="20A4D968" w14:textId="77777777" w:rsidR="00EF2662" w:rsidRDefault="00EF2662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5524" w14:textId="77777777" w:rsidR="00786D05" w:rsidRPr="00786D05" w:rsidRDefault="00786D05" w:rsidP="00786D05">
    <w:pPr>
      <w:pStyle w:val="Zpat"/>
      <w:jc w:val="center"/>
      <w:rPr>
        <w:sz w:val="16"/>
        <w:szCs w:val="16"/>
      </w:rPr>
    </w:pPr>
    <w:r w:rsidRPr="00786D05">
      <w:rPr>
        <w:sz w:val="16"/>
        <w:szCs w:val="16"/>
      </w:rPr>
      <w:fldChar w:fldCharType="begin"/>
    </w:r>
    <w:r w:rsidRPr="00786D05">
      <w:rPr>
        <w:sz w:val="16"/>
        <w:szCs w:val="16"/>
      </w:rPr>
      <w:instrText>PAGE   \* MERGEFORMAT</w:instrText>
    </w:r>
    <w:r w:rsidRPr="00786D05">
      <w:rPr>
        <w:sz w:val="16"/>
        <w:szCs w:val="16"/>
      </w:rPr>
      <w:fldChar w:fldCharType="separate"/>
    </w:r>
    <w:r w:rsidR="001D180B">
      <w:rPr>
        <w:noProof/>
        <w:sz w:val="16"/>
        <w:szCs w:val="16"/>
      </w:rPr>
      <w:t>1</w:t>
    </w:r>
    <w:r w:rsidRPr="00786D05">
      <w:rPr>
        <w:sz w:val="16"/>
        <w:szCs w:val="16"/>
      </w:rPr>
      <w:fldChar w:fldCharType="end"/>
    </w:r>
  </w:p>
  <w:p w14:paraId="6EB3F14F" w14:textId="77777777" w:rsidR="00786D05" w:rsidRDefault="00786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7A26" w14:textId="77777777" w:rsidR="00EF2662" w:rsidRDefault="00EF2662" w:rsidP="00AD5905">
      <w:pPr>
        <w:spacing w:after="0" w:line="240" w:lineRule="auto"/>
      </w:pPr>
      <w:r>
        <w:separator/>
      </w:r>
    </w:p>
  </w:footnote>
  <w:footnote w:type="continuationSeparator" w:id="0">
    <w:p w14:paraId="2B58234D" w14:textId="77777777" w:rsidR="00EF2662" w:rsidRDefault="00EF2662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4434E1"/>
    <w:multiLevelType w:val="hybridMultilevel"/>
    <w:tmpl w:val="2B42126E"/>
    <w:lvl w:ilvl="0" w:tplc="8D3483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4B64982"/>
    <w:multiLevelType w:val="hybridMultilevel"/>
    <w:tmpl w:val="7004D2C4"/>
    <w:lvl w:ilvl="0" w:tplc="3C5E609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F7"/>
    <w:rsid w:val="00022B08"/>
    <w:rsid w:val="0003554D"/>
    <w:rsid w:val="00035F98"/>
    <w:rsid w:val="00037F75"/>
    <w:rsid w:val="00042B27"/>
    <w:rsid w:val="00053810"/>
    <w:rsid w:val="00060374"/>
    <w:rsid w:val="00070CF3"/>
    <w:rsid w:val="000A74B3"/>
    <w:rsid w:val="000B444D"/>
    <w:rsid w:val="000C594B"/>
    <w:rsid w:val="000D6097"/>
    <w:rsid w:val="00123B53"/>
    <w:rsid w:val="001410F4"/>
    <w:rsid w:val="0015184C"/>
    <w:rsid w:val="0017326D"/>
    <w:rsid w:val="001B2D4A"/>
    <w:rsid w:val="001D180B"/>
    <w:rsid w:val="001D309B"/>
    <w:rsid w:val="001D6CF5"/>
    <w:rsid w:val="001F3636"/>
    <w:rsid w:val="00236937"/>
    <w:rsid w:val="002548DE"/>
    <w:rsid w:val="002605B4"/>
    <w:rsid w:val="002761C0"/>
    <w:rsid w:val="00277B57"/>
    <w:rsid w:val="00281667"/>
    <w:rsid w:val="002A492B"/>
    <w:rsid w:val="002B130A"/>
    <w:rsid w:val="002F22E3"/>
    <w:rsid w:val="00323252"/>
    <w:rsid w:val="003410DB"/>
    <w:rsid w:val="00343965"/>
    <w:rsid w:val="00357DFE"/>
    <w:rsid w:val="003E6859"/>
    <w:rsid w:val="003F0A48"/>
    <w:rsid w:val="003F1BF7"/>
    <w:rsid w:val="00403A3A"/>
    <w:rsid w:val="00431FE5"/>
    <w:rsid w:val="004436CD"/>
    <w:rsid w:val="0045572F"/>
    <w:rsid w:val="004606B6"/>
    <w:rsid w:val="004816C1"/>
    <w:rsid w:val="00494D5A"/>
    <w:rsid w:val="00495272"/>
    <w:rsid w:val="004A0763"/>
    <w:rsid w:val="004B5964"/>
    <w:rsid w:val="004D6A10"/>
    <w:rsid w:val="004D7729"/>
    <w:rsid w:val="00503803"/>
    <w:rsid w:val="00505C16"/>
    <w:rsid w:val="00506CA0"/>
    <w:rsid w:val="0052553A"/>
    <w:rsid w:val="0053782E"/>
    <w:rsid w:val="00537FAA"/>
    <w:rsid w:val="0054260C"/>
    <w:rsid w:val="00543F09"/>
    <w:rsid w:val="00560BE2"/>
    <w:rsid w:val="00574605"/>
    <w:rsid w:val="005A19D5"/>
    <w:rsid w:val="005C3B45"/>
    <w:rsid w:val="00636CE2"/>
    <w:rsid w:val="006836FA"/>
    <w:rsid w:val="006F7158"/>
    <w:rsid w:val="00727F35"/>
    <w:rsid w:val="00731A0D"/>
    <w:rsid w:val="0074460D"/>
    <w:rsid w:val="007647C0"/>
    <w:rsid w:val="007820A3"/>
    <w:rsid w:val="00786D05"/>
    <w:rsid w:val="007F231D"/>
    <w:rsid w:val="00812D10"/>
    <w:rsid w:val="00832FB3"/>
    <w:rsid w:val="008770F5"/>
    <w:rsid w:val="008B2D9A"/>
    <w:rsid w:val="008C5277"/>
    <w:rsid w:val="008C7FF8"/>
    <w:rsid w:val="008E675C"/>
    <w:rsid w:val="008F070F"/>
    <w:rsid w:val="008F7EA9"/>
    <w:rsid w:val="00973711"/>
    <w:rsid w:val="00A02412"/>
    <w:rsid w:val="00A056B2"/>
    <w:rsid w:val="00A17B0A"/>
    <w:rsid w:val="00A26585"/>
    <w:rsid w:val="00A93229"/>
    <w:rsid w:val="00AB48D3"/>
    <w:rsid w:val="00AD5905"/>
    <w:rsid w:val="00AD6209"/>
    <w:rsid w:val="00B54D22"/>
    <w:rsid w:val="00B574F2"/>
    <w:rsid w:val="00B62690"/>
    <w:rsid w:val="00B634A1"/>
    <w:rsid w:val="00B831E7"/>
    <w:rsid w:val="00B97F8E"/>
    <w:rsid w:val="00BB0109"/>
    <w:rsid w:val="00BC281D"/>
    <w:rsid w:val="00BF5D15"/>
    <w:rsid w:val="00C100CF"/>
    <w:rsid w:val="00C30B18"/>
    <w:rsid w:val="00C311B6"/>
    <w:rsid w:val="00C4669B"/>
    <w:rsid w:val="00C77F01"/>
    <w:rsid w:val="00C8061C"/>
    <w:rsid w:val="00C90B8B"/>
    <w:rsid w:val="00C94192"/>
    <w:rsid w:val="00C95F14"/>
    <w:rsid w:val="00CA51B7"/>
    <w:rsid w:val="00CF3EC7"/>
    <w:rsid w:val="00D1702D"/>
    <w:rsid w:val="00D242FE"/>
    <w:rsid w:val="00D64C88"/>
    <w:rsid w:val="00D90524"/>
    <w:rsid w:val="00D92A74"/>
    <w:rsid w:val="00D94DC4"/>
    <w:rsid w:val="00E54CF7"/>
    <w:rsid w:val="00E7220C"/>
    <w:rsid w:val="00E836AA"/>
    <w:rsid w:val="00E846D3"/>
    <w:rsid w:val="00EA5A8E"/>
    <w:rsid w:val="00EA5E0E"/>
    <w:rsid w:val="00ED4E06"/>
    <w:rsid w:val="00EE35C7"/>
    <w:rsid w:val="00EF2662"/>
    <w:rsid w:val="00F01F7A"/>
    <w:rsid w:val="00F30172"/>
    <w:rsid w:val="00F404B7"/>
    <w:rsid w:val="00F51976"/>
    <w:rsid w:val="00F611AF"/>
    <w:rsid w:val="00F666DF"/>
    <w:rsid w:val="00F848C8"/>
    <w:rsid w:val="00FB2278"/>
    <w:rsid w:val="00FE7BA2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4EA309"/>
  <w15:docId w15:val="{8C03D39F-69B0-4FFA-9E7A-48565B9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link w:val="Heading20"/>
    <w:uiPriority w:val="99"/>
    <w:locked/>
    <w:rsid w:val="00E54CF7"/>
    <w:rPr>
      <w:rFonts w:cs="Times New Roman"/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uiPriority w:val="99"/>
    <w:rsid w:val="00E54CF7"/>
    <w:rPr>
      <w:rFonts w:cs="Times New Roman"/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cs="Times New Roman"/>
      <w:b/>
      <w:bCs/>
      <w:spacing w:val="8"/>
      <w:sz w:val="27"/>
      <w:szCs w:val="27"/>
    </w:rPr>
  </w:style>
  <w:style w:type="character" w:customStyle="1" w:styleId="Heading3">
    <w:name w:val="Heading #3_"/>
    <w:link w:val="Heading30"/>
    <w:uiPriority w:val="99"/>
    <w:locked/>
    <w:rsid w:val="00E54CF7"/>
    <w:rPr>
      <w:rFonts w:cs="Times New Roman"/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E54CF7"/>
    <w:rPr>
      <w:rFonts w:cs="Times New Roman"/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cs="Times New Roman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cs="Times New Roman"/>
      <w:b/>
      <w:bCs/>
      <w:spacing w:val="3"/>
    </w:rPr>
  </w:style>
  <w:style w:type="character" w:customStyle="1" w:styleId="Bodytext">
    <w:name w:val="Body text_"/>
    <w:link w:val="Bodytext1"/>
    <w:uiPriority w:val="99"/>
    <w:locked/>
    <w:rsid w:val="00E54CF7"/>
    <w:rPr>
      <w:rFonts w:cs="Times New Roman"/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cs="Times New Roman"/>
      <w:spacing w:val="9"/>
      <w:sz w:val="18"/>
      <w:szCs w:val="18"/>
    </w:rPr>
  </w:style>
  <w:style w:type="character" w:customStyle="1" w:styleId="Bodytext6">
    <w:name w:val="Body text (6)_"/>
    <w:link w:val="Bodytext61"/>
    <w:uiPriority w:val="99"/>
    <w:locked/>
    <w:rsid w:val="00E54CF7"/>
    <w:rPr>
      <w:rFonts w:cs="Times New Roman"/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cs="Times New Roman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E54CF7"/>
    <w:pPr>
      <w:ind w:left="720"/>
    </w:pPr>
  </w:style>
  <w:style w:type="paragraph" w:styleId="Normlnweb">
    <w:name w:val="Normal (Web)"/>
    <w:basedOn w:val="Normln"/>
    <w:uiPriority w:val="99"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E54CF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D590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D5905"/>
    <w:rPr>
      <w:rFonts w:ascii="Calibri" w:hAnsi="Calibri" w:cs="Calibri"/>
    </w:rPr>
  </w:style>
  <w:style w:type="character" w:styleId="Odkaznakoment">
    <w:name w:val="annotation reference"/>
    <w:uiPriority w:val="99"/>
    <w:semiHidden/>
    <w:rsid w:val="004A0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A076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07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A076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A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dopskop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plo-projekt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ka@dopskop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28</vt:i4>
      </vt:variant>
    </vt:vector>
  </HeadingPairs>
  <TitlesOfParts>
    <vt:vector size="29" baseType="lpstr">
      <vt:lpstr>SMLOUVA PŘÍKAZNÍ</vt:lpstr>
      <vt:lpstr>    SMLOUVA PŘÍKAZNÍ</vt:lpstr>
      <vt:lpstr>    č. 321/2023</vt:lpstr>
      <vt:lpstr>        uzavřená v souladu s ustanovením § 2430 a násl. zákona </vt:lpstr>
      <vt:lpstr>        č. 89/2012 Sb. Občanského zákoníku v platném znění</vt:lpstr>
      <vt:lpstr>        </vt:lpstr>
      <vt:lpstr>        </vt:lpstr>
      <vt:lpstr>        </vt:lpstr>
      <vt:lpstr>        Článek I.</vt:lpstr>
      <vt:lpstr>        Smluvní strany</vt:lpstr>
      <vt:lpstr>        </vt:lpstr>
      <vt:lpstr>        PŘÍKAZCE: 	Střední průmyslová škola dopravní, Plzeň, Karlovarská 99</vt:lpstr>
      <vt:lpstr>        tel: 	+420 737 157 901</vt:lpstr>
      <vt:lpstr>        e-mail: 	dopskopl@dopskopl.cz</vt:lpstr>
      <vt:lpstr>        tel: 	+420 371 657 260</vt:lpstr>
      <vt:lpstr>        e-mail: 	prochazka@dopskopl.cz</vt:lpstr>
      <vt:lpstr>        tel: 	+420 778 718 636</vt:lpstr>
      <vt:lpstr>        e-mail: 	liska@dopskopl.cz </vt:lpstr>
      <vt:lpstr>        </vt:lpstr>
      <vt:lpstr>        </vt:lpstr>
      <vt:lpstr>        PŘÍKAZNÍK: 	Ing. Pavel Košař </vt:lpstr>
      <vt:lpstr>        TEPLO-PROJEKT</vt:lpstr>
      <vt:lpstr>        se sídlem: Línská 234, 330 27 Vejprnice</vt:lpstr>
      <vt:lpstr>        provozovna : Farského 14, 326 00 Plzeň</vt:lpstr>
      <vt:lpstr>        IČO: 73405574   DIČ : CZ6310242246 </vt:lpstr>
      <vt:lpstr>        tel: 	+420 733 526 649</vt:lpstr>
      <vt:lpstr>        e-mail: 	teplo-projekt@seznam.cz </vt:lpstr>
      <vt:lpstr>        Článek II.</vt:lpstr>
      <vt:lpstr>        Článek III.</vt:lpstr>
    </vt:vector>
  </TitlesOfParts>
  <Company>SPŠ dopravní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PŘÍKAZNÍ</dc:title>
  <dc:subject/>
  <dc:creator>Svatava Kubová</dc:creator>
  <cp:keywords/>
  <dc:description/>
  <cp:lastModifiedBy>Jana Slámová</cp:lastModifiedBy>
  <cp:revision>2</cp:revision>
  <cp:lastPrinted>2015-02-23T09:37:00Z</cp:lastPrinted>
  <dcterms:created xsi:type="dcterms:W3CDTF">2023-06-26T09:50:00Z</dcterms:created>
  <dcterms:modified xsi:type="dcterms:W3CDTF">2023-06-26T09:50:00Z</dcterms:modified>
</cp:coreProperties>
</file>