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80CC" w14:textId="77777777" w:rsidR="00534B08" w:rsidRDefault="00783AFB">
      <w:pPr>
        <w:pStyle w:val="Nadpis1"/>
        <w:spacing w:after="419"/>
        <w:ind w:left="-8798" w:right="-12"/>
      </w:pPr>
      <w:r>
        <w:t>Objednávka 0285/2023</w:t>
      </w:r>
    </w:p>
    <w:p w14:paraId="6C92DF95" w14:textId="77777777" w:rsidR="00534B08" w:rsidRDefault="00783AFB">
      <w:pPr>
        <w:tabs>
          <w:tab w:val="center" w:pos="5630"/>
        </w:tabs>
        <w:spacing w:after="45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59985049" w14:textId="77777777" w:rsidR="00534B08" w:rsidRDefault="00783AFB">
      <w:pPr>
        <w:tabs>
          <w:tab w:val="center" w:pos="7462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EKO-EKVITERM, společnost s ručením</w:t>
      </w:r>
    </w:p>
    <w:p w14:paraId="434CF5C8" w14:textId="77777777" w:rsidR="00534B08" w:rsidRDefault="00783AFB">
      <w:pPr>
        <w:tabs>
          <w:tab w:val="center" w:pos="5862"/>
        </w:tabs>
        <w:spacing w:after="27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omezeným</w:t>
      </w:r>
    </w:p>
    <w:p w14:paraId="7A7DDDC2" w14:textId="77777777" w:rsidR="00534B08" w:rsidRDefault="00783AFB">
      <w:pPr>
        <w:tabs>
          <w:tab w:val="center" w:pos="2268"/>
          <w:tab w:val="center" w:pos="6196"/>
        </w:tabs>
        <w:spacing w:after="48"/>
        <w:ind w:left="-15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Boženy Němcové 478</w:t>
      </w:r>
    </w:p>
    <w:p w14:paraId="49B14F17" w14:textId="77777777" w:rsidR="00534B08" w:rsidRDefault="00783AFB">
      <w:pPr>
        <w:tabs>
          <w:tab w:val="center" w:pos="2288"/>
          <w:tab w:val="center" w:pos="6835"/>
        </w:tabs>
        <w:spacing w:after="82"/>
        <w:ind w:left="-15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55101, </w:t>
      </w:r>
      <w:proofErr w:type="gramStart"/>
      <w:r>
        <w:rPr>
          <w:rFonts w:ascii="Arial" w:eastAsia="Arial" w:hAnsi="Arial" w:cs="Arial"/>
          <w:sz w:val="20"/>
        </w:rPr>
        <w:t>Jaroměř - Pražské</w:t>
      </w:r>
      <w:proofErr w:type="gramEnd"/>
      <w:r>
        <w:rPr>
          <w:rFonts w:ascii="Arial" w:eastAsia="Arial" w:hAnsi="Arial" w:cs="Arial"/>
          <w:sz w:val="20"/>
        </w:rPr>
        <w:t xml:space="preserve"> Předměstí</w:t>
      </w:r>
    </w:p>
    <w:p w14:paraId="323409B0" w14:textId="77777777" w:rsidR="00534B08" w:rsidRDefault="00783AFB">
      <w:pPr>
        <w:tabs>
          <w:tab w:val="center" w:pos="2388"/>
          <w:tab w:val="center" w:pos="6586"/>
        </w:tabs>
        <w:spacing w:after="97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783AFB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42196906, DIČ: CZ42196906</w:t>
      </w:r>
    </w:p>
    <w:p w14:paraId="116460BC" w14:textId="77777777" w:rsidR="00534B08" w:rsidRDefault="00783AFB">
      <w:pPr>
        <w:tabs>
          <w:tab w:val="center" w:pos="2703"/>
          <w:tab w:val="center" w:pos="6181"/>
        </w:tabs>
        <w:spacing w:after="0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22. 6. 2023 10:23:52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>Číslo dodavatele: EKO</w:t>
      </w:r>
    </w:p>
    <w:p w14:paraId="52DFBDD3" w14:textId="77777777" w:rsidR="00534B08" w:rsidRDefault="00783AFB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6C8223F6" w14:textId="77777777" w:rsidR="00534B08" w:rsidRDefault="00783AFB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57AA8C2D" w14:textId="77777777" w:rsidR="00534B08" w:rsidRDefault="00783AFB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44D08545" w14:textId="77777777" w:rsidR="00534B08" w:rsidRDefault="00783AFB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34C626" wp14:editId="70A28555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783" name="Group 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40" name="Shape 1140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1AB8E" w14:textId="77777777" w:rsidR="00534B08" w:rsidRDefault="00783AF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" name="Shape 1142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BA152" w14:textId="77777777" w:rsidR="00534B08" w:rsidRDefault="00783AF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57 963,0000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C0F0F" w14:textId="77777777" w:rsidR="00534B08" w:rsidRDefault="00783AF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0AB9D" w14:textId="77777777" w:rsidR="00534B08" w:rsidRDefault="00783AF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32BCF" w14:textId="77777777" w:rsidR="00534B08" w:rsidRDefault="00783AF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F3FD8" w14:textId="77777777" w:rsidR="00534B08" w:rsidRDefault="00783AF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356584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3D077" w14:textId="77777777" w:rsidR="00534B08" w:rsidRDefault="00783AF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výměna směšovacích ventilů topných větví budova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83" style="width:521.227pt;height:36.6271pt;position:absolute;mso-position-horizontal-relative:text;mso-position-horizontal:absolute;margin-left:0.631901pt;mso-position-vertical-relative:text;margin-top:0pt;" coordsize="66195,4651">
                <v:shape id="Shape 1145" style="position:absolute;width:9511;height:95;left:56523;top:1456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46" style="position:absolute;width:9345;height:95;left:47178;top:1456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rect id="Rectangle 43" style="position:absolute;width:6927;height:1698;left:513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Cena / MJ</w:t>
                        </w:r>
                      </w:p>
                    </w:txbxContent>
                  </v:textbox>
                </v:rect>
                <v:shape id="Shape 1147" style="position:absolute;width:9840;height:95;left:37338;top:1456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48" style="position:absolute;width:29347;height:95;left:7990;top:1456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49" style="position:absolute;width:7990;height:95;left:0;top:1456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51" style="position:absolute;width:8453;height:1698;left:50167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57 963,0000</w:t>
                        </w:r>
                      </w:p>
                    </w:txbxContent>
                  </v:textbox>
                </v:rect>
                <v:rect id="Rectangle 52" style="position:absolute;width:1520;height:1698;left:46035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738" style="position:absolute;width:845;height:1698;left:42654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40" style="position:absolute;width:422;height:1698;left:432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39" style="position:absolute;width:1690;height:1698;left:43608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4" style="position:absolute;width:35658;height:1698;left:79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výměna směšovacích ventilů topných větví budova Y</w:t>
                        </w:r>
                      </w:p>
                    </w:txbxContent>
                  </v:textbox>
                </v:rect>
                <v:shape id="Shape 56" style="position:absolute;width:66195;height:0;left:0;top:4651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0E9589A0" w14:textId="77777777" w:rsidR="00534B08" w:rsidRDefault="00783AFB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5E1FA14" wp14:editId="69438FD4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57 963,00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534B08" w14:paraId="01E550CC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19CD85A3" w14:textId="77777777" w:rsidR="00534B08" w:rsidRDefault="00783AFB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7C8C6EC4" w14:textId="77777777" w:rsidR="00534B08" w:rsidRDefault="00783AFB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32824A04" w14:textId="77777777" w:rsidR="00534B08" w:rsidRDefault="00783AFB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4B5E5C2F" w14:textId="77777777" w:rsidR="00534B08" w:rsidRDefault="00783AFB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57 963,00 CZK</w:t>
            </w:r>
          </w:p>
          <w:p w14:paraId="7E036404" w14:textId="77777777" w:rsidR="00534B08" w:rsidRDefault="00783AFB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12 172,23 CZK</w:t>
            </w:r>
          </w:p>
          <w:p w14:paraId="6320F1B3" w14:textId="77777777" w:rsidR="00534B08" w:rsidRDefault="00783AFB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70 135,23 CZK</w:t>
            </w:r>
          </w:p>
        </w:tc>
      </w:tr>
    </w:tbl>
    <w:p w14:paraId="555963BF" w14:textId="77777777" w:rsidR="00534B08" w:rsidRDefault="00783AFB">
      <w:pPr>
        <w:spacing w:after="103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615474B9" w14:textId="77777777" w:rsidR="00534B08" w:rsidRDefault="00783AFB">
      <w:pPr>
        <w:spacing w:after="97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000EC1FD" w14:textId="77777777" w:rsidR="00534B08" w:rsidRDefault="00783AFB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534B08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B08"/>
    <w:rsid w:val="00534B08"/>
    <w:rsid w:val="0078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8D4B"/>
  <w15:docId w15:val="{449D3830-9F41-466F-9F42-6317807B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725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2023-06-26T08:47:00Z</dcterms:created>
  <dcterms:modified xsi:type="dcterms:W3CDTF">2023-06-26T08:47:00Z</dcterms:modified>
</cp:coreProperties>
</file>