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800E" w14:textId="2047CEDF" w:rsidR="00670969" w:rsidRPr="00033861" w:rsidRDefault="007A499A" w:rsidP="007A499A">
      <w:pPr>
        <w:spacing w:after="0" w:line="240" w:lineRule="auto"/>
        <w:jc w:val="center"/>
        <w:rPr>
          <w:rFonts w:ascii="Arial" w:hAnsi="Arial" w:cs="Arial"/>
          <w:b/>
          <w:sz w:val="32"/>
          <w:szCs w:val="32"/>
        </w:rPr>
      </w:pPr>
      <w:r w:rsidRPr="00033861">
        <w:rPr>
          <w:rFonts w:ascii="Arial" w:hAnsi="Arial" w:cs="Arial"/>
          <w:b/>
          <w:sz w:val="32"/>
          <w:szCs w:val="32"/>
        </w:rPr>
        <w:t xml:space="preserve">DODATEK č. </w:t>
      </w:r>
      <w:r w:rsidR="00C81D4E">
        <w:rPr>
          <w:rFonts w:ascii="Arial" w:hAnsi="Arial" w:cs="Arial"/>
          <w:b/>
          <w:sz w:val="32"/>
          <w:szCs w:val="32"/>
        </w:rPr>
        <w:t>1</w:t>
      </w:r>
      <w:r w:rsidRPr="00033861">
        <w:rPr>
          <w:rFonts w:ascii="Arial" w:hAnsi="Arial" w:cs="Arial"/>
          <w:b/>
          <w:sz w:val="32"/>
          <w:szCs w:val="32"/>
        </w:rPr>
        <w:t xml:space="preserve"> KE SMLOUVĚ O DÍLO</w:t>
      </w:r>
    </w:p>
    <w:p w14:paraId="2B0E8775" w14:textId="56936DFF" w:rsidR="007A499A" w:rsidRPr="00033861" w:rsidRDefault="007A499A" w:rsidP="007A499A">
      <w:pPr>
        <w:spacing w:after="0" w:line="240" w:lineRule="auto"/>
        <w:jc w:val="center"/>
        <w:rPr>
          <w:rFonts w:ascii="Arial" w:hAnsi="Arial" w:cs="Arial"/>
          <w:sz w:val="24"/>
          <w:szCs w:val="24"/>
        </w:rPr>
      </w:pPr>
      <w:r w:rsidRPr="00033861">
        <w:rPr>
          <w:rFonts w:ascii="Arial" w:hAnsi="Arial" w:cs="Arial"/>
          <w:sz w:val="24"/>
          <w:szCs w:val="24"/>
        </w:rPr>
        <w:t xml:space="preserve">č. objednatele: </w:t>
      </w:r>
      <w:r w:rsidR="005B0B87">
        <w:rPr>
          <w:rFonts w:ascii="Arial" w:hAnsi="Arial" w:cs="Arial"/>
          <w:sz w:val="24"/>
          <w:szCs w:val="24"/>
        </w:rPr>
        <w:t>14</w:t>
      </w:r>
      <w:r w:rsidR="00C36DCA" w:rsidRPr="00033861">
        <w:rPr>
          <w:rFonts w:ascii="Arial" w:hAnsi="Arial" w:cs="Arial"/>
          <w:sz w:val="24"/>
          <w:szCs w:val="24"/>
        </w:rPr>
        <w:t>/20</w:t>
      </w:r>
      <w:r w:rsidR="005B0B87">
        <w:rPr>
          <w:rFonts w:ascii="Arial" w:hAnsi="Arial" w:cs="Arial"/>
          <w:sz w:val="24"/>
          <w:szCs w:val="24"/>
        </w:rPr>
        <w:t>22</w:t>
      </w:r>
      <w:r w:rsidR="00C36DCA" w:rsidRPr="00033861">
        <w:rPr>
          <w:rFonts w:ascii="Arial" w:hAnsi="Arial" w:cs="Arial"/>
          <w:sz w:val="24"/>
          <w:szCs w:val="24"/>
        </w:rPr>
        <w:t>-537100</w:t>
      </w:r>
      <w:r w:rsidR="0012163B" w:rsidRPr="00033861">
        <w:rPr>
          <w:rFonts w:ascii="Arial" w:hAnsi="Arial" w:cs="Arial"/>
          <w:sz w:val="24"/>
          <w:szCs w:val="24"/>
        </w:rPr>
        <w:t xml:space="preserve"> (KoPÚ </w:t>
      </w:r>
      <w:r w:rsidR="00B11B71">
        <w:rPr>
          <w:rFonts w:ascii="Arial" w:hAnsi="Arial" w:cs="Arial"/>
          <w:sz w:val="24"/>
          <w:szCs w:val="24"/>
        </w:rPr>
        <w:t>Rápošov</w:t>
      </w:r>
      <w:r w:rsidR="0012163B" w:rsidRPr="00033861">
        <w:rPr>
          <w:rFonts w:ascii="Arial" w:hAnsi="Arial" w:cs="Arial"/>
          <w:sz w:val="24"/>
          <w:szCs w:val="24"/>
        </w:rPr>
        <w:t>)</w:t>
      </w:r>
      <w:r w:rsidR="00C36DCA" w:rsidRPr="00033861">
        <w:rPr>
          <w:rFonts w:ascii="Arial" w:hAnsi="Arial" w:cs="Arial"/>
          <w:sz w:val="24"/>
          <w:szCs w:val="24"/>
        </w:rPr>
        <w:t xml:space="preserve"> </w:t>
      </w:r>
    </w:p>
    <w:p w14:paraId="676F5C55" w14:textId="77777777" w:rsidR="007A499A" w:rsidRDefault="007A499A" w:rsidP="007A499A">
      <w:pPr>
        <w:spacing w:after="0" w:line="240" w:lineRule="auto"/>
        <w:rPr>
          <w:rFonts w:ascii="Times New Roman" w:hAnsi="Times New Roman" w:cs="Times New Roman"/>
          <w:sz w:val="24"/>
          <w:szCs w:val="24"/>
        </w:rPr>
      </w:pPr>
    </w:p>
    <w:p w14:paraId="36361800" w14:textId="77777777" w:rsidR="007A499A" w:rsidRPr="00033861" w:rsidRDefault="007A499A" w:rsidP="007A499A">
      <w:pPr>
        <w:spacing w:after="0" w:line="240" w:lineRule="auto"/>
        <w:rPr>
          <w:rFonts w:ascii="Arial" w:hAnsi="Arial" w:cs="Arial"/>
        </w:rPr>
      </w:pPr>
      <w:r w:rsidRPr="00033861">
        <w:rPr>
          <w:rFonts w:ascii="Arial" w:hAnsi="Arial" w:cs="Arial"/>
        </w:rPr>
        <w:t>SMLUVNÍ STRANY</w:t>
      </w:r>
    </w:p>
    <w:p w14:paraId="544379C9" w14:textId="77777777" w:rsidR="00C36DCA" w:rsidRPr="00033861" w:rsidRDefault="00C36DCA" w:rsidP="00C36DCA">
      <w:pPr>
        <w:spacing w:after="0" w:line="240" w:lineRule="auto"/>
        <w:ind w:left="4248" w:hanging="4248"/>
        <w:jc w:val="both"/>
        <w:rPr>
          <w:rFonts w:ascii="Arial" w:hAnsi="Arial" w:cs="Arial"/>
          <w:b/>
        </w:rPr>
      </w:pPr>
      <w:r w:rsidRPr="00033861">
        <w:rPr>
          <w:rFonts w:ascii="Arial" w:hAnsi="Arial" w:cs="Arial"/>
          <w:b/>
        </w:rPr>
        <w:t>OBJEDNATEL:</w:t>
      </w:r>
      <w:r w:rsidRPr="00033861">
        <w:rPr>
          <w:rFonts w:ascii="Arial" w:hAnsi="Arial" w:cs="Arial"/>
        </w:rPr>
        <w:tab/>
      </w:r>
      <w:r w:rsidRPr="00033861">
        <w:rPr>
          <w:rFonts w:ascii="Arial" w:hAnsi="Arial" w:cs="Arial"/>
          <w:b/>
        </w:rPr>
        <w:t>Česká republika – Státní pozemkový úřad, Krajský pozemkový úřad pro Středočeský kraj</w:t>
      </w:r>
      <w:r w:rsidR="0012163B" w:rsidRPr="00033861">
        <w:rPr>
          <w:rFonts w:ascii="Arial" w:hAnsi="Arial" w:cs="Arial"/>
          <w:b/>
        </w:rPr>
        <w:t xml:space="preserve"> a hlavní město Praha</w:t>
      </w:r>
      <w:r w:rsidRPr="00033861">
        <w:rPr>
          <w:rFonts w:ascii="Arial" w:hAnsi="Arial" w:cs="Arial"/>
        </w:rPr>
        <w:t>,</w:t>
      </w:r>
      <w:r w:rsidRPr="00033861">
        <w:rPr>
          <w:rFonts w:ascii="Arial" w:hAnsi="Arial" w:cs="Arial"/>
          <w:b/>
        </w:rPr>
        <w:t xml:space="preserve"> </w:t>
      </w:r>
    </w:p>
    <w:p w14:paraId="3BA4004B" w14:textId="77777777" w:rsidR="00C36DCA" w:rsidRPr="00033861" w:rsidRDefault="0012163B" w:rsidP="00033861">
      <w:pPr>
        <w:spacing w:after="0" w:line="240" w:lineRule="auto"/>
        <w:rPr>
          <w:rFonts w:ascii="Arial" w:hAnsi="Arial" w:cs="Arial"/>
        </w:rPr>
      </w:pPr>
      <w:r w:rsidRPr="00033861">
        <w:rPr>
          <w:rFonts w:ascii="Arial" w:hAnsi="Arial" w:cs="Arial"/>
          <w:b/>
        </w:rPr>
        <w:t>Sídlo:</w:t>
      </w:r>
      <w:r w:rsidRPr="00033861">
        <w:rPr>
          <w:rFonts w:ascii="Arial" w:hAnsi="Arial" w:cs="Arial"/>
        </w:rPr>
        <w:tab/>
      </w:r>
      <w:r w:rsidRPr="00033861">
        <w:rPr>
          <w:rFonts w:ascii="Arial" w:hAnsi="Arial" w:cs="Arial"/>
        </w:rPr>
        <w:tab/>
      </w:r>
      <w:r w:rsidRPr="00033861">
        <w:rPr>
          <w:rFonts w:ascii="Arial" w:hAnsi="Arial" w:cs="Arial"/>
        </w:rPr>
        <w:tab/>
      </w:r>
      <w:r w:rsidRPr="00033861">
        <w:rPr>
          <w:rFonts w:ascii="Arial" w:hAnsi="Arial" w:cs="Arial"/>
        </w:rPr>
        <w:tab/>
      </w:r>
      <w:r w:rsidRPr="00033861">
        <w:rPr>
          <w:rFonts w:ascii="Arial" w:hAnsi="Arial" w:cs="Arial"/>
        </w:rPr>
        <w:tab/>
      </w:r>
      <w:r w:rsidRPr="00033861">
        <w:rPr>
          <w:rFonts w:ascii="Arial" w:hAnsi="Arial" w:cs="Arial"/>
        </w:rPr>
        <w:tab/>
      </w:r>
      <w:r w:rsidR="00C36DCA" w:rsidRPr="00033861">
        <w:rPr>
          <w:rFonts w:ascii="Arial" w:hAnsi="Arial" w:cs="Arial"/>
        </w:rPr>
        <w:t xml:space="preserve">nám. Winstona Churchilla 1800/2, 130 </w:t>
      </w:r>
      <w:proofErr w:type="gramStart"/>
      <w:r w:rsidR="00C36DCA" w:rsidRPr="00033861">
        <w:rPr>
          <w:rFonts w:ascii="Arial" w:hAnsi="Arial" w:cs="Arial"/>
        </w:rPr>
        <w:t>00  Praha</w:t>
      </w:r>
      <w:proofErr w:type="gramEnd"/>
      <w:r w:rsidR="00C36DCA" w:rsidRPr="00033861">
        <w:rPr>
          <w:rFonts w:ascii="Arial" w:hAnsi="Arial" w:cs="Arial"/>
        </w:rPr>
        <w:t xml:space="preserve"> 3</w:t>
      </w:r>
      <w:r w:rsidRPr="00033861">
        <w:rPr>
          <w:rFonts w:ascii="Arial" w:hAnsi="Arial" w:cs="Arial"/>
        </w:rPr>
        <w:t>-Žižkov</w:t>
      </w:r>
    </w:p>
    <w:p w14:paraId="1DAC02C8" w14:textId="77777777" w:rsidR="00C36DCA" w:rsidRPr="00033861" w:rsidRDefault="00C36DCA" w:rsidP="00C36DCA">
      <w:pPr>
        <w:spacing w:after="0" w:line="240" w:lineRule="auto"/>
        <w:ind w:left="4245" w:hanging="4245"/>
        <w:jc w:val="both"/>
        <w:rPr>
          <w:rFonts w:ascii="Arial" w:hAnsi="Arial" w:cs="Arial"/>
        </w:rPr>
      </w:pPr>
      <w:r w:rsidRPr="00033861">
        <w:rPr>
          <w:rFonts w:ascii="Arial" w:hAnsi="Arial" w:cs="Arial"/>
          <w:b/>
        </w:rPr>
        <w:t>Zastoupen:</w:t>
      </w:r>
      <w:r w:rsidRPr="00033861">
        <w:rPr>
          <w:rFonts w:ascii="Arial" w:hAnsi="Arial" w:cs="Arial"/>
        </w:rPr>
        <w:tab/>
      </w:r>
      <w:r w:rsidRPr="00033861">
        <w:rPr>
          <w:rFonts w:ascii="Arial" w:hAnsi="Arial" w:cs="Arial"/>
        </w:rPr>
        <w:tab/>
        <w:t xml:space="preserve">Ing. </w:t>
      </w:r>
      <w:r w:rsidR="0012163B" w:rsidRPr="00033861">
        <w:rPr>
          <w:rFonts w:ascii="Arial" w:hAnsi="Arial" w:cs="Arial"/>
        </w:rPr>
        <w:t>Jiřím Veselým</w:t>
      </w:r>
      <w:r w:rsidRPr="00033861">
        <w:rPr>
          <w:rFonts w:ascii="Arial" w:hAnsi="Arial" w:cs="Arial"/>
        </w:rPr>
        <w:t>, ředitel</w:t>
      </w:r>
      <w:r w:rsidR="0012163B" w:rsidRPr="00033861">
        <w:rPr>
          <w:rFonts w:ascii="Arial" w:hAnsi="Arial" w:cs="Arial"/>
        </w:rPr>
        <w:t>em</w:t>
      </w:r>
      <w:r w:rsidRPr="00033861">
        <w:rPr>
          <w:rFonts w:ascii="Arial" w:hAnsi="Arial" w:cs="Arial"/>
        </w:rPr>
        <w:t xml:space="preserve"> Krajského pozemkového úřadu pro Středočeský kraj</w:t>
      </w:r>
      <w:r w:rsidR="0012163B" w:rsidRPr="00033861">
        <w:rPr>
          <w:rFonts w:ascii="Arial" w:hAnsi="Arial" w:cs="Arial"/>
        </w:rPr>
        <w:t xml:space="preserve"> a hlavní město Praha</w:t>
      </w:r>
    </w:p>
    <w:p w14:paraId="6AF37BB6" w14:textId="77777777" w:rsidR="00033861" w:rsidRDefault="00C36DCA" w:rsidP="00C36DCA">
      <w:pPr>
        <w:spacing w:after="0" w:line="240" w:lineRule="auto"/>
        <w:ind w:left="2832" w:hanging="2832"/>
        <w:jc w:val="both"/>
        <w:rPr>
          <w:rFonts w:ascii="Arial" w:hAnsi="Arial" w:cs="Arial"/>
          <w:b/>
        </w:rPr>
      </w:pPr>
      <w:r w:rsidRPr="00033861">
        <w:rPr>
          <w:rFonts w:ascii="Arial" w:hAnsi="Arial" w:cs="Arial"/>
          <w:b/>
        </w:rPr>
        <w:t xml:space="preserve">Ve smluvních záležitostech oprávněn </w:t>
      </w:r>
      <w:r w:rsidR="00033861">
        <w:rPr>
          <w:rFonts w:ascii="Arial" w:hAnsi="Arial" w:cs="Arial"/>
          <w:b/>
        </w:rPr>
        <w:tab/>
      </w:r>
      <w:r w:rsidR="00033861" w:rsidRPr="00033861">
        <w:rPr>
          <w:rFonts w:ascii="Arial" w:hAnsi="Arial" w:cs="Arial"/>
        </w:rPr>
        <w:t>Ing. Jiří Veselý</w:t>
      </w:r>
    </w:p>
    <w:p w14:paraId="19DDD2C8" w14:textId="77777777" w:rsidR="00C36DCA" w:rsidRPr="00033861" w:rsidRDefault="00C36DCA" w:rsidP="00C36DCA">
      <w:pPr>
        <w:spacing w:after="0" w:line="240" w:lineRule="auto"/>
        <w:ind w:left="2832" w:hanging="2832"/>
        <w:jc w:val="both"/>
        <w:rPr>
          <w:rFonts w:ascii="Arial" w:hAnsi="Arial" w:cs="Arial"/>
        </w:rPr>
      </w:pPr>
      <w:r w:rsidRPr="00033861">
        <w:rPr>
          <w:rFonts w:ascii="Arial" w:hAnsi="Arial" w:cs="Arial"/>
          <w:b/>
        </w:rPr>
        <w:t>jednat:</w:t>
      </w:r>
      <w:r w:rsidRPr="00033861">
        <w:rPr>
          <w:rFonts w:ascii="Arial" w:hAnsi="Arial" w:cs="Arial"/>
        </w:rPr>
        <w:tab/>
      </w:r>
    </w:p>
    <w:p w14:paraId="6DEBF83A" w14:textId="560E5523" w:rsidR="00033861" w:rsidRPr="00033861" w:rsidRDefault="00C36DCA" w:rsidP="00033861">
      <w:pPr>
        <w:spacing w:after="0" w:line="240" w:lineRule="auto"/>
        <w:ind w:left="2832" w:hanging="2832"/>
        <w:jc w:val="both"/>
        <w:rPr>
          <w:rFonts w:ascii="Arial" w:hAnsi="Arial" w:cs="Arial"/>
        </w:rPr>
      </w:pPr>
      <w:r w:rsidRPr="00033861">
        <w:rPr>
          <w:rFonts w:ascii="Arial" w:hAnsi="Arial" w:cs="Arial"/>
          <w:b/>
        </w:rPr>
        <w:t xml:space="preserve">V technických záležitostech oprávněn </w:t>
      </w:r>
      <w:r w:rsidR="00033861">
        <w:rPr>
          <w:rFonts w:ascii="Arial" w:hAnsi="Arial" w:cs="Arial"/>
          <w:b/>
        </w:rPr>
        <w:tab/>
      </w:r>
      <w:r w:rsidR="004741F1">
        <w:rPr>
          <w:rFonts w:ascii="Arial" w:hAnsi="Arial" w:cs="Arial"/>
        </w:rPr>
        <w:t xml:space="preserve"> </w:t>
      </w:r>
    </w:p>
    <w:p w14:paraId="109EC468" w14:textId="5B7E9925" w:rsidR="00C36DCA" w:rsidRPr="00033861" w:rsidRDefault="00C36DCA" w:rsidP="00033861">
      <w:pPr>
        <w:spacing w:after="0" w:line="240" w:lineRule="auto"/>
        <w:ind w:left="2832" w:hanging="2832"/>
        <w:jc w:val="both"/>
        <w:rPr>
          <w:rFonts w:ascii="Arial" w:hAnsi="Arial" w:cs="Arial"/>
        </w:rPr>
      </w:pPr>
      <w:r w:rsidRPr="00033861">
        <w:rPr>
          <w:rFonts w:ascii="Arial" w:hAnsi="Arial" w:cs="Arial"/>
          <w:b/>
        </w:rPr>
        <w:t>jednat:</w:t>
      </w:r>
      <w:r w:rsidR="00033861">
        <w:rPr>
          <w:rFonts w:ascii="Arial" w:hAnsi="Arial" w:cs="Arial"/>
          <w:b/>
        </w:rPr>
        <w:tab/>
      </w:r>
      <w:r w:rsidR="00033861">
        <w:rPr>
          <w:rFonts w:ascii="Arial" w:hAnsi="Arial" w:cs="Arial"/>
          <w:b/>
        </w:rPr>
        <w:tab/>
      </w:r>
      <w:r w:rsidR="00033861">
        <w:rPr>
          <w:rFonts w:ascii="Arial" w:hAnsi="Arial" w:cs="Arial"/>
          <w:b/>
        </w:rPr>
        <w:tab/>
      </w:r>
      <w:r w:rsidR="00E776A6">
        <w:rPr>
          <w:rFonts w:ascii="Arial" w:hAnsi="Arial" w:cs="Arial"/>
        </w:rPr>
        <w:t>Ing. Jiří Vrba, Pobočka Kutná Hora</w:t>
      </w:r>
      <w:r w:rsidRPr="00033861">
        <w:rPr>
          <w:rFonts w:ascii="Arial" w:hAnsi="Arial" w:cs="Arial"/>
        </w:rPr>
        <w:tab/>
      </w:r>
    </w:p>
    <w:p w14:paraId="35E17CA9" w14:textId="3D96DF8C" w:rsidR="00C36DCA" w:rsidRPr="00033861" w:rsidRDefault="00C36DCA" w:rsidP="00C36DCA">
      <w:pPr>
        <w:spacing w:after="0" w:line="240" w:lineRule="auto"/>
        <w:ind w:left="2832" w:hanging="2832"/>
        <w:jc w:val="both"/>
        <w:rPr>
          <w:rFonts w:ascii="Arial" w:hAnsi="Arial" w:cs="Arial"/>
        </w:rPr>
      </w:pPr>
      <w:r w:rsidRPr="00033861">
        <w:rPr>
          <w:rFonts w:ascii="Arial" w:hAnsi="Arial" w:cs="Arial"/>
          <w:b/>
        </w:rPr>
        <w:t>Adresa:</w:t>
      </w:r>
      <w:r w:rsidRPr="00033861">
        <w:rPr>
          <w:rFonts w:ascii="Arial" w:hAnsi="Arial" w:cs="Arial"/>
        </w:rPr>
        <w:tab/>
      </w:r>
      <w:r w:rsidRPr="00033861">
        <w:rPr>
          <w:rFonts w:ascii="Arial" w:hAnsi="Arial" w:cs="Arial"/>
        </w:rPr>
        <w:tab/>
      </w:r>
      <w:r w:rsidRPr="00033861">
        <w:rPr>
          <w:rFonts w:ascii="Arial" w:hAnsi="Arial" w:cs="Arial"/>
        </w:rPr>
        <w:tab/>
      </w:r>
      <w:r w:rsidR="00E776A6">
        <w:rPr>
          <w:rFonts w:ascii="Arial" w:hAnsi="Arial" w:cs="Arial"/>
        </w:rPr>
        <w:t xml:space="preserve">Benešova 97. </w:t>
      </w:r>
      <w:r w:rsidR="00BE6E9F">
        <w:rPr>
          <w:rFonts w:ascii="Arial" w:hAnsi="Arial" w:cs="Arial"/>
        </w:rPr>
        <w:t>284 01 Kutná Hora</w:t>
      </w:r>
    </w:p>
    <w:p w14:paraId="69645091" w14:textId="1992F7E3" w:rsidR="0012163B" w:rsidRPr="00033861" w:rsidRDefault="0012163B" w:rsidP="001E3FFB">
      <w:pPr>
        <w:spacing w:after="0" w:line="240" w:lineRule="auto"/>
        <w:ind w:left="2832" w:hanging="2832"/>
        <w:jc w:val="both"/>
        <w:rPr>
          <w:rFonts w:ascii="Arial" w:hAnsi="Arial" w:cs="Arial"/>
        </w:rPr>
      </w:pPr>
      <w:r w:rsidRPr="00033861">
        <w:rPr>
          <w:rFonts w:ascii="Arial" w:hAnsi="Arial" w:cs="Arial"/>
          <w:b/>
        </w:rPr>
        <w:t>Telefon:</w:t>
      </w:r>
      <w:r w:rsidRPr="00033861">
        <w:rPr>
          <w:rFonts w:ascii="Arial" w:hAnsi="Arial" w:cs="Arial"/>
        </w:rPr>
        <w:tab/>
      </w:r>
      <w:r w:rsidRPr="00033861">
        <w:rPr>
          <w:rFonts w:ascii="Arial" w:hAnsi="Arial" w:cs="Arial"/>
        </w:rPr>
        <w:tab/>
      </w:r>
      <w:r w:rsidRPr="00033861">
        <w:rPr>
          <w:rFonts w:ascii="Arial" w:hAnsi="Arial" w:cs="Arial"/>
        </w:rPr>
        <w:tab/>
      </w:r>
      <w:r w:rsidR="00BE6E9F">
        <w:rPr>
          <w:rFonts w:ascii="Arial" w:hAnsi="Arial" w:cs="Arial"/>
        </w:rPr>
        <w:t>725949837</w:t>
      </w:r>
      <w:r w:rsidRPr="00033861">
        <w:rPr>
          <w:rFonts w:ascii="Arial" w:hAnsi="Arial" w:cs="Arial"/>
        </w:rPr>
        <w:tab/>
      </w:r>
      <w:r w:rsidRPr="00033861">
        <w:rPr>
          <w:rFonts w:ascii="Arial" w:hAnsi="Arial" w:cs="Arial"/>
        </w:rPr>
        <w:tab/>
      </w:r>
      <w:r w:rsidRPr="00033861">
        <w:rPr>
          <w:rFonts w:ascii="Arial" w:hAnsi="Arial" w:cs="Arial"/>
        </w:rPr>
        <w:tab/>
      </w:r>
    </w:p>
    <w:p w14:paraId="4873BC44" w14:textId="7D1BD486" w:rsidR="00C36DCA" w:rsidRPr="00033861" w:rsidRDefault="00C36DCA" w:rsidP="00C36DCA">
      <w:pPr>
        <w:spacing w:after="0" w:line="240" w:lineRule="auto"/>
        <w:ind w:left="2832" w:hanging="2832"/>
        <w:jc w:val="both"/>
        <w:rPr>
          <w:rFonts w:ascii="Arial" w:hAnsi="Arial" w:cs="Arial"/>
        </w:rPr>
      </w:pPr>
      <w:r w:rsidRPr="00033861">
        <w:rPr>
          <w:rFonts w:ascii="Arial" w:hAnsi="Arial" w:cs="Arial"/>
          <w:b/>
        </w:rPr>
        <w:t>E-mail:</w:t>
      </w:r>
      <w:r w:rsidRPr="00033861">
        <w:rPr>
          <w:rFonts w:ascii="Arial" w:hAnsi="Arial" w:cs="Arial"/>
        </w:rPr>
        <w:tab/>
      </w:r>
      <w:r w:rsidRPr="00033861">
        <w:rPr>
          <w:rFonts w:ascii="Arial" w:hAnsi="Arial" w:cs="Arial"/>
        </w:rPr>
        <w:tab/>
      </w:r>
      <w:r w:rsidRPr="00033861">
        <w:rPr>
          <w:rFonts w:ascii="Arial" w:hAnsi="Arial" w:cs="Arial"/>
        </w:rPr>
        <w:tab/>
      </w:r>
      <w:r w:rsidR="00A46BA0">
        <w:rPr>
          <w:rFonts w:ascii="Arial" w:hAnsi="Arial" w:cs="Arial"/>
        </w:rPr>
        <w:t>j.vrba</w:t>
      </w:r>
      <w:r w:rsidRPr="00D52409">
        <w:rPr>
          <w:rFonts w:ascii="Arial" w:hAnsi="Arial" w:cs="Arial"/>
        </w:rPr>
        <w:t>@spucr.cz</w:t>
      </w:r>
    </w:p>
    <w:p w14:paraId="1B0A64A2" w14:textId="77777777" w:rsidR="00C36DCA" w:rsidRPr="00033861" w:rsidRDefault="00C36DCA" w:rsidP="00C36DCA">
      <w:pPr>
        <w:spacing w:after="0" w:line="240" w:lineRule="auto"/>
        <w:ind w:left="2832" w:hanging="2832"/>
        <w:jc w:val="both"/>
        <w:rPr>
          <w:rFonts w:ascii="Arial" w:hAnsi="Arial" w:cs="Arial"/>
        </w:rPr>
      </w:pPr>
      <w:r w:rsidRPr="00033861">
        <w:rPr>
          <w:rFonts w:ascii="Arial" w:hAnsi="Arial" w:cs="Arial"/>
          <w:b/>
        </w:rPr>
        <w:t>ID DS:</w:t>
      </w:r>
      <w:r w:rsidRPr="00033861">
        <w:rPr>
          <w:rFonts w:ascii="Arial" w:hAnsi="Arial" w:cs="Arial"/>
        </w:rPr>
        <w:tab/>
      </w:r>
      <w:r w:rsidRPr="00033861">
        <w:rPr>
          <w:rFonts w:ascii="Arial" w:hAnsi="Arial" w:cs="Arial"/>
        </w:rPr>
        <w:tab/>
      </w:r>
      <w:r w:rsidRPr="00033861">
        <w:rPr>
          <w:rFonts w:ascii="Arial" w:hAnsi="Arial" w:cs="Arial"/>
        </w:rPr>
        <w:tab/>
        <w:t>z49per3</w:t>
      </w:r>
    </w:p>
    <w:p w14:paraId="78C34BDA" w14:textId="77777777" w:rsidR="00C36DCA" w:rsidRPr="00033861" w:rsidRDefault="00C36DCA" w:rsidP="00C36DCA">
      <w:pPr>
        <w:spacing w:after="0" w:line="240" w:lineRule="auto"/>
        <w:ind w:left="2832" w:hanging="2832"/>
        <w:jc w:val="both"/>
        <w:rPr>
          <w:rFonts w:ascii="Arial" w:hAnsi="Arial" w:cs="Arial"/>
        </w:rPr>
      </w:pPr>
      <w:r w:rsidRPr="00033861">
        <w:rPr>
          <w:rFonts w:ascii="Arial" w:hAnsi="Arial" w:cs="Arial"/>
          <w:b/>
        </w:rPr>
        <w:t>Bankovní spojení:</w:t>
      </w:r>
      <w:r w:rsidRPr="00033861">
        <w:rPr>
          <w:rFonts w:ascii="Arial" w:hAnsi="Arial" w:cs="Arial"/>
        </w:rPr>
        <w:tab/>
      </w:r>
      <w:r w:rsidRPr="00033861">
        <w:rPr>
          <w:rFonts w:ascii="Arial" w:hAnsi="Arial" w:cs="Arial"/>
        </w:rPr>
        <w:tab/>
      </w:r>
      <w:r w:rsidRPr="00033861">
        <w:rPr>
          <w:rFonts w:ascii="Arial" w:hAnsi="Arial" w:cs="Arial"/>
        </w:rPr>
        <w:tab/>
        <w:t>Česká národní banka</w:t>
      </w:r>
    </w:p>
    <w:p w14:paraId="7741E274" w14:textId="77777777" w:rsidR="00C36DCA" w:rsidRPr="00033861" w:rsidRDefault="00C36DCA" w:rsidP="00C36DCA">
      <w:pPr>
        <w:spacing w:after="0" w:line="240" w:lineRule="auto"/>
        <w:ind w:left="2832" w:hanging="2832"/>
        <w:jc w:val="both"/>
        <w:rPr>
          <w:rFonts w:ascii="Arial" w:hAnsi="Arial" w:cs="Arial"/>
        </w:rPr>
      </w:pPr>
      <w:r w:rsidRPr="00033861">
        <w:rPr>
          <w:rFonts w:ascii="Arial" w:hAnsi="Arial" w:cs="Arial"/>
          <w:b/>
        </w:rPr>
        <w:t>Číslo účtu:</w:t>
      </w:r>
      <w:r w:rsidRPr="00033861">
        <w:rPr>
          <w:rFonts w:ascii="Arial" w:hAnsi="Arial" w:cs="Arial"/>
        </w:rPr>
        <w:tab/>
      </w:r>
      <w:r w:rsidRPr="00033861">
        <w:rPr>
          <w:rFonts w:ascii="Arial" w:hAnsi="Arial" w:cs="Arial"/>
        </w:rPr>
        <w:tab/>
      </w:r>
      <w:r w:rsidRPr="00033861">
        <w:rPr>
          <w:rFonts w:ascii="Arial" w:hAnsi="Arial" w:cs="Arial"/>
        </w:rPr>
        <w:tab/>
        <w:t>3723001/0710</w:t>
      </w:r>
    </w:p>
    <w:p w14:paraId="35996A83" w14:textId="77777777" w:rsidR="0012163B" w:rsidRPr="00033861" w:rsidRDefault="00C36DCA" w:rsidP="00C36DCA">
      <w:pPr>
        <w:spacing w:after="0" w:line="240" w:lineRule="auto"/>
        <w:ind w:left="2832" w:hanging="2832"/>
        <w:jc w:val="both"/>
        <w:rPr>
          <w:rFonts w:ascii="Arial" w:hAnsi="Arial" w:cs="Arial"/>
        </w:rPr>
      </w:pPr>
      <w:r w:rsidRPr="00033861">
        <w:rPr>
          <w:rFonts w:ascii="Arial" w:hAnsi="Arial" w:cs="Arial"/>
          <w:b/>
        </w:rPr>
        <w:t>IČ</w:t>
      </w:r>
      <w:r w:rsidR="0012163B" w:rsidRPr="00033861">
        <w:rPr>
          <w:rFonts w:ascii="Arial" w:hAnsi="Arial" w:cs="Arial"/>
          <w:b/>
        </w:rPr>
        <w:t>O</w:t>
      </w:r>
      <w:r w:rsidRPr="00033861">
        <w:rPr>
          <w:rFonts w:ascii="Arial" w:hAnsi="Arial" w:cs="Arial"/>
          <w:b/>
        </w:rPr>
        <w:t>:</w:t>
      </w:r>
      <w:r w:rsidRPr="00033861">
        <w:rPr>
          <w:rFonts w:ascii="Arial" w:hAnsi="Arial" w:cs="Arial"/>
        </w:rPr>
        <w:tab/>
      </w:r>
      <w:r w:rsidRPr="00033861">
        <w:rPr>
          <w:rFonts w:ascii="Arial" w:hAnsi="Arial" w:cs="Arial"/>
        </w:rPr>
        <w:tab/>
      </w:r>
      <w:r w:rsidRPr="00033861">
        <w:rPr>
          <w:rFonts w:ascii="Arial" w:hAnsi="Arial" w:cs="Arial"/>
        </w:rPr>
        <w:tab/>
        <w:t>01312774</w:t>
      </w:r>
    </w:p>
    <w:p w14:paraId="5997EC7E" w14:textId="77777777" w:rsidR="0012163B" w:rsidRPr="00033861" w:rsidRDefault="0012163B" w:rsidP="00C36DCA">
      <w:pPr>
        <w:spacing w:after="0" w:line="240" w:lineRule="auto"/>
        <w:ind w:left="2832" w:hanging="2832"/>
        <w:jc w:val="both"/>
        <w:rPr>
          <w:rFonts w:ascii="Arial" w:hAnsi="Arial" w:cs="Arial"/>
        </w:rPr>
      </w:pPr>
      <w:r w:rsidRPr="00033861">
        <w:rPr>
          <w:rFonts w:ascii="Arial" w:hAnsi="Arial" w:cs="Arial"/>
          <w:b/>
        </w:rPr>
        <w:t>DIČ:</w:t>
      </w:r>
      <w:r w:rsidRPr="00033861">
        <w:rPr>
          <w:rFonts w:ascii="Arial" w:hAnsi="Arial" w:cs="Arial"/>
        </w:rPr>
        <w:tab/>
      </w:r>
      <w:r w:rsidRPr="00033861">
        <w:rPr>
          <w:rFonts w:ascii="Arial" w:hAnsi="Arial" w:cs="Arial"/>
        </w:rPr>
        <w:tab/>
      </w:r>
      <w:r w:rsidRPr="00033861">
        <w:rPr>
          <w:rFonts w:ascii="Arial" w:hAnsi="Arial" w:cs="Arial"/>
        </w:rPr>
        <w:tab/>
        <w:t>CZ01312774 – není plátce DPH</w:t>
      </w:r>
    </w:p>
    <w:p w14:paraId="345893DD" w14:textId="77777777" w:rsidR="00C36DCA" w:rsidRPr="00033861" w:rsidRDefault="00C36DCA" w:rsidP="00C36DCA">
      <w:pPr>
        <w:spacing w:after="0" w:line="240" w:lineRule="auto"/>
        <w:ind w:left="2832" w:hanging="2832"/>
        <w:jc w:val="both"/>
        <w:rPr>
          <w:rFonts w:ascii="Arial" w:hAnsi="Arial" w:cs="Arial"/>
        </w:rPr>
      </w:pPr>
      <w:r w:rsidRPr="00033861">
        <w:rPr>
          <w:rFonts w:ascii="Arial" w:hAnsi="Arial" w:cs="Arial"/>
        </w:rPr>
        <w:t xml:space="preserve">dále jen </w:t>
      </w:r>
      <w:r w:rsidRPr="00033861">
        <w:rPr>
          <w:rFonts w:ascii="Arial" w:hAnsi="Arial" w:cs="Arial"/>
          <w:b/>
        </w:rPr>
        <w:t>„objednatel“</w:t>
      </w:r>
    </w:p>
    <w:p w14:paraId="452D42F3" w14:textId="77777777" w:rsidR="00B87840" w:rsidRPr="00033861" w:rsidRDefault="00B87840" w:rsidP="007A499A">
      <w:pPr>
        <w:spacing w:after="0" w:line="240" w:lineRule="auto"/>
        <w:ind w:left="2832" w:hanging="2832"/>
        <w:jc w:val="both"/>
        <w:rPr>
          <w:rFonts w:ascii="Arial" w:hAnsi="Arial" w:cs="Arial"/>
        </w:rPr>
      </w:pPr>
    </w:p>
    <w:p w14:paraId="746E50EC" w14:textId="77777777" w:rsidR="00B87840" w:rsidRPr="00033861" w:rsidRDefault="00B87840" w:rsidP="007A499A">
      <w:pPr>
        <w:spacing w:after="0" w:line="240" w:lineRule="auto"/>
        <w:ind w:left="2832" w:hanging="2832"/>
        <w:jc w:val="both"/>
        <w:rPr>
          <w:rFonts w:ascii="Arial" w:hAnsi="Arial" w:cs="Arial"/>
        </w:rPr>
      </w:pPr>
    </w:p>
    <w:p w14:paraId="4723561C" w14:textId="7565CC77" w:rsidR="00C36DCA" w:rsidRPr="00033861" w:rsidRDefault="00B87840" w:rsidP="00C0464B">
      <w:pPr>
        <w:spacing w:after="0" w:line="240" w:lineRule="auto"/>
        <w:ind w:left="4253" w:hanging="4253"/>
        <w:jc w:val="both"/>
        <w:rPr>
          <w:rFonts w:ascii="Arial" w:hAnsi="Arial" w:cs="Arial"/>
        </w:rPr>
      </w:pPr>
      <w:r w:rsidRPr="00033861">
        <w:rPr>
          <w:rFonts w:ascii="Arial" w:hAnsi="Arial" w:cs="Arial"/>
          <w:b/>
        </w:rPr>
        <w:t>ZHOTOVITEL:</w:t>
      </w:r>
      <w:r w:rsidRPr="00033861">
        <w:rPr>
          <w:rFonts w:ascii="Arial" w:hAnsi="Arial" w:cs="Arial"/>
          <w:b/>
        </w:rPr>
        <w:tab/>
      </w:r>
      <w:r w:rsidR="00A46BA0">
        <w:rPr>
          <w:rFonts w:ascii="Arial" w:hAnsi="Arial" w:cs="Arial"/>
          <w:b/>
        </w:rPr>
        <w:t>Geodetická kancelář Nedoma a Řezník</w:t>
      </w:r>
      <w:r w:rsidR="00033861" w:rsidRPr="00033861">
        <w:rPr>
          <w:rFonts w:ascii="Arial" w:hAnsi="Arial" w:cs="Arial"/>
          <w:b/>
        </w:rPr>
        <w:t>,</w:t>
      </w:r>
      <w:r w:rsidR="00C0464B">
        <w:rPr>
          <w:rFonts w:ascii="Arial" w:hAnsi="Arial" w:cs="Arial"/>
          <w:b/>
        </w:rPr>
        <w:t xml:space="preserve"> </w:t>
      </w:r>
      <w:r w:rsidR="00033861" w:rsidRPr="00033861">
        <w:rPr>
          <w:rFonts w:ascii="Arial" w:hAnsi="Arial" w:cs="Arial"/>
          <w:b/>
        </w:rPr>
        <w:t>s</w:t>
      </w:r>
      <w:r w:rsidR="00C0464B">
        <w:rPr>
          <w:rFonts w:ascii="Arial" w:hAnsi="Arial" w:cs="Arial"/>
          <w:b/>
        </w:rPr>
        <w:t>.</w:t>
      </w:r>
      <w:r w:rsidR="00033861" w:rsidRPr="00033861">
        <w:rPr>
          <w:rFonts w:ascii="Arial" w:hAnsi="Arial" w:cs="Arial"/>
          <w:b/>
        </w:rPr>
        <w:t xml:space="preserve"> r. o.</w:t>
      </w:r>
      <w:r w:rsidR="00C0464B">
        <w:rPr>
          <w:rFonts w:ascii="Arial" w:hAnsi="Arial" w:cs="Arial"/>
          <w:b/>
        </w:rPr>
        <w:t xml:space="preserve"> (reprezentant sdružení</w:t>
      </w:r>
      <w:r w:rsidR="00AE3879">
        <w:rPr>
          <w:rFonts w:ascii="Arial" w:hAnsi="Arial" w:cs="Arial"/>
          <w:b/>
        </w:rPr>
        <w:t>)</w:t>
      </w:r>
    </w:p>
    <w:p w14:paraId="31AB4B10" w14:textId="4970227D" w:rsidR="00B87840" w:rsidRPr="00033861" w:rsidRDefault="00B87840" w:rsidP="007A499A">
      <w:pPr>
        <w:spacing w:after="0" w:line="240" w:lineRule="auto"/>
        <w:ind w:left="2832" w:hanging="2832"/>
        <w:jc w:val="both"/>
        <w:rPr>
          <w:rFonts w:ascii="Arial" w:hAnsi="Arial" w:cs="Arial"/>
        </w:rPr>
      </w:pPr>
      <w:r w:rsidRPr="00033861">
        <w:rPr>
          <w:rFonts w:ascii="Arial" w:hAnsi="Arial" w:cs="Arial"/>
          <w:b/>
        </w:rPr>
        <w:t>Sídlo:</w:t>
      </w:r>
      <w:r w:rsidRPr="00033861">
        <w:rPr>
          <w:rFonts w:ascii="Arial" w:hAnsi="Arial" w:cs="Arial"/>
        </w:rPr>
        <w:tab/>
      </w:r>
      <w:r w:rsidRPr="00033861">
        <w:rPr>
          <w:rFonts w:ascii="Arial" w:hAnsi="Arial" w:cs="Arial"/>
        </w:rPr>
        <w:tab/>
      </w:r>
      <w:r w:rsidRPr="00033861">
        <w:rPr>
          <w:rFonts w:ascii="Arial" w:hAnsi="Arial" w:cs="Arial"/>
        </w:rPr>
        <w:tab/>
      </w:r>
      <w:r w:rsidR="00EC1337">
        <w:rPr>
          <w:rFonts w:ascii="Arial" w:hAnsi="Arial" w:cs="Arial"/>
        </w:rPr>
        <w:t>Plukovníka Mráze 1425/1, 102 00</w:t>
      </w:r>
      <w:r w:rsidR="00AB5A24">
        <w:rPr>
          <w:rFonts w:ascii="Arial" w:hAnsi="Arial" w:cs="Arial"/>
        </w:rPr>
        <w:t xml:space="preserve"> </w:t>
      </w:r>
      <w:r w:rsidR="00EC1337">
        <w:rPr>
          <w:rFonts w:ascii="Arial" w:hAnsi="Arial" w:cs="Arial"/>
        </w:rPr>
        <w:t>Praha</w:t>
      </w:r>
      <w:r w:rsidR="00AB5A24">
        <w:rPr>
          <w:rFonts w:ascii="Arial" w:hAnsi="Arial" w:cs="Arial"/>
        </w:rPr>
        <w:t xml:space="preserve"> 10</w:t>
      </w:r>
      <w:r w:rsidR="00EC1337">
        <w:rPr>
          <w:rFonts w:ascii="Arial" w:hAnsi="Arial" w:cs="Arial"/>
        </w:rPr>
        <w:t xml:space="preserve"> </w:t>
      </w:r>
    </w:p>
    <w:p w14:paraId="136B64F4" w14:textId="5C476067" w:rsidR="00C36DCA" w:rsidRPr="00033861" w:rsidRDefault="00C36DCA" w:rsidP="00AB5A24">
      <w:pPr>
        <w:spacing w:after="0" w:line="240" w:lineRule="auto"/>
        <w:jc w:val="both"/>
        <w:rPr>
          <w:rFonts w:ascii="Arial" w:hAnsi="Arial" w:cs="Arial"/>
        </w:rPr>
      </w:pPr>
      <w:r w:rsidRPr="00033861">
        <w:rPr>
          <w:rFonts w:ascii="Arial" w:hAnsi="Arial" w:cs="Arial"/>
          <w:b/>
        </w:rPr>
        <w:t>Zastoupen:</w:t>
      </w:r>
      <w:r w:rsidRPr="00033861">
        <w:rPr>
          <w:rFonts w:ascii="Arial" w:hAnsi="Arial" w:cs="Arial"/>
        </w:rPr>
        <w:tab/>
      </w:r>
      <w:r w:rsidRPr="00033861">
        <w:rPr>
          <w:rFonts w:ascii="Arial" w:hAnsi="Arial" w:cs="Arial"/>
        </w:rPr>
        <w:tab/>
      </w:r>
      <w:r w:rsidRPr="00033861">
        <w:rPr>
          <w:rFonts w:ascii="Arial" w:hAnsi="Arial" w:cs="Arial"/>
        </w:rPr>
        <w:tab/>
      </w:r>
      <w:r w:rsidR="00AB5A24">
        <w:rPr>
          <w:rFonts w:ascii="Arial" w:hAnsi="Arial" w:cs="Arial"/>
        </w:rPr>
        <w:tab/>
      </w:r>
      <w:r w:rsidR="00AB5A24">
        <w:rPr>
          <w:rFonts w:ascii="Arial" w:hAnsi="Arial" w:cs="Arial"/>
        </w:rPr>
        <w:tab/>
      </w:r>
      <w:r w:rsidR="00033861" w:rsidRPr="00033861">
        <w:rPr>
          <w:rFonts w:ascii="Arial" w:hAnsi="Arial" w:cs="Arial"/>
        </w:rPr>
        <w:t xml:space="preserve">Ing. </w:t>
      </w:r>
      <w:r w:rsidR="004741F1">
        <w:rPr>
          <w:rFonts w:ascii="Arial" w:hAnsi="Arial" w:cs="Arial"/>
        </w:rPr>
        <w:t>Ing. Zbyněk Řezník, jednatel</w:t>
      </w:r>
    </w:p>
    <w:p w14:paraId="1A0CAAB4" w14:textId="324C227E" w:rsidR="00033861" w:rsidRDefault="00B87840" w:rsidP="007A499A">
      <w:pPr>
        <w:spacing w:after="0" w:line="240" w:lineRule="auto"/>
        <w:ind w:left="2832" w:hanging="2832"/>
        <w:jc w:val="both"/>
        <w:rPr>
          <w:rFonts w:ascii="Arial" w:hAnsi="Arial" w:cs="Arial"/>
        </w:rPr>
      </w:pPr>
      <w:r w:rsidRPr="00033861">
        <w:rPr>
          <w:rFonts w:ascii="Arial" w:hAnsi="Arial" w:cs="Arial"/>
          <w:b/>
        </w:rPr>
        <w:t>Ve smluvních záležitostech oprávněn</w:t>
      </w:r>
      <w:r w:rsidRPr="00033861">
        <w:rPr>
          <w:rFonts w:ascii="Arial" w:hAnsi="Arial" w:cs="Arial"/>
        </w:rPr>
        <w:t xml:space="preserve"> </w:t>
      </w:r>
      <w:r w:rsidR="00033861">
        <w:rPr>
          <w:rFonts w:ascii="Arial" w:hAnsi="Arial" w:cs="Arial"/>
        </w:rPr>
        <w:tab/>
      </w:r>
      <w:r w:rsidR="004741F1">
        <w:rPr>
          <w:rFonts w:ascii="Arial" w:hAnsi="Arial" w:cs="Arial"/>
        </w:rPr>
        <w:t xml:space="preserve"> </w:t>
      </w:r>
    </w:p>
    <w:p w14:paraId="02D5D0E9" w14:textId="0C31B4A4" w:rsidR="00405E00" w:rsidRPr="00033861" w:rsidRDefault="00B87840" w:rsidP="00405E00">
      <w:pPr>
        <w:spacing w:after="0" w:line="240" w:lineRule="auto"/>
        <w:jc w:val="both"/>
        <w:rPr>
          <w:rFonts w:ascii="Arial" w:hAnsi="Arial" w:cs="Arial"/>
        </w:rPr>
      </w:pPr>
      <w:r w:rsidRPr="00033861">
        <w:rPr>
          <w:rFonts w:ascii="Arial" w:hAnsi="Arial" w:cs="Arial"/>
          <w:b/>
        </w:rPr>
        <w:t xml:space="preserve">jednat: </w:t>
      </w:r>
      <w:r w:rsidR="00BC1DB0" w:rsidRPr="00033861">
        <w:rPr>
          <w:rFonts w:ascii="Arial" w:hAnsi="Arial" w:cs="Arial"/>
          <w:b/>
        </w:rPr>
        <w:tab/>
      </w:r>
      <w:r w:rsidR="00405E00">
        <w:rPr>
          <w:rFonts w:ascii="Arial" w:hAnsi="Arial" w:cs="Arial"/>
          <w:b/>
        </w:rPr>
        <w:tab/>
      </w:r>
      <w:r w:rsidR="00405E00">
        <w:rPr>
          <w:rFonts w:ascii="Arial" w:hAnsi="Arial" w:cs="Arial"/>
          <w:b/>
        </w:rPr>
        <w:tab/>
      </w:r>
      <w:r w:rsidR="004741F1">
        <w:rPr>
          <w:rFonts w:ascii="Arial" w:hAnsi="Arial" w:cs="Arial"/>
          <w:b/>
        </w:rPr>
        <w:tab/>
      </w:r>
      <w:r w:rsidR="004741F1">
        <w:rPr>
          <w:rFonts w:ascii="Arial" w:hAnsi="Arial" w:cs="Arial"/>
          <w:b/>
        </w:rPr>
        <w:tab/>
      </w:r>
      <w:r w:rsidR="00405E00" w:rsidRPr="00033861">
        <w:rPr>
          <w:rFonts w:ascii="Arial" w:hAnsi="Arial" w:cs="Arial"/>
        </w:rPr>
        <w:t xml:space="preserve">Ing. </w:t>
      </w:r>
      <w:r w:rsidR="00405E00">
        <w:rPr>
          <w:rFonts w:ascii="Arial" w:hAnsi="Arial" w:cs="Arial"/>
        </w:rPr>
        <w:t>Ing. Zbyněk Řezník, jednatel</w:t>
      </w:r>
    </w:p>
    <w:p w14:paraId="72FD687F" w14:textId="5FBC2667" w:rsidR="00B87840" w:rsidRPr="00405E00" w:rsidRDefault="00405E00" w:rsidP="007A499A">
      <w:pPr>
        <w:spacing w:after="0" w:line="240" w:lineRule="auto"/>
        <w:ind w:left="2832" w:hanging="2832"/>
        <w:jc w:val="both"/>
        <w:rPr>
          <w:rFonts w:ascii="Arial" w:hAnsi="Arial" w:cs="Arial"/>
          <w:bCs/>
        </w:rPr>
      </w:pPr>
      <w:r>
        <w:rPr>
          <w:rFonts w:ascii="Arial" w:hAnsi="Arial" w:cs="Arial"/>
          <w:bCs/>
        </w:rPr>
        <w:t xml:space="preserve"> </w:t>
      </w:r>
    </w:p>
    <w:p w14:paraId="7E9EB74F" w14:textId="51C53925" w:rsidR="00033861" w:rsidRDefault="00B87840" w:rsidP="007A499A">
      <w:pPr>
        <w:spacing w:after="0" w:line="240" w:lineRule="auto"/>
        <w:ind w:left="2832" w:hanging="2832"/>
        <w:jc w:val="both"/>
        <w:rPr>
          <w:rFonts w:ascii="Arial" w:hAnsi="Arial" w:cs="Arial"/>
        </w:rPr>
      </w:pPr>
      <w:r w:rsidRPr="00033861">
        <w:rPr>
          <w:rFonts w:ascii="Arial" w:hAnsi="Arial" w:cs="Arial"/>
          <w:b/>
        </w:rPr>
        <w:t>V technických záležitostech oprávněn</w:t>
      </w:r>
      <w:r w:rsidRPr="00033861">
        <w:rPr>
          <w:rFonts w:ascii="Arial" w:hAnsi="Arial" w:cs="Arial"/>
        </w:rPr>
        <w:t xml:space="preserve"> </w:t>
      </w:r>
      <w:r w:rsidR="00033861">
        <w:rPr>
          <w:rFonts w:ascii="Arial" w:hAnsi="Arial" w:cs="Arial"/>
        </w:rPr>
        <w:tab/>
      </w:r>
      <w:r w:rsidR="00405E00">
        <w:rPr>
          <w:rFonts w:ascii="Arial" w:hAnsi="Arial" w:cs="Arial"/>
        </w:rPr>
        <w:t xml:space="preserve"> </w:t>
      </w:r>
    </w:p>
    <w:p w14:paraId="29EB568C" w14:textId="787F9B20" w:rsidR="00033861" w:rsidRPr="00405E00" w:rsidRDefault="00B87840" w:rsidP="00405E00">
      <w:pPr>
        <w:spacing w:after="0" w:line="240" w:lineRule="auto"/>
        <w:ind w:left="2832" w:hanging="2832"/>
        <w:jc w:val="both"/>
        <w:rPr>
          <w:rFonts w:ascii="Arial" w:hAnsi="Arial" w:cs="Arial"/>
          <w:bCs/>
        </w:rPr>
      </w:pPr>
      <w:r w:rsidRPr="00033861">
        <w:rPr>
          <w:rFonts w:ascii="Arial" w:hAnsi="Arial" w:cs="Arial"/>
          <w:b/>
        </w:rPr>
        <w:t xml:space="preserve">jednat: </w:t>
      </w:r>
      <w:r w:rsidR="00BC1DB0" w:rsidRPr="00033861">
        <w:rPr>
          <w:rFonts w:ascii="Arial" w:hAnsi="Arial" w:cs="Arial"/>
          <w:b/>
        </w:rPr>
        <w:tab/>
      </w:r>
      <w:r w:rsidR="00405E00">
        <w:rPr>
          <w:rFonts w:ascii="Arial" w:hAnsi="Arial" w:cs="Arial"/>
          <w:b/>
        </w:rPr>
        <w:tab/>
      </w:r>
      <w:r w:rsidR="00405E00">
        <w:rPr>
          <w:rFonts w:ascii="Arial" w:hAnsi="Arial" w:cs="Arial"/>
          <w:b/>
        </w:rPr>
        <w:tab/>
      </w:r>
      <w:r w:rsidR="0089482A">
        <w:rPr>
          <w:rFonts w:ascii="Arial" w:hAnsi="Arial" w:cs="Arial"/>
          <w:bCs/>
        </w:rPr>
        <w:t>XXXXX</w:t>
      </w:r>
    </w:p>
    <w:p w14:paraId="446414A6" w14:textId="34F5670C" w:rsidR="00B87840" w:rsidRPr="00033861" w:rsidRDefault="00B87840" w:rsidP="007A499A">
      <w:pPr>
        <w:spacing w:after="0" w:line="240" w:lineRule="auto"/>
        <w:ind w:left="2832" w:hanging="2832"/>
        <w:jc w:val="both"/>
        <w:rPr>
          <w:rFonts w:ascii="Arial" w:hAnsi="Arial" w:cs="Arial"/>
        </w:rPr>
      </w:pPr>
      <w:r w:rsidRPr="005E032C">
        <w:rPr>
          <w:rFonts w:ascii="Arial" w:hAnsi="Arial" w:cs="Arial"/>
          <w:b/>
        </w:rPr>
        <w:t>Tel</w:t>
      </w:r>
      <w:r w:rsidR="004F4CA0" w:rsidRPr="005E032C">
        <w:rPr>
          <w:rFonts w:ascii="Arial" w:hAnsi="Arial" w:cs="Arial"/>
          <w:b/>
        </w:rPr>
        <w:t>efon</w:t>
      </w:r>
      <w:r w:rsidRPr="005E032C">
        <w:rPr>
          <w:rFonts w:ascii="Arial" w:hAnsi="Arial" w:cs="Arial"/>
          <w:b/>
        </w:rPr>
        <w:t>:</w:t>
      </w:r>
      <w:r w:rsidRPr="00033861">
        <w:rPr>
          <w:rFonts w:ascii="Arial" w:hAnsi="Arial" w:cs="Arial"/>
        </w:rPr>
        <w:tab/>
      </w:r>
      <w:r w:rsidRPr="00033861">
        <w:rPr>
          <w:rFonts w:ascii="Arial" w:hAnsi="Arial" w:cs="Arial"/>
        </w:rPr>
        <w:tab/>
      </w:r>
      <w:r w:rsidRPr="00033861">
        <w:rPr>
          <w:rFonts w:ascii="Arial" w:hAnsi="Arial" w:cs="Arial"/>
        </w:rPr>
        <w:tab/>
      </w:r>
      <w:r w:rsidR="0089482A">
        <w:rPr>
          <w:rFonts w:ascii="Arial" w:hAnsi="Arial" w:cs="Arial"/>
        </w:rPr>
        <w:t>XXXXX</w:t>
      </w:r>
    </w:p>
    <w:p w14:paraId="4E78EB56" w14:textId="79F556A8" w:rsidR="00B87840" w:rsidRPr="00033861" w:rsidRDefault="00B87840" w:rsidP="007A499A">
      <w:pPr>
        <w:spacing w:after="0" w:line="240" w:lineRule="auto"/>
        <w:ind w:left="2832" w:hanging="2832"/>
        <w:jc w:val="both"/>
        <w:rPr>
          <w:rFonts w:ascii="Arial" w:hAnsi="Arial" w:cs="Arial"/>
        </w:rPr>
      </w:pPr>
      <w:r w:rsidRPr="005E032C">
        <w:rPr>
          <w:rFonts w:ascii="Arial" w:hAnsi="Arial" w:cs="Arial"/>
          <w:b/>
        </w:rPr>
        <w:t>E-mail:</w:t>
      </w:r>
      <w:r w:rsidRPr="00033861">
        <w:rPr>
          <w:rFonts w:ascii="Arial" w:hAnsi="Arial" w:cs="Arial"/>
        </w:rPr>
        <w:tab/>
      </w:r>
      <w:r w:rsidRPr="00033861">
        <w:rPr>
          <w:rFonts w:ascii="Arial" w:hAnsi="Arial" w:cs="Arial"/>
        </w:rPr>
        <w:tab/>
      </w:r>
      <w:r w:rsidRPr="00033861">
        <w:rPr>
          <w:rFonts w:ascii="Arial" w:hAnsi="Arial" w:cs="Arial"/>
        </w:rPr>
        <w:tab/>
      </w:r>
      <w:r w:rsidR="0089482A">
        <w:rPr>
          <w:rFonts w:ascii="Arial" w:hAnsi="Arial" w:cs="Arial"/>
        </w:rPr>
        <w:t>XXXXX</w:t>
      </w:r>
    </w:p>
    <w:p w14:paraId="0FE92394" w14:textId="05452798" w:rsidR="00B87840" w:rsidRPr="00033861" w:rsidRDefault="00B87840" w:rsidP="007A499A">
      <w:pPr>
        <w:spacing w:after="0" w:line="240" w:lineRule="auto"/>
        <w:ind w:left="2832" w:hanging="2832"/>
        <w:jc w:val="both"/>
        <w:rPr>
          <w:rFonts w:ascii="Arial" w:hAnsi="Arial" w:cs="Arial"/>
        </w:rPr>
      </w:pPr>
      <w:r w:rsidRPr="005E032C">
        <w:rPr>
          <w:rFonts w:ascii="Arial" w:hAnsi="Arial" w:cs="Arial"/>
          <w:b/>
        </w:rPr>
        <w:t>ID DS:</w:t>
      </w:r>
      <w:r w:rsidRPr="00033861">
        <w:rPr>
          <w:rFonts w:ascii="Arial" w:hAnsi="Arial" w:cs="Arial"/>
        </w:rPr>
        <w:tab/>
      </w:r>
      <w:r w:rsidRPr="00033861">
        <w:rPr>
          <w:rFonts w:ascii="Arial" w:hAnsi="Arial" w:cs="Arial"/>
        </w:rPr>
        <w:tab/>
      </w:r>
      <w:r w:rsidRPr="00033861">
        <w:rPr>
          <w:rFonts w:ascii="Arial" w:hAnsi="Arial" w:cs="Arial"/>
        </w:rPr>
        <w:tab/>
      </w:r>
      <w:r w:rsidR="000C3439">
        <w:rPr>
          <w:rFonts w:ascii="Arial" w:hAnsi="Arial" w:cs="Arial"/>
        </w:rPr>
        <w:t>74</w:t>
      </w:r>
      <w:r w:rsidR="008C7CBC">
        <w:rPr>
          <w:rFonts w:ascii="Arial" w:hAnsi="Arial" w:cs="Arial"/>
        </w:rPr>
        <w:t>f75k9</w:t>
      </w:r>
    </w:p>
    <w:p w14:paraId="7E06965D" w14:textId="02EE62DF" w:rsidR="00B87840" w:rsidRPr="00033861" w:rsidRDefault="00B87840" w:rsidP="007A499A">
      <w:pPr>
        <w:spacing w:after="0" w:line="240" w:lineRule="auto"/>
        <w:ind w:left="2832" w:hanging="2832"/>
        <w:jc w:val="both"/>
        <w:rPr>
          <w:rFonts w:ascii="Arial" w:hAnsi="Arial" w:cs="Arial"/>
        </w:rPr>
      </w:pPr>
      <w:r w:rsidRPr="005E032C">
        <w:rPr>
          <w:rFonts w:ascii="Arial" w:hAnsi="Arial" w:cs="Arial"/>
          <w:b/>
        </w:rPr>
        <w:t>Bankovní spojení:</w:t>
      </w:r>
      <w:r w:rsidRPr="00033861">
        <w:rPr>
          <w:rFonts w:ascii="Arial" w:hAnsi="Arial" w:cs="Arial"/>
        </w:rPr>
        <w:tab/>
      </w:r>
      <w:r w:rsidRPr="00033861">
        <w:rPr>
          <w:rFonts w:ascii="Arial" w:hAnsi="Arial" w:cs="Arial"/>
        </w:rPr>
        <w:tab/>
      </w:r>
      <w:r w:rsidRPr="00033861">
        <w:rPr>
          <w:rFonts w:ascii="Arial" w:hAnsi="Arial" w:cs="Arial"/>
        </w:rPr>
        <w:tab/>
      </w:r>
      <w:r w:rsidR="008C7CBC">
        <w:rPr>
          <w:rFonts w:ascii="Arial" w:hAnsi="Arial" w:cs="Arial"/>
        </w:rPr>
        <w:t>Komerční banka</w:t>
      </w:r>
    </w:p>
    <w:p w14:paraId="5DC3776D" w14:textId="4132F4B8" w:rsidR="00AF53F1" w:rsidRPr="00033861" w:rsidRDefault="00AF53F1" w:rsidP="007A499A">
      <w:pPr>
        <w:spacing w:after="0" w:line="240" w:lineRule="auto"/>
        <w:ind w:left="2832" w:hanging="2832"/>
        <w:jc w:val="both"/>
        <w:rPr>
          <w:rFonts w:ascii="Arial" w:hAnsi="Arial" w:cs="Arial"/>
        </w:rPr>
      </w:pPr>
      <w:r w:rsidRPr="005E032C">
        <w:rPr>
          <w:rFonts w:ascii="Arial" w:hAnsi="Arial" w:cs="Arial"/>
          <w:b/>
        </w:rPr>
        <w:t>Číslo účtu:</w:t>
      </w:r>
      <w:r w:rsidRPr="00033861">
        <w:rPr>
          <w:rFonts w:ascii="Arial" w:hAnsi="Arial" w:cs="Arial"/>
        </w:rPr>
        <w:t xml:space="preserve"> </w:t>
      </w:r>
      <w:r w:rsidRPr="00033861">
        <w:rPr>
          <w:rFonts w:ascii="Arial" w:hAnsi="Arial" w:cs="Arial"/>
        </w:rPr>
        <w:tab/>
      </w:r>
      <w:r w:rsidRPr="00033861">
        <w:rPr>
          <w:rFonts w:ascii="Arial" w:hAnsi="Arial" w:cs="Arial"/>
        </w:rPr>
        <w:tab/>
      </w:r>
      <w:r w:rsidRPr="00033861">
        <w:rPr>
          <w:rFonts w:ascii="Arial" w:hAnsi="Arial" w:cs="Arial"/>
        </w:rPr>
        <w:tab/>
      </w:r>
      <w:r w:rsidR="008C7CBC">
        <w:rPr>
          <w:rFonts w:ascii="Arial" w:hAnsi="Arial" w:cs="Arial"/>
        </w:rPr>
        <w:t>51-37156202</w:t>
      </w:r>
      <w:r w:rsidR="00A911F4">
        <w:rPr>
          <w:rFonts w:ascii="Arial" w:hAnsi="Arial" w:cs="Arial"/>
        </w:rPr>
        <w:t>07/0100</w:t>
      </w:r>
    </w:p>
    <w:p w14:paraId="05786C06" w14:textId="77D4DFD8" w:rsidR="00A911F4" w:rsidRDefault="00AF53F1" w:rsidP="007A499A">
      <w:pPr>
        <w:spacing w:after="0" w:line="240" w:lineRule="auto"/>
        <w:ind w:left="2832" w:hanging="2832"/>
        <w:jc w:val="both"/>
        <w:rPr>
          <w:rFonts w:ascii="ArialMT" w:hAnsi="ArialMT" w:cs="ArialMT"/>
        </w:rPr>
      </w:pPr>
      <w:r w:rsidRPr="005E032C">
        <w:rPr>
          <w:rFonts w:ascii="Arial" w:hAnsi="Arial" w:cs="Arial"/>
          <w:b/>
        </w:rPr>
        <w:t>IČ</w:t>
      </w:r>
      <w:r w:rsidR="004F4CA0" w:rsidRPr="005E032C">
        <w:rPr>
          <w:rFonts w:ascii="Arial" w:hAnsi="Arial" w:cs="Arial"/>
          <w:b/>
        </w:rPr>
        <w:t>O</w:t>
      </w:r>
      <w:r w:rsidRPr="005E032C">
        <w:rPr>
          <w:rFonts w:ascii="Arial" w:hAnsi="Arial" w:cs="Arial"/>
          <w:b/>
        </w:rPr>
        <w:t>:</w:t>
      </w:r>
      <w:r w:rsidRPr="00033861">
        <w:rPr>
          <w:rFonts w:ascii="Arial" w:hAnsi="Arial" w:cs="Arial"/>
        </w:rPr>
        <w:tab/>
      </w:r>
      <w:r w:rsidRPr="00033861">
        <w:rPr>
          <w:rFonts w:ascii="Arial" w:hAnsi="Arial" w:cs="Arial"/>
        </w:rPr>
        <w:tab/>
      </w:r>
      <w:r w:rsidRPr="00033861">
        <w:rPr>
          <w:rFonts w:ascii="Arial" w:hAnsi="Arial" w:cs="Arial"/>
        </w:rPr>
        <w:tab/>
      </w:r>
      <w:r w:rsidR="00A911F4">
        <w:rPr>
          <w:rFonts w:ascii="Arial" w:hAnsi="Arial" w:cs="Arial"/>
        </w:rPr>
        <w:t>2</w:t>
      </w:r>
      <w:r w:rsidR="00A911F4">
        <w:rPr>
          <w:rFonts w:ascii="ArialMT" w:hAnsi="ArialMT" w:cs="ArialMT"/>
        </w:rPr>
        <w:t>6695103</w:t>
      </w:r>
    </w:p>
    <w:p w14:paraId="03E7AF9E" w14:textId="5DA862EC" w:rsidR="00AF53F1" w:rsidRPr="004704CA" w:rsidRDefault="00FD0569" w:rsidP="004704CA">
      <w:pPr>
        <w:spacing w:after="0" w:line="240" w:lineRule="auto"/>
        <w:ind w:left="2832" w:hanging="2832"/>
        <w:jc w:val="both"/>
        <w:rPr>
          <w:rFonts w:ascii="ArialMT" w:hAnsi="ArialMT" w:cs="ArialMT"/>
        </w:rPr>
      </w:pPr>
      <w:r w:rsidRPr="005E032C">
        <w:rPr>
          <w:rFonts w:ascii="Arial" w:hAnsi="Arial" w:cs="Arial"/>
          <w:b/>
        </w:rPr>
        <w:t>DIČ:</w:t>
      </w:r>
      <w:r w:rsidRPr="00033861">
        <w:rPr>
          <w:rFonts w:ascii="Arial" w:hAnsi="Arial" w:cs="Arial"/>
        </w:rPr>
        <w:tab/>
      </w:r>
      <w:r w:rsidRPr="00033861">
        <w:rPr>
          <w:rFonts w:ascii="Arial" w:hAnsi="Arial" w:cs="Arial"/>
        </w:rPr>
        <w:tab/>
      </w:r>
      <w:r w:rsidRPr="00033861">
        <w:rPr>
          <w:rFonts w:ascii="Arial" w:hAnsi="Arial" w:cs="Arial"/>
        </w:rPr>
        <w:tab/>
      </w:r>
      <w:r w:rsidR="005E032C" w:rsidRPr="005E032C">
        <w:rPr>
          <w:rFonts w:ascii="Arial" w:hAnsi="Arial" w:cs="Arial"/>
        </w:rPr>
        <w:t>CZ</w:t>
      </w:r>
      <w:r w:rsidR="00A911F4">
        <w:rPr>
          <w:rFonts w:ascii="Arial" w:hAnsi="Arial" w:cs="Arial"/>
        </w:rPr>
        <w:t>2</w:t>
      </w:r>
      <w:r w:rsidR="00A911F4">
        <w:rPr>
          <w:rFonts w:ascii="ArialMT" w:hAnsi="ArialMT" w:cs="ArialMT"/>
        </w:rPr>
        <w:t>6695103</w:t>
      </w:r>
    </w:p>
    <w:p w14:paraId="7B316EC4" w14:textId="48A2ECD9" w:rsidR="00E53397" w:rsidRDefault="004704CA" w:rsidP="004704CA">
      <w:pPr>
        <w:spacing w:after="0" w:line="240" w:lineRule="auto"/>
        <w:ind w:left="2832" w:hanging="2832"/>
        <w:jc w:val="both"/>
        <w:rPr>
          <w:rFonts w:ascii="Arial" w:hAnsi="Arial" w:cs="Arial"/>
        </w:rPr>
      </w:pPr>
      <w:r>
        <w:rPr>
          <w:rFonts w:ascii="Arial" w:hAnsi="Arial" w:cs="Arial"/>
          <w:b/>
        </w:rPr>
        <w:t xml:space="preserve"> </w:t>
      </w:r>
    </w:p>
    <w:p w14:paraId="2FA530C7" w14:textId="4F6381A7" w:rsidR="004C2E29" w:rsidRPr="00BB6E0B" w:rsidRDefault="00AF53F1" w:rsidP="00BB6E0B">
      <w:pPr>
        <w:spacing w:after="0" w:line="240" w:lineRule="auto"/>
        <w:jc w:val="both"/>
        <w:rPr>
          <w:rFonts w:ascii="Arial" w:hAnsi="Arial" w:cs="Arial"/>
          <w:bCs/>
        </w:rPr>
      </w:pPr>
      <w:r w:rsidRPr="00033861">
        <w:rPr>
          <w:rFonts w:ascii="Arial" w:hAnsi="Arial" w:cs="Arial"/>
        </w:rPr>
        <w:t xml:space="preserve">Smluvní strany se dohodly na tomto znění dodatku č. </w:t>
      </w:r>
      <w:r w:rsidR="004704CA">
        <w:rPr>
          <w:rFonts w:ascii="Arial" w:hAnsi="Arial" w:cs="Arial"/>
        </w:rPr>
        <w:t>1</w:t>
      </w:r>
      <w:r w:rsidRPr="00033861">
        <w:rPr>
          <w:rFonts w:ascii="Arial" w:hAnsi="Arial" w:cs="Arial"/>
        </w:rPr>
        <w:t xml:space="preserve"> smlouvy o dílo </w:t>
      </w:r>
      <w:r w:rsidR="00FD0569" w:rsidRPr="00033861">
        <w:rPr>
          <w:rFonts w:ascii="Arial" w:hAnsi="Arial" w:cs="Arial"/>
        </w:rPr>
        <w:t xml:space="preserve">č. objednatele: </w:t>
      </w:r>
      <w:r w:rsidR="004704CA">
        <w:rPr>
          <w:rFonts w:ascii="Arial" w:hAnsi="Arial" w:cs="Arial"/>
        </w:rPr>
        <w:t>14/2022</w:t>
      </w:r>
      <w:r w:rsidR="00FD0569" w:rsidRPr="00033861">
        <w:rPr>
          <w:rFonts w:ascii="Arial" w:hAnsi="Arial" w:cs="Arial"/>
        </w:rPr>
        <w:t xml:space="preserve">-537100, </w:t>
      </w:r>
      <w:r w:rsidRPr="00033861">
        <w:rPr>
          <w:rFonts w:ascii="Arial" w:hAnsi="Arial" w:cs="Arial"/>
        </w:rPr>
        <w:t xml:space="preserve">uzavřené dne </w:t>
      </w:r>
      <w:r w:rsidR="004704CA">
        <w:rPr>
          <w:rFonts w:ascii="Arial" w:hAnsi="Arial" w:cs="Arial"/>
        </w:rPr>
        <w:t>10.10.2022</w:t>
      </w:r>
      <w:r w:rsidRPr="00033861">
        <w:rPr>
          <w:rFonts w:ascii="Arial" w:hAnsi="Arial" w:cs="Arial"/>
        </w:rPr>
        <w:t xml:space="preserve"> mezi objednatele ČR – Státním pozemkovým úřadem, Krajským pozemkovým úřadem pro Středočeský kraj</w:t>
      </w:r>
      <w:r w:rsidR="00FD0569" w:rsidRPr="00033861">
        <w:rPr>
          <w:rFonts w:ascii="Arial" w:hAnsi="Arial" w:cs="Arial"/>
        </w:rPr>
        <w:t xml:space="preserve"> </w:t>
      </w:r>
      <w:r w:rsidR="004F4CA0" w:rsidRPr="00033861">
        <w:rPr>
          <w:rFonts w:ascii="Arial" w:hAnsi="Arial" w:cs="Arial"/>
        </w:rPr>
        <w:t xml:space="preserve">a hlavní město Praha </w:t>
      </w:r>
      <w:r w:rsidR="00FD0569" w:rsidRPr="00033861">
        <w:rPr>
          <w:rFonts w:ascii="Arial" w:hAnsi="Arial" w:cs="Arial"/>
        </w:rPr>
        <w:t>a</w:t>
      </w:r>
      <w:r w:rsidRPr="00033861">
        <w:rPr>
          <w:rFonts w:ascii="Arial" w:hAnsi="Arial" w:cs="Arial"/>
        </w:rPr>
        <w:t xml:space="preserve"> zhotovitelem </w:t>
      </w:r>
      <w:r w:rsidR="00BB6E0B" w:rsidRPr="00BB6E0B">
        <w:rPr>
          <w:rFonts w:ascii="Arial" w:hAnsi="Arial" w:cs="Arial"/>
          <w:bCs/>
        </w:rPr>
        <w:t xml:space="preserve">Geodetická kancelář Nedoma a Řezník, s. r. </w:t>
      </w:r>
      <w:proofErr w:type="gramStart"/>
      <w:r w:rsidR="00BB6E0B" w:rsidRPr="00BB6E0B">
        <w:rPr>
          <w:rFonts w:ascii="Arial" w:hAnsi="Arial" w:cs="Arial"/>
          <w:bCs/>
        </w:rPr>
        <w:t>o.</w:t>
      </w:r>
      <w:r w:rsidR="00BB6E0B">
        <w:rPr>
          <w:rFonts w:ascii="Arial" w:hAnsi="Arial" w:cs="Arial"/>
          <w:bCs/>
        </w:rPr>
        <w:t xml:space="preserve"> .</w:t>
      </w:r>
      <w:proofErr w:type="gramEnd"/>
    </w:p>
    <w:p w14:paraId="5FDB2617" w14:textId="77777777" w:rsidR="004C2E29" w:rsidRPr="00033861" w:rsidRDefault="004C2E29" w:rsidP="00BB6E0B">
      <w:pPr>
        <w:spacing w:after="0" w:line="240" w:lineRule="auto"/>
        <w:rPr>
          <w:rFonts w:ascii="Arial" w:hAnsi="Arial" w:cs="Arial"/>
          <w:b/>
        </w:rPr>
      </w:pPr>
    </w:p>
    <w:p w14:paraId="43D6DCCB" w14:textId="49853DC5" w:rsidR="00E93334" w:rsidRPr="00BB6E0B" w:rsidRDefault="00E93334" w:rsidP="00BB6E0B">
      <w:pPr>
        <w:spacing w:after="0" w:line="240" w:lineRule="auto"/>
        <w:jc w:val="center"/>
        <w:rPr>
          <w:rFonts w:ascii="Arial" w:hAnsi="Arial" w:cs="Arial"/>
          <w:b/>
        </w:rPr>
      </w:pPr>
    </w:p>
    <w:p w14:paraId="2ECD78B5" w14:textId="6116E452" w:rsidR="00A11BE0" w:rsidRDefault="008E1F6E" w:rsidP="00A11BE0">
      <w:pPr>
        <w:pStyle w:val="Bezmezer"/>
        <w:jc w:val="both"/>
        <w:rPr>
          <w:rFonts w:ascii="Arial" w:hAnsi="Arial" w:cs="Arial"/>
          <w:color w:val="000000" w:themeColor="text1"/>
        </w:rPr>
      </w:pPr>
      <w:r>
        <w:rPr>
          <w:rFonts w:ascii="Arial" w:eastAsia="Times New Roman" w:hAnsi="Arial" w:cs="Arial"/>
          <w:lang w:eastAsia="cs-CZ"/>
        </w:rPr>
        <w:t>Při řešení dílčí</w:t>
      </w:r>
      <w:r w:rsidR="0032557A" w:rsidRPr="0032557A">
        <w:rPr>
          <w:rFonts w:ascii="Arial" w:eastAsia="Times New Roman" w:hAnsi="Arial" w:cs="Arial"/>
          <w:lang w:eastAsia="cs-CZ"/>
        </w:rPr>
        <w:t xml:space="preserve"> část</w:t>
      </w:r>
      <w:r w:rsidR="0032557A">
        <w:rPr>
          <w:rFonts w:ascii="Arial" w:eastAsia="Times New Roman" w:hAnsi="Arial" w:cs="Arial"/>
          <w:lang w:eastAsia="cs-CZ"/>
        </w:rPr>
        <w:t>í</w:t>
      </w:r>
      <w:r w:rsidR="0032557A" w:rsidRPr="0032557A">
        <w:rPr>
          <w:rFonts w:ascii="Arial" w:eastAsia="Times New Roman" w:hAnsi="Arial" w:cs="Arial"/>
          <w:lang w:eastAsia="cs-CZ"/>
        </w:rPr>
        <w:t xml:space="preserve"> </w:t>
      </w:r>
      <w:r w:rsidR="00C4176C">
        <w:rPr>
          <w:rFonts w:ascii="Arial" w:eastAsia="Times New Roman" w:hAnsi="Arial" w:cs="Arial"/>
          <w:lang w:eastAsia="cs-CZ"/>
        </w:rPr>
        <w:t>6.2.4</w:t>
      </w:r>
      <w:r w:rsidR="0032557A" w:rsidRPr="0032557A">
        <w:rPr>
          <w:rFonts w:ascii="Arial" w:eastAsia="Times New Roman" w:hAnsi="Arial" w:cs="Arial"/>
          <w:lang w:eastAsia="cs-CZ"/>
        </w:rPr>
        <w:t>.</w:t>
      </w:r>
      <w:r w:rsidR="00A11BE0">
        <w:rPr>
          <w:rFonts w:ascii="Arial" w:eastAsia="Times New Roman" w:hAnsi="Arial" w:cs="Arial"/>
          <w:lang w:eastAsia="cs-CZ"/>
        </w:rPr>
        <w:t xml:space="preserve"> - </w:t>
      </w:r>
      <w:r w:rsidR="00A11BE0">
        <w:rPr>
          <w:rFonts w:ascii="Arial" w:hAnsi="Arial" w:cs="Arial"/>
          <w:color w:val="000000" w:themeColor="text1"/>
        </w:rPr>
        <w:t>zjišťování hranic obvodu KoPÚ</w:t>
      </w:r>
      <w:r w:rsidR="001A0240">
        <w:rPr>
          <w:rFonts w:ascii="Arial" w:hAnsi="Arial" w:cs="Arial"/>
          <w:color w:val="000000" w:themeColor="text1"/>
        </w:rPr>
        <w:t xml:space="preserve"> </w:t>
      </w:r>
      <w:r w:rsidR="00A11BE0">
        <w:rPr>
          <w:rFonts w:ascii="Arial" w:hAnsi="Arial" w:cs="Arial"/>
          <w:color w:val="000000" w:themeColor="text1"/>
        </w:rPr>
        <w:t xml:space="preserve">bylo zjištěno, že pro komplikovanou situaci ve vlastnických hranicích na obvodu intravilánu bude nutné zahrnout některé parcely do obvodu pozemkových úprav, jako pozemky neřešené. Je tedy nutné, aby se ve smlouvě objevila nová část plnění a to kapitola 6.2.5. Zjišťování hranic pozemků neřešených v celkovém množství 4 MJ. Současně dojde o snížení stejného počtu měrných jednotek u etapy 6.2.4.  </w:t>
      </w:r>
    </w:p>
    <w:p w14:paraId="7040998E" w14:textId="77777777" w:rsidR="001A0240" w:rsidRPr="00A97C90" w:rsidRDefault="001A0240" w:rsidP="00A11BE0">
      <w:pPr>
        <w:pStyle w:val="Bezmezer"/>
        <w:jc w:val="both"/>
        <w:rPr>
          <w:rFonts w:ascii="Arial" w:hAnsi="Arial" w:cs="Arial"/>
          <w:color w:val="000000" w:themeColor="text1"/>
        </w:rPr>
      </w:pPr>
    </w:p>
    <w:p w14:paraId="1B9C7772" w14:textId="77777777" w:rsidR="00A11BE0" w:rsidRPr="00A97C90" w:rsidRDefault="00A11BE0" w:rsidP="00A11BE0">
      <w:pPr>
        <w:pStyle w:val="Bezmezer"/>
        <w:jc w:val="both"/>
        <w:rPr>
          <w:rFonts w:ascii="Arial" w:hAnsi="Arial" w:cs="Arial"/>
          <w:color w:val="000000" w:themeColor="text1"/>
        </w:rPr>
      </w:pPr>
    </w:p>
    <w:p w14:paraId="091C08CE" w14:textId="5C9F1306" w:rsidR="0032557A" w:rsidRPr="0032557A" w:rsidRDefault="0032557A" w:rsidP="0032557A">
      <w:pPr>
        <w:spacing w:after="0" w:line="240" w:lineRule="auto"/>
        <w:jc w:val="both"/>
        <w:rPr>
          <w:rFonts w:ascii="Arial" w:eastAsia="Times New Roman" w:hAnsi="Arial" w:cs="Arial"/>
          <w:lang w:eastAsia="cs-CZ"/>
        </w:rPr>
      </w:pPr>
    </w:p>
    <w:tbl>
      <w:tblPr>
        <w:tblW w:w="976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2977"/>
        <w:gridCol w:w="7"/>
        <w:gridCol w:w="619"/>
        <w:gridCol w:w="851"/>
        <w:gridCol w:w="850"/>
        <w:gridCol w:w="1216"/>
        <w:gridCol w:w="1144"/>
        <w:gridCol w:w="1276"/>
      </w:tblGrid>
      <w:tr w:rsidR="0032557A" w:rsidRPr="0032557A" w14:paraId="4E6ED2FF" w14:textId="77777777" w:rsidTr="004653AB">
        <w:trPr>
          <w:jc w:val="center"/>
        </w:trPr>
        <w:tc>
          <w:tcPr>
            <w:tcW w:w="3812" w:type="dxa"/>
            <w:gridSpan w:val="3"/>
            <w:tcBorders>
              <w:bottom w:val="single" w:sz="12" w:space="0" w:color="auto"/>
            </w:tcBorders>
            <w:shd w:val="clear" w:color="auto" w:fill="auto"/>
          </w:tcPr>
          <w:p w14:paraId="138A6EED" w14:textId="77777777" w:rsidR="0032557A" w:rsidRPr="0032557A" w:rsidRDefault="0032557A" w:rsidP="0032557A">
            <w:pPr>
              <w:spacing w:after="0" w:line="280" w:lineRule="exact"/>
              <w:jc w:val="center"/>
              <w:rPr>
                <w:rFonts w:ascii="Arial" w:eastAsia="Times New Roman" w:hAnsi="Arial" w:cs="Arial"/>
                <w:lang w:eastAsia="cs-CZ"/>
              </w:rPr>
            </w:pPr>
            <w:r w:rsidRPr="0032557A">
              <w:rPr>
                <w:rFonts w:ascii="Arial" w:eastAsia="Times New Roman" w:hAnsi="Arial" w:cs="Arial"/>
                <w:lang w:eastAsia="cs-CZ"/>
              </w:rPr>
              <w:lastRenderedPageBreak/>
              <w:t>Hlavní celek / dílčí část</w:t>
            </w:r>
          </w:p>
        </w:tc>
        <w:tc>
          <w:tcPr>
            <w:tcW w:w="619" w:type="dxa"/>
            <w:tcBorders>
              <w:bottom w:val="single" w:sz="12" w:space="0" w:color="auto"/>
            </w:tcBorders>
            <w:shd w:val="clear" w:color="auto" w:fill="auto"/>
          </w:tcPr>
          <w:p w14:paraId="40CE3464" w14:textId="77777777" w:rsidR="0032557A" w:rsidRPr="0032557A" w:rsidRDefault="0032557A" w:rsidP="0032557A">
            <w:pPr>
              <w:spacing w:after="0" w:line="280" w:lineRule="exact"/>
              <w:jc w:val="center"/>
              <w:rPr>
                <w:rFonts w:ascii="Arial" w:eastAsia="Times New Roman" w:hAnsi="Arial" w:cs="Arial"/>
                <w:lang w:eastAsia="cs-CZ"/>
              </w:rPr>
            </w:pPr>
            <w:r w:rsidRPr="0032557A">
              <w:rPr>
                <w:rFonts w:ascii="Arial" w:eastAsia="Times New Roman" w:hAnsi="Arial" w:cs="Arial"/>
                <w:lang w:eastAsia="cs-CZ"/>
              </w:rPr>
              <w:t>MJ</w:t>
            </w:r>
          </w:p>
        </w:tc>
        <w:tc>
          <w:tcPr>
            <w:tcW w:w="851" w:type="dxa"/>
            <w:tcBorders>
              <w:bottom w:val="single" w:sz="12" w:space="0" w:color="auto"/>
            </w:tcBorders>
            <w:shd w:val="clear" w:color="auto" w:fill="auto"/>
          </w:tcPr>
          <w:p w14:paraId="41BCC64E" w14:textId="77777777" w:rsidR="0032557A" w:rsidRPr="0032557A" w:rsidRDefault="0032557A" w:rsidP="0032557A">
            <w:pPr>
              <w:spacing w:after="0" w:line="280" w:lineRule="exact"/>
              <w:jc w:val="center"/>
              <w:rPr>
                <w:rFonts w:ascii="Arial" w:eastAsia="Times New Roman" w:hAnsi="Arial" w:cs="Arial"/>
                <w:lang w:eastAsia="cs-CZ"/>
              </w:rPr>
            </w:pPr>
            <w:r w:rsidRPr="0032557A">
              <w:rPr>
                <w:rFonts w:ascii="Arial" w:eastAsia="Times New Roman" w:hAnsi="Arial" w:cs="Arial"/>
                <w:lang w:eastAsia="cs-CZ"/>
              </w:rPr>
              <w:t>počet MJ dle SoD</w:t>
            </w:r>
          </w:p>
        </w:tc>
        <w:tc>
          <w:tcPr>
            <w:tcW w:w="850" w:type="dxa"/>
            <w:tcBorders>
              <w:bottom w:val="single" w:sz="12" w:space="0" w:color="auto"/>
            </w:tcBorders>
            <w:shd w:val="clear" w:color="auto" w:fill="auto"/>
          </w:tcPr>
          <w:p w14:paraId="02108059" w14:textId="77777777" w:rsidR="0032557A" w:rsidRPr="0032557A" w:rsidRDefault="0032557A" w:rsidP="005416CE">
            <w:pPr>
              <w:spacing w:after="0" w:line="280" w:lineRule="exact"/>
              <w:jc w:val="center"/>
              <w:rPr>
                <w:rFonts w:ascii="Arial" w:eastAsia="Times New Roman" w:hAnsi="Arial" w:cs="Arial"/>
                <w:lang w:eastAsia="cs-CZ"/>
              </w:rPr>
            </w:pPr>
            <w:proofErr w:type="gramStart"/>
            <w:r w:rsidRPr="0032557A">
              <w:rPr>
                <w:rFonts w:ascii="Arial" w:eastAsia="Times New Roman" w:hAnsi="Arial" w:cs="Arial"/>
                <w:lang w:eastAsia="cs-CZ"/>
              </w:rPr>
              <w:t>cena  za</w:t>
            </w:r>
            <w:proofErr w:type="gramEnd"/>
            <w:r w:rsidRPr="0032557A">
              <w:rPr>
                <w:rFonts w:ascii="Arial" w:eastAsia="Times New Roman" w:hAnsi="Arial" w:cs="Arial"/>
                <w:lang w:eastAsia="cs-CZ"/>
              </w:rPr>
              <w:t xml:space="preserve"> MJ </w:t>
            </w:r>
            <w:r w:rsidRPr="0032557A">
              <w:rPr>
                <w:rFonts w:ascii="Arial" w:eastAsia="Times New Roman" w:hAnsi="Arial" w:cs="Arial"/>
                <w:lang w:val="en-US" w:eastAsia="cs-CZ"/>
              </w:rPr>
              <w:t>[</w:t>
            </w:r>
            <w:r w:rsidRPr="0032557A">
              <w:rPr>
                <w:rFonts w:ascii="Arial" w:eastAsia="Times New Roman" w:hAnsi="Arial" w:cs="Arial"/>
                <w:lang w:eastAsia="cs-CZ"/>
              </w:rPr>
              <w:t>Kč</w:t>
            </w:r>
            <w:r w:rsidRPr="0032557A">
              <w:rPr>
                <w:rFonts w:ascii="Arial" w:eastAsia="Times New Roman" w:hAnsi="Arial" w:cs="Arial"/>
                <w:lang w:val="en-US" w:eastAsia="cs-CZ"/>
              </w:rPr>
              <w:t>]</w:t>
            </w:r>
          </w:p>
        </w:tc>
        <w:tc>
          <w:tcPr>
            <w:tcW w:w="1216" w:type="dxa"/>
            <w:tcBorders>
              <w:bottom w:val="single" w:sz="12" w:space="0" w:color="auto"/>
            </w:tcBorders>
            <w:shd w:val="clear" w:color="auto" w:fill="auto"/>
          </w:tcPr>
          <w:p w14:paraId="4E1879EC" w14:textId="77777777" w:rsidR="0032557A" w:rsidRPr="0032557A" w:rsidRDefault="0032557A" w:rsidP="0032557A">
            <w:pPr>
              <w:spacing w:after="0" w:line="280" w:lineRule="exact"/>
              <w:jc w:val="center"/>
              <w:rPr>
                <w:rFonts w:ascii="Arial" w:eastAsia="Times New Roman" w:hAnsi="Arial" w:cs="Arial"/>
                <w:lang w:eastAsia="cs-CZ"/>
              </w:rPr>
            </w:pPr>
            <w:r w:rsidRPr="0032557A">
              <w:rPr>
                <w:rFonts w:ascii="Arial" w:eastAsia="Times New Roman" w:hAnsi="Arial" w:cs="Arial"/>
                <w:lang w:eastAsia="cs-CZ"/>
              </w:rPr>
              <w:t>cena bez DPH</w:t>
            </w:r>
          </w:p>
          <w:p w14:paraId="1C0A374B" w14:textId="77777777" w:rsidR="0032557A" w:rsidRPr="0032557A" w:rsidRDefault="0032557A" w:rsidP="0032557A">
            <w:pPr>
              <w:spacing w:after="0" w:line="280" w:lineRule="exact"/>
              <w:jc w:val="center"/>
              <w:rPr>
                <w:rFonts w:ascii="Arial" w:eastAsia="Times New Roman" w:hAnsi="Arial" w:cs="Arial"/>
                <w:lang w:eastAsia="cs-CZ"/>
              </w:rPr>
            </w:pPr>
            <w:r w:rsidRPr="0032557A">
              <w:rPr>
                <w:rFonts w:ascii="Arial" w:eastAsia="Times New Roman" w:hAnsi="Arial" w:cs="Arial"/>
                <w:lang w:eastAsia="cs-CZ"/>
              </w:rPr>
              <w:t xml:space="preserve">dle </w:t>
            </w:r>
            <w:proofErr w:type="gramStart"/>
            <w:r w:rsidRPr="0032557A">
              <w:rPr>
                <w:rFonts w:ascii="Arial" w:eastAsia="Times New Roman" w:hAnsi="Arial" w:cs="Arial"/>
                <w:lang w:eastAsia="cs-CZ"/>
              </w:rPr>
              <w:t xml:space="preserve">SoD  </w:t>
            </w:r>
            <w:r w:rsidRPr="0032557A">
              <w:rPr>
                <w:rFonts w:ascii="Arial" w:eastAsia="Times New Roman" w:hAnsi="Arial" w:cs="Arial"/>
                <w:lang w:val="en-US" w:eastAsia="cs-CZ"/>
              </w:rPr>
              <w:t>[</w:t>
            </w:r>
            <w:proofErr w:type="gramEnd"/>
            <w:r w:rsidRPr="0032557A">
              <w:rPr>
                <w:rFonts w:ascii="Arial" w:eastAsia="Times New Roman" w:hAnsi="Arial" w:cs="Arial"/>
                <w:lang w:eastAsia="cs-CZ"/>
              </w:rPr>
              <w:t>Kč</w:t>
            </w:r>
            <w:r w:rsidRPr="0032557A">
              <w:rPr>
                <w:rFonts w:ascii="Arial" w:eastAsia="Times New Roman" w:hAnsi="Arial" w:cs="Arial"/>
                <w:lang w:val="en-US" w:eastAsia="cs-CZ"/>
              </w:rPr>
              <w:t>]</w:t>
            </w:r>
          </w:p>
        </w:tc>
        <w:tc>
          <w:tcPr>
            <w:tcW w:w="1144" w:type="dxa"/>
            <w:tcBorders>
              <w:bottom w:val="single" w:sz="12" w:space="0" w:color="auto"/>
            </w:tcBorders>
            <w:shd w:val="clear" w:color="auto" w:fill="auto"/>
          </w:tcPr>
          <w:p w14:paraId="4EF7F995" w14:textId="77777777" w:rsidR="0032557A" w:rsidRPr="0032557A" w:rsidRDefault="0032557A" w:rsidP="0032557A">
            <w:pPr>
              <w:spacing w:after="0" w:line="280" w:lineRule="exact"/>
              <w:jc w:val="center"/>
              <w:rPr>
                <w:rFonts w:ascii="Arial" w:eastAsia="Times New Roman" w:hAnsi="Arial" w:cs="Arial"/>
                <w:lang w:eastAsia="cs-CZ"/>
              </w:rPr>
            </w:pPr>
            <w:r w:rsidRPr="0032557A">
              <w:rPr>
                <w:rFonts w:ascii="Arial" w:eastAsia="Times New Roman" w:hAnsi="Arial" w:cs="Arial"/>
                <w:lang w:eastAsia="cs-CZ"/>
              </w:rPr>
              <w:t>Skutečný počet MJ</w:t>
            </w:r>
          </w:p>
          <w:p w14:paraId="1A2EB1F5" w14:textId="77777777" w:rsidR="0032557A" w:rsidRPr="0032557A" w:rsidRDefault="0032557A" w:rsidP="0032557A">
            <w:pPr>
              <w:spacing w:after="0" w:line="280" w:lineRule="exact"/>
              <w:jc w:val="center"/>
              <w:rPr>
                <w:rFonts w:ascii="Arial" w:eastAsia="Times New Roman" w:hAnsi="Arial" w:cs="Arial"/>
                <w:lang w:eastAsia="cs-CZ"/>
              </w:rPr>
            </w:pPr>
          </w:p>
        </w:tc>
        <w:tc>
          <w:tcPr>
            <w:tcW w:w="1276" w:type="dxa"/>
            <w:tcBorders>
              <w:bottom w:val="single" w:sz="12" w:space="0" w:color="auto"/>
            </w:tcBorders>
            <w:shd w:val="clear" w:color="auto" w:fill="auto"/>
          </w:tcPr>
          <w:p w14:paraId="0C6DBBE7" w14:textId="77777777" w:rsidR="0032557A" w:rsidRPr="0032557A" w:rsidRDefault="0032557A" w:rsidP="0032557A">
            <w:pPr>
              <w:spacing w:after="0" w:line="280" w:lineRule="exact"/>
              <w:jc w:val="center"/>
              <w:rPr>
                <w:rFonts w:ascii="Arial" w:eastAsia="Times New Roman" w:hAnsi="Arial" w:cs="Arial"/>
                <w:lang w:eastAsia="cs-CZ"/>
              </w:rPr>
            </w:pPr>
            <w:r w:rsidRPr="0032557A">
              <w:rPr>
                <w:rFonts w:ascii="Arial" w:eastAsia="Times New Roman" w:hAnsi="Arial" w:cs="Arial"/>
                <w:lang w:eastAsia="cs-CZ"/>
              </w:rPr>
              <w:t>skutečná</w:t>
            </w:r>
          </w:p>
          <w:p w14:paraId="68CE53B9" w14:textId="77777777" w:rsidR="0032557A" w:rsidRPr="0032557A" w:rsidRDefault="0032557A" w:rsidP="0032557A">
            <w:pPr>
              <w:spacing w:after="0" w:line="280" w:lineRule="exact"/>
              <w:jc w:val="center"/>
              <w:rPr>
                <w:rFonts w:ascii="Arial" w:eastAsia="Times New Roman" w:hAnsi="Arial" w:cs="Arial"/>
                <w:lang w:val="en-US" w:eastAsia="cs-CZ"/>
              </w:rPr>
            </w:pPr>
            <w:r w:rsidRPr="0032557A">
              <w:rPr>
                <w:rFonts w:ascii="Arial" w:eastAsia="Times New Roman" w:hAnsi="Arial" w:cs="Arial"/>
                <w:lang w:eastAsia="cs-CZ"/>
              </w:rPr>
              <w:t xml:space="preserve">cena bez </w:t>
            </w:r>
            <w:proofErr w:type="gramStart"/>
            <w:r w:rsidRPr="0032557A">
              <w:rPr>
                <w:rFonts w:ascii="Arial" w:eastAsia="Times New Roman" w:hAnsi="Arial" w:cs="Arial"/>
                <w:lang w:eastAsia="cs-CZ"/>
              </w:rPr>
              <w:t xml:space="preserve">DPH  </w:t>
            </w:r>
            <w:r w:rsidRPr="0032557A">
              <w:rPr>
                <w:rFonts w:ascii="Arial" w:eastAsia="Times New Roman" w:hAnsi="Arial" w:cs="Arial"/>
                <w:lang w:val="en-US" w:eastAsia="cs-CZ"/>
              </w:rPr>
              <w:t>[</w:t>
            </w:r>
            <w:proofErr w:type="gramEnd"/>
            <w:r w:rsidRPr="0032557A">
              <w:rPr>
                <w:rFonts w:ascii="Arial" w:eastAsia="Times New Roman" w:hAnsi="Arial" w:cs="Arial"/>
                <w:lang w:eastAsia="cs-CZ"/>
              </w:rPr>
              <w:t>Kč</w:t>
            </w:r>
            <w:r w:rsidRPr="0032557A">
              <w:rPr>
                <w:rFonts w:ascii="Arial" w:eastAsia="Times New Roman" w:hAnsi="Arial" w:cs="Arial"/>
                <w:lang w:val="en-US" w:eastAsia="cs-CZ"/>
              </w:rPr>
              <w:t>]</w:t>
            </w:r>
          </w:p>
        </w:tc>
      </w:tr>
      <w:tr w:rsidR="005416CE" w:rsidRPr="0032557A" w14:paraId="5FB68AC6" w14:textId="77777777" w:rsidTr="004653AB">
        <w:trPr>
          <w:jc w:val="center"/>
        </w:trPr>
        <w:tc>
          <w:tcPr>
            <w:tcW w:w="828" w:type="dxa"/>
            <w:shd w:val="clear" w:color="auto" w:fill="auto"/>
          </w:tcPr>
          <w:p w14:paraId="1595496E" w14:textId="77777777" w:rsidR="005416CE" w:rsidRDefault="005416CE" w:rsidP="0032557A">
            <w:pPr>
              <w:spacing w:after="0" w:line="280" w:lineRule="exact"/>
              <w:jc w:val="center"/>
              <w:rPr>
                <w:rFonts w:ascii="Arial" w:eastAsia="Times New Roman" w:hAnsi="Arial" w:cs="Arial"/>
                <w:lang w:eastAsia="cs-CZ"/>
              </w:rPr>
            </w:pPr>
          </w:p>
          <w:p w14:paraId="6AFAD0C7" w14:textId="77777777" w:rsidR="0020621A" w:rsidRDefault="0020621A" w:rsidP="0032557A">
            <w:pPr>
              <w:spacing w:after="0" w:line="280" w:lineRule="exact"/>
              <w:jc w:val="center"/>
              <w:rPr>
                <w:rFonts w:ascii="Arial" w:eastAsia="Times New Roman" w:hAnsi="Arial" w:cs="Arial"/>
                <w:lang w:eastAsia="cs-CZ"/>
              </w:rPr>
            </w:pPr>
          </w:p>
          <w:p w14:paraId="322A6536" w14:textId="7D232641" w:rsidR="0020621A" w:rsidRPr="0032557A" w:rsidRDefault="0020621A" w:rsidP="0032557A">
            <w:pPr>
              <w:spacing w:after="0" w:line="280" w:lineRule="exact"/>
              <w:jc w:val="center"/>
              <w:rPr>
                <w:rFonts w:ascii="Arial" w:eastAsia="Times New Roman" w:hAnsi="Arial" w:cs="Arial"/>
                <w:lang w:eastAsia="cs-CZ"/>
              </w:rPr>
            </w:pPr>
            <w:r>
              <w:rPr>
                <w:rFonts w:ascii="Arial" w:eastAsia="Times New Roman" w:hAnsi="Arial" w:cs="Arial"/>
                <w:lang w:eastAsia="cs-CZ"/>
              </w:rPr>
              <w:t>6.2.4.</w:t>
            </w:r>
          </w:p>
        </w:tc>
        <w:tc>
          <w:tcPr>
            <w:tcW w:w="2977" w:type="dxa"/>
            <w:shd w:val="clear" w:color="auto" w:fill="auto"/>
          </w:tcPr>
          <w:p w14:paraId="1F79A78E" w14:textId="77777777" w:rsidR="005416CE" w:rsidRPr="0032557A" w:rsidRDefault="005416CE" w:rsidP="0032557A">
            <w:pPr>
              <w:spacing w:after="0" w:line="280" w:lineRule="exact"/>
              <w:rPr>
                <w:rFonts w:ascii="Arial" w:eastAsia="Times New Roman" w:hAnsi="Arial" w:cs="Arial"/>
                <w:lang w:eastAsia="cs-CZ"/>
              </w:rPr>
            </w:pPr>
            <w:r>
              <w:rPr>
                <w:rFonts w:ascii="Arial" w:eastAsia="Times New Roman" w:hAnsi="Arial" w:cs="Arial"/>
                <w:lang w:eastAsia="cs-CZ"/>
              </w:rPr>
              <w:t>Zjišťování průběhu vlastnických hranic v lesních porostech včetně trvalého označení lomových bodů</w:t>
            </w:r>
          </w:p>
        </w:tc>
        <w:tc>
          <w:tcPr>
            <w:tcW w:w="626" w:type="dxa"/>
            <w:gridSpan w:val="2"/>
            <w:shd w:val="clear" w:color="auto" w:fill="auto"/>
            <w:vAlign w:val="center"/>
          </w:tcPr>
          <w:p w14:paraId="191DAB62" w14:textId="77777777" w:rsidR="005416CE" w:rsidRPr="0032557A" w:rsidRDefault="005416CE" w:rsidP="0032557A">
            <w:pPr>
              <w:spacing w:after="0" w:line="280" w:lineRule="exact"/>
              <w:jc w:val="center"/>
              <w:rPr>
                <w:rFonts w:ascii="Arial" w:eastAsia="Times New Roman" w:hAnsi="Arial" w:cs="Arial"/>
                <w:lang w:eastAsia="cs-CZ"/>
              </w:rPr>
            </w:pPr>
            <w:r>
              <w:rPr>
                <w:rFonts w:ascii="Arial" w:eastAsia="Times New Roman" w:hAnsi="Arial" w:cs="Arial"/>
                <w:lang w:eastAsia="cs-CZ"/>
              </w:rPr>
              <w:t xml:space="preserve">100 </w:t>
            </w:r>
            <w:proofErr w:type="spellStart"/>
            <w:r>
              <w:rPr>
                <w:rFonts w:ascii="Arial" w:eastAsia="Times New Roman" w:hAnsi="Arial" w:cs="Arial"/>
                <w:lang w:eastAsia="cs-CZ"/>
              </w:rPr>
              <w:t>bm</w:t>
            </w:r>
            <w:proofErr w:type="spellEnd"/>
          </w:p>
        </w:tc>
        <w:tc>
          <w:tcPr>
            <w:tcW w:w="851" w:type="dxa"/>
            <w:shd w:val="clear" w:color="auto" w:fill="auto"/>
            <w:vAlign w:val="center"/>
          </w:tcPr>
          <w:p w14:paraId="22449C4E" w14:textId="48E6C0D3" w:rsidR="005416CE" w:rsidRPr="0032557A" w:rsidRDefault="00C5335F" w:rsidP="0032557A">
            <w:pPr>
              <w:spacing w:after="0" w:line="280" w:lineRule="exact"/>
              <w:jc w:val="right"/>
              <w:rPr>
                <w:rFonts w:ascii="Arial" w:eastAsia="Times New Roman" w:hAnsi="Arial" w:cs="Arial"/>
                <w:lang w:eastAsia="cs-CZ"/>
              </w:rPr>
            </w:pPr>
            <w:r>
              <w:rPr>
                <w:rFonts w:ascii="Arial" w:eastAsia="Times New Roman" w:hAnsi="Arial" w:cs="Arial"/>
                <w:lang w:eastAsia="cs-CZ"/>
              </w:rPr>
              <w:t>70</w:t>
            </w:r>
          </w:p>
        </w:tc>
        <w:tc>
          <w:tcPr>
            <w:tcW w:w="850" w:type="dxa"/>
            <w:shd w:val="clear" w:color="auto" w:fill="auto"/>
            <w:vAlign w:val="center"/>
          </w:tcPr>
          <w:p w14:paraId="3D2D1DAD" w14:textId="2920E403" w:rsidR="005416CE" w:rsidRPr="0032557A" w:rsidRDefault="00C5335F" w:rsidP="005416CE">
            <w:pPr>
              <w:spacing w:after="0" w:line="280" w:lineRule="exact"/>
              <w:jc w:val="right"/>
              <w:rPr>
                <w:rFonts w:ascii="Arial" w:eastAsia="Times New Roman" w:hAnsi="Arial" w:cs="Arial"/>
                <w:lang w:eastAsia="cs-CZ"/>
              </w:rPr>
            </w:pPr>
            <w:r>
              <w:rPr>
                <w:rFonts w:ascii="Arial" w:eastAsia="Times New Roman" w:hAnsi="Arial" w:cs="Arial"/>
                <w:lang w:eastAsia="cs-CZ"/>
              </w:rPr>
              <w:t>3 500</w:t>
            </w:r>
          </w:p>
        </w:tc>
        <w:tc>
          <w:tcPr>
            <w:tcW w:w="1216" w:type="dxa"/>
            <w:shd w:val="clear" w:color="auto" w:fill="auto"/>
            <w:vAlign w:val="center"/>
          </w:tcPr>
          <w:p w14:paraId="06D83850" w14:textId="3A7FE034" w:rsidR="005416CE" w:rsidRPr="0032557A" w:rsidRDefault="000B3D7B" w:rsidP="0032557A">
            <w:pPr>
              <w:spacing w:after="0" w:line="280" w:lineRule="exact"/>
              <w:jc w:val="right"/>
              <w:rPr>
                <w:rFonts w:ascii="Arial" w:eastAsia="Times New Roman" w:hAnsi="Arial" w:cs="Arial"/>
                <w:lang w:eastAsia="cs-CZ"/>
              </w:rPr>
            </w:pPr>
            <w:r>
              <w:rPr>
                <w:rFonts w:ascii="Arial" w:eastAsia="Times New Roman" w:hAnsi="Arial" w:cs="Arial"/>
                <w:lang w:eastAsia="cs-CZ"/>
              </w:rPr>
              <w:t>245 000</w:t>
            </w:r>
          </w:p>
        </w:tc>
        <w:tc>
          <w:tcPr>
            <w:tcW w:w="1144" w:type="dxa"/>
            <w:shd w:val="clear" w:color="auto" w:fill="auto"/>
            <w:vAlign w:val="center"/>
          </w:tcPr>
          <w:p w14:paraId="2FF50CF6" w14:textId="37CE29F0" w:rsidR="005416CE" w:rsidRPr="0032557A" w:rsidRDefault="000B3D7B" w:rsidP="0032557A">
            <w:pPr>
              <w:spacing w:after="0" w:line="280" w:lineRule="exact"/>
              <w:jc w:val="right"/>
              <w:rPr>
                <w:rFonts w:ascii="Arial" w:eastAsia="Times New Roman" w:hAnsi="Arial" w:cs="Arial"/>
                <w:lang w:eastAsia="cs-CZ"/>
              </w:rPr>
            </w:pPr>
            <w:r>
              <w:rPr>
                <w:rFonts w:ascii="Arial" w:eastAsia="Times New Roman" w:hAnsi="Arial" w:cs="Arial"/>
                <w:lang w:eastAsia="cs-CZ"/>
              </w:rPr>
              <w:t>66</w:t>
            </w:r>
          </w:p>
        </w:tc>
        <w:tc>
          <w:tcPr>
            <w:tcW w:w="1276" w:type="dxa"/>
            <w:shd w:val="clear" w:color="auto" w:fill="auto"/>
            <w:vAlign w:val="center"/>
          </w:tcPr>
          <w:p w14:paraId="66FF002C" w14:textId="7D7C322D" w:rsidR="005416CE" w:rsidRPr="0032557A" w:rsidRDefault="000B3D7B" w:rsidP="0032557A">
            <w:pPr>
              <w:spacing w:after="0" w:line="280" w:lineRule="exact"/>
              <w:jc w:val="right"/>
              <w:rPr>
                <w:rFonts w:ascii="Arial" w:eastAsia="Times New Roman" w:hAnsi="Arial" w:cs="Arial"/>
                <w:lang w:eastAsia="cs-CZ"/>
              </w:rPr>
            </w:pPr>
            <w:r>
              <w:rPr>
                <w:rFonts w:ascii="Arial" w:eastAsia="Times New Roman" w:hAnsi="Arial" w:cs="Arial"/>
                <w:lang w:eastAsia="cs-CZ"/>
              </w:rPr>
              <w:t>231 000</w:t>
            </w:r>
          </w:p>
        </w:tc>
      </w:tr>
      <w:tr w:rsidR="005416CE" w:rsidRPr="0032557A" w14:paraId="162CAB54" w14:textId="77777777" w:rsidTr="004653AB">
        <w:trPr>
          <w:jc w:val="center"/>
        </w:trPr>
        <w:tc>
          <w:tcPr>
            <w:tcW w:w="828" w:type="dxa"/>
            <w:shd w:val="clear" w:color="auto" w:fill="auto"/>
          </w:tcPr>
          <w:p w14:paraId="78F6B241" w14:textId="4F128551" w:rsidR="005416CE" w:rsidRPr="00A56212" w:rsidRDefault="00AE3879" w:rsidP="0032557A">
            <w:pPr>
              <w:spacing w:after="0" w:line="280" w:lineRule="exact"/>
              <w:jc w:val="center"/>
              <w:rPr>
                <w:rFonts w:ascii="Arial" w:eastAsia="Times New Roman" w:hAnsi="Arial" w:cs="Arial"/>
                <w:color w:val="FF0000"/>
                <w:lang w:eastAsia="cs-CZ"/>
              </w:rPr>
            </w:pPr>
            <w:r w:rsidRPr="00A56212">
              <w:rPr>
                <w:rFonts w:ascii="Arial" w:eastAsia="Times New Roman" w:hAnsi="Arial" w:cs="Arial"/>
                <w:color w:val="FF0000"/>
                <w:lang w:eastAsia="cs-CZ"/>
              </w:rPr>
              <w:t>6</w:t>
            </w:r>
            <w:r w:rsidR="00B0228F" w:rsidRPr="00A56212">
              <w:rPr>
                <w:rFonts w:ascii="Arial" w:eastAsia="Times New Roman" w:hAnsi="Arial" w:cs="Arial"/>
                <w:color w:val="FF0000"/>
                <w:lang w:eastAsia="cs-CZ"/>
              </w:rPr>
              <w:t>.2.5.</w:t>
            </w:r>
          </w:p>
        </w:tc>
        <w:tc>
          <w:tcPr>
            <w:tcW w:w="2977" w:type="dxa"/>
            <w:shd w:val="clear" w:color="auto" w:fill="auto"/>
          </w:tcPr>
          <w:p w14:paraId="2B217022" w14:textId="23EB9513" w:rsidR="005416CE" w:rsidRPr="00A56212" w:rsidRDefault="005416CE" w:rsidP="0032557A">
            <w:pPr>
              <w:spacing w:after="0" w:line="280" w:lineRule="exact"/>
              <w:rPr>
                <w:rFonts w:ascii="Arial" w:eastAsia="Times New Roman" w:hAnsi="Arial" w:cs="Arial"/>
                <w:color w:val="FF0000"/>
                <w:lang w:eastAsia="cs-CZ"/>
              </w:rPr>
            </w:pPr>
            <w:r w:rsidRPr="00A56212">
              <w:rPr>
                <w:rFonts w:ascii="Arial" w:eastAsia="Times New Roman" w:hAnsi="Arial" w:cs="Arial"/>
                <w:color w:val="FF0000"/>
                <w:lang w:eastAsia="cs-CZ"/>
              </w:rPr>
              <w:t xml:space="preserve">Zjišťování hranic </w:t>
            </w:r>
            <w:r w:rsidR="00B0228F" w:rsidRPr="00A56212">
              <w:rPr>
                <w:rFonts w:ascii="Arial" w:eastAsia="Times New Roman" w:hAnsi="Arial" w:cs="Arial"/>
                <w:color w:val="FF0000"/>
                <w:lang w:eastAsia="cs-CZ"/>
              </w:rPr>
              <w:t>pozemků neřešených dle §2 zákona</w:t>
            </w:r>
          </w:p>
        </w:tc>
        <w:tc>
          <w:tcPr>
            <w:tcW w:w="626" w:type="dxa"/>
            <w:gridSpan w:val="2"/>
            <w:shd w:val="clear" w:color="auto" w:fill="auto"/>
            <w:vAlign w:val="center"/>
          </w:tcPr>
          <w:p w14:paraId="3CD7A065" w14:textId="77777777" w:rsidR="005416CE" w:rsidRPr="00A56212" w:rsidRDefault="005416CE" w:rsidP="0032557A">
            <w:pPr>
              <w:spacing w:after="0" w:line="280" w:lineRule="exact"/>
              <w:jc w:val="center"/>
              <w:rPr>
                <w:rFonts w:ascii="Arial" w:eastAsia="Times New Roman" w:hAnsi="Arial" w:cs="Arial"/>
                <w:color w:val="FF0000"/>
                <w:lang w:eastAsia="cs-CZ"/>
              </w:rPr>
            </w:pPr>
            <w:r w:rsidRPr="00A56212">
              <w:rPr>
                <w:rFonts w:ascii="Arial" w:eastAsia="Times New Roman" w:hAnsi="Arial" w:cs="Arial"/>
                <w:color w:val="FF0000"/>
                <w:lang w:eastAsia="cs-CZ"/>
              </w:rPr>
              <w:t xml:space="preserve">100 </w:t>
            </w:r>
            <w:proofErr w:type="spellStart"/>
            <w:r w:rsidRPr="00A56212">
              <w:rPr>
                <w:rFonts w:ascii="Arial" w:eastAsia="Times New Roman" w:hAnsi="Arial" w:cs="Arial"/>
                <w:color w:val="FF0000"/>
                <w:lang w:eastAsia="cs-CZ"/>
              </w:rPr>
              <w:t>bm</w:t>
            </w:r>
            <w:proofErr w:type="spellEnd"/>
          </w:p>
        </w:tc>
        <w:tc>
          <w:tcPr>
            <w:tcW w:w="851" w:type="dxa"/>
            <w:shd w:val="clear" w:color="auto" w:fill="auto"/>
            <w:vAlign w:val="center"/>
          </w:tcPr>
          <w:p w14:paraId="37310694" w14:textId="6F5977EF" w:rsidR="005416CE" w:rsidRPr="00A56212" w:rsidRDefault="00007C26" w:rsidP="0032557A">
            <w:pPr>
              <w:spacing w:after="0" w:line="280" w:lineRule="exact"/>
              <w:jc w:val="right"/>
              <w:rPr>
                <w:rFonts w:ascii="Arial" w:eastAsia="Times New Roman" w:hAnsi="Arial" w:cs="Arial"/>
                <w:color w:val="FF0000"/>
                <w:lang w:eastAsia="cs-CZ"/>
              </w:rPr>
            </w:pPr>
            <w:r w:rsidRPr="00A56212">
              <w:rPr>
                <w:rFonts w:ascii="Arial" w:eastAsia="Times New Roman" w:hAnsi="Arial" w:cs="Arial"/>
                <w:color w:val="FF0000"/>
                <w:lang w:eastAsia="cs-CZ"/>
              </w:rPr>
              <w:t>0</w:t>
            </w:r>
          </w:p>
        </w:tc>
        <w:tc>
          <w:tcPr>
            <w:tcW w:w="850" w:type="dxa"/>
            <w:shd w:val="clear" w:color="auto" w:fill="auto"/>
            <w:vAlign w:val="center"/>
          </w:tcPr>
          <w:p w14:paraId="6ED624F8" w14:textId="28E2D6A5" w:rsidR="005416CE" w:rsidRPr="00A56212" w:rsidRDefault="009B6471" w:rsidP="009B6471">
            <w:pPr>
              <w:spacing w:after="0" w:line="280" w:lineRule="exact"/>
              <w:rPr>
                <w:rFonts w:ascii="Arial" w:eastAsia="Times New Roman" w:hAnsi="Arial" w:cs="Arial"/>
                <w:color w:val="FF0000"/>
                <w:lang w:eastAsia="cs-CZ"/>
              </w:rPr>
            </w:pPr>
            <w:r>
              <w:rPr>
                <w:rFonts w:ascii="Arial" w:eastAsia="Times New Roman" w:hAnsi="Arial" w:cs="Arial"/>
                <w:color w:val="FF0000"/>
                <w:lang w:eastAsia="cs-CZ"/>
              </w:rPr>
              <w:t>4 200</w:t>
            </w:r>
          </w:p>
        </w:tc>
        <w:tc>
          <w:tcPr>
            <w:tcW w:w="1216" w:type="dxa"/>
            <w:shd w:val="clear" w:color="auto" w:fill="auto"/>
            <w:vAlign w:val="center"/>
          </w:tcPr>
          <w:p w14:paraId="285529B1" w14:textId="4209125D" w:rsidR="005416CE" w:rsidRPr="00A56212" w:rsidRDefault="009B6471" w:rsidP="00007C26">
            <w:pPr>
              <w:spacing w:after="0" w:line="280" w:lineRule="exact"/>
              <w:rPr>
                <w:rFonts w:ascii="Arial" w:eastAsia="Times New Roman" w:hAnsi="Arial" w:cs="Arial"/>
                <w:color w:val="FF0000"/>
                <w:lang w:eastAsia="cs-CZ"/>
              </w:rPr>
            </w:pPr>
            <w:r>
              <w:rPr>
                <w:rFonts w:ascii="Arial" w:eastAsia="Times New Roman" w:hAnsi="Arial" w:cs="Arial"/>
                <w:color w:val="FF0000"/>
                <w:lang w:eastAsia="cs-CZ"/>
              </w:rPr>
              <w:t xml:space="preserve">      </w:t>
            </w:r>
            <w:r w:rsidR="00A56212" w:rsidRPr="00A56212">
              <w:rPr>
                <w:rFonts w:ascii="Arial" w:eastAsia="Times New Roman" w:hAnsi="Arial" w:cs="Arial"/>
                <w:color w:val="FF0000"/>
                <w:lang w:eastAsia="cs-CZ"/>
              </w:rPr>
              <w:t xml:space="preserve"> </w:t>
            </w:r>
            <w:r>
              <w:rPr>
                <w:rFonts w:ascii="Arial" w:eastAsia="Times New Roman" w:hAnsi="Arial" w:cs="Arial"/>
                <w:color w:val="FF0000"/>
                <w:lang w:eastAsia="cs-CZ"/>
              </w:rPr>
              <w:t>0</w:t>
            </w:r>
          </w:p>
        </w:tc>
        <w:tc>
          <w:tcPr>
            <w:tcW w:w="1144" w:type="dxa"/>
            <w:shd w:val="clear" w:color="auto" w:fill="auto"/>
            <w:vAlign w:val="center"/>
          </w:tcPr>
          <w:p w14:paraId="662D3ED8" w14:textId="51606127" w:rsidR="005416CE" w:rsidRPr="00A56212" w:rsidRDefault="00A56212" w:rsidP="0032557A">
            <w:pPr>
              <w:spacing w:after="0" w:line="280" w:lineRule="exact"/>
              <w:jc w:val="right"/>
              <w:rPr>
                <w:rFonts w:ascii="Arial" w:eastAsia="Times New Roman" w:hAnsi="Arial" w:cs="Arial"/>
                <w:color w:val="FF0000"/>
                <w:lang w:eastAsia="cs-CZ"/>
              </w:rPr>
            </w:pPr>
            <w:r>
              <w:rPr>
                <w:rFonts w:ascii="Arial" w:eastAsia="Times New Roman" w:hAnsi="Arial" w:cs="Arial"/>
                <w:color w:val="FF0000"/>
                <w:lang w:eastAsia="cs-CZ"/>
              </w:rPr>
              <w:t>4</w:t>
            </w:r>
          </w:p>
        </w:tc>
        <w:tc>
          <w:tcPr>
            <w:tcW w:w="1276" w:type="dxa"/>
            <w:shd w:val="clear" w:color="auto" w:fill="auto"/>
            <w:vAlign w:val="center"/>
          </w:tcPr>
          <w:p w14:paraId="70D0D29C" w14:textId="22A63C35" w:rsidR="005416CE" w:rsidRPr="00A56212" w:rsidRDefault="009B6471" w:rsidP="0032557A">
            <w:pPr>
              <w:spacing w:after="0" w:line="280" w:lineRule="exact"/>
              <w:jc w:val="right"/>
              <w:rPr>
                <w:rFonts w:ascii="Arial" w:eastAsia="Times New Roman" w:hAnsi="Arial" w:cs="Arial"/>
                <w:color w:val="FF0000"/>
                <w:lang w:eastAsia="cs-CZ"/>
              </w:rPr>
            </w:pPr>
            <w:r>
              <w:rPr>
                <w:rFonts w:ascii="Arial" w:eastAsia="Times New Roman" w:hAnsi="Arial" w:cs="Arial"/>
                <w:color w:val="FF0000"/>
                <w:lang w:eastAsia="cs-CZ"/>
              </w:rPr>
              <w:t>16 800</w:t>
            </w:r>
          </w:p>
        </w:tc>
      </w:tr>
      <w:tr w:rsidR="0032557A" w:rsidRPr="0032557A" w14:paraId="3AEB0EAD" w14:textId="77777777" w:rsidTr="004653AB">
        <w:trPr>
          <w:trHeight w:val="361"/>
          <w:jc w:val="center"/>
        </w:trPr>
        <w:tc>
          <w:tcPr>
            <w:tcW w:w="6132" w:type="dxa"/>
            <w:gridSpan w:val="6"/>
            <w:tcBorders>
              <w:top w:val="single" w:sz="12" w:space="0" w:color="auto"/>
            </w:tcBorders>
            <w:shd w:val="clear" w:color="auto" w:fill="auto"/>
          </w:tcPr>
          <w:p w14:paraId="2B6E893E" w14:textId="77777777" w:rsidR="0032557A" w:rsidRPr="0032557A" w:rsidRDefault="0032557A" w:rsidP="005416CE">
            <w:pPr>
              <w:spacing w:after="0" w:line="280" w:lineRule="exact"/>
              <w:jc w:val="right"/>
              <w:rPr>
                <w:rFonts w:ascii="Arial" w:eastAsia="Times New Roman" w:hAnsi="Arial" w:cs="Arial"/>
                <w:b/>
                <w:lang w:eastAsia="cs-CZ"/>
              </w:rPr>
            </w:pPr>
            <w:r w:rsidRPr="0032557A">
              <w:rPr>
                <w:rFonts w:ascii="Arial" w:eastAsia="Times New Roman" w:hAnsi="Arial" w:cs="Arial"/>
                <w:b/>
                <w:lang w:eastAsia="cs-CZ"/>
              </w:rPr>
              <w:t>Celkem</w:t>
            </w:r>
          </w:p>
        </w:tc>
        <w:tc>
          <w:tcPr>
            <w:tcW w:w="1216" w:type="dxa"/>
            <w:tcBorders>
              <w:top w:val="single" w:sz="12" w:space="0" w:color="auto"/>
            </w:tcBorders>
            <w:shd w:val="clear" w:color="auto" w:fill="auto"/>
          </w:tcPr>
          <w:p w14:paraId="4A93CA6B" w14:textId="465505F3" w:rsidR="0032557A" w:rsidRPr="0032557A" w:rsidRDefault="009B6471" w:rsidP="004653AB">
            <w:pPr>
              <w:spacing w:after="0" w:line="280" w:lineRule="exact"/>
              <w:jc w:val="right"/>
              <w:rPr>
                <w:rFonts w:ascii="Arial" w:eastAsia="Times New Roman" w:hAnsi="Arial" w:cs="Arial"/>
                <w:b/>
                <w:lang w:eastAsia="cs-CZ"/>
              </w:rPr>
            </w:pPr>
            <w:r>
              <w:rPr>
                <w:rFonts w:ascii="Arial" w:eastAsia="Times New Roman" w:hAnsi="Arial" w:cs="Arial"/>
                <w:b/>
                <w:lang w:eastAsia="cs-CZ"/>
              </w:rPr>
              <w:t>245 000</w:t>
            </w:r>
          </w:p>
        </w:tc>
        <w:tc>
          <w:tcPr>
            <w:tcW w:w="1144" w:type="dxa"/>
            <w:tcBorders>
              <w:top w:val="single" w:sz="12" w:space="0" w:color="auto"/>
            </w:tcBorders>
            <w:shd w:val="clear" w:color="auto" w:fill="auto"/>
          </w:tcPr>
          <w:p w14:paraId="22C93BDF" w14:textId="77777777" w:rsidR="0032557A" w:rsidRPr="0032557A" w:rsidRDefault="0032557A" w:rsidP="0032557A">
            <w:pPr>
              <w:spacing w:after="0" w:line="280" w:lineRule="exact"/>
              <w:jc w:val="both"/>
              <w:rPr>
                <w:rFonts w:ascii="Arial" w:eastAsia="Times New Roman" w:hAnsi="Arial" w:cs="Arial"/>
                <w:b/>
                <w:lang w:eastAsia="cs-CZ"/>
              </w:rPr>
            </w:pPr>
          </w:p>
        </w:tc>
        <w:tc>
          <w:tcPr>
            <w:tcW w:w="1276" w:type="dxa"/>
            <w:tcBorders>
              <w:top w:val="single" w:sz="12" w:space="0" w:color="auto"/>
            </w:tcBorders>
            <w:shd w:val="clear" w:color="auto" w:fill="auto"/>
          </w:tcPr>
          <w:p w14:paraId="1D0A9B0D" w14:textId="1C835BAD" w:rsidR="0032557A" w:rsidRPr="0032557A" w:rsidRDefault="00B52FD0" w:rsidP="004653AB">
            <w:pPr>
              <w:spacing w:after="0" w:line="280" w:lineRule="exact"/>
              <w:jc w:val="right"/>
              <w:rPr>
                <w:rFonts w:ascii="Arial" w:eastAsia="Times New Roman" w:hAnsi="Arial" w:cs="Arial"/>
                <w:b/>
                <w:lang w:eastAsia="cs-CZ"/>
              </w:rPr>
            </w:pPr>
            <w:r>
              <w:rPr>
                <w:rFonts w:ascii="Arial" w:eastAsia="Times New Roman" w:hAnsi="Arial" w:cs="Arial"/>
                <w:b/>
                <w:lang w:eastAsia="cs-CZ"/>
              </w:rPr>
              <w:t>247 800</w:t>
            </w:r>
          </w:p>
        </w:tc>
      </w:tr>
    </w:tbl>
    <w:p w14:paraId="669ECB3A" w14:textId="77777777" w:rsidR="0032557A" w:rsidRPr="0032557A" w:rsidRDefault="0032557A" w:rsidP="0032557A">
      <w:pPr>
        <w:spacing w:after="0" w:line="240" w:lineRule="auto"/>
        <w:jc w:val="both"/>
        <w:rPr>
          <w:rFonts w:ascii="Arial" w:eastAsia="Times New Roman" w:hAnsi="Arial" w:cs="Arial"/>
          <w:lang w:eastAsia="cs-CZ"/>
        </w:rPr>
      </w:pPr>
    </w:p>
    <w:p w14:paraId="74E75BBD" w14:textId="77777777" w:rsidR="0032557A" w:rsidRPr="0032557A" w:rsidRDefault="0032557A" w:rsidP="0032557A">
      <w:pPr>
        <w:spacing w:after="0" w:line="240" w:lineRule="auto"/>
        <w:jc w:val="both"/>
        <w:rPr>
          <w:rFonts w:ascii="Arial" w:eastAsia="Times New Roman" w:hAnsi="Arial" w:cs="Arial"/>
          <w:lang w:eastAsia="cs-CZ"/>
        </w:rPr>
      </w:pPr>
    </w:p>
    <w:p w14:paraId="6AB76289" w14:textId="050F8D51" w:rsidR="0032557A" w:rsidRPr="0032557A" w:rsidRDefault="0032557A" w:rsidP="0032557A">
      <w:pPr>
        <w:spacing w:after="0" w:line="240" w:lineRule="auto"/>
        <w:jc w:val="both"/>
        <w:rPr>
          <w:rFonts w:ascii="Arial" w:eastAsia="Times New Roman" w:hAnsi="Arial" w:cs="Arial"/>
          <w:lang w:eastAsia="cs-CZ"/>
        </w:rPr>
      </w:pPr>
      <w:r w:rsidRPr="0032557A">
        <w:rPr>
          <w:rFonts w:ascii="Arial" w:eastAsia="Times New Roman" w:hAnsi="Arial" w:cs="Arial"/>
          <w:lang w:eastAsia="cs-CZ"/>
        </w:rPr>
        <w:t xml:space="preserve">a v důsledku toho se mění ustanovení článku </w:t>
      </w:r>
      <w:r w:rsidR="000C4EDB">
        <w:rPr>
          <w:rFonts w:ascii="Arial" w:eastAsia="Times New Roman" w:hAnsi="Arial" w:cs="Arial"/>
          <w:lang w:eastAsia="cs-CZ"/>
        </w:rPr>
        <w:t>3</w:t>
      </w:r>
      <w:r w:rsidRPr="0032557A">
        <w:rPr>
          <w:rFonts w:ascii="Arial" w:eastAsia="Times New Roman" w:hAnsi="Arial" w:cs="Arial"/>
          <w:lang w:eastAsia="cs-CZ"/>
        </w:rPr>
        <w:t xml:space="preserve">. „Cena za provedení díla“, odstavec číslo </w:t>
      </w:r>
      <w:r w:rsidR="000C4EDB">
        <w:rPr>
          <w:rFonts w:ascii="Arial" w:eastAsia="Times New Roman" w:hAnsi="Arial" w:cs="Arial"/>
          <w:lang w:eastAsia="cs-CZ"/>
        </w:rPr>
        <w:t>3</w:t>
      </w:r>
      <w:r w:rsidRPr="0032557A">
        <w:rPr>
          <w:rFonts w:ascii="Arial" w:eastAsia="Times New Roman" w:hAnsi="Arial" w:cs="Arial"/>
          <w:lang w:eastAsia="cs-CZ"/>
        </w:rPr>
        <w:t xml:space="preserve">.1. takto: </w:t>
      </w:r>
    </w:p>
    <w:p w14:paraId="184C0BCC" w14:textId="77777777" w:rsidR="0032557A" w:rsidRPr="0032557A" w:rsidRDefault="0032557A" w:rsidP="002A5EE3">
      <w:pPr>
        <w:tabs>
          <w:tab w:val="left" w:pos="9781"/>
          <w:tab w:val="left" w:pos="9923"/>
        </w:tabs>
        <w:spacing w:after="0" w:line="240" w:lineRule="auto"/>
        <w:jc w:val="both"/>
        <w:rPr>
          <w:rFonts w:ascii="Arial" w:eastAsia="Times New Roman" w:hAnsi="Arial" w:cs="Arial"/>
          <w:lang w:eastAsia="cs-CZ"/>
        </w:rPr>
      </w:pPr>
    </w:p>
    <w:tbl>
      <w:tblPr>
        <w:tblpPr w:leftFromText="141" w:rightFromText="141" w:vertAnchor="text" w:horzAnchor="margin" w:tblpY="19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984"/>
      </w:tblGrid>
      <w:tr w:rsidR="0032557A" w:rsidRPr="0032557A" w14:paraId="530C9EBE" w14:textId="77777777" w:rsidTr="002A5EE3">
        <w:trPr>
          <w:trHeight w:val="292"/>
        </w:trPr>
        <w:tc>
          <w:tcPr>
            <w:tcW w:w="9776" w:type="dxa"/>
            <w:gridSpan w:val="2"/>
          </w:tcPr>
          <w:p w14:paraId="386D4569" w14:textId="77777777" w:rsidR="0032557A" w:rsidRPr="0032557A" w:rsidRDefault="0032557A" w:rsidP="002A5EE3">
            <w:pPr>
              <w:tabs>
                <w:tab w:val="left" w:pos="9781"/>
                <w:tab w:val="left" w:pos="9923"/>
              </w:tabs>
              <w:spacing w:after="0" w:line="240" w:lineRule="auto"/>
              <w:ind w:right="27"/>
              <w:jc w:val="center"/>
              <w:rPr>
                <w:rFonts w:ascii="Arial" w:eastAsia="Calibri" w:hAnsi="Arial" w:cs="Arial"/>
                <w:b/>
                <w:lang w:eastAsia="cs-CZ"/>
              </w:rPr>
            </w:pPr>
            <w:r w:rsidRPr="0032557A">
              <w:rPr>
                <w:rFonts w:ascii="Arial" w:eastAsia="Calibri" w:hAnsi="Arial" w:cs="Arial"/>
                <w:b/>
                <w:lang w:eastAsia="cs-CZ"/>
              </w:rPr>
              <w:t>REKAPITULACE CENY</w:t>
            </w:r>
          </w:p>
        </w:tc>
      </w:tr>
      <w:tr w:rsidR="0032557A" w:rsidRPr="0032557A" w14:paraId="5ECAE837" w14:textId="77777777" w:rsidTr="002A5EE3">
        <w:trPr>
          <w:trHeight w:val="277"/>
        </w:trPr>
        <w:tc>
          <w:tcPr>
            <w:tcW w:w="7792" w:type="dxa"/>
          </w:tcPr>
          <w:p w14:paraId="2632B172" w14:textId="77777777" w:rsidR="0032557A" w:rsidRPr="0032557A" w:rsidRDefault="0032557A" w:rsidP="002A5EE3">
            <w:pPr>
              <w:tabs>
                <w:tab w:val="left" w:pos="9781"/>
                <w:tab w:val="left" w:pos="9923"/>
              </w:tabs>
              <w:spacing w:after="0" w:line="240" w:lineRule="auto"/>
              <w:ind w:right="27"/>
              <w:jc w:val="both"/>
              <w:rPr>
                <w:rFonts w:ascii="Arial" w:eastAsia="Calibri" w:hAnsi="Arial" w:cs="Arial"/>
                <w:lang w:eastAsia="cs-CZ"/>
              </w:rPr>
            </w:pPr>
            <w:r w:rsidRPr="0032557A">
              <w:rPr>
                <w:rFonts w:ascii="Arial" w:eastAsia="Calibri" w:hAnsi="Arial" w:cs="Arial"/>
                <w:lang w:eastAsia="cs-CZ"/>
              </w:rPr>
              <w:t xml:space="preserve">1. Hlavní </w:t>
            </w:r>
            <w:proofErr w:type="gramStart"/>
            <w:r w:rsidRPr="0032557A">
              <w:rPr>
                <w:rFonts w:ascii="Arial" w:eastAsia="Calibri" w:hAnsi="Arial" w:cs="Arial"/>
                <w:lang w:eastAsia="cs-CZ"/>
              </w:rPr>
              <w:t>celek</w:t>
            </w:r>
            <w:r w:rsidR="00496FF8">
              <w:rPr>
                <w:rFonts w:ascii="Arial" w:eastAsia="Calibri" w:hAnsi="Arial" w:cs="Arial"/>
                <w:lang w:eastAsia="cs-CZ"/>
              </w:rPr>
              <w:t xml:space="preserve"> </w:t>
            </w:r>
            <w:r w:rsidRPr="0032557A">
              <w:rPr>
                <w:rFonts w:ascii="Arial" w:eastAsia="Calibri" w:hAnsi="Arial" w:cs="Arial"/>
                <w:lang w:eastAsia="cs-CZ"/>
              </w:rPr>
              <w:t>-</w:t>
            </w:r>
            <w:r w:rsidR="00496FF8">
              <w:rPr>
                <w:rFonts w:ascii="Arial" w:eastAsia="Calibri" w:hAnsi="Arial" w:cs="Arial"/>
                <w:lang w:eastAsia="cs-CZ"/>
              </w:rPr>
              <w:t xml:space="preserve"> </w:t>
            </w:r>
            <w:r w:rsidRPr="0032557A">
              <w:rPr>
                <w:rFonts w:ascii="Arial" w:eastAsia="Calibri" w:hAnsi="Arial" w:cs="Arial"/>
                <w:lang w:eastAsia="cs-CZ"/>
              </w:rPr>
              <w:t>Přípravné</w:t>
            </w:r>
            <w:proofErr w:type="gramEnd"/>
            <w:r w:rsidRPr="0032557A">
              <w:rPr>
                <w:rFonts w:ascii="Arial" w:eastAsia="Calibri" w:hAnsi="Arial" w:cs="Arial"/>
                <w:lang w:eastAsia="cs-CZ"/>
              </w:rPr>
              <w:t xml:space="preserve"> práce celkem bez DPH</w:t>
            </w:r>
          </w:p>
        </w:tc>
        <w:tc>
          <w:tcPr>
            <w:tcW w:w="1984" w:type="dxa"/>
          </w:tcPr>
          <w:p w14:paraId="01CE34C4" w14:textId="71C408C5" w:rsidR="0032557A" w:rsidRPr="0032557A" w:rsidRDefault="001A4F63" w:rsidP="002A5EE3">
            <w:pPr>
              <w:tabs>
                <w:tab w:val="left" w:pos="9781"/>
                <w:tab w:val="left" w:pos="9923"/>
              </w:tabs>
              <w:spacing w:after="0" w:line="240" w:lineRule="auto"/>
              <w:ind w:right="27"/>
              <w:jc w:val="right"/>
              <w:rPr>
                <w:rFonts w:ascii="Arial" w:eastAsia="Calibri" w:hAnsi="Arial" w:cs="Arial"/>
                <w:lang w:eastAsia="cs-CZ"/>
              </w:rPr>
            </w:pPr>
            <w:r>
              <w:rPr>
                <w:rFonts w:ascii="Arial" w:eastAsia="Calibri" w:hAnsi="Arial" w:cs="Arial"/>
                <w:lang w:eastAsia="cs-CZ"/>
              </w:rPr>
              <w:t>702 300</w:t>
            </w:r>
            <w:r w:rsidR="0032557A" w:rsidRPr="0032557A">
              <w:rPr>
                <w:rFonts w:ascii="Arial" w:eastAsia="Calibri" w:hAnsi="Arial" w:cs="Arial"/>
                <w:lang w:eastAsia="cs-CZ"/>
              </w:rPr>
              <w:t>,- Kč</w:t>
            </w:r>
          </w:p>
        </w:tc>
      </w:tr>
      <w:tr w:rsidR="0032557A" w:rsidRPr="0032557A" w14:paraId="412FFE29" w14:textId="77777777" w:rsidTr="002A5EE3">
        <w:trPr>
          <w:trHeight w:val="292"/>
        </w:trPr>
        <w:tc>
          <w:tcPr>
            <w:tcW w:w="7792" w:type="dxa"/>
          </w:tcPr>
          <w:p w14:paraId="293B7BD9" w14:textId="77777777" w:rsidR="0032557A" w:rsidRPr="0032557A" w:rsidRDefault="0032557A" w:rsidP="002A5EE3">
            <w:pPr>
              <w:tabs>
                <w:tab w:val="left" w:pos="9781"/>
                <w:tab w:val="left" w:pos="9923"/>
              </w:tabs>
              <w:spacing w:after="0" w:line="240" w:lineRule="auto"/>
              <w:ind w:right="27"/>
              <w:jc w:val="both"/>
              <w:rPr>
                <w:rFonts w:ascii="Arial" w:eastAsia="Calibri" w:hAnsi="Arial" w:cs="Arial"/>
                <w:lang w:eastAsia="cs-CZ"/>
              </w:rPr>
            </w:pPr>
            <w:r w:rsidRPr="0032557A">
              <w:rPr>
                <w:rFonts w:ascii="Arial" w:eastAsia="Calibri" w:hAnsi="Arial" w:cs="Arial"/>
                <w:lang w:eastAsia="cs-CZ"/>
              </w:rPr>
              <w:t xml:space="preserve">2. Hlavní </w:t>
            </w:r>
            <w:proofErr w:type="gramStart"/>
            <w:r w:rsidRPr="0032557A">
              <w:rPr>
                <w:rFonts w:ascii="Arial" w:eastAsia="Calibri" w:hAnsi="Arial" w:cs="Arial"/>
                <w:lang w:eastAsia="cs-CZ"/>
              </w:rPr>
              <w:t>celek</w:t>
            </w:r>
            <w:r w:rsidR="00496FF8">
              <w:rPr>
                <w:rFonts w:ascii="Arial" w:eastAsia="Calibri" w:hAnsi="Arial" w:cs="Arial"/>
                <w:lang w:eastAsia="cs-CZ"/>
              </w:rPr>
              <w:t xml:space="preserve"> </w:t>
            </w:r>
            <w:r w:rsidRPr="0032557A">
              <w:rPr>
                <w:rFonts w:ascii="Arial" w:eastAsia="Calibri" w:hAnsi="Arial" w:cs="Arial"/>
                <w:lang w:eastAsia="cs-CZ"/>
              </w:rPr>
              <w:t>-</w:t>
            </w:r>
            <w:r w:rsidR="00496FF8">
              <w:rPr>
                <w:rFonts w:ascii="Arial" w:eastAsia="Calibri" w:hAnsi="Arial" w:cs="Arial"/>
                <w:lang w:eastAsia="cs-CZ"/>
              </w:rPr>
              <w:t xml:space="preserve"> </w:t>
            </w:r>
            <w:r w:rsidRPr="0032557A">
              <w:rPr>
                <w:rFonts w:ascii="Arial" w:eastAsia="Calibri" w:hAnsi="Arial" w:cs="Arial"/>
                <w:lang w:eastAsia="cs-CZ"/>
              </w:rPr>
              <w:t>Návrhové</w:t>
            </w:r>
            <w:proofErr w:type="gramEnd"/>
            <w:r w:rsidRPr="0032557A">
              <w:rPr>
                <w:rFonts w:ascii="Arial" w:eastAsia="Calibri" w:hAnsi="Arial" w:cs="Arial"/>
                <w:lang w:eastAsia="cs-CZ"/>
              </w:rPr>
              <w:t xml:space="preserve"> práce celkem bez DPH</w:t>
            </w:r>
          </w:p>
        </w:tc>
        <w:tc>
          <w:tcPr>
            <w:tcW w:w="1984" w:type="dxa"/>
          </w:tcPr>
          <w:p w14:paraId="6A0AF398" w14:textId="76A06678" w:rsidR="0032557A" w:rsidRPr="0032557A" w:rsidRDefault="0032557A" w:rsidP="002A5EE3">
            <w:pPr>
              <w:tabs>
                <w:tab w:val="left" w:pos="9781"/>
                <w:tab w:val="left" w:pos="9923"/>
              </w:tabs>
              <w:spacing w:after="0" w:line="240" w:lineRule="auto"/>
              <w:ind w:right="27"/>
              <w:jc w:val="right"/>
              <w:rPr>
                <w:rFonts w:ascii="Arial" w:eastAsia="Calibri" w:hAnsi="Arial" w:cs="Arial"/>
                <w:lang w:eastAsia="cs-CZ"/>
              </w:rPr>
            </w:pPr>
            <w:r w:rsidRPr="0032557A">
              <w:rPr>
                <w:rFonts w:ascii="Arial" w:eastAsia="Calibri" w:hAnsi="Arial" w:cs="Arial"/>
                <w:lang w:eastAsia="cs-CZ"/>
              </w:rPr>
              <w:t xml:space="preserve">   </w:t>
            </w:r>
            <w:r w:rsidR="000C4EDB">
              <w:rPr>
                <w:rFonts w:ascii="Arial" w:eastAsia="Calibri" w:hAnsi="Arial" w:cs="Arial"/>
                <w:lang w:eastAsia="cs-CZ"/>
              </w:rPr>
              <w:t>521 750</w:t>
            </w:r>
            <w:r w:rsidRPr="0032557A">
              <w:rPr>
                <w:rFonts w:ascii="Arial" w:eastAsia="Calibri" w:hAnsi="Arial" w:cs="Arial"/>
                <w:lang w:eastAsia="cs-CZ"/>
              </w:rPr>
              <w:t>,- Kč</w:t>
            </w:r>
          </w:p>
        </w:tc>
      </w:tr>
      <w:tr w:rsidR="0032557A" w:rsidRPr="0032557A" w14:paraId="4EB5E7B5" w14:textId="77777777" w:rsidTr="002A5EE3">
        <w:trPr>
          <w:trHeight w:val="289"/>
        </w:trPr>
        <w:tc>
          <w:tcPr>
            <w:tcW w:w="7792" w:type="dxa"/>
          </w:tcPr>
          <w:p w14:paraId="693652F8" w14:textId="77777777" w:rsidR="0032557A" w:rsidRPr="0032557A" w:rsidRDefault="0032557A" w:rsidP="002A5EE3">
            <w:pPr>
              <w:tabs>
                <w:tab w:val="left" w:pos="9781"/>
                <w:tab w:val="left" w:pos="9923"/>
              </w:tabs>
              <w:spacing w:after="0" w:line="240" w:lineRule="auto"/>
              <w:ind w:right="27"/>
              <w:rPr>
                <w:rFonts w:ascii="Arial" w:eastAsia="Calibri" w:hAnsi="Arial" w:cs="Arial"/>
                <w:lang w:eastAsia="cs-CZ"/>
              </w:rPr>
            </w:pPr>
            <w:r w:rsidRPr="0032557A">
              <w:rPr>
                <w:rFonts w:ascii="Arial" w:eastAsia="Calibri" w:hAnsi="Arial" w:cs="Arial"/>
                <w:lang w:eastAsia="cs-CZ"/>
              </w:rPr>
              <w:t xml:space="preserve">3. Hlavní </w:t>
            </w:r>
            <w:proofErr w:type="gramStart"/>
            <w:r w:rsidRPr="0032557A">
              <w:rPr>
                <w:rFonts w:ascii="Arial" w:eastAsia="Calibri" w:hAnsi="Arial" w:cs="Arial"/>
                <w:lang w:eastAsia="cs-CZ"/>
              </w:rPr>
              <w:t>celek</w:t>
            </w:r>
            <w:r w:rsidR="00496FF8">
              <w:rPr>
                <w:rFonts w:ascii="Arial" w:eastAsia="Calibri" w:hAnsi="Arial" w:cs="Arial"/>
                <w:lang w:eastAsia="cs-CZ"/>
              </w:rPr>
              <w:t xml:space="preserve"> </w:t>
            </w:r>
            <w:r w:rsidRPr="0032557A">
              <w:rPr>
                <w:rFonts w:ascii="Arial" w:eastAsia="Calibri" w:hAnsi="Arial" w:cs="Arial"/>
                <w:lang w:eastAsia="cs-CZ"/>
              </w:rPr>
              <w:t>-</w:t>
            </w:r>
            <w:r w:rsidR="00496FF8">
              <w:rPr>
                <w:rFonts w:ascii="Arial" w:eastAsia="Calibri" w:hAnsi="Arial" w:cs="Arial"/>
                <w:lang w:eastAsia="cs-CZ"/>
              </w:rPr>
              <w:t xml:space="preserve"> </w:t>
            </w:r>
            <w:r w:rsidRPr="0032557A">
              <w:rPr>
                <w:rFonts w:ascii="Arial" w:eastAsia="Calibri" w:hAnsi="Arial" w:cs="Arial"/>
                <w:lang w:eastAsia="cs-CZ"/>
              </w:rPr>
              <w:t>Mapové</w:t>
            </w:r>
            <w:proofErr w:type="gramEnd"/>
            <w:r w:rsidRPr="0032557A">
              <w:rPr>
                <w:rFonts w:ascii="Arial" w:eastAsia="Calibri" w:hAnsi="Arial" w:cs="Arial"/>
                <w:lang w:eastAsia="cs-CZ"/>
              </w:rPr>
              <w:t xml:space="preserve"> dílo celkem bez DPH </w:t>
            </w:r>
          </w:p>
        </w:tc>
        <w:tc>
          <w:tcPr>
            <w:tcW w:w="1984" w:type="dxa"/>
          </w:tcPr>
          <w:p w14:paraId="6419D965" w14:textId="347C9EA5" w:rsidR="0032557A" w:rsidRPr="0032557A" w:rsidRDefault="00F36A3C" w:rsidP="002A5EE3">
            <w:pPr>
              <w:tabs>
                <w:tab w:val="left" w:pos="9781"/>
                <w:tab w:val="left" w:pos="9923"/>
              </w:tabs>
              <w:spacing w:after="0" w:line="240" w:lineRule="auto"/>
              <w:ind w:right="27"/>
              <w:jc w:val="right"/>
              <w:rPr>
                <w:rFonts w:ascii="Arial" w:eastAsia="Calibri" w:hAnsi="Arial" w:cs="Arial"/>
                <w:lang w:eastAsia="cs-CZ"/>
              </w:rPr>
            </w:pPr>
            <w:r>
              <w:rPr>
                <w:rFonts w:ascii="Arial" w:eastAsia="Calibri" w:hAnsi="Arial" w:cs="Arial"/>
                <w:lang w:eastAsia="cs-CZ"/>
              </w:rPr>
              <w:t>120</w:t>
            </w:r>
            <w:r w:rsidR="00496FF8">
              <w:rPr>
                <w:rFonts w:ascii="Arial" w:eastAsia="Calibri" w:hAnsi="Arial" w:cs="Arial"/>
                <w:lang w:eastAsia="cs-CZ"/>
              </w:rPr>
              <w:t xml:space="preserve"> 000</w:t>
            </w:r>
            <w:r w:rsidR="0032557A" w:rsidRPr="0032557A">
              <w:rPr>
                <w:rFonts w:ascii="Arial" w:eastAsia="Calibri" w:hAnsi="Arial" w:cs="Arial"/>
                <w:lang w:eastAsia="cs-CZ"/>
              </w:rPr>
              <w:t>,- Kč</w:t>
            </w:r>
          </w:p>
        </w:tc>
      </w:tr>
      <w:tr w:rsidR="0032557A" w:rsidRPr="0032557A" w14:paraId="21792C40" w14:textId="77777777" w:rsidTr="002A5EE3">
        <w:trPr>
          <w:trHeight w:val="292"/>
        </w:trPr>
        <w:tc>
          <w:tcPr>
            <w:tcW w:w="7792" w:type="dxa"/>
          </w:tcPr>
          <w:p w14:paraId="690B1BF3" w14:textId="77777777" w:rsidR="0032557A" w:rsidRPr="0032557A" w:rsidRDefault="0032557A" w:rsidP="002A5EE3">
            <w:pPr>
              <w:tabs>
                <w:tab w:val="left" w:pos="9781"/>
                <w:tab w:val="left" w:pos="9923"/>
              </w:tabs>
              <w:spacing w:after="0" w:line="240" w:lineRule="auto"/>
              <w:ind w:right="27"/>
              <w:jc w:val="both"/>
              <w:rPr>
                <w:rFonts w:ascii="Arial" w:eastAsia="Calibri" w:hAnsi="Arial" w:cs="Arial"/>
                <w:b/>
                <w:lang w:eastAsia="cs-CZ"/>
              </w:rPr>
            </w:pPr>
            <w:r w:rsidRPr="0032557A">
              <w:rPr>
                <w:rFonts w:ascii="Arial" w:eastAsia="Calibri" w:hAnsi="Arial" w:cs="Arial"/>
                <w:b/>
                <w:lang w:eastAsia="cs-CZ"/>
              </w:rPr>
              <w:t>Celková cena díla bez DPH</w:t>
            </w:r>
          </w:p>
        </w:tc>
        <w:tc>
          <w:tcPr>
            <w:tcW w:w="1984" w:type="dxa"/>
          </w:tcPr>
          <w:p w14:paraId="6A3C2C37" w14:textId="7FA94498" w:rsidR="0032557A" w:rsidRPr="0032557A" w:rsidRDefault="00E1551F" w:rsidP="002A5EE3">
            <w:pPr>
              <w:tabs>
                <w:tab w:val="left" w:pos="9781"/>
                <w:tab w:val="left" w:pos="9923"/>
              </w:tabs>
              <w:spacing w:after="0" w:line="240" w:lineRule="auto"/>
              <w:ind w:right="27"/>
              <w:jc w:val="right"/>
              <w:rPr>
                <w:rFonts w:ascii="Arial" w:eastAsia="Calibri" w:hAnsi="Arial" w:cs="Arial"/>
                <w:b/>
                <w:lang w:eastAsia="cs-CZ"/>
              </w:rPr>
            </w:pPr>
            <w:r>
              <w:rPr>
                <w:rFonts w:ascii="Arial" w:eastAsia="Calibri" w:hAnsi="Arial" w:cs="Arial"/>
                <w:b/>
                <w:lang w:eastAsia="cs-CZ"/>
              </w:rPr>
              <w:t>1 344 050</w:t>
            </w:r>
            <w:r w:rsidR="0032557A" w:rsidRPr="0032557A">
              <w:rPr>
                <w:rFonts w:ascii="Arial" w:eastAsia="Calibri" w:hAnsi="Arial" w:cs="Arial"/>
                <w:b/>
                <w:lang w:eastAsia="cs-CZ"/>
              </w:rPr>
              <w:t>,- Kč</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984"/>
      </w:tblGrid>
      <w:tr w:rsidR="0032557A" w:rsidRPr="0032557A" w14:paraId="764AD0CD" w14:textId="77777777" w:rsidTr="002A5EE3">
        <w:trPr>
          <w:trHeight w:val="277"/>
        </w:trPr>
        <w:tc>
          <w:tcPr>
            <w:tcW w:w="7792" w:type="dxa"/>
          </w:tcPr>
          <w:p w14:paraId="40A346CD" w14:textId="77777777" w:rsidR="0032557A" w:rsidRPr="0032557A" w:rsidRDefault="0032557A" w:rsidP="002A5EE3">
            <w:pPr>
              <w:tabs>
                <w:tab w:val="left" w:pos="9781"/>
                <w:tab w:val="left" w:pos="9923"/>
              </w:tabs>
              <w:spacing w:after="0" w:line="240" w:lineRule="auto"/>
              <w:ind w:right="27"/>
              <w:jc w:val="both"/>
              <w:rPr>
                <w:rFonts w:ascii="Arial" w:eastAsia="Calibri" w:hAnsi="Arial" w:cs="Arial"/>
                <w:lang w:eastAsia="cs-CZ"/>
              </w:rPr>
            </w:pPr>
            <w:r w:rsidRPr="0032557A">
              <w:rPr>
                <w:rFonts w:ascii="Arial" w:eastAsia="Calibri" w:hAnsi="Arial" w:cs="Arial"/>
                <w:lang w:eastAsia="cs-CZ"/>
              </w:rPr>
              <w:t xml:space="preserve">DPH </w:t>
            </w:r>
            <w:proofErr w:type="gramStart"/>
            <w:r w:rsidRPr="0032557A">
              <w:rPr>
                <w:rFonts w:ascii="Arial" w:eastAsia="Calibri" w:hAnsi="Arial" w:cs="Arial"/>
                <w:lang w:eastAsia="cs-CZ"/>
              </w:rPr>
              <w:t>21%</w:t>
            </w:r>
            <w:proofErr w:type="gramEnd"/>
          </w:p>
        </w:tc>
        <w:tc>
          <w:tcPr>
            <w:tcW w:w="1984" w:type="dxa"/>
          </w:tcPr>
          <w:p w14:paraId="52DFFF1D" w14:textId="68B5ABE7" w:rsidR="0032557A" w:rsidRPr="0032557A" w:rsidRDefault="0032557A" w:rsidP="002A5EE3">
            <w:pPr>
              <w:tabs>
                <w:tab w:val="left" w:pos="9781"/>
                <w:tab w:val="left" w:pos="9923"/>
              </w:tabs>
              <w:spacing w:after="0" w:line="240" w:lineRule="auto"/>
              <w:ind w:right="27"/>
              <w:jc w:val="right"/>
              <w:rPr>
                <w:rFonts w:ascii="Arial" w:eastAsia="Calibri" w:hAnsi="Arial" w:cs="Arial"/>
                <w:lang w:eastAsia="cs-CZ"/>
              </w:rPr>
            </w:pPr>
            <w:r w:rsidRPr="0032557A">
              <w:rPr>
                <w:rFonts w:ascii="Arial" w:eastAsia="Calibri" w:hAnsi="Arial" w:cs="Arial"/>
                <w:lang w:eastAsia="cs-CZ"/>
              </w:rPr>
              <w:t xml:space="preserve"> </w:t>
            </w:r>
            <w:r w:rsidR="003C70E3">
              <w:rPr>
                <w:rFonts w:ascii="Arial" w:eastAsia="Calibri" w:hAnsi="Arial" w:cs="Arial"/>
                <w:lang w:eastAsia="cs-CZ"/>
              </w:rPr>
              <w:t>282 250.50</w:t>
            </w:r>
            <w:r w:rsidRPr="0032557A">
              <w:rPr>
                <w:rFonts w:ascii="Arial" w:eastAsia="Calibri" w:hAnsi="Arial" w:cs="Arial"/>
                <w:lang w:eastAsia="cs-CZ"/>
              </w:rPr>
              <w:t xml:space="preserve"> Kč</w:t>
            </w:r>
          </w:p>
        </w:tc>
      </w:tr>
      <w:tr w:rsidR="0032557A" w:rsidRPr="0032557A" w14:paraId="314A29FA" w14:textId="77777777" w:rsidTr="002A5EE3">
        <w:trPr>
          <w:trHeight w:val="277"/>
        </w:trPr>
        <w:tc>
          <w:tcPr>
            <w:tcW w:w="7792" w:type="dxa"/>
          </w:tcPr>
          <w:p w14:paraId="2F393D70" w14:textId="77777777" w:rsidR="0032557A" w:rsidRPr="0032557A" w:rsidRDefault="0032557A" w:rsidP="002A5EE3">
            <w:pPr>
              <w:tabs>
                <w:tab w:val="left" w:pos="9781"/>
                <w:tab w:val="left" w:pos="9923"/>
              </w:tabs>
              <w:spacing w:after="0" w:line="240" w:lineRule="auto"/>
              <w:ind w:right="27"/>
              <w:jc w:val="both"/>
              <w:rPr>
                <w:rFonts w:ascii="Arial" w:eastAsia="Calibri" w:hAnsi="Arial" w:cs="Arial"/>
                <w:b/>
                <w:lang w:eastAsia="cs-CZ"/>
              </w:rPr>
            </w:pPr>
            <w:r w:rsidRPr="0032557A">
              <w:rPr>
                <w:rFonts w:ascii="Arial" w:eastAsia="Calibri" w:hAnsi="Arial" w:cs="Arial"/>
                <w:b/>
                <w:lang w:eastAsia="cs-CZ"/>
              </w:rPr>
              <w:t>CELKOVÁ CENA DÍLA VČETNĚ DPH</w:t>
            </w:r>
          </w:p>
        </w:tc>
        <w:tc>
          <w:tcPr>
            <w:tcW w:w="1984" w:type="dxa"/>
          </w:tcPr>
          <w:p w14:paraId="41F6B9FE" w14:textId="6679C634" w:rsidR="0032557A" w:rsidRPr="0032557A" w:rsidRDefault="00DB4263" w:rsidP="002A5EE3">
            <w:pPr>
              <w:tabs>
                <w:tab w:val="left" w:pos="9781"/>
                <w:tab w:val="left" w:pos="9923"/>
              </w:tabs>
              <w:spacing w:after="0" w:line="240" w:lineRule="auto"/>
              <w:ind w:right="27"/>
              <w:rPr>
                <w:rFonts w:ascii="Arial" w:eastAsia="Calibri" w:hAnsi="Arial" w:cs="Arial"/>
                <w:b/>
                <w:lang w:eastAsia="cs-CZ"/>
              </w:rPr>
            </w:pPr>
            <w:r>
              <w:rPr>
                <w:rFonts w:ascii="Arial" w:eastAsia="Calibri" w:hAnsi="Arial" w:cs="Arial"/>
                <w:b/>
                <w:lang w:eastAsia="cs-CZ"/>
              </w:rPr>
              <w:t>1 626 300,50</w:t>
            </w:r>
            <w:r w:rsidR="002A5EE3">
              <w:rPr>
                <w:rFonts w:ascii="Arial" w:eastAsia="Calibri" w:hAnsi="Arial" w:cs="Arial"/>
                <w:b/>
                <w:lang w:eastAsia="cs-CZ"/>
              </w:rPr>
              <w:t xml:space="preserve"> </w:t>
            </w:r>
            <w:r w:rsidR="0032557A" w:rsidRPr="0032557A">
              <w:rPr>
                <w:rFonts w:ascii="Arial" w:eastAsia="Calibri" w:hAnsi="Arial" w:cs="Arial"/>
                <w:b/>
                <w:lang w:eastAsia="cs-CZ"/>
              </w:rPr>
              <w:t>Kč</w:t>
            </w:r>
          </w:p>
        </w:tc>
      </w:tr>
    </w:tbl>
    <w:p w14:paraId="1D34E2A5" w14:textId="77777777" w:rsidR="00C31626" w:rsidRDefault="00C31626" w:rsidP="0032557A">
      <w:pPr>
        <w:spacing w:after="0" w:line="240" w:lineRule="auto"/>
        <w:jc w:val="both"/>
        <w:rPr>
          <w:rFonts w:ascii="Arial" w:eastAsia="Times New Roman" w:hAnsi="Arial" w:cs="Arial"/>
          <w:lang w:eastAsia="cs-CZ"/>
        </w:rPr>
      </w:pPr>
    </w:p>
    <w:p w14:paraId="05393A75" w14:textId="121726B7" w:rsidR="0032557A" w:rsidRPr="0032557A" w:rsidRDefault="00250A29" w:rsidP="0032557A">
      <w:pPr>
        <w:spacing w:after="0" w:line="240" w:lineRule="auto"/>
        <w:jc w:val="both"/>
        <w:rPr>
          <w:rFonts w:ascii="Arial" w:eastAsia="Times New Roman" w:hAnsi="Arial" w:cs="Arial"/>
          <w:lang w:eastAsia="cs-CZ"/>
        </w:rPr>
      </w:pPr>
      <w:r>
        <w:rPr>
          <w:rFonts w:ascii="Arial" w:eastAsia="Times New Roman" w:hAnsi="Arial" w:cs="Arial"/>
          <w:lang w:eastAsia="cs-CZ"/>
        </w:rPr>
        <w:t xml:space="preserve">Vzniklé více práce a méně práce jsou v absolutní hodnotě </w:t>
      </w:r>
      <w:r w:rsidR="002A5EE3">
        <w:rPr>
          <w:rFonts w:ascii="Arial" w:eastAsia="Times New Roman" w:hAnsi="Arial" w:cs="Arial"/>
          <w:lang w:eastAsia="cs-CZ"/>
        </w:rPr>
        <w:t>30 800</w:t>
      </w:r>
      <w:r>
        <w:rPr>
          <w:rFonts w:ascii="Arial" w:eastAsia="Times New Roman" w:hAnsi="Arial" w:cs="Arial"/>
          <w:lang w:eastAsia="cs-CZ"/>
        </w:rPr>
        <w:t>,- Kč</w:t>
      </w:r>
      <w:r w:rsidR="0032557A" w:rsidRPr="0032557A">
        <w:rPr>
          <w:rFonts w:ascii="Arial" w:eastAsia="Times New Roman" w:hAnsi="Arial" w:cs="Arial"/>
          <w:lang w:eastAsia="cs-CZ"/>
        </w:rPr>
        <w:t xml:space="preserve">, </w:t>
      </w:r>
      <w:r w:rsidR="003127DF">
        <w:rPr>
          <w:rFonts w:ascii="Arial" w:eastAsia="Times New Roman" w:hAnsi="Arial" w:cs="Arial"/>
          <w:lang w:eastAsia="cs-CZ"/>
        </w:rPr>
        <w:t xml:space="preserve">tj. dochází ke změně </w:t>
      </w:r>
      <w:r w:rsidR="00C31626">
        <w:rPr>
          <w:rFonts w:ascii="Arial" w:eastAsia="Times New Roman" w:hAnsi="Arial" w:cs="Arial"/>
          <w:lang w:eastAsia="cs-CZ"/>
        </w:rPr>
        <w:t>2,29</w:t>
      </w:r>
      <w:r w:rsidR="0032557A" w:rsidRPr="0032557A">
        <w:rPr>
          <w:rFonts w:ascii="Arial" w:eastAsia="Times New Roman" w:hAnsi="Arial" w:cs="Arial"/>
          <w:lang w:eastAsia="cs-CZ"/>
        </w:rPr>
        <w:t xml:space="preserve"> % </w:t>
      </w:r>
      <w:r w:rsidR="003127DF">
        <w:rPr>
          <w:rFonts w:ascii="Arial" w:eastAsia="Times New Roman" w:hAnsi="Arial" w:cs="Arial"/>
          <w:lang w:eastAsia="cs-CZ"/>
        </w:rPr>
        <w:t>vůči</w:t>
      </w:r>
      <w:r w:rsidR="0032557A" w:rsidRPr="0032557A">
        <w:rPr>
          <w:rFonts w:ascii="Arial" w:eastAsia="Times New Roman" w:hAnsi="Arial" w:cs="Arial"/>
          <w:lang w:eastAsia="cs-CZ"/>
        </w:rPr>
        <w:t xml:space="preserve"> původní </w:t>
      </w:r>
      <w:r w:rsidR="003127DF">
        <w:rPr>
          <w:rFonts w:ascii="Arial" w:eastAsia="Times New Roman" w:hAnsi="Arial" w:cs="Arial"/>
          <w:lang w:eastAsia="cs-CZ"/>
        </w:rPr>
        <w:t>hodnotě</w:t>
      </w:r>
      <w:r w:rsidR="0032557A" w:rsidRPr="0032557A">
        <w:rPr>
          <w:rFonts w:ascii="Arial" w:eastAsia="Times New Roman" w:hAnsi="Arial" w:cs="Arial"/>
          <w:lang w:eastAsia="cs-CZ"/>
        </w:rPr>
        <w:t xml:space="preserve"> </w:t>
      </w:r>
      <w:r w:rsidR="003127DF">
        <w:rPr>
          <w:rFonts w:ascii="Arial" w:eastAsia="Times New Roman" w:hAnsi="Arial" w:cs="Arial"/>
          <w:lang w:eastAsia="cs-CZ"/>
        </w:rPr>
        <w:t>celé zakázky</w:t>
      </w:r>
      <w:r w:rsidR="0032557A" w:rsidRPr="0032557A">
        <w:rPr>
          <w:rFonts w:ascii="Arial" w:eastAsia="Times New Roman" w:hAnsi="Arial" w:cs="Arial"/>
          <w:lang w:eastAsia="cs-CZ"/>
        </w:rPr>
        <w:t>.</w:t>
      </w:r>
    </w:p>
    <w:p w14:paraId="7F845DC9" w14:textId="77777777" w:rsidR="003C2D03" w:rsidRDefault="003C2D03" w:rsidP="00E93334">
      <w:pPr>
        <w:spacing w:after="0" w:line="240" w:lineRule="auto"/>
        <w:ind w:left="709" w:hanging="709"/>
        <w:jc w:val="both"/>
        <w:rPr>
          <w:rFonts w:ascii="Arial" w:hAnsi="Arial" w:cs="Arial"/>
        </w:rPr>
      </w:pPr>
    </w:p>
    <w:p w14:paraId="140EEC92" w14:textId="77777777" w:rsidR="004C0B43" w:rsidRDefault="004C0B43" w:rsidP="00C31626">
      <w:pPr>
        <w:spacing w:after="0" w:line="240" w:lineRule="auto"/>
        <w:jc w:val="both"/>
        <w:rPr>
          <w:rFonts w:ascii="Arial" w:hAnsi="Arial" w:cs="Arial"/>
        </w:rPr>
      </w:pPr>
    </w:p>
    <w:p w14:paraId="1B965CF5" w14:textId="77777777" w:rsidR="004C0B43" w:rsidRPr="004C0B43" w:rsidRDefault="004C0B43" w:rsidP="004C0B43">
      <w:pPr>
        <w:spacing w:after="0" w:line="240" w:lineRule="auto"/>
        <w:ind w:right="-284"/>
        <w:jc w:val="center"/>
        <w:rPr>
          <w:rFonts w:ascii="Arial" w:eastAsia="Calibri" w:hAnsi="Arial" w:cs="Arial"/>
          <w:b/>
          <w:lang w:eastAsia="cs-CZ"/>
        </w:rPr>
      </w:pPr>
      <w:r w:rsidRPr="004C0B43">
        <w:rPr>
          <w:rFonts w:ascii="Arial" w:eastAsia="Calibri" w:hAnsi="Arial" w:cs="Arial"/>
          <w:b/>
          <w:lang w:eastAsia="cs-CZ"/>
        </w:rPr>
        <w:t>II.</w:t>
      </w:r>
    </w:p>
    <w:p w14:paraId="7278D427" w14:textId="77777777" w:rsidR="004C0B43" w:rsidRPr="004C0B43" w:rsidRDefault="004C0B43" w:rsidP="004C0B43">
      <w:pPr>
        <w:spacing w:after="0" w:line="240" w:lineRule="auto"/>
        <w:ind w:right="-284"/>
        <w:rPr>
          <w:rFonts w:ascii="Arial" w:eastAsia="Calibri" w:hAnsi="Arial" w:cs="Arial"/>
          <w:lang w:eastAsia="cs-CZ"/>
        </w:rPr>
      </w:pPr>
    </w:p>
    <w:p w14:paraId="206FE25E" w14:textId="266A1990" w:rsidR="004C0B43" w:rsidRPr="004C0B43" w:rsidRDefault="004C0B43" w:rsidP="004C0B43">
      <w:pPr>
        <w:spacing w:after="0" w:line="240" w:lineRule="auto"/>
        <w:jc w:val="both"/>
        <w:rPr>
          <w:rFonts w:ascii="Arial" w:eastAsia="Calibri" w:hAnsi="Arial" w:cs="Arial"/>
          <w:lang w:eastAsia="cs-CZ"/>
        </w:rPr>
      </w:pPr>
      <w:r w:rsidRPr="004C0B43">
        <w:rPr>
          <w:rFonts w:ascii="Arial" w:eastAsia="Calibri" w:hAnsi="Arial" w:cs="Arial"/>
          <w:lang w:eastAsia="cs-CZ"/>
        </w:rPr>
        <w:t xml:space="preserve">Ostatní ustanovení smlouvy o dílo </w:t>
      </w:r>
      <w:r w:rsidRPr="004C0B43">
        <w:rPr>
          <w:rFonts w:ascii="Arial" w:eastAsia="Calibri" w:hAnsi="Arial" w:cs="Arial"/>
        </w:rPr>
        <w:t xml:space="preserve">č. objednatele: </w:t>
      </w:r>
      <w:r w:rsidR="002A5EE3">
        <w:rPr>
          <w:rFonts w:ascii="Arial" w:eastAsia="Calibri" w:hAnsi="Arial" w:cs="Arial"/>
        </w:rPr>
        <w:t>14</w:t>
      </w:r>
      <w:r w:rsidRPr="004C0B43">
        <w:rPr>
          <w:rFonts w:ascii="Arial" w:eastAsia="Calibri" w:hAnsi="Arial" w:cs="Arial"/>
        </w:rPr>
        <w:t>/20</w:t>
      </w:r>
      <w:r w:rsidR="002A5EE3">
        <w:rPr>
          <w:rFonts w:ascii="Arial" w:eastAsia="Calibri" w:hAnsi="Arial" w:cs="Arial"/>
        </w:rPr>
        <w:t>22</w:t>
      </w:r>
      <w:r w:rsidRPr="004C0B43">
        <w:rPr>
          <w:rFonts w:ascii="Arial" w:eastAsia="Calibri" w:hAnsi="Arial" w:cs="Arial"/>
        </w:rPr>
        <w:t xml:space="preserve">-537100 uzavřené dne </w:t>
      </w:r>
      <w:r w:rsidR="002A5EE3">
        <w:rPr>
          <w:rFonts w:ascii="Arial" w:eastAsia="Calibri" w:hAnsi="Arial" w:cs="Arial"/>
        </w:rPr>
        <w:t>10.10. 2022</w:t>
      </w:r>
      <w:r w:rsidRPr="004C0B43">
        <w:rPr>
          <w:rFonts w:ascii="Arial" w:eastAsia="Calibri" w:hAnsi="Arial" w:cs="Arial"/>
        </w:rPr>
        <w:t xml:space="preserve"> </w:t>
      </w:r>
      <w:r w:rsidRPr="004C0B43">
        <w:rPr>
          <w:rFonts w:ascii="Arial" w:eastAsia="Calibri" w:hAnsi="Arial" w:cs="Arial"/>
          <w:lang w:eastAsia="cs-CZ"/>
        </w:rPr>
        <w:t>se nemění.</w:t>
      </w:r>
    </w:p>
    <w:p w14:paraId="68F33BB7" w14:textId="77777777" w:rsidR="004C0B43" w:rsidRPr="004C0B43" w:rsidRDefault="004C0B43" w:rsidP="004C0B43">
      <w:pPr>
        <w:spacing w:after="0" w:line="240" w:lineRule="auto"/>
        <w:ind w:right="-284"/>
        <w:rPr>
          <w:rFonts w:ascii="Arial" w:eastAsia="Calibri" w:hAnsi="Arial" w:cs="Arial"/>
          <w:lang w:eastAsia="cs-CZ"/>
        </w:rPr>
      </w:pPr>
    </w:p>
    <w:p w14:paraId="5646CEB8" w14:textId="77777777" w:rsidR="004C0B43" w:rsidRPr="004C0B43" w:rsidRDefault="004C0B43" w:rsidP="004C0B43">
      <w:pPr>
        <w:spacing w:after="0" w:line="240" w:lineRule="auto"/>
        <w:ind w:right="-284"/>
        <w:jc w:val="center"/>
        <w:rPr>
          <w:rFonts w:ascii="Arial" w:eastAsia="Calibri" w:hAnsi="Arial" w:cs="Arial"/>
          <w:b/>
          <w:lang w:eastAsia="cs-CZ"/>
        </w:rPr>
      </w:pPr>
      <w:r w:rsidRPr="004C0B43">
        <w:rPr>
          <w:rFonts w:ascii="Arial" w:eastAsia="Calibri" w:hAnsi="Arial" w:cs="Arial"/>
          <w:b/>
          <w:lang w:eastAsia="cs-CZ"/>
        </w:rPr>
        <w:t>III.</w:t>
      </w:r>
    </w:p>
    <w:p w14:paraId="7575509E" w14:textId="77777777" w:rsidR="004C0B43" w:rsidRPr="004C0B43" w:rsidRDefault="004C0B43" w:rsidP="004C0B43">
      <w:pPr>
        <w:spacing w:after="0" w:line="240" w:lineRule="auto"/>
        <w:ind w:right="-284"/>
        <w:jc w:val="center"/>
        <w:rPr>
          <w:rFonts w:ascii="Arial" w:eastAsia="Calibri" w:hAnsi="Arial" w:cs="Arial"/>
          <w:b/>
          <w:lang w:eastAsia="cs-CZ"/>
        </w:rPr>
      </w:pPr>
    </w:p>
    <w:p w14:paraId="40D02876" w14:textId="77777777" w:rsidR="00B11B71" w:rsidRDefault="00B11B71" w:rsidP="00B11B71">
      <w:pPr>
        <w:pStyle w:val="Bezmezer"/>
        <w:jc w:val="both"/>
        <w:rPr>
          <w:rFonts w:ascii="Arial" w:hAnsi="Arial" w:cs="Arial"/>
        </w:rPr>
      </w:pPr>
      <w:r>
        <w:rPr>
          <w:rFonts w:ascii="Arial" w:hAnsi="Arial" w:cs="Arial"/>
        </w:rPr>
        <w:t>Tento dodatek je vyhotoven a podepsán v elektronické podobě a nabývá platnosti dnem podpisu smluvních stran a účinnosti dnem jeho uveřejnění v registru smluv dle § 6 odst. 1 zákona o registru smluv.</w:t>
      </w:r>
    </w:p>
    <w:p w14:paraId="1427915C" w14:textId="77777777" w:rsidR="003C2D03" w:rsidRPr="00033861" w:rsidRDefault="003C2D03" w:rsidP="00E93334">
      <w:pPr>
        <w:spacing w:after="0" w:line="240" w:lineRule="auto"/>
        <w:ind w:left="709" w:hanging="709"/>
        <w:jc w:val="both"/>
        <w:rPr>
          <w:rFonts w:ascii="Arial" w:hAnsi="Arial" w:cs="Arial"/>
        </w:rPr>
      </w:pPr>
    </w:p>
    <w:p w14:paraId="4D002BD8" w14:textId="77777777" w:rsidR="003C2D03" w:rsidRPr="00033861" w:rsidRDefault="003C2D03" w:rsidP="00E93334">
      <w:pPr>
        <w:spacing w:after="0" w:line="240" w:lineRule="auto"/>
        <w:ind w:left="709" w:hanging="709"/>
        <w:jc w:val="both"/>
        <w:rPr>
          <w:rFonts w:ascii="Arial" w:hAnsi="Arial" w:cs="Arial"/>
        </w:rPr>
      </w:pPr>
    </w:p>
    <w:p w14:paraId="1A9EEADE" w14:textId="77777777" w:rsidR="00F57CA1" w:rsidRPr="00033861" w:rsidRDefault="00F57CA1" w:rsidP="00E93334">
      <w:pPr>
        <w:spacing w:after="0" w:line="240" w:lineRule="auto"/>
        <w:ind w:left="709" w:hanging="709"/>
        <w:jc w:val="both"/>
        <w:rPr>
          <w:rFonts w:ascii="Arial" w:hAnsi="Arial" w:cs="Arial"/>
        </w:rPr>
      </w:pPr>
    </w:p>
    <w:p w14:paraId="5DA5019E" w14:textId="5535F296" w:rsidR="00F57CA1" w:rsidRPr="00033861" w:rsidRDefault="006B2417" w:rsidP="00E93334">
      <w:pPr>
        <w:spacing w:after="0" w:line="240" w:lineRule="auto"/>
        <w:ind w:left="709" w:hanging="709"/>
        <w:jc w:val="both"/>
        <w:rPr>
          <w:rFonts w:ascii="Arial" w:hAnsi="Arial" w:cs="Arial"/>
        </w:rPr>
      </w:pPr>
      <w:r>
        <w:rPr>
          <w:rFonts w:ascii="Arial" w:hAnsi="Arial" w:cs="Arial"/>
        </w:rPr>
        <w:t>V Praze d</w:t>
      </w:r>
      <w:r w:rsidR="004C2E29" w:rsidRPr="00033861">
        <w:rPr>
          <w:rFonts w:ascii="Arial" w:hAnsi="Arial" w:cs="Arial"/>
        </w:rPr>
        <w:t>ne</w:t>
      </w:r>
      <w:r w:rsidR="00F57CA1" w:rsidRPr="00033861">
        <w:rPr>
          <w:rFonts w:ascii="Arial" w:hAnsi="Arial" w:cs="Arial"/>
        </w:rPr>
        <w:t xml:space="preserve"> </w:t>
      </w:r>
      <w:r w:rsidR="00B47A66">
        <w:rPr>
          <w:rFonts w:ascii="Arial" w:hAnsi="Arial" w:cs="Arial"/>
        </w:rPr>
        <w:t>26. 6. 2023</w:t>
      </w:r>
      <w:r w:rsidR="00591E2D">
        <w:rPr>
          <w:rFonts w:ascii="Arial" w:hAnsi="Arial" w:cs="Arial"/>
        </w:rPr>
        <w:tab/>
      </w:r>
      <w:r w:rsidR="00591E2D">
        <w:rPr>
          <w:rFonts w:ascii="Arial" w:hAnsi="Arial" w:cs="Arial"/>
        </w:rPr>
        <w:tab/>
      </w:r>
      <w:r w:rsidR="00591E2D">
        <w:rPr>
          <w:rFonts w:ascii="Arial" w:hAnsi="Arial" w:cs="Arial"/>
        </w:rPr>
        <w:tab/>
      </w:r>
      <w:r w:rsidR="00591E2D">
        <w:rPr>
          <w:rFonts w:ascii="Arial" w:hAnsi="Arial" w:cs="Arial"/>
        </w:rPr>
        <w:tab/>
      </w:r>
      <w:r w:rsidR="00591E2D">
        <w:rPr>
          <w:rFonts w:ascii="Arial" w:hAnsi="Arial" w:cs="Arial"/>
        </w:rPr>
        <w:tab/>
        <w:t>V Praze d</w:t>
      </w:r>
      <w:r w:rsidR="00591E2D" w:rsidRPr="00033861">
        <w:rPr>
          <w:rFonts w:ascii="Arial" w:hAnsi="Arial" w:cs="Arial"/>
        </w:rPr>
        <w:t xml:space="preserve">ne </w:t>
      </w:r>
      <w:r w:rsidR="00B47A66">
        <w:rPr>
          <w:rFonts w:ascii="Arial" w:hAnsi="Arial" w:cs="Arial"/>
        </w:rPr>
        <w:t>23. 6. 2023</w:t>
      </w:r>
      <w:r w:rsidR="00F57CA1" w:rsidRPr="00033861">
        <w:rPr>
          <w:rFonts w:ascii="Arial" w:hAnsi="Arial" w:cs="Arial"/>
        </w:rPr>
        <w:tab/>
      </w:r>
      <w:r w:rsidR="00F57CA1" w:rsidRPr="00033861">
        <w:rPr>
          <w:rFonts w:ascii="Arial" w:hAnsi="Arial" w:cs="Arial"/>
        </w:rPr>
        <w:tab/>
      </w:r>
    </w:p>
    <w:p w14:paraId="1E3BE25E" w14:textId="77777777" w:rsidR="00F179D0" w:rsidRDefault="00F179D0" w:rsidP="00E93334">
      <w:pPr>
        <w:spacing w:after="0" w:line="240" w:lineRule="auto"/>
        <w:ind w:left="709" w:hanging="709"/>
        <w:jc w:val="both"/>
        <w:rPr>
          <w:rFonts w:ascii="Arial" w:hAnsi="Arial" w:cs="Arial"/>
        </w:rPr>
      </w:pPr>
    </w:p>
    <w:p w14:paraId="7A67ED10" w14:textId="77777777" w:rsidR="00E53397" w:rsidRDefault="00E53397" w:rsidP="00E93334">
      <w:pPr>
        <w:spacing w:after="0" w:line="240" w:lineRule="auto"/>
        <w:ind w:left="709" w:hanging="709"/>
        <w:jc w:val="both"/>
        <w:rPr>
          <w:rFonts w:ascii="Arial" w:hAnsi="Arial" w:cs="Arial"/>
        </w:rPr>
      </w:pPr>
    </w:p>
    <w:p w14:paraId="7FFE7280" w14:textId="77777777" w:rsidR="00E53397" w:rsidRDefault="00E53397" w:rsidP="00E93334">
      <w:pPr>
        <w:spacing w:after="0" w:line="240" w:lineRule="auto"/>
        <w:ind w:left="709" w:hanging="709"/>
        <w:jc w:val="both"/>
        <w:rPr>
          <w:rFonts w:ascii="Arial" w:hAnsi="Arial" w:cs="Arial"/>
        </w:rPr>
      </w:pPr>
    </w:p>
    <w:p w14:paraId="5F7B83B9" w14:textId="77777777" w:rsidR="00E53397" w:rsidRPr="00033861" w:rsidRDefault="00E53397" w:rsidP="00E93334">
      <w:pPr>
        <w:spacing w:after="0" w:line="240" w:lineRule="auto"/>
        <w:ind w:left="709" w:hanging="709"/>
        <w:jc w:val="both"/>
        <w:rPr>
          <w:rFonts w:ascii="Arial" w:hAnsi="Arial" w:cs="Arial"/>
        </w:rPr>
      </w:pPr>
    </w:p>
    <w:p w14:paraId="2079275A" w14:textId="77777777" w:rsidR="00F57CA1" w:rsidRPr="00033861" w:rsidRDefault="00E53397" w:rsidP="004C2E29">
      <w:pPr>
        <w:spacing w:after="0" w:line="240" w:lineRule="auto"/>
        <w:jc w:val="both"/>
        <w:rPr>
          <w:rFonts w:ascii="Arial" w:hAnsi="Arial" w:cs="Arial"/>
          <w:b/>
        </w:rPr>
      </w:pPr>
      <w:r>
        <w:rPr>
          <w:rFonts w:ascii="Arial" w:hAnsi="Arial" w:cs="Arial"/>
          <w:b/>
        </w:rPr>
        <w:t xml:space="preserve">Z </w:t>
      </w:r>
      <w:proofErr w:type="gramStart"/>
      <w:r>
        <w:rPr>
          <w:rFonts w:ascii="Arial" w:hAnsi="Arial" w:cs="Arial"/>
          <w:b/>
        </w:rPr>
        <w:t>a  o</w:t>
      </w:r>
      <w:proofErr w:type="gramEnd"/>
      <w:r>
        <w:rPr>
          <w:rFonts w:ascii="Arial" w:hAnsi="Arial" w:cs="Arial"/>
          <w:b/>
        </w:rPr>
        <w:t xml:space="preserve"> b j e d n a t e l e:</w:t>
      </w:r>
      <w:r>
        <w:rPr>
          <w:rFonts w:ascii="Arial" w:hAnsi="Arial" w:cs="Arial"/>
          <w:b/>
        </w:rPr>
        <w:tab/>
      </w:r>
      <w:r>
        <w:rPr>
          <w:rFonts w:ascii="Arial" w:hAnsi="Arial" w:cs="Arial"/>
          <w:b/>
        </w:rPr>
        <w:tab/>
      </w:r>
      <w:r>
        <w:rPr>
          <w:rFonts w:ascii="Arial" w:hAnsi="Arial" w:cs="Arial"/>
          <w:b/>
        </w:rPr>
        <w:tab/>
      </w:r>
      <w:r>
        <w:rPr>
          <w:rFonts w:ascii="Arial" w:hAnsi="Arial" w:cs="Arial"/>
          <w:b/>
        </w:rPr>
        <w:tab/>
      </w:r>
      <w:r w:rsidR="006B2417">
        <w:rPr>
          <w:rFonts w:ascii="Arial" w:hAnsi="Arial" w:cs="Arial"/>
          <w:b/>
        </w:rPr>
        <w:tab/>
      </w:r>
      <w:r w:rsidR="00F57CA1" w:rsidRPr="00033861">
        <w:rPr>
          <w:rFonts w:ascii="Arial" w:hAnsi="Arial" w:cs="Arial"/>
          <w:b/>
        </w:rPr>
        <w:t>Z a  z h o t o v i t e l e:</w:t>
      </w:r>
    </w:p>
    <w:p w14:paraId="62E764AF" w14:textId="77777777" w:rsidR="00F57CA1" w:rsidRPr="00033861" w:rsidRDefault="00F57CA1" w:rsidP="00E93334">
      <w:pPr>
        <w:spacing w:after="0" w:line="240" w:lineRule="auto"/>
        <w:ind w:left="709" w:hanging="709"/>
        <w:jc w:val="both"/>
        <w:rPr>
          <w:rFonts w:ascii="Arial" w:hAnsi="Arial" w:cs="Arial"/>
          <w:b/>
        </w:rPr>
      </w:pPr>
    </w:p>
    <w:p w14:paraId="620E883B" w14:textId="77777777" w:rsidR="00F57CA1" w:rsidRDefault="00F57CA1" w:rsidP="00E93334">
      <w:pPr>
        <w:spacing w:after="0" w:line="240" w:lineRule="auto"/>
        <w:ind w:left="709" w:hanging="709"/>
        <w:jc w:val="both"/>
        <w:rPr>
          <w:rFonts w:ascii="Arial" w:hAnsi="Arial" w:cs="Arial"/>
          <w:b/>
        </w:rPr>
      </w:pPr>
    </w:p>
    <w:p w14:paraId="6322DDDB" w14:textId="77777777" w:rsidR="00E53397" w:rsidRPr="00033861" w:rsidRDefault="00E53397" w:rsidP="00C31626">
      <w:pPr>
        <w:spacing w:after="0" w:line="240" w:lineRule="auto"/>
        <w:jc w:val="both"/>
        <w:rPr>
          <w:rFonts w:ascii="Arial" w:hAnsi="Arial" w:cs="Arial"/>
          <w:b/>
        </w:rPr>
      </w:pPr>
    </w:p>
    <w:p w14:paraId="4BA60328" w14:textId="77777777" w:rsidR="00F57CA1" w:rsidRPr="00033861" w:rsidRDefault="00F57CA1" w:rsidP="00E93334">
      <w:pPr>
        <w:spacing w:after="0" w:line="240" w:lineRule="auto"/>
        <w:ind w:left="709" w:hanging="709"/>
        <w:jc w:val="both"/>
        <w:rPr>
          <w:rFonts w:ascii="Arial" w:hAnsi="Arial" w:cs="Arial"/>
          <w:b/>
        </w:rPr>
      </w:pPr>
    </w:p>
    <w:p w14:paraId="3AD40540" w14:textId="77777777" w:rsidR="00F57CA1" w:rsidRPr="00033861" w:rsidRDefault="00F57CA1" w:rsidP="00E93334">
      <w:pPr>
        <w:spacing w:after="0" w:line="240" w:lineRule="auto"/>
        <w:ind w:left="709" w:hanging="709"/>
        <w:jc w:val="both"/>
        <w:rPr>
          <w:rFonts w:ascii="Arial" w:hAnsi="Arial" w:cs="Arial"/>
        </w:rPr>
      </w:pPr>
      <w:r w:rsidRPr="00033861">
        <w:rPr>
          <w:rFonts w:ascii="Arial" w:hAnsi="Arial" w:cs="Arial"/>
        </w:rPr>
        <w:t>…………………………………………</w:t>
      </w:r>
      <w:r w:rsidRPr="00033861">
        <w:rPr>
          <w:rFonts w:ascii="Arial" w:hAnsi="Arial" w:cs="Arial"/>
        </w:rPr>
        <w:tab/>
      </w:r>
      <w:r w:rsidRPr="00033861">
        <w:rPr>
          <w:rFonts w:ascii="Arial" w:hAnsi="Arial" w:cs="Arial"/>
        </w:rPr>
        <w:tab/>
      </w:r>
      <w:r w:rsidRPr="00033861">
        <w:rPr>
          <w:rFonts w:ascii="Arial" w:hAnsi="Arial" w:cs="Arial"/>
        </w:rPr>
        <w:tab/>
      </w:r>
      <w:r w:rsidR="006B2417">
        <w:rPr>
          <w:rFonts w:ascii="Arial" w:hAnsi="Arial" w:cs="Arial"/>
        </w:rPr>
        <w:tab/>
      </w:r>
      <w:r w:rsidRPr="00033861">
        <w:rPr>
          <w:rFonts w:ascii="Arial" w:hAnsi="Arial" w:cs="Arial"/>
        </w:rPr>
        <w:t>…………………………………….</w:t>
      </w:r>
    </w:p>
    <w:p w14:paraId="72DA3B6B" w14:textId="41AF7749" w:rsidR="00F57CA1" w:rsidRPr="00033861" w:rsidRDefault="00F57CA1" w:rsidP="00E93334">
      <w:pPr>
        <w:spacing w:after="0" w:line="240" w:lineRule="auto"/>
        <w:ind w:left="709" w:hanging="709"/>
        <w:jc w:val="both"/>
        <w:rPr>
          <w:rFonts w:ascii="Arial" w:hAnsi="Arial" w:cs="Arial"/>
        </w:rPr>
      </w:pPr>
      <w:r w:rsidRPr="00033861">
        <w:rPr>
          <w:rFonts w:ascii="Arial" w:hAnsi="Arial" w:cs="Arial"/>
          <w:b/>
        </w:rPr>
        <w:t xml:space="preserve">Ing. </w:t>
      </w:r>
      <w:r w:rsidR="003C2D03" w:rsidRPr="00033861">
        <w:rPr>
          <w:rFonts w:ascii="Arial" w:hAnsi="Arial" w:cs="Arial"/>
          <w:b/>
        </w:rPr>
        <w:t>Jiří Veselý</w:t>
      </w:r>
      <w:r w:rsidRPr="00033861">
        <w:rPr>
          <w:rFonts w:ascii="Arial" w:hAnsi="Arial" w:cs="Arial"/>
        </w:rPr>
        <w:tab/>
      </w:r>
      <w:r w:rsidRPr="00033861">
        <w:rPr>
          <w:rFonts w:ascii="Arial" w:hAnsi="Arial" w:cs="Arial"/>
        </w:rPr>
        <w:tab/>
      </w:r>
      <w:r w:rsidRPr="00033861">
        <w:rPr>
          <w:rFonts w:ascii="Arial" w:hAnsi="Arial" w:cs="Arial"/>
        </w:rPr>
        <w:tab/>
      </w:r>
      <w:r w:rsidRPr="00033861">
        <w:rPr>
          <w:rFonts w:ascii="Arial" w:hAnsi="Arial" w:cs="Arial"/>
        </w:rPr>
        <w:tab/>
      </w:r>
      <w:r w:rsidRPr="00033861">
        <w:rPr>
          <w:rFonts w:ascii="Arial" w:hAnsi="Arial" w:cs="Arial"/>
        </w:rPr>
        <w:tab/>
      </w:r>
      <w:r w:rsidR="006B2417">
        <w:rPr>
          <w:rFonts w:ascii="Arial" w:hAnsi="Arial" w:cs="Arial"/>
        </w:rPr>
        <w:tab/>
      </w:r>
      <w:r w:rsidR="003C2D03" w:rsidRPr="00033861">
        <w:rPr>
          <w:rFonts w:ascii="Arial" w:hAnsi="Arial" w:cs="Arial"/>
          <w:b/>
        </w:rPr>
        <w:t xml:space="preserve">Ing. </w:t>
      </w:r>
      <w:r w:rsidR="009F3222">
        <w:rPr>
          <w:rFonts w:ascii="Arial" w:hAnsi="Arial" w:cs="Arial"/>
          <w:b/>
        </w:rPr>
        <w:t xml:space="preserve">Zbyněk </w:t>
      </w:r>
      <w:r w:rsidR="001B37F0">
        <w:rPr>
          <w:rFonts w:ascii="Arial" w:hAnsi="Arial" w:cs="Arial"/>
          <w:b/>
        </w:rPr>
        <w:t>Řezník</w:t>
      </w:r>
    </w:p>
    <w:p w14:paraId="3926698A" w14:textId="77777777" w:rsidR="003C2D03" w:rsidRPr="00033861" w:rsidRDefault="004C2E29" w:rsidP="004C2E29">
      <w:pPr>
        <w:spacing w:after="0" w:line="240" w:lineRule="auto"/>
        <w:ind w:left="4956" w:hanging="4956"/>
        <w:jc w:val="both"/>
        <w:rPr>
          <w:rFonts w:ascii="Arial" w:hAnsi="Arial" w:cs="Arial"/>
        </w:rPr>
      </w:pPr>
      <w:r w:rsidRPr="00033861">
        <w:rPr>
          <w:rFonts w:ascii="Arial" w:hAnsi="Arial" w:cs="Arial"/>
        </w:rPr>
        <w:t xml:space="preserve">ředitel </w:t>
      </w:r>
      <w:r w:rsidR="003C2D03" w:rsidRPr="00033861">
        <w:rPr>
          <w:rFonts w:ascii="Arial" w:hAnsi="Arial" w:cs="Arial"/>
        </w:rPr>
        <w:t>KPÚ</w:t>
      </w:r>
      <w:r w:rsidRPr="00033861">
        <w:rPr>
          <w:rFonts w:ascii="Arial" w:hAnsi="Arial" w:cs="Arial"/>
        </w:rPr>
        <w:t xml:space="preserve"> pro Středočeský kraj</w:t>
      </w:r>
      <w:r w:rsidR="003C2D03" w:rsidRPr="00033861">
        <w:rPr>
          <w:rFonts w:ascii="Arial" w:hAnsi="Arial" w:cs="Arial"/>
        </w:rPr>
        <w:tab/>
      </w:r>
      <w:r w:rsidR="006B2417">
        <w:rPr>
          <w:rFonts w:ascii="Arial" w:hAnsi="Arial" w:cs="Arial"/>
        </w:rPr>
        <w:tab/>
      </w:r>
      <w:r w:rsidR="003C2D03" w:rsidRPr="00033861">
        <w:rPr>
          <w:rFonts w:ascii="Arial" w:hAnsi="Arial" w:cs="Arial"/>
        </w:rPr>
        <w:t>jednatel</w:t>
      </w:r>
    </w:p>
    <w:p w14:paraId="11A853D7" w14:textId="77777777" w:rsidR="00B47A66" w:rsidRDefault="003C2D03" w:rsidP="003C2D03">
      <w:pPr>
        <w:spacing w:after="0" w:line="240" w:lineRule="auto"/>
        <w:ind w:left="4956" w:hanging="4956"/>
        <w:jc w:val="both"/>
        <w:rPr>
          <w:rFonts w:ascii="Arial" w:hAnsi="Arial" w:cs="Arial"/>
        </w:rPr>
        <w:sectPr w:rsidR="00B47A66" w:rsidSect="004C2E29">
          <w:pgSz w:w="11906" w:h="16838"/>
          <w:pgMar w:top="851" w:right="964" w:bottom="851" w:left="964" w:header="709" w:footer="709" w:gutter="0"/>
          <w:cols w:space="708"/>
          <w:docGrid w:linePitch="360"/>
        </w:sectPr>
      </w:pPr>
      <w:r w:rsidRPr="00033861">
        <w:rPr>
          <w:rFonts w:ascii="Arial" w:hAnsi="Arial" w:cs="Arial"/>
        </w:rPr>
        <w:t>a hlavní město Praha</w:t>
      </w:r>
      <w:r w:rsidR="004C2E29" w:rsidRPr="00033861">
        <w:rPr>
          <w:rFonts w:ascii="Arial" w:hAnsi="Arial" w:cs="Arial"/>
        </w:rPr>
        <w:tab/>
      </w:r>
    </w:p>
    <w:tbl>
      <w:tblPr>
        <w:tblW w:w="11624" w:type="dxa"/>
        <w:tblInd w:w="-851" w:type="dxa"/>
        <w:tblCellMar>
          <w:left w:w="70" w:type="dxa"/>
          <w:right w:w="70" w:type="dxa"/>
        </w:tblCellMar>
        <w:tblLook w:val="04A0" w:firstRow="1" w:lastRow="0" w:firstColumn="1" w:lastColumn="0" w:noHBand="0" w:noVBand="1"/>
      </w:tblPr>
      <w:tblGrid>
        <w:gridCol w:w="851"/>
        <w:gridCol w:w="4395"/>
        <w:gridCol w:w="1000"/>
        <w:gridCol w:w="1023"/>
        <w:gridCol w:w="1520"/>
        <w:gridCol w:w="1418"/>
        <w:gridCol w:w="1474"/>
      </w:tblGrid>
      <w:tr w:rsidR="00DA3ECE" w:rsidRPr="00DA3ECE" w14:paraId="50A3F255" w14:textId="77777777" w:rsidTr="00DA3ECE">
        <w:trPr>
          <w:trHeight w:val="840"/>
        </w:trPr>
        <w:tc>
          <w:tcPr>
            <w:tcW w:w="10207" w:type="dxa"/>
            <w:gridSpan w:val="6"/>
            <w:tcBorders>
              <w:top w:val="nil"/>
              <w:left w:val="nil"/>
              <w:bottom w:val="nil"/>
              <w:right w:val="nil"/>
            </w:tcBorders>
            <w:shd w:val="clear" w:color="auto" w:fill="auto"/>
            <w:noWrap/>
            <w:vAlign w:val="center"/>
            <w:hideMark/>
          </w:tcPr>
          <w:p w14:paraId="30B75B84"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lastRenderedPageBreak/>
              <w:t xml:space="preserve">Položkový výkaz činností </w:t>
            </w:r>
            <w:proofErr w:type="gramStart"/>
            <w:r w:rsidRPr="00DA3ECE">
              <w:rPr>
                <w:rFonts w:ascii="Arial" w:eastAsia="Times New Roman" w:hAnsi="Arial" w:cs="Arial"/>
                <w:b/>
                <w:bCs/>
                <w:sz w:val="20"/>
                <w:szCs w:val="20"/>
                <w:lang w:eastAsia="cs-CZ"/>
              </w:rPr>
              <w:t>–  Příloha</w:t>
            </w:r>
            <w:proofErr w:type="gramEnd"/>
            <w:r w:rsidRPr="00DA3ECE">
              <w:rPr>
                <w:rFonts w:ascii="Arial" w:eastAsia="Times New Roman" w:hAnsi="Arial" w:cs="Arial"/>
                <w:b/>
                <w:bCs/>
                <w:sz w:val="20"/>
                <w:szCs w:val="20"/>
                <w:lang w:eastAsia="cs-CZ"/>
              </w:rPr>
              <w:t xml:space="preserve"> ke Smlouvě- dodatek č. 1 –  Komplexní pozemkové úpravy v </w:t>
            </w:r>
            <w:proofErr w:type="spellStart"/>
            <w:r w:rsidRPr="00DA3ECE">
              <w:rPr>
                <w:rFonts w:ascii="Arial" w:eastAsia="Times New Roman" w:hAnsi="Arial" w:cs="Arial"/>
                <w:b/>
                <w:bCs/>
                <w:sz w:val="20"/>
                <w:szCs w:val="20"/>
                <w:lang w:eastAsia="cs-CZ"/>
              </w:rPr>
              <w:t>k.ú</w:t>
            </w:r>
            <w:proofErr w:type="spellEnd"/>
            <w:r w:rsidRPr="00DA3ECE">
              <w:rPr>
                <w:rFonts w:ascii="Arial" w:eastAsia="Times New Roman" w:hAnsi="Arial" w:cs="Arial"/>
                <w:b/>
                <w:bCs/>
                <w:sz w:val="20"/>
                <w:szCs w:val="20"/>
                <w:lang w:eastAsia="cs-CZ"/>
              </w:rPr>
              <w:t>. Rápošov</w:t>
            </w:r>
          </w:p>
        </w:tc>
        <w:tc>
          <w:tcPr>
            <w:tcW w:w="1417" w:type="dxa"/>
            <w:tcBorders>
              <w:top w:val="nil"/>
              <w:left w:val="nil"/>
              <w:bottom w:val="nil"/>
              <w:right w:val="nil"/>
            </w:tcBorders>
            <w:shd w:val="clear" w:color="auto" w:fill="auto"/>
            <w:noWrap/>
            <w:vAlign w:val="center"/>
            <w:hideMark/>
          </w:tcPr>
          <w:p w14:paraId="053EADF3" w14:textId="77777777" w:rsidR="00DA3ECE" w:rsidRPr="00DA3ECE" w:rsidRDefault="00DA3ECE" w:rsidP="00DA3ECE">
            <w:pPr>
              <w:spacing w:after="0" w:line="240" w:lineRule="auto"/>
              <w:rPr>
                <w:rFonts w:ascii="Arial" w:eastAsia="Times New Roman" w:hAnsi="Arial" w:cs="Arial"/>
                <w:b/>
                <w:bCs/>
                <w:sz w:val="20"/>
                <w:szCs w:val="20"/>
                <w:lang w:eastAsia="cs-CZ"/>
              </w:rPr>
            </w:pPr>
          </w:p>
        </w:tc>
      </w:tr>
      <w:tr w:rsidR="00DA3ECE" w:rsidRPr="00DA3ECE" w14:paraId="0811957A" w14:textId="77777777" w:rsidTr="00DA3ECE">
        <w:trPr>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3C94836A"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4395" w:type="dxa"/>
            <w:tcBorders>
              <w:top w:val="single" w:sz="8" w:space="0" w:color="auto"/>
              <w:left w:val="nil"/>
              <w:bottom w:val="single" w:sz="8" w:space="0" w:color="auto"/>
              <w:right w:val="single" w:sz="4" w:space="0" w:color="C0C0C0"/>
            </w:tcBorders>
            <w:shd w:val="clear" w:color="auto" w:fill="auto"/>
            <w:vAlign w:val="center"/>
            <w:hideMark/>
          </w:tcPr>
          <w:p w14:paraId="28825FDD"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proofErr w:type="gramStart"/>
            <w:r w:rsidRPr="00DA3ECE">
              <w:rPr>
                <w:rFonts w:ascii="Arial" w:eastAsia="Times New Roman" w:hAnsi="Arial" w:cs="Arial"/>
                <w:b/>
                <w:bCs/>
                <w:sz w:val="20"/>
                <w:szCs w:val="20"/>
                <w:lang w:eastAsia="cs-CZ"/>
              </w:rPr>
              <w:t>Hlavní  celek</w:t>
            </w:r>
            <w:proofErr w:type="gramEnd"/>
            <w:r w:rsidRPr="00DA3ECE">
              <w:rPr>
                <w:rFonts w:ascii="Arial" w:eastAsia="Times New Roman" w:hAnsi="Arial" w:cs="Arial"/>
                <w:b/>
                <w:bCs/>
                <w:sz w:val="20"/>
                <w:szCs w:val="20"/>
                <w:lang w:eastAsia="cs-CZ"/>
              </w:rPr>
              <w:t xml:space="preserve">  / Dílčí část Hlavního celku</w:t>
            </w:r>
          </w:p>
        </w:tc>
        <w:tc>
          <w:tcPr>
            <w:tcW w:w="1000" w:type="dxa"/>
            <w:tcBorders>
              <w:top w:val="single" w:sz="8" w:space="0" w:color="auto"/>
              <w:left w:val="nil"/>
              <w:bottom w:val="single" w:sz="8" w:space="0" w:color="auto"/>
              <w:right w:val="single" w:sz="4" w:space="0" w:color="C0C0C0"/>
            </w:tcBorders>
            <w:shd w:val="clear" w:color="auto" w:fill="auto"/>
            <w:vAlign w:val="center"/>
            <w:hideMark/>
          </w:tcPr>
          <w:p w14:paraId="2CA45968"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Měrná jednotka</w:t>
            </w:r>
          </w:p>
        </w:tc>
        <w:tc>
          <w:tcPr>
            <w:tcW w:w="1023" w:type="dxa"/>
            <w:tcBorders>
              <w:top w:val="single" w:sz="8" w:space="0" w:color="auto"/>
              <w:left w:val="nil"/>
              <w:bottom w:val="single" w:sz="8" w:space="0" w:color="auto"/>
              <w:right w:val="single" w:sz="4" w:space="0" w:color="C0C0C0"/>
            </w:tcBorders>
            <w:shd w:val="clear" w:color="auto" w:fill="auto"/>
            <w:vAlign w:val="center"/>
            <w:hideMark/>
          </w:tcPr>
          <w:p w14:paraId="3806C67F"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Počet Měrných jednotek</w:t>
            </w:r>
          </w:p>
        </w:tc>
        <w:tc>
          <w:tcPr>
            <w:tcW w:w="1520" w:type="dxa"/>
            <w:tcBorders>
              <w:top w:val="single" w:sz="8" w:space="0" w:color="auto"/>
              <w:left w:val="nil"/>
              <w:bottom w:val="single" w:sz="8" w:space="0" w:color="auto"/>
              <w:right w:val="single" w:sz="4" w:space="0" w:color="C0C0C0"/>
            </w:tcBorders>
            <w:shd w:val="clear" w:color="auto" w:fill="auto"/>
            <w:vAlign w:val="center"/>
            <w:hideMark/>
          </w:tcPr>
          <w:p w14:paraId="76F9B633"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Cena za Měrnou jednotku bez </w:t>
            </w:r>
            <w:r w:rsidRPr="00DA3ECE">
              <w:rPr>
                <w:rFonts w:ascii="Arial" w:eastAsia="Times New Roman" w:hAnsi="Arial" w:cs="Arial"/>
                <w:b/>
                <w:bCs/>
                <w:sz w:val="20"/>
                <w:szCs w:val="20"/>
                <w:lang w:eastAsia="cs-CZ"/>
              </w:rPr>
              <w:br/>
              <w:t>DPH v Kč 10)</w:t>
            </w:r>
          </w:p>
        </w:tc>
        <w:tc>
          <w:tcPr>
            <w:tcW w:w="1418" w:type="dxa"/>
            <w:tcBorders>
              <w:top w:val="single" w:sz="8" w:space="0" w:color="auto"/>
              <w:left w:val="nil"/>
              <w:bottom w:val="single" w:sz="8" w:space="0" w:color="auto"/>
              <w:right w:val="single" w:sz="4" w:space="0" w:color="C0C0C0"/>
            </w:tcBorders>
            <w:shd w:val="clear" w:color="auto" w:fill="auto"/>
            <w:vAlign w:val="center"/>
            <w:hideMark/>
          </w:tcPr>
          <w:p w14:paraId="64CFA7FA"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Cena bez DPH</w:t>
            </w:r>
            <w:r w:rsidRPr="00DA3ECE">
              <w:rPr>
                <w:rFonts w:ascii="Arial" w:eastAsia="Times New Roman" w:hAnsi="Arial" w:cs="Arial"/>
                <w:b/>
                <w:bCs/>
                <w:sz w:val="20"/>
                <w:szCs w:val="20"/>
                <w:lang w:eastAsia="cs-CZ"/>
              </w:rPr>
              <w:br/>
              <w:t>celkem v Kč 10)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D6C1FEE"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Termín předání k akceptačnímu řízení</w:t>
            </w:r>
          </w:p>
        </w:tc>
      </w:tr>
      <w:tr w:rsidR="00DA3ECE" w:rsidRPr="00DA3ECE" w14:paraId="431C8E2F" w14:textId="77777777" w:rsidTr="00DA3ECE">
        <w:trPr>
          <w:trHeight w:val="460"/>
        </w:trPr>
        <w:tc>
          <w:tcPr>
            <w:tcW w:w="851" w:type="dxa"/>
            <w:tcBorders>
              <w:top w:val="nil"/>
              <w:left w:val="single" w:sz="8" w:space="0" w:color="auto"/>
              <w:bottom w:val="nil"/>
              <w:right w:val="single" w:sz="4" w:space="0" w:color="C0C0C0"/>
            </w:tcBorders>
            <w:shd w:val="clear" w:color="auto" w:fill="auto"/>
            <w:noWrap/>
            <w:vAlign w:val="center"/>
            <w:hideMark/>
          </w:tcPr>
          <w:p w14:paraId="25A01CA6"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6.2</w:t>
            </w:r>
          </w:p>
        </w:tc>
        <w:tc>
          <w:tcPr>
            <w:tcW w:w="4395" w:type="dxa"/>
            <w:tcBorders>
              <w:top w:val="nil"/>
              <w:left w:val="nil"/>
              <w:bottom w:val="nil"/>
              <w:right w:val="nil"/>
            </w:tcBorders>
            <w:shd w:val="clear" w:color="auto" w:fill="auto"/>
            <w:vAlign w:val="center"/>
            <w:hideMark/>
          </w:tcPr>
          <w:p w14:paraId="0A77D00B"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Hlavní celek 1 „Přípravné práce“</w:t>
            </w:r>
          </w:p>
        </w:tc>
        <w:tc>
          <w:tcPr>
            <w:tcW w:w="1000" w:type="dxa"/>
            <w:tcBorders>
              <w:top w:val="nil"/>
              <w:left w:val="nil"/>
              <w:bottom w:val="nil"/>
              <w:right w:val="nil"/>
            </w:tcBorders>
            <w:shd w:val="clear" w:color="auto" w:fill="auto"/>
            <w:noWrap/>
            <w:vAlign w:val="center"/>
            <w:hideMark/>
          </w:tcPr>
          <w:p w14:paraId="3174F144"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nil"/>
              <w:left w:val="nil"/>
              <w:bottom w:val="nil"/>
              <w:right w:val="nil"/>
            </w:tcBorders>
            <w:shd w:val="clear" w:color="auto" w:fill="auto"/>
            <w:noWrap/>
            <w:vAlign w:val="center"/>
            <w:hideMark/>
          </w:tcPr>
          <w:p w14:paraId="6E588B2D"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nil"/>
              <w:left w:val="nil"/>
              <w:bottom w:val="nil"/>
              <w:right w:val="nil"/>
            </w:tcBorders>
            <w:shd w:val="clear" w:color="auto" w:fill="auto"/>
            <w:noWrap/>
            <w:vAlign w:val="center"/>
            <w:hideMark/>
          </w:tcPr>
          <w:p w14:paraId="55E03681"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1597E821"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7" w:type="dxa"/>
            <w:tcBorders>
              <w:top w:val="nil"/>
              <w:left w:val="nil"/>
              <w:bottom w:val="nil"/>
              <w:right w:val="single" w:sz="8" w:space="0" w:color="auto"/>
            </w:tcBorders>
            <w:shd w:val="clear" w:color="auto" w:fill="auto"/>
            <w:noWrap/>
            <w:vAlign w:val="center"/>
            <w:hideMark/>
          </w:tcPr>
          <w:p w14:paraId="7FB0F7BA"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r>
      <w:tr w:rsidR="00DA3ECE" w:rsidRPr="00DA3ECE" w14:paraId="5C93C993" w14:textId="77777777" w:rsidTr="00DA3ECE">
        <w:trPr>
          <w:trHeight w:val="411"/>
        </w:trPr>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3987856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6.2.1</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1F15A294"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Revize stávajícího bodového pole 6)</w:t>
            </w:r>
          </w:p>
        </w:tc>
        <w:tc>
          <w:tcPr>
            <w:tcW w:w="1000" w:type="dxa"/>
            <w:tcBorders>
              <w:top w:val="single" w:sz="8" w:space="0" w:color="auto"/>
              <w:left w:val="nil"/>
              <w:bottom w:val="single" w:sz="4" w:space="0" w:color="auto"/>
              <w:right w:val="nil"/>
            </w:tcBorders>
            <w:shd w:val="clear" w:color="auto" w:fill="auto"/>
            <w:noWrap/>
            <w:vAlign w:val="center"/>
            <w:hideMark/>
          </w:tcPr>
          <w:p w14:paraId="1C0AB94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 bod</w:t>
            </w:r>
          </w:p>
        </w:tc>
        <w:tc>
          <w:tcPr>
            <w:tcW w:w="102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2734E8E"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3 </w:t>
            </w:r>
          </w:p>
        </w:tc>
        <w:tc>
          <w:tcPr>
            <w:tcW w:w="1520" w:type="dxa"/>
            <w:tcBorders>
              <w:top w:val="single" w:sz="8" w:space="0" w:color="auto"/>
              <w:left w:val="nil"/>
              <w:bottom w:val="single" w:sz="4" w:space="0" w:color="auto"/>
              <w:right w:val="single" w:sz="4" w:space="0" w:color="auto"/>
            </w:tcBorders>
            <w:shd w:val="clear" w:color="auto" w:fill="auto"/>
            <w:noWrap/>
            <w:vAlign w:val="center"/>
            <w:hideMark/>
          </w:tcPr>
          <w:p w14:paraId="7C999565"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1 100,00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2B052E8A"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3 300,00</w:t>
            </w:r>
          </w:p>
        </w:tc>
        <w:tc>
          <w:tcPr>
            <w:tcW w:w="1417"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00D73EE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2.5. 2023</w:t>
            </w:r>
          </w:p>
        </w:tc>
      </w:tr>
      <w:tr w:rsidR="00DA3ECE" w:rsidRPr="00DA3ECE" w14:paraId="372DBC77" w14:textId="77777777" w:rsidTr="00DA3ECE">
        <w:trPr>
          <w:trHeight w:val="403"/>
        </w:trPr>
        <w:tc>
          <w:tcPr>
            <w:tcW w:w="851" w:type="dxa"/>
            <w:vMerge/>
            <w:tcBorders>
              <w:top w:val="single" w:sz="8" w:space="0" w:color="auto"/>
              <w:left w:val="single" w:sz="8" w:space="0" w:color="auto"/>
              <w:bottom w:val="nil"/>
              <w:right w:val="single" w:sz="4" w:space="0" w:color="auto"/>
            </w:tcBorders>
            <w:vAlign w:val="center"/>
            <w:hideMark/>
          </w:tcPr>
          <w:p w14:paraId="2CA90112" w14:textId="77777777" w:rsidR="00DA3ECE" w:rsidRPr="00DA3ECE" w:rsidRDefault="00DA3ECE" w:rsidP="00DA3ECE">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6A9AC75C"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Doplnění stávajícího bodového pole 6)</w:t>
            </w:r>
          </w:p>
        </w:tc>
        <w:tc>
          <w:tcPr>
            <w:tcW w:w="1000" w:type="dxa"/>
            <w:tcBorders>
              <w:top w:val="nil"/>
              <w:left w:val="nil"/>
              <w:bottom w:val="single" w:sz="4" w:space="0" w:color="auto"/>
              <w:right w:val="single" w:sz="4" w:space="0" w:color="auto"/>
            </w:tcBorders>
            <w:shd w:val="clear" w:color="auto" w:fill="auto"/>
            <w:noWrap/>
            <w:vAlign w:val="center"/>
            <w:hideMark/>
          </w:tcPr>
          <w:p w14:paraId="4EDEFAA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bod</w:t>
            </w:r>
          </w:p>
        </w:tc>
        <w:tc>
          <w:tcPr>
            <w:tcW w:w="1023" w:type="dxa"/>
            <w:tcBorders>
              <w:top w:val="nil"/>
              <w:left w:val="nil"/>
              <w:bottom w:val="single" w:sz="4" w:space="0" w:color="auto"/>
              <w:right w:val="single" w:sz="4" w:space="0" w:color="auto"/>
            </w:tcBorders>
            <w:shd w:val="clear" w:color="auto" w:fill="auto"/>
            <w:noWrap/>
            <w:vAlign w:val="center"/>
            <w:hideMark/>
          </w:tcPr>
          <w:p w14:paraId="5B419CA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6 </w:t>
            </w:r>
          </w:p>
        </w:tc>
        <w:tc>
          <w:tcPr>
            <w:tcW w:w="1520" w:type="dxa"/>
            <w:tcBorders>
              <w:top w:val="nil"/>
              <w:left w:val="nil"/>
              <w:bottom w:val="single" w:sz="4" w:space="0" w:color="auto"/>
              <w:right w:val="single" w:sz="4" w:space="0" w:color="auto"/>
            </w:tcBorders>
            <w:shd w:val="clear" w:color="auto" w:fill="auto"/>
            <w:noWrap/>
            <w:vAlign w:val="center"/>
            <w:hideMark/>
          </w:tcPr>
          <w:p w14:paraId="7F24566F"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2 200,00</w:t>
            </w:r>
          </w:p>
        </w:tc>
        <w:tc>
          <w:tcPr>
            <w:tcW w:w="1418" w:type="dxa"/>
            <w:tcBorders>
              <w:top w:val="nil"/>
              <w:left w:val="nil"/>
              <w:bottom w:val="single" w:sz="4" w:space="0" w:color="auto"/>
              <w:right w:val="single" w:sz="4" w:space="0" w:color="auto"/>
            </w:tcBorders>
            <w:shd w:val="clear" w:color="auto" w:fill="auto"/>
            <w:noWrap/>
            <w:vAlign w:val="center"/>
            <w:hideMark/>
          </w:tcPr>
          <w:p w14:paraId="3014EC5E"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13 200,00</w:t>
            </w:r>
          </w:p>
        </w:tc>
        <w:tc>
          <w:tcPr>
            <w:tcW w:w="1417" w:type="dxa"/>
            <w:vMerge/>
            <w:tcBorders>
              <w:top w:val="single" w:sz="8" w:space="0" w:color="auto"/>
              <w:left w:val="single" w:sz="4" w:space="0" w:color="auto"/>
              <w:bottom w:val="nil"/>
              <w:right w:val="single" w:sz="8" w:space="0" w:color="auto"/>
            </w:tcBorders>
            <w:vAlign w:val="center"/>
            <w:hideMark/>
          </w:tcPr>
          <w:p w14:paraId="2DBC985C" w14:textId="77777777" w:rsidR="00DA3ECE" w:rsidRPr="00DA3ECE" w:rsidRDefault="00DA3ECE" w:rsidP="00DA3ECE">
            <w:pPr>
              <w:spacing w:after="0" w:line="240" w:lineRule="auto"/>
              <w:rPr>
                <w:rFonts w:ascii="Arial" w:eastAsia="Times New Roman" w:hAnsi="Arial" w:cs="Arial"/>
                <w:sz w:val="20"/>
                <w:szCs w:val="20"/>
                <w:lang w:eastAsia="cs-CZ"/>
              </w:rPr>
            </w:pPr>
          </w:p>
        </w:tc>
      </w:tr>
      <w:tr w:rsidR="00DA3ECE" w:rsidRPr="00DA3ECE" w14:paraId="1DD4C878" w14:textId="77777777" w:rsidTr="00DA3ECE">
        <w:trPr>
          <w:trHeight w:val="547"/>
        </w:trPr>
        <w:tc>
          <w:tcPr>
            <w:tcW w:w="85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70A40029"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6.2.2</w:t>
            </w:r>
          </w:p>
        </w:tc>
        <w:tc>
          <w:tcPr>
            <w:tcW w:w="4395" w:type="dxa"/>
            <w:tcBorders>
              <w:top w:val="nil"/>
              <w:left w:val="nil"/>
              <w:bottom w:val="single" w:sz="4" w:space="0" w:color="auto"/>
              <w:right w:val="single" w:sz="4" w:space="0" w:color="auto"/>
            </w:tcBorders>
            <w:shd w:val="clear" w:color="auto" w:fill="auto"/>
            <w:vAlign w:val="center"/>
            <w:hideMark/>
          </w:tcPr>
          <w:p w14:paraId="5EA72A6A"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Podrobné měření polohopisu v obvodu KoPÚ mimo trvalé porosty 1)</w:t>
            </w:r>
          </w:p>
        </w:tc>
        <w:tc>
          <w:tcPr>
            <w:tcW w:w="1000" w:type="dxa"/>
            <w:tcBorders>
              <w:top w:val="nil"/>
              <w:left w:val="nil"/>
              <w:bottom w:val="single" w:sz="4" w:space="0" w:color="auto"/>
              <w:right w:val="single" w:sz="4" w:space="0" w:color="auto"/>
            </w:tcBorders>
            <w:shd w:val="clear" w:color="auto" w:fill="auto"/>
            <w:noWrap/>
            <w:vAlign w:val="center"/>
            <w:hideMark/>
          </w:tcPr>
          <w:p w14:paraId="4E1318B9"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nil"/>
              <w:left w:val="nil"/>
              <w:bottom w:val="single" w:sz="4" w:space="0" w:color="auto"/>
              <w:right w:val="single" w:sz="4" w:space="0" w:color="auto"/>
            </w:tcBorders>
            <w:shd w:val="clear" w:color="auto" w:fill="auto"/>
            <w:noWrap/>
            <w:vAlign w:val="center"/>
            <w:hideMark/>
          </w:tcPr>
          <w:p w14:paraId="4DA8407B"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180</w:t>
            </w:r>
          </w:p>
        </w:tc>
        <w:tc>
          <w:tcPr>
            <w:tcW w:w="1520" w:type="dxa"/>
            <w:tcBorders>
              <w:top w:val="nil"/>
              <w:left w:val="nil"/>
              <w:bottom w:val="single" w:sz="4" w:space="0" w:color="auto"/>
              <w:right w:val="single" w:sz="4" w:space="0" w:color="auto"/>
            </w:tcBorders>
            <w:shd w:val="clear" w:color="auto" w:fill="auto"/>
            <w:noWrap/>
            <w:vAlign w:val="center"/>
            <w:hideMark/>
          </w:tcPr>
          <w:p w14:paraId="4ABE8F44"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1 050,00</w:t>
            </w:r>
          </w:p>
        </w:tc>
        <w:tc>
          <w:tcPr>
            <w:tcW w:w="1418" w:type="dxa"/>
            <w:tcBorders>
              <w:top w:val="nil"/>
              <w:left w:val="nil"/>
              <w:bottom w:val="single" w:sz="4" w:space="0" w:color="auto"/>
              <w:right w:val="single" w:sz="4" w:space="0" w:color="auto"/>
            </w:tcBorders>
            <w:shd w:val="clear" w:color="auto" w:fill="auto"/>
            <w:noWrap/>
            <w:vAlign w:val="center"/>
            <w:hideMark/>
          </w:tcPr>
          <w:p w14:paraId="0B8B02B7"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189 000,00</w:t>
            </w:r>
          </w:p>
        </w:tc>
        <w:tc>
          <w:tcPr>
            <w:tcW w:w="1417"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6EF3E63E"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2.6.2023</w:t>
            </w:r>
          </w:p>
        </w:tc>
      </w:tr>
      <w:tr w:rsidR="00DA3ECE" w:rsidRPr="00DA3ECE" w14:paraId="04150684" w14:textId="77777777" w:rsidTr="00DA3ECE">
        <w:trPr>
          <w:trHeight w:val="568"/>
        </w:trPr>
        <w:tc>
          <w:tcPr>
            <w:tcW w:w="851" w:type="dxa"/>
            <w:vMerge/>
            <w:tcBorders>
              <w:top w:val="single" w:sz="4" w:space="0" w:color="auto"/>
              <w:left w:val="single" w:sz="8" w:space="0" w:color="auto"/>
              <w:bottom w:val="nil"/>
              <w:right w:val="single" w:sz="4" w:space="0" w:color="auto"/>
            </w:tcBorders>
            <w:vAlign w:val="center"/>
            <w:hideMark/>
          </w:tcPr>
          <w:p w14:paraId="071B6576" w14:textId="77777777" w:rsidR="00DA3ECE" w:rsidRPr="00DA3ECE" w:rsidRDefault="00DA3ECE" w:rsidP="00DA3ECE">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41100661"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Podrobné měření polohopisu v obvodu KoPÚ v trvalých porostech 1)</w:t>
            </w:r>
          </w:p>
        </w:tc>
        <w:tc>
          <w:tcPr>
            <w:tcW w:w="1000" w:type="dxa"/>
            <w:tcBorders>
              <w:top w:val="nil"/>
              <w:left w:val="nil"/>
              <w:bottom w:val="single" w:sz="4" w:space="0" w:color="auto"/>
              <w:right w:val="single" w:sz="4" w:space="0" w:color="auto"/>
            </w:tcBorders>
            <w:shd w:val="clear" w:color="auto" w:fill="auto"/>
            <w:noWrap/>
            <w:vAlign w:val="center"/>
            <w:hideMark/>
          </w:tcPr>
          <w:p w14:paraId="1ED19F0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nil"/>
              <w:left w:val="nil"/>
              <w:bottom w:val="nil"/>
              <w:right w:val="single" w:sz="4" w:space="0" w:color="auto"/>
            </w:tcBorders>
            <w:shd w:val="clear" w:color="auto" w:fill="auto"/>
            <w:noWrap/>
            <w:vAlign w:val="center"/>
            <w:hideMark/>
          </w:tcPr>
          <w:p w14:paraId="6ACE25E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20</w:t>
            </w:r>
          </w:p>
        </w:tc>
        <w:tc>
          <w:tcPr>
            <w:tcW w:w="1520" w:type="dxa"/>
            <w:tcBorders>
              <w:top w:val="nil"/>
              <w:left w:val="nil"/>
              <w:bottom w:val="single" w:sz="4" w:space="0" w:color="auto"/>
              <w:right w:val="single" w:sz="4" w:space="0" w:color="auto"/>
            </w:tcBorders>
            <w:shd w:val="clear" w:color="auto" w:fill="auto"/>
            <w:noWrap/>
            <w:vAlign w:val="center"/>
            <w:hideMark/>
          </w:tcPr>
          <w:p w14:paraId="0190293F"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1 250,00</w:t>
            </w:r>
          </w:p>
        </w:tc>
        <w:tc>
          <w:tcPr>
            <w:tcW w:w="1418" w:type="dxa"/>
            <w:tcBorders>
              <w:top w:val="nil"/>
              <w:left w:val="nil"/>
              <w:bottom w:val="single" w:sz="4" w:space="0" w:color="auto"/>
              <w:right w:val="single" w:sz="4" w:space="0" w:color="auto"/>
            </w:tcBorders>
            <w:shd w:val="clear" w:color="auto" w:fill="auto"/>
            <w:noWrap/>
            <w:vAlign w:val="center"/>
            <w:hideMark/>
          </w:tcPr>
          <w:p w14:paraId="128AF6C9"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25 000,00</w:t>
            </w:r>
          </w:p>
        </w:tc>
        <w:tc>
          <w:tcPr>
            <w:tcW w:w="1417" w:type="dxa"/>
            <w:vMerge/>
            <w:tcBorders>
              <w:top w:val="single" w:sz="4" w:space="0" w:color="auto"/>
              <w:left w:val="single" w:sz="4" w:space="0" w:color="auto"/>
              <w:bottom w:val="single" w:sz="4" w:space="0" w:color="000000"/>
              <w:right w:val="single" w:sz="8" w:space="0" w:color="auto"/>
            </w:tcBorders>
            <w:vAlign w:val="center"/>
            <w:hideMark/>
          </w:tcPr>
          <w:p w14:paraId="782A2687" w14:textId="77777777" w:rsidR="00DA3ECE" w:rsidRPr="00DA3ECE" w:rsidRDefault="00DA3ECE" w:rsidP="00DA3ECE">
            <w:pPr>
              <w:spacing w:after="0" w:line="240" w:lineRule="auto"/>
              <w:rPr>
                <w:rFonts w:ascii="Arial" w:eastAsia="Times New Roman" w:hAnsi="Arial" w:cs="Arial"/>
                <w:sz w:val="20"/>
                <w:szCs w:val="20"/>
                <w:lang w:eastAsia="cs-CZ"/>
              </w:rPr>
            </w:pPr>
          </w:p>
        </w:tc>
      </w:tr>
      <w:tr w:rsidR="00DA3ECE" w:rsidRPr="00DA3ECE" w14:paraId="3180281C" w14:textId="77777777" w:rsidTr="00DA3ECE">
        <w:trPr>
          <w:trHeight w:val="846"/>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35A79C6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6.2.4</w:t>
            </w:r>
          </w:p>
        </w:tc>
        <w:tc>
          <w:tcPr>
            <w:tcW w:w="4395" w:type="dxa"/>
            <w:tcBorders>
              <w:top w:val="nil"/>
              <w:left w:val="nil"/>
              <w:bottom w:val="nil"/>
              <w:right w:val="single" w:sz="4" w:space="0" w:color="auto"/>
            </w:tcBorders>
            <w:shd w:val="clear" w:color="auto" w:fill="auto"/>
            <w:vAlign w:val="center"/>
            <w:hideMark/>
          </w:tcPr>
          <w:p w14:paraId="7A278922"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00" w:type="dxa"/>
            <w:tcBorders>
              <w:top w:val="nil"/>
              <w:left w:val="nil"/>
              <w:bottom w:val="nil"/>
              <w:right w:val="single" w:sz="4" w:space="0" w:color="auto"/>
            </w:tcBorders>
            <w:shd w:val="clear" w:color="auto" w:fill="auto"/>
            <w:vAlign w:val="center"/>
            <w:hideMark/>
          </w:tcPr>
          <w:p w14:paraId="59C4D14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 100 </w:t>
            </w:r>
            <w:proofErr w:type="spellStart"/>
            <w:r w:rsidRPr="00DA3ECE">
              <w:rPr>
                <w:rFonts w:ascii="Arial" w:eastAsia="Times New Roman" w:hAnsi="Arial" w:cs="Arial"/>
                <w:sz w:val="20"/>
                <w:szCs w:val="20"/>
                <w:lang w:eastAsia="cs-CZ"/>
              </w:rPr>
              <w:t>bm</w:t>
            </w:r>
            <w:proofErr w:type="spellEnd"/>
          </w:p>
        </w:tc>
        <w:tc>
          <w:tcPr>
            <w:tcW w:w="1023" w:type="dxa"/>
            <w:tcBorders>
              <w:top w:val="single" w:sz="4" w:space="0" w:color="auto"/>
              <w:left w:val="nil"/>
              <w:bottom w:val="nil"/>
              <w:right w:val="single" w:sz="4" w:space="0" w:color="auto"/>
            </w:tcBorders>
            <w:shd w:val="clear" w:color="auto" w:fill="auto"/>
            <w:noWrap/>
            <w:vAlign w:val="center"/>
            <w:hideMark/>
          </w:tcPr>
          <w:p w14:paraId="6E9CF78A" w14:textId="77777777" w:rsidR="00DA3ECE" w:rsidRPr="00DA3ECE" w:rsidRDefault="00DA3ECE" w:rsidP="00DA3ECE">
            <w:pPr>
              <w:spacing w:after="0" w:line="240" w:lineRule="auto"/>
              <w:jc w:val="center"/>
              <w:rPr>
                <w:rFonts w:ascii="Arial" w:eastAsia="Times New Roman" w:hAnsi="Arial" w:cs="Arial"/>
                <w:color w:val="FF0000"/>
                <w:sz w:val="20"/>
                <w:szCs w:val="20"/>
                <w:lang w:eastAsia="cs-CZ"/>
              </w:rPr>
            </w:pPr>
            <w:r w:rsidRPr="00DA3ECE">
              <w:rPr>
                <w:rFonts w:ascii="Arial" w:eastAsia="Times New Roman" w:hAnsi="Arial" w:cs="Arial"/>
                <w:color w:val="FF0000"/>
                <w:sz w:val="20"/>
                <w:szCs w:val="20"/>
                <w:lang w:eastAsia="cs-CZ"/>
              </w:rPr>
              <w:t>66</w:t>
            </w:r>
          </w:p>
        </w:tc>
        <w:tc>
          <w:tcPr>
            <w:tcW w:w="1520" w:type="dxa"/>
            <w:tcBorders>
              <w:top w:val="nil"/>
              <w:left w:val="nil"/>
              <w:bottom w:val="nil"/>
              <w:right w:val="single" w:sz="4" w:space="0" w:color="auto"/>
            </w:tcBorders>
            <w:shd w:val="clear" w:color="auto" w:fill="auto"/>
            <w:noWrap/>
            <w:vAlign w:val="center"/>
            <w:hideMark/>
          </w:tcPr>
          <w:p w14:paraId="16D1612C" w14:textId="77777777" w:rsidR="00DA3ECE" w:rsidRPr="00DA3ECE" w:rsidRDefault="00DA3ECE" w:rsidP="00DA3ECE">
            <w:pPr>
              <w:spacing w:after="0" w:line="240" w:lineRule="auto"/>
              <w:jc w:val="center"/>
              <w:rPr>
                <w:rFonts w:ascii="Arial" w:eastAsia="Times New Roman" w:hAnsi="Arial" w:cs="Arial"/>
                <w:b/>
                <w:bCs/>
                <w:color w:val="FF0000"/>
                <w:sz w:val="20"/>
                <w:szCs w:val="20"/>
                <w:lang w:eastAsia="cs-CZ"/>
              </w:rPr>
            </w:pPr>
            <w:r w:rsidRPr="00DA3ECE">
              <w:rPr>
                <w:rFonts w:ascii="Arial" w:eastAsia="Times New Roman" w:hAnsi="Arial" w:cs="Arial"/>
                <w:b/>
                <w:bCs/>
                <w:color w:val="FF0000"/>
                <w:sz w:val="20"/>
                <w:szCs w:val="20"/>
                <w:lang w:eastAsia="cs-CZ"/>
              </w:rPr>
              <w:t>3.500</w:t>
            </w:r>
          </w:p>
        </w:tc>
        <w:tc>
          <w:tcPr>
            <w:tcW w:w="1418" w:type="dxa"/>
            <w:tcBorders>
              <w:top w:val="nil"/>
              <w:left w:val="nil"/>
              <w:bottom w:val="nil"/>
              <w:right w:val="single" w:sz="4" w:space="0" w:color="auto"/>
            </w:tcBorders>
            <w:shd w:val="clear" w:color="auto" w:fill="auto"/>
            <w:noWrap/>
            <w:vAlign w:val="center"/>
            <w:hideMark/>
          </w:tcPr>
          <w:p w14:paraId="79898828" w14:textId="77777777" w:rsidR="00DA3ECE" w:rsidRPr="00DA3ECE" w:rsidRDefault="00DA3ECE" w:rsidP="00DA3ECE">
            <w:pPr>
              <w:spacing w:after="0" w:line="240" w:lineRule="auto"/>
              <w:jc w:val="right"/>
              <w:rPr>
                <w:rFonts w:ascii="Arial" w:eastAsia="Times New Roman" w:hAnsi="Arial" w:cs="Arial"/>
                <w:color w:val="FF0000"/>
                <w:sz w:val="20"/>
                <w:szCs w:val="20"/>
                <w:lang w:eastAsia="cs-CZ"/>
              </w:rPr>
            </w:pPr>
            <w:r w:rsidRPr="00DA3ECE">
              <w:rPr>
                <w:rFonts w:ascii="Arial" w:eastAsia="Times New Roman" w:hAnsi="Arial" w:cs="Arial"/>
                <w:color w:val="FF0000"/>
                <w:sz w:val="20"/>
                <w:szCs w:val="20"/>
                <w:lang w:eastAsia="cs-CZ"/>
              </w:rPr>
              <w:t>231 000,00</w:t>
            </w:r>
          </w:p>
        </w:tc>
        <w:tc>
          <w:tcPr>
            <w:tcW w:w="1417" w:type="dxa"/>
            <w:tcBorders>
              <w:top w:val="nil"/>
              <w:left w:val="nil"/>
              <w:bottom w:val="nil"/>
              <w:right w:val="single" w:sz="8" w:space="0" w:color="auto"/>
            </w:tcBorders>
            <w:shd w:val="clear" w:color="auto" w:fill="auto"/>
            <w:noWrap/>
            <w:vAlign w:val="center"/>
            <w:hideMark/>
          </w:tcPr>
          <w:p w14:paraId="2C39690F"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2.7.2023</w:t>
            </w:r>
          </w:p>
        </w:tc>
      </w:tr>
      <w:tr w:rsidR="00DA3ECE" w:rsidRPr="00DA3ECE" w14:paraId="39DCFD02" w14:textId="77777777" w:rsidTr="00DA3ECE">
        <w:trPr>
          <w:trHeight w:val="56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C8F94D6"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B4DA757"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Zjišťování hranic pozemků neřešených dle § 2 Zákona</w:t>
            </w:r>
          </w:p>
        </w:tc>
        <w:tc>
          <w:tcPr>
            <w:tcW w:w="1000" w:type="dxa"/>
            <w:tcBorders>
              <w:top w:val="single" w:sz="4" w:space="0" w:color="auto"/>
              <w:left w:val="nil"/>
              <w:bottom w:val="nil"/>
              <w:right w:val="single" w:sz="4" w:space="0" w:color="auto"/>
            </w:tcBorders>
            <w:shd w:val="clear" w:color="auto" w:fill="auto"/>
            <w:vAlign w:val="center"/>
            <w:hideMark/>
          </w:tcPr>
          <w:p w14:paraId="7D198706"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 100 </w:t>
            </w:r>
            <w:proofErr w:type="spellStart"/>
            <w:r w:rsidRPr="00DA3ECE">
              <w:rPr>
                <w:rFonts w:ascii="Arial" w:eastAsia="Times New Roman" w:hAnsi="Arial" w:cs="Arial"/>
                <w:sz w:val="20"/>
                <w:szCs w:val="20"/>
                <w:lang w:eastAsia="cs-CZ"/>
              </w:rPr>
              <w:t>bm</w:t>
            </w:r>
            <w:proofErr w:type="spellEnd"/>
          </w:p>
        </w:tc>
        <w:tc>
          <w:tcPr>
            <w:tcW w:w="1023" w:type="dxa"/>
            <w:tcBorders>
              <w:top w:val="single" w:sz="4" w:space="0" w:color="auto"/>
              <w:left w:val="nil"/>
              <w:bottom w:val="nil"/>
              <w:right w:val="single" w:sz="4" w:space="0" w:color="auto"/>
            </w:tcBorders>
            <w:shd w:val="clear" w:color="auto" w:fill="auto"/>
            <w:noWrap/>
            <w:vAlign w:val="center"/>
            <w:hideMark/>
          </w:tcPr>
          <w:p w14:paraId="575DE9E3" w14:textId="77777777" w:rsidR="00DA3ECE" w:rsidRPr="00DA3ECE" w:rsidRDefault="00DA3ECE" w:rsidP="00DA3ECE">
            <w:pPr>
              <w:spacing w:after="0" w:line="240" w:lineRule="auto"/>
              <w:jc w:val="center"/>
              <w:rPr>
                <w:rFonts w:ascii="Arial" w:eastAsia="Times New Roman" w:hAnsi="Arial" w:cs="Arial"/>
                <w:color w:val="FF0000"/>
                <w:sz w:val="20"/>
                <w:szCs w:val="20"/>
                <w:lang w:eastAsia="cs-CZ"/>
              </w:rPr>
            </w:pPr>
            <w:r w:rsidRPr="00DA3ECE">
              <w:rPr>
                <w:rFonts w:ascii="Arial" w:eastAsia="Times New Roman" w:hAnsi="Arial" w:cs="Arial"/>
                <w:color w:val="FF0000"/>
                <w:sz w:val="20"/>
                <w:szCs w:val="20"/>
                <w:lang w:eastAsia="cs-CZ"/>
              </w:rPr>
              <w:t>4</w:t>
            </w:r>
          </w:p>
        </w:tc>
        <w:tc>
          <w:tcPr>
            <w:tcW w:w="1520" w:type="dxa"/>
            <w:tcBorders>
              <w:top w:val="single" w:sz="4" w:space="0" w:color="auto"/>
              <w:left w:val="nil"/>
              <w:bottom w:val="nil"/>
              <w:right w:val="single" w:sz="4" w:space="0" w:color="auto"/>
            </w:tcBorders>
            <w:shd w:val="clear" w:color="auto" w:fill="auto"/>
            <w:noWrap/>
            <w:vAlign w:val="center"/>
            <w:hideMark/>
          </w:tcPr>
          <w:p w14:paraId="48E29B48" w14:textId="77777777" w:rsidR="00DA3ECE" w:rsidRPr="00DA3ECE" w:rsidRDefault="00DA3ECE" w:rsidP="00DA3ECE">
            <w:pPr>
              <w:spacing w:after="0" w:line="240" w:lineRule="auto"/>
              <w:jc w:val="center"/>
              <w:rPr>
                <w:rFonts w:ascii="Arial" w:eastAsia="Times New Roman" w:hAnsi="Arial" w:cs="Arial"/>
                <w:b/>
                <w:bCs/>
                <w:color w:val="FF0000"/>
                <w:sz w:val="20"/>
                <w:szCs w:val="20"/>
                <w:lang w:eastAsia="cs-CZ"/>
              </w:rPr>
            </w:pPr>
            <w:r w:rsidRPr="00DA3ECE">
              <w:rPr>
                <w:rFonts w:ascii="Arial" w:eastAsia="Times New Roman" w:hAnsi="Arial" w:cs="Arial"/>
                <w:b/>
                <w:bCs/>
                <w:color w:val="FF0000"/>
                <w:sz w:val="20"/>
                <w:szCs w:val="20"/>
                <w:lang w:eastAsia="cs-CZ"/>
              </w:rPr>
              <w:t>4.200</w:t>
            </w:r>
          </w:p>
        </w:tc>
        <w:tc>
          <w:tcPr>
            <w:tcW w:w="1418" w:type="dxa"/>
            <w:tcBorders>
              <w:top w:val="single" w:sz="4" w:space="0" w:color="auto"/>
              <w:left w:val="nil"/>
              <w:bottom w:val="nil"/>
              <w:right w:val="single" w:sz="4" w:space="0" w:color="auto"/>
            </w:tcBorders>
            <w:shd w:val="clear" w:color="auto" w:fill="auto"/>
            <w:noWrap/>
            <w:vAlign w:val="center"/>
            <w:hideMark/>
          </w:tcPr>
          <w:p w14:paraId="386BEFA0" w14:textId="77777777" w:rsidR="00DA3ECE" w:rsidRPr="00DA3ECE" w:rsidRDefault="00DA3ECE" w:rsidP="00DA3ECE">
            <w:pPr>
              <w:spacing w:after="0" w:line="240" w:lineRule="auto"/>
              <w:jc w:val="right"/>
              <w:rPr>
                <w:rFonts w:ascii="Arial" w:eastAsia="Times New Roman" w:hAnsi="Arial" w:cs="Arial"/>
                <w:color w:val="FF0000"/>
                <w:sz w:val="20"/>
                <w:szCs w:val="20"/>
                <w:lang w:eastAsia="cs-CZ"/>
              </w:rPr>
            </w:pPr>
            <w:r w:rsidRPr="00DA3ECE">
              <w:rPr>
                <w:rFonts w:ascii="Arial" w:eastAsia="Times New Roman" w:hAnsi="Arial" w:cs="Arial"/>
                <w:color w:val="FF0000"/>
                <w:sz w:val="20"/>
                <w:szCs w:val="20"/>
                <w:lang w:eastAsia="cs-CZ"/>
              </w:rPr>
              <w:t>16 800,00</w:t>
            </w:r>
          </w:p>
        </w:tc>
        <w:tc>
          <w:tcPr>
            <w:tcW w:w="1417" w:type="dxa"/>
            <w:tcBorders>
              <w:top w:val="single" w:sz="4" w:space="0" w:color="auto"/>
              <w:left w:val="nil"/>
              <w:bottom w:val="nil"/>
              <w:right w:val="single" w:sz="8" w:space="0" w:color="auto"/>
            </w:tcBorders>
            <w:shd w:val="clear" w:color="auto" w:fill="auto"/>
            <w:noWrap/>
            <w:vAlign w:val="center"/>
            <w:hideMark/>
          </w:tcPr>
          <w:p w14:paraId="1FD4982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2.7.2023</w:t>
            </w:r>
          </w:p>
        </w:tc>
      </w:tr>
      <w:tr w:rsidR="00DA3ECE" w:rsidRPr="00DA3ECE" w14:paraId="35BFE2F7" w14:textId="77777777" w:rsidTr="00DA3ECE">
        <w:trPr>
          <w:trHeight w:val="696"/>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DE3197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6.2.6</w:t>
            </w:r>
          </w:p>
        </w:tc>
        <w:tc>
          <w:tcPr>
            <w:tcW w:w="4395" w:type="dxa"/>
            <w:tcBorders>
              <w:top w:val="nil"/>
              <w:left w:val="nil"/>
              <w:bottom w:val="single" w:sz="4" w:space="0" w:color="auto"/>
              <w:right w:val="single" w:sz="4" w:space="0" w:color="auto"/>
            </w:tcBorders>
            <w:shd w:val="clear" w:color="auto" w:fill="auto"/>
            <w:vAlign w:val="center"/>
            <w:hideMark/>
          </w:tcPr>
          <w:p w14:paraId="3C546E47"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Šetření průběhu vlastnických hranic řešených pozemků s porosty pro účely návrhu KoPÚ, včetně označení lomových bodů 6), 8)</w:t>
            </w:r>
          </w:p>
        </w:tc>
        <w:tc>
          <w:tcPr>
            <w:tcW w:w="1000" w:type="dxa"/>
            <w:tcBorders>
              <w:top w:val="single" w:sz="4" w:space="0" w:color="auto"/>
              <w:left w:val="nil"/>
              <w:bottom w:val="nil"/>
              <w:right w:val="single" w:sz="4" w:space="0" w:color="auto"/>
            </w:tcBorders>
            <w:shd w:val="clear" w:color="auto" w:fill="auto"/>
            <w:vAlign w:val="center"/>
            <w:hideMark/>
          </w:tcPr>
          <w:p w14:paraId="0E176C7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 100 </w:t>
            </w:r>
            <w:proofErr w:type="spellStart"/>
            <w:r w:rsidRPr="00DA3ECE">
              <w:rPr>
                <w:rFonts w:ascii="Arial" w:eastAsia="Times New Roman" w:hAnsi="Arial" w:cs="Arial"/>
                <w:sz w:val="20"/>
                <w:szCs w:val="20"/>
                <w:lang w:eastAsia="cs-CZ"/>
              </w:rPr>
              <w:t>bm</w:t>
            </w:r>
            <w:proofErr w:type="spellEnd"/>
          </w:p>
        </w:tc>
        <w:tc>
          <w:tcPr>
            <w:tcW w:w="1023" w:type="dxa"/>
            <w:tcBorders>
              <w:top w:val="single" w:sz="4" w:space="0" w:color="auto"/>
              <w:left w:val="nil"/>
              <w:bottom w:val="nil"/>
              <w:right w:val="single" w:sz="4" w:space="0" w:color="auto"/>
            </w:tcBorders>
            <w:shd w:val="clear" w:color="auto" w:fill="auto"/>
            <w:noWrap/>
            <w:vAlign w:val="center"/>
            <w:hideMark/>
          </w:tcPr>
          <w:p w14:paraId="33A7EBF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12</w:t>
            </w:r>
          </w:p>
        </w:tc>
        <w:tc>
          <w:tcPr>
            <w:tcW w:w="1520" w:type="dxa"/>
            <w:tcBorders>
              <w:top w:val="single" w:sz="4" w:space="0" w:color="auto"/>
              <w:left w:val="nil"/>
              <w:bottom w:val="nil"/>
              <w:right w:val="single" w:sz="4" w:space="0" w:color="auto"/>
            </w:tcBorders>
            <w:shd w:val="clear" w:color="auto" w:fill="auto"/>
            <w:noWrap/>
            <w:vAlign w:val="center"/>
            <w:hideMark/>
          </w:tcPr>
          <w:p w14:paraId="4C133B91"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2 000,00</w:t>
            </w:r>
          </w:p>
        </w:tc>
        <w:tc>
          <w:tcPr>
            <w:tcW w:w="1418" w:type="dxa"/>
            <w:tcBorders>
              <w:top w:val="single" w:sz="4" w:space="0" w:color="auto"/>
              <w:left w:val="nil"/>
              <w:bottom w:val="nil"/>
              <w:right w:val="single" w:sz="4" w:space="0" w:color="auto"/>
            </w:tcBorders>
            <w:shd w:val="clear" w:color="auto" w:fill="auto"/>
            <w:noWrap/>
            <w:vAlign w:val="center"/>
            <w:hideMark/>
          </w:tcPr>
          <w:p w14:paraId="18E0FA4D"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24 000,00</w:t>
            </w:r>
          </w:p>
        </w:tc>
        <w:tc>
          <w:tcPr>
            <w:tcW w:w="1417" w:type="dxa"/>
            <w:tcBorders>
              <w:top w:val="single" w:sz="4" w:space="0" w:color="auto"/>
              <w:left w:val="nil"/>
              <w:bottom w:val="nil"/>
              <w:right w:val="single" w:sz="8" w:space="0" w:color="auto"/>
            </w:tcBorders>
            <w:shd w:val="clear" w:color="auto" w:fill="auto"/>
            <w:noWrap/>
            <w:vAlign w:val="center"/>
            <w:hideMark/>
          </w:tcPr>
          <w:p w14:paraId="09EF2089"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2.8.2023</w:t>
            </w:r>
          </w:p>
        </w:tc>
      </w:tr>
      <w:tr w:rsidR="00DA3ECE" w:rsidRPr="00DA3ECE" w14:paraId="43F8444C" w14:textId="77777777" w:rsidTr="00DA3ECE">
        <w:trPr>
          <w:trHeight w:val="55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D72E43E"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6.2.7</w:t>
            </w:r>
          </w:p>
        </w:tc>
        <w:tc>
          <w:tcPr>
            <w:tcW w:w="4395" w:type="dxa"/>
            <w:tcBorders>
              <w:top w:val="nil"/>
              <w:left w:val="nil"/>
              <w:bottom w:val="nil"/>
              <w:right w:val="single" w:sz="4" w:space="0" w:color="auto"/>
            </w:tcBorders>
            <w:shd w:val="clear" w:color="auto" w:fill="auto"/>
            <w:vAlign w:val="center"/>
            <w:hideMark/>
          </w:tcPr>
          <w:p w14:paraId="5BAACF13"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Rozbor současného stavu                      </w:t>
            </w:r>
          </w:p>
        </w:tc>
        <w:tc>
          <w:tcPr>
            <w:tcW w:w="1000" w:type="dxa"/>
            <w:tcBorders>
              <w:top w:val="single" w:sz="4" w:space="0" w:color="auto"/>
              <w:left w:val="nil"/>
              <w:bottom w:val="nil"/>
              <w:right w:val="single" w:sz="4" w:space="0" w:color="auto"/>
            </w:tcBorders>
            <w:shd w:val="clear" w:color="auto" w:fill="auto"/>
            <w:vAlign w:val="center"/>
            <w:hideMark/>
          </w:tcPr>
          <w:p w14:paraId="42D700B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single" w:sz="4" w:space="0" w:color="auto"/>
              <w:left w:val="nil"/>
              <w:bottom w:val="nil"/>
              <w:right w:val="single" w:sz="4" w:space="0" w:color="auto"/>
            </w:tcBorders>
            <w:shd w:val="clear" w:color="auto" w:fill="auto"/>
            <w:noWrap/>
            <w:vAlign w:val="center"/>
            <w:hideMark/>
          </w:tcPr>
          <w:p w14:paraId="4D434D23"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200</w:t>
            </w:r>
          </w:p>
        </w:tc>
        <w:tc>
          <w:tcPr>
            <w:tcW w:w="1520" w:type="dxa"/>
            <w:tcBorders>
              <w:top w:val="single" w:sz="4" w:space="0" w:color="auto"/>
              <w:left w:val="nil"/>
              <w:bottom w:val="nil"/>
              <w:right w:val="single" w:sz="4" w:space="0" w:color="auto"/>
            </w:tcBorders>
            <w:shd w:val="clear" w:color="auto" w:fill="auto"/>
            <w:noWrap/>
            <w:vAlign w:val="center"/>
            <w:hideMark/>
          </w:tcPr>
          <w:p w14:paraId="29F31DB2"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400,00</w:t>
            </w:r>
          </w:p>
        </w:tc>
        <w:tc>
          <w:tcPr>
            <w:tcW w:w="1418" w:type="dxa"/>
            <w:tcBorders>
              <w:top w:val="single" w:sz="4" w:space="0" w:color="auto"/>
              <w:left w:val="nil"/>
              <w:bottom w:val="nil"/>
              <w:right w:val="single" w:sz="4" w:space="0" w:color="auto"/>
            </w:tcBorders>
            <w:shd w:val="clear" w:color="auto" w:fill="auto"/>
            <w:noWrap/>
            <w:vAlign w:val="center"/>
            <w:hideMark/>
          </w:tcPr>
          <w:p w14:paraId="6EC6F14E"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80 000,00</w:t>
            </w:r>
          </w:p>
        </w:tc>
        <w:tc>
          <w:tcPr>
            <w:tcW w:w="1417" w:type="dxa"/>
            <w:tcBorders>
              <w:top w:val="single" w:sz="4" w:space="0" w:color="auto"/>
              <w:left w:val="nil"/>
              <w:bottom w:val="nil"/>
              <w:right w:val="single" w:sz="8" w:space="0" w:color="auto"/>
            </w:tcBorders>
            <w:shd w:val="clear" w:color="auto" w:fill="auto"/>
            <w:noWrap/>
            <w:vAlign w:val="center"/>
            <w:hideMark/>
          </w:tcPr>
          <w:p w14:paraId="61242DA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2.9.2023</w:t>
            </w:r>
          </w:p>
        </w:tc>
      </w:tr>
      <w:tr w:rsidR="00DA3ECE" w:rsidRPr="00DA3ECE" w14:paraId="116C3246" w14:textId="77777777" w:rsidTr="00DA3ECE">
        <w:trPr>
          <w:trHeight w:val="55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660EF4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6.2.8</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6FC83E32"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Dokumentace k soupisu nároků vlastníků pozemků</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70070856"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single" w:sz="4" w:space="0" w:color="auto"/>
              <w:left w:val="nil"/>
              <w:bottom w:val="single" w:sz="8" w:space="0" w:color="auto"/>
              <w:right w:val="single" w:sz="4" w:space="0" w:color="auto"/>
            </w:tcBorders>
            <w:shd w:val="clear" w:color="auto" w:fill="auto"/>
            <w:noWrap/>
            <w:vAlign w:val="center"/>
            <w:hideMark/>
          </w:tcPr>
          <w:p w14:paraId="58D7B4F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200</w:t>
            </w:r>
          </w:p>
        </w:tc>
        <w:tc>
          <w:tcPr>
            <w:tcW w:w="1520" w:type="dxa"/>
            <w:tcBorders>
              <w:top w:val="single" w:sz="4" w:space="0" w:color="auto"/>
              <w:left w:val="nil"/>
              <w:bottom w:val="single" w:sz="8" w:space="0" w:color="auto"/>
              <w:right w:val="single" w:sz="4" w:space="0" w:color="auto"/>
            </w:tcBorders>
            <w:shd w:val="clear" w:color="auto" w:fill="auto"/>
            <w:noWrap/>
            <w:vAlign w:val="center"/>
            <w:hideMark/>
          </w:tcPr>
          <w:p w14:paraId="66464CF5"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600,00</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32033C0E"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120 000,00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4123B1E3"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2.10.2023</w:t>
            </w:r>
          </w:p>
        </w:tc>
      </w:tr>
      <w:tr w:rsidR="00DA3ECE" w:rsidRPr="00DA3ECE" w14:paraId="20204D65" w14:textId="77777777" w:rsidTr="00DA3ECE">
        <w:trPr>
          <w:trHeight w:val="542"/>
        </w:trPr>
        <w:tc>
          <w:tcPr>
            <w:tcW w:w="5246" w:type="dxa"/>
            <w:gridSpan w:val="2"/>
            <w:tcBorders>
              <w:top w:val="single" w:sz="8" w:space="0" w:color="auto"/>
              <w:left w:val="single" w:sz="8" w:space="0" w:color="auto"/>
              <w:bottom w:val="single" w:sz="8" w:space="0" w:color="auto"/>
              <w:right w:val="nil"/>
            </w:tcBorders>
            <w:shd w:val="clear" w:color="auto" w:fill="auto"/>
            <w:noWrap/>
            <w:vAlign w:val="center"/>
            <w:hideMark/>
          </w:tcPr>
          <w:p w14:paraId="7ED174FA"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„Přípravné práce“ celkem bez DPH v Kč</w:t>
            </w:r>
          </w:p>
        </w:tc>
        <w:tc>
          <w:tcPr>
            <w:tcW w:w="1000" w:type="dxa"/>
            <w:tcBorders>
              <w:top w:val="nil"/>
              <w:left w:val="nil"/>
              <w:bottom w:val="single" w:sz="8" w:space="0" w:color="auto"/>
              <w:right w:val="nil"/>
            </w:tcBorders>
            <w:shd w:val="clear" w:color="auto" w:fill="auto"/>
            <w:vAlign w:val="center"/>
            <w:hideMark/>
          </w:tcPr>
          <w:p w14:paraId="44819AF3"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nil"/>
              <w:left w:val="nil"/>
              <w:bottom w:val="single" w:sz="8" w:space="0" w:color="auto"/>
              <w:right w:val="nil"/>
            </w:tcBorders>
            <w:shd w:val="clear" w:color="auto" w:fill="auto"/>
            <w:vAlign w:val="center"/>
            <w:hideMark/>
          </w:tcPr>
          <w:p w14:paraId="3B222722"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nil"/>
              <w:left w:val="nil"/>
              <w:bottom w:val="single" w:sz="8" w:space="0" w:color="auto"/>
              <w:right w:val="nil"/>
            </w:tcBorders>
            <w:shd w:val="clear" w:color="auto" w:fill="auto"/>
            <w:vAlign w:val="center"/>
            <w:hideMark/>
          </w:tcPr>
          <w:p w14:paraId="28440870"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vAlign w:val="center"/>
            <w:hideMark/>
          </w:tcPr>
          <w:p w14:paraId="5504764C" w14:textId="77777777" w:rsidR="00DA3ECE" w:rsidRPr="00DA3ECE" w:rsidRDefault="00DA3ECE" w:rsidP="00DA3ECE">
            <w:pPr>
              <w:spacing w:after="0" w:line="240" w:lineRule="auto"/>
              <w:jc w:val="right"/>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702 300,00</w:t>
            </w:r>
          </w:p>
        </w:tc>
        <w:tc>
          <w:tcPr>
            <w:tcW w:w="1417" w:type="dxa"/>
            <w:tcBorders>
              <w:top w:val="nil"/>
              <w:left w:val="nil"/>
              <w:bottom w:val="single" w:sz="8" w:space="0" w:color="auto"/>
              <w:right w:val="single" w:sz="8" w:space="0" w:color="auto"/>
            </w:tcBorders>
            <w:shd w:val="clear" w:color="auto" w:fill="auto"/>
            <w:noWrap/>
            <w:vAlign w:val="center"/>
            <w:hideMark/>
          </w:tcPr>
          <w:p w14:paraId="273B11A2"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2.10.2023</w:t>
            </w:r>
          </w:p>
        </w:tc>
      </w:tr>
      <w:tr w:rsidR="00DA3ECE" w:rsidRPr="00DA3ECE" w14:paraId="7750717E" w14:textId="77777777" w:rsidTr="00DA3ECE">
        <w:trPr>
          <w:trHeight w:val="408"/>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1245D17E"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6.3</w:t>
            </w:r>
          </w:p>
        </w:tc>
        <w:tc>
          <w:tcPr>
            <w:tcW w:w="4395" w:type="dxa"/>
            <w:tcBorders>
              <w:top w:val="nil"/>
              <w:left w:val="nil"/>
              <w:bottom w:val="single" w:sz="4" w:space="0" w:color="auto"/>
              <w:right w:val="nil"/>
            </w:tcBorders>
            <w:shd w:val="clear" w:color="auto" w:fill="auto"/>
            <w:vAlign w:val="center"/>
            <w:hideMark/>
          </w:tcPr>
          <w:p w14:paraId="1B829249"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Hlavní celek 2 „Návrhové práce“ </w:t>
            </w:r>
          </w:p>
        </w:tc>
        <w:tc>
          <w:tcPr>
            <w:tcW w:w="1000" w:type="dxa"/>
            <w:tcBorders>
              <w:top w:val="nil"/>
              <w:left w:val="nil"/>
              <w:bottom w:val="single" w:sz="4" w:space="0" w:color="auto"/>
              <w:right w:val="nil"/>
            </w:tcBorders>
            <w:shd w:val="clear" w:color="auto" w:fill="auto"/>
            <w:noWrap/>
            <w:vAlign w:val="center"/>
            <w:hideMark/>
          </w:tcPr>
          <w:p w14:paraId="7B32C73E"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nil"/>
              <w:left w:val="nil"/>
              <w:bottom w:val="single" w:sz="4" w:space="0" w:color="auto"/>
              <w:right w:val="nil"/>
            </w:tcBorders>
            <w:shd w:val="clear" w:color="auto" w:fill="auto"/>
            <w:noWrap/>
            <w:vAlign w:val="center"/>
            <w:hideMark/>
          </w:tcPr>
          <w:p w14:paraId="661295B9"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nil"/>
              <w:left w:val="nil"/>
              <w:bottom w:val="single" w:sz="4" w:space="0" w:color="auto"/>
              <w:right w:val="nil"/>
            </w:tcBorders>
            <w:shd w:val="clear" w:color="auto" w:fill="auto"/>
            <w:noWrap/>
            <w:vAlign w:val="center"/>
            <w:hideMark/>
          </w:tcPr>
          <w:p w14:paraId="7206D250"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nil"/>
              <w:left w:val="nil"/>
              <w:bottom w:val="single" w:sz="4" w:space="0" w:color="auto"/>
              <w:right w:val="nil"/>
            </w:tcBorders>
            <w:shd w:val="clear" w:color="auto" w:fill="auto"/>
            <w:noWrap/>
            <w:vAlign w:val="center"/>
            <w:hideMark/>
          </w:tcPr>
          <w:p w14:paraId="0ABF4DCA"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7" w:type="dxa"/>
            <w:tcBorders>
              <w:top w:val="nil"/>
              <w:left w:val="nil"/>
              <w:bottom w:val="single" w:sz="4" w:space="0" w:color="auto"/>
              <w:right w:val="single" w:sz="8" w:space="0" w:color="auto"/>
            </w:tcBorders>
            <w:shd w:val="clear" w:color="auto" w:fill="auto"/>
            <w:noWrap/>
            <w:vAlign w:val="center"/>
            <w:hideMark/>
          </w:tcPr>
          <w:p w14:paraId="6817E245"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r>
      <w:tr w:rsidR="00DA3ECE" w:rsidRPr="00DA3ECE" w14:paraId="575CAA5E" w14:textId="77777777" w:rsidTr="00DA3ECE">
        <w:trPr>
          <w:trHeight w:val="41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41ED559"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6.3.1</w:t>
            </w:r>
          </w:p>
        </w:tc>
        <w:tc>
          <w:tcPr>
            <w:tcW w:w="4395" w:type="dxa"/>
            <w:tcBorders>
              <w:top w:val="nil"/>
              <w:left w:val="nil"/>
              <w:bottom w:val="single" w:sz="4" w:space="0" w:color="auto"/>
              <w:right w:val="single" w:sz="4" w:space="0" w:color="auto"/>
            </w:tcBorders>
            <w:shd w:val="clear" w:color="auto" w:fill="auto"/>
            <w:vAlign w:val="center"/>
            <w:hideMark/>
          </w:tcPr>
          <w:p w14:paraId="0DEBAACD"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Vypracování plánu společných zařízení ("PSZ")</w:t>
            </w:r>
          </w:p>
        </w:tc>
        <w:tc>
          <w:tcPr>
            <w:tcW w:w="1000" w:type="dxa"/>
            <w:tcBorders>
              <w:top w:val="nil"/>
              <w:left w:val="nil"/>
              <w:bottom w:val="single" w:sz="4" w:space="0" w:color="auto"/>
              <w:right w:val="single" w:sz="4" w:space="0" w:color="auto"/>
            </w:tcBorders>
            <w:shd w:val="clear" w:color="auto" w:fill="auto"/>
            <w:noWrap/>
            <w:vAlign w:val="center"/>
            <w:hideMark/>
          </w:tcPr>
          <w:p w14:paraId="25042A6E"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nil"/>
              <w:left w:val="nil"/>
              <w:bottom w:val="single" w:sz="4" w:space="0" w:color="auto"/>
              <w:right w:val="single" w:sz="4" w:space="0" w:color="auto"/>
            </w:tcBorders>
            <w:shd w:val="clear" w:color="auto" w:fill="auto"/>
            <w:noWrap/>
            <w:vAlign w:val="center"/>
            <w:hideMark/>
          </w:tcPr>
          <w:p w14:paraId="2BDC7B0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200</w:t>
            </w:r>
          </w:p>
        </w:tc>
        <w:tc>
          <w:tcPr>
            <w:tcW w:w="1520" w:type="dxa"/>
            <w:tcBorders>
              <w:top w:val="nil"/>
              <w:left w:val="nil"/>
              <w:bottom w:val="single" w:sz="4" w:space="0" w:color="auto"/>
              <w:right w:val="single" w:sz="4" w:space="0" w:color="auto"/>
            </w:tcBorders>
            <w:shd w:val="clear" w:color="auto" w:fill="auto"/>
            <w:noWrap/>
            <w:vAlign w:val="center"/>
            <w:hideMark/>
          </w:tcPr>
          <w:p w14:paraId="446896CE"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1 050,00</w:t>
            </w:r>
          </w:p>
        </w:tc>
        <w:tc>
          <w:tcPr>
            <w:tcW w:w="1418" w:type="dxa"/>
            <w:tcBorders>
              <w:top w:val="nil"/>
              <w:left w:val="nil"/>
              <w:bottom w:val="single" w:sz="4" w:space="0" w:color="auto"/>
              <w:right w:val="nil"/>
            </w:tcBorders>
            <w:shd w:val="clear" w:color="auto" w:fill="auto"/>
            <w:noWrap/>
            <w:vAlign w:val="center"/>
            <w:hideMark/>
          </w:tcPr>
          <w:p w14:paraId="7B6E3FD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210 000,00</w:t>
            </w:r>
          </w:p>
        </w:tc>
        <w:tc>
          <w:tcPr>
            <w:tcW w:w="1417" w:type="dxa"/>
            <w:vMerge w:val="restart"/>
            <w:tcBorders>
              <w:top w:val="nil"/>
              <w:left w:val="single" w:sz="4" w:space="0" w:color="auto"/>
              <w:bottom w:val="nil"/>
              <w:right w:val="single" w:sz="8" w:space="0" w:color="auto"/>
            </w:tcBorders>
            <w:shd w:val="clear" w:color="auto" w:fill="auto"/>
            <w:noWrap/>
            <w:vAlign w:val="center"/>
            <w:hideMark/>
          </w:tcPr>
          <w:p w14:paraId="4F930CBE"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2.10.2024</w:t>
            </w:r>
          </w:p>
        </w:tc>
      </w:tr>
      <w:tr w:rsidR="00DA3ECE" w:rsidRPr="00DA3ECE" w14:paraId="6AEE598A" w14:textId="77777777" w:rsidTr="00DA3ECE">
        <w:trPr>
          <w:trHeight w:val="559"/>
        </w:trPr>
        <w:tc>
          <w:tcPr>
            <w:tcW w:w="851" w:type="dxa"/>
            <w:tcBorders>
              <w:top w:val="nil"/>
              <w:left w:val="single" w:sz="8" w:space="0" w:color="auto"/>
              <w:bottom w:val="nil"/>
              <w:right w:val="single" w:sz="4" w:space="0" w:color="auto"/>
            </w:tcBorders>
            <w:shd w:val="clear" w:color="auto" w:fill="auto"/>
            <w:vAlign w:val="center"/>
            <w:hideMark/>
          </w:tcPr>
          <w:p w14:paraId="1900ADB8"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6.3.1 i) a)</w:t>
            </w:r>
          </w:p>
        </w:tc>
        <w:tc>
          <w:tcPr>
            <w:tcW w:w="4395" w:type="dxa"/>
            <w:tcBorders>
              <w:top w:val="nil"/>
              <w:left w:val="nil"/>
              <w:bottom w:val="nil"/>
              <w:right w:val="single" w:sz="4" w:space="0" w:color="auto"/>
            </w:tcBorders>
            <w:shd w:val="clear" w:color="auto" w:fill="auto"/>
            <w:vAlign w:val="center"/>
            <w:hideMark/>
          </w:tcPr>
          <w:p w14:paraId="4A152FF4"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Výškopisné zaměření zájmového území dle čl. 6.3.1 i) a) Smlouvy 2) </w:t>
            </w:r>
          </w:p>
        </w:tc>
        <w:tc>
          <w:tcPr>
            <w:tcW w:w="1000" w:type="dxa"/>
            <w:tcBorders>
              <w:top w:val="nil"/>
              <w:left w:val="nil"/>
              <w:bottom w:val="single" w:sz="4" w:space="0" w:color="auto"/>
              <w:right w:val="single" w:sz="4" w:space="0" w:color="auto"/>
            </w:tcBorders>
            <w:shd w:val="clear" w:color="auto" w:fill="auto"/>
            <w:noWrap/>
            <w:vAlign w:val="center"/>
            <w:hideMark/>
          </w:tcPr>
          <w:p w14:paraId="29DD81C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nil"/>
              <w:left w:val="nil"/>
              <w:bottom w:val="single" w:sz="4" w:space="0" w:color="auto"/>
              <w:right w:val="single" w:sz="4" w:space="0" w:color="auto"/>
            </w:tcBorders>
            <w:shd w:val="clear" w:color="auto" w:fill="auto"/>
            <w:noWrap/>
            <w:vAlign w:val="center"/>
            <w:hideMark/>
          </w:tcPr>
          <w:p w14:paraId="31C781F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15</w:t>
            </w:r>
          </w:p>
        </w:tc>
        <w:tc>
          <w:tcPr>
            <w:tcW w:w="1520" w:type="dxa"/>
            <w:tcBorders>
              <w:top w:val="nil"/>
              <w:left w:val="nil"/>
              <w:bottom w:val="single" w:sz="4" w:space="0" w:color="auto"/>
              <w:right w:val="single" w:sz="4" w:space="0" w:color="auto"/>
            </w:tcBorders>
            <w:shd w:val="clear" w:color="auto" w:fill="auto"/>
            <w:noWrap/>
            <w:vAlign w:val="center"/>
            <w:hideMark/>
          </w:tcPr>
          <w:p w14:paraId="4DD27537"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1 050,00</w:t>
            </w:r>
          </w:p>
        </w:tc>
        <w:tc>
          <w:tcPr>
            <w:tcW w:w="1418" w:type="dxa"/>
            <w:tcBorders>
              <w:top w:val="nil"/>
              <w:left w:val="nil"/>
              <w:bottom w:val="single" w:sz="4" w:space="0" w:color="auto"/>
              <w:right w:val="nil"/>
            </w:tcBorders>
            <w:shd w:val="clear" w:color="auto" w:fill="auto"/>
            <w:noWrap/>
            <w:vAlign w:val="center"/>
            <w:hideMark/>
          </w:tcPr>
          <w:p w14:paraId="1DE7A29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15 750,00</w:t>
            </w:r>
          </w:p>
        </w:tc>
        <w:tc>
          <w:tcPr>
            <w:tcW w:w="1417" w:type="dxa"/>
            <w:vMerge/>
            <w:tcBorders>
              <w:top w:val="nil"/>
              <w:left w:val="single" w:sz="4" w:space="0" w:color="auto"/>
              <w:bottom w:val="nil"/>
              <w:right w:val="single" w:sz="8" w:space="0" w:color="auto"/>
            </w:tcBorders>
            <w:vAlign w:val="center"/>
            <w:hideMark/>
          </w:tcPr>
          <w:p w14:paraId="5A543126" w14:textId="77777777" w:rsidR="00DA3ECE" w:rsidRPr="00DA3ECE" w:rsidRDefault="00DA3ECE" w:rsidP="00DA3ECE">
            <w:pPr>
              <w:spacing w:after="0" w:line="240" w:lineRule="auto"/>
              <w:rPr>
                <w:rFonts w:ascii="Arial" w:eastAsia="Times New Roman" w:hAnsi="Arial" w:cs="Arial"/>
                <w:sz w:val="20"/>
                <w:szCs w:val="20"/>
                <w:lang w:eastAsia="cs-CZ"/>
              </w:rPr>
            </w:pPr>
          </w:p>
        </w:tc>
      </w:tr>
      <w:tr w:rsidR="00DA3ECE" w:rsidRPr="00DA3ECE" w14:paraId="2F9FE1F3" w14:textId="77777777" w:rsidTr="00DA3ECE">
        <w:trPr>
          <w:trHeight w:val="836"/>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4EE020F"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6.3.1 i) b)</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9D1EE43"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DTR liniových dopravních staveb PSZ pro stanovení plochy záboru půdy stavbami dle čl. 6.3.1 i) b) Smlouvy 2)</w:t>
            </w:r>
          </w:p>
        </w:tc>
        <w:tc>
          <w:tcPr>
            <w:tcW w:w="1000" w:type="dxa"/>
            <w:tcBorders>
              <w:top w:val="nil"/>
              <w:left w:val="nil"/>
              <w:bottom w:val="single" w:sz="4" w:space="0" w:color="auto"/>
              <w:right w:val="single" w:sz="4" w:space="0" w:color="auto"/>
            </w:tcBorders>
            <w:shd w:val="clear" w:color="auto" w:fill="auto"/>
            <w:noWrap/>
            <w:vAlign w:val="center"/>
            <w:hideMark/>
          </w:tcPr>
          <w:p w14:paraId="15AE610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100 </w:t>
            </w:r>
            <w:proofErr w:type="spellStart"/>
            <w:r w:rsidRPr="00DA3ECE">
              <w:rPr>
                <w:rFonts w:ascii="Arial" w:eastAsia="Times New Roman" w:hAnsi="Arial" w:cs="Arial"/>
                <w:sz w:val="20"/>
                <w:szCs w:val="20"/>
                <w:lang w:eastAsia="cs-CZ"/>
              </w:rPr>
              <w:t>bm</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14:paraId="5DCBFC9D"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20</w:t>
            </w:r>
          </w:p>
        </w:tc>
        <w:tc>
          <w:tcPr>
            <w:tcW w:w="1520" w:type="dxa"/>
            <w:tcBorders>
              <w:top w:val="nil"/>
              <w:left w:val="nil"/>
              <w:bottom w:val="single" w:sz="4" w:space="0" w:color="auto"/>
              <w:right w:val="single" w:sz="4" w:space="0" w:color="auto"/>
            </w:tcBorders>
            <w:shd w:val="clear" w:color="auto" w:fill="auto"/>
            <w:noWrap/>
            <w:vAlign w:val="center"/>
            <w:hideMark/>
          </w:tcPr>
          <w:p w14:paraId="75A6F50A"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1 500,00</w:t>
            </w:r>
          </w:p>
        </w:tc>
        <w:tc>
          <w:tcPr>
            <w:tcW w:w="1418" w:type="dxa"/>
            <w:tcBorders>
              <w:top w:val="nil"/>
              <w:left w:val="nil"/>
              <w:bottom w:val="single" w:sz="4" w:space="0" w:color="auto"/>
              <w:right w:val="nil"/>
            </w:tcBorders>
            <w:shd w:val="clear" w:color="auto" w:fill="auto"/>
            <w:noWrap/>
            <w:vAlign w:val="center"/>
            <w:hideMark/>
          </w:tcPr>
          <w:p w14:paraId="211370F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30 000,00</w:t>
            </w:r>
          </w:p>
        </w:tc>
        <w:tc>
          <w:tcPr>
            <w:tcW w:w="1417" w:type="dxa"/>
            <w:vMerge/>
            <w:tcBorders>
              <w:top w:val="nil"/>
              <w:left w:val="single" w:sz="4" w:space="0" w:color="auto"/>
              <w:bottom w:val="nil"/>
              <w:right w:val="single" w:sz="8" w:space="0" w:color="auto"/>
            </w:tcBorders>
            <w:vAlign w:val="center"/>
            <w:hideMark/>
          </w:tcPr>
          <w:p w14:paraId="01E0FEE9" w14:textId="77777777" w:rsidR="00DA3ECE" w:rsidRPr="00DA3ECE" w:rsidRDefault="00DA3ECE" w:rsidP="00DA3ECE">
            <w:pPr>
              <w:spacing w:after="0" w:line="240" w:lineRule="auto"/>
              <w:rPr>
                <w:rFonts w:ascii="Arial" w:eastAsia="Times New Roman" w:hAnsi="Arial" w:cs="Arial"/>
                <w:sz w:val="20"/>
                <w:szCs w:val="20"/>
                <w:lang w:eastAsia="cs-CZ"/>
              </w:rPr>
            </w:pPr>
          </w:p>
        </w:tc>
      </w:tr>
      <w:tr w:rsidR="00DA3ECE" w:rsidRPr="00DA3ECE" w14:paraId="3136CB5A" w14:textId="77777777" w:rsidTr="00DA3ECE">
        <w:trPr>
          <w:trHeight w:val="972"/>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23ABEEB0" w14:textId="77777777" w:rsidR="00DA3ECE" w:rsidRPr="00DA3ECE" w:rsidRDefault="00DA3ECE" w:rsidP="00DA3ECE">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15F0A464"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00" w:type="dxa"/>
            <w:tcBorders>
              <w:top w:val="nil"/>
              <w:left w:val="nil"/>
              <w:bottom w:val="single" w:sz="4" w:space="0" w:color="auto"/>
              <w:right w:val="single" w:sz="4" w:space="0" w:color="auto"/>
            </w:tcBorders>
            <w:shd w:val="clear" w:color="auto" w:fill="auto"/>
            <w:noWrap/>
            <w:vAlign w:val="center"/>
            <w:hideMark/>
          </w:tcPr>
          <w:p w14:paraId="4BDF4A9F"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100 </w:t>
            </w:r>
            <w:proofErr w:type="spellStart"/>
            <w:r w:rsidRPr="00DA3ECE">
              <w:rPr>
                <w:rFonts w:ascii="Arial" w:eastAsia="Times New Roman" w:hAnsi="Arial" w:cs="Arial"/>
                <w:sz w:val="20"/>
                <w:szCs w:val="20"/>
                <w:lang w:eastAsia="cs-CZ"/>
              </w:rPr>
              <w:t>bm</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14:paraId="503E9BBD"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8</w:t>
            </w:r>
          </w:p>
        </w:tc>
        <w:tc>
          <w:tcPr>
            <w:tcW w:w="1520" w:type="dxa"/>
            <w:tcBorders>
              <w:top w:val="nil"/>
              <w:left w:val="nil"/>
              <w:bottom w:val="single" w:sz="4" w:space="0" w:color="auto"/>
              <w:right w:val="single" w:sz="4" w:space="0" w:color="auto"/>
            </w:tcBorders>
            <w:shd w:val="clear" w:color="auto" w:fill="auto"/>
            <w:noWrap/>
            <w:vAlign w:val="center"/>
            <w:hideMark/>
          </w:tcPr>
          <w:p w14:paraId="0CE983AB"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3 500,00</w:t>
            </w:r>
          </w:p>
        </w:tc>
        <w:tc>
          <w:tcPr>
            <w:tcW w:w="1418" w:type="dxa"/>
            <w:tcBorders>
              <w:top w:val="nil"/>
              <w:left w:val="nil"/>
              <w:bottom w:val="single" w:sz="4" w:space="0" w:color="auto"/>
              <w:right w:val="nil"/>
            </w:tcBorders>
            <w:shd w:val="clear" w:color="auto" w:fill="auto"/>
            <w:noWrap/>
            <w:vAlign w:val="center"/>
            <w:hideMark/>
          </w:tcPr>
          <w:p w14:paraId="756D0113"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28 000,00</w:t>
            </w:r>
          </w:p>
        </w:tc>
        <w:tc>
          <w:tcPr>
            <w:tcW w:w="1417" w:type="dxa"/>
            <w:vMerge/>
            <w:tcBorders>
              <w:top w:val="nil"/>
              <w:left w:val="single" w:sz="4" w:space="0" w:color="auto"/>
              <w:bottom w:val="nil"/>
              <w:right w:val="single" w:sz="8" w:space="0" w:color="auto"/>
            </w:tcBorders>
            <w:vAlign w:val="center"/>
            <w:hideMark/>
          </w:tcPr>
          <w:p w14:paraId="71CF1A74" w14:textId="77777777" w:rsidR="00DA3ECE" w:rsidRPr="00DA3ECE" w:rsidRDefault="00DA3ECE" w:rsidP="00DA3ECE">
            <w:pPr>
              <w:spacing w:after="0" w:line="240" w:lineRule="auto"/>
              <w:rPr>
                <w:rFonts w:ascii="Arial" w:eastAsia="Times New Roman" w:hAnsi="Arial" w:cs="Arial"/>
                <w:sz w:val="20"/>
                <w:szCs w:val="20"/>
                <w:lang w:eastAsia="cs-CZ"/>
              </w:rPr>
            </w:pPr>
          </w:p>
        </w:tc>
      </w:tr>
      <w:tr w:rsidR="00DA3ECE" w:rsidRPr="00DA3ECE" w14:paraId="7ED244B1" w14:textId="77777777" w:rsidTr="00DA3ECE">
        <w:trPr>
          <w:trHeight w:val="699"/>
        </w:trPr>
        <w:tc>
          <w:tcPr>
            <w:tcW w:w="851" w:type="dxa"/>
            <w:tcBorders>
              <w:top w:val="nil"/>
              <w:left w:val="single" w:sz="8" w:space="0" w:color="auto"/>
              <w:bottom w:val="single" w:sz="4" w:space="0" w:color="auto"/>
              <w:right w:val="nil"/>
            </w:tcBorders>
            <w:shd w:val="clear" w:color="auto" w:fill="auto"/>
            <w:noWrap/>
            <w:vAlign w:val="center"/>
            <w:hideMark/>
          </w:tcPr>
          <w:p w14:paraId="1E24153D"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6.3.1 i) c)</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694F7AF5"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DTR vodohospodářských staveb PSZ dle čl. 6.3.1 i) c) Smlouvy 2)</w:t>
            </w:r>
          </w:p>
        </w:tc>
        <w:tc>
          <w:tcPr>
            <w:tcW w:w="1000" w:type="dxa"/>
            <w:tcBorders>
              <w:top w:val="nil"/>
              <w:left w:val="nil"/>
              <w:bottom w:val="single" w:sz="4" w:space="0" w:color="auto"/>
              <w:right w:val="single" w:sz="4" w:space="0" w:color="auto"/>
            </w:tcBorders>
            <w:shd w:val="clear" w:color="auto" w:fill="auto"/>
            <w:noWrap/>
            <w:vAlign w:val="center"/>
            <w:hideMark/>
          </w:tcPr>
          <w:p w14:paraId="292CF2E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ks</w:t>
            </w:r>
          </w:p>
        </w:tc>
        <w:tc>
          <w:tcPr>
            <w:tcW w:w="1023" w:type="dxa"/>
            <w:tcBorders>
              <w:top w:val="nil"/>
              <w:left w:val="nil"/>
              <w:bottom w:val="single" w:sz="4" w:space="0" w:color="auto"/>
              <w:right w:val="single" w:sz="4" w:space="0" w:color="auto"/>
            </w:tcBorders>
            <w:shd w:val="clear" w:color="auto" w:fill="auto"/>
            <w:noWrap/>
            <w:vAlign w:val="center"/>
            <w:hideMark/>
          </w:tcPr>
          <w:p w14:paraId="3C6E6E7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w:t>
            </w:r>
          </w:p>
        </w:tc>
        <w:tc>
          <w:tcPr>
            <w:tcW w:w="1520" w:type="dxa"/>
            <w:tcBorders>
              <w:top w:val="nil"/>
              <w:left w:val="nil"/>
              <w:bottom w:val="single" w:sz="4" w:space="0" w:color="auto"/>
              <w:right w:val="single" w:sz="4" w:space="0" w:color="auto"/>
            </w:tcBorders>
            <w:shd w:val="clear" w:color="auto" w:fill="auto"/>
            <w:noWrap/>
            <w:vAlign w:val="center"/>
            <w:hideMark/>
          </w:tcPr>
          <w:p w14:paraId="7390A511"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35 000,00</w:t>
            </w:r>
          </w:p>
        </w:tc>
        <w:tc>
          <w:tcPr>
            <w:tcW w:w="1418" w:type="dxa"/>
            <w:tcBorders>
              <w:top w:val="nil"/>
              <w:left w:val="nil"/>
              <w:bottom w:val="single" w:sz="4" w:space="0" w:color="auto"/>
              <w:right w:val="nil"/>
            </w:tcBorders>
            <w:shd w:val="clear" w:color="auto" w:fill="auto"/>
            <w:noWrap/>
            <w:vAlign w:val="center"/>
            <w:hideMark/>
          </w:tcPr>
          <w:p w14:paraId="0F19753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35 000,00</w:t>
            </w:r>
          </w:p>
        </w:tc>
        <w:tc>
          <w:tcPr>
            <w:tcW w:w="1417" w:type="dxa"/>
            <w:vMerge/>
            <w:tcBorders>
              <w:top w:val="nil"/>
              <w:left w:val="single" w:sz="4" w:space="0" w:color="auto"/>
              <w:bottom w:val="nil"/>
              <w:right w:val="single" w:sz="8" w:space="0" w:color="auto"/>
            </w:tcBorders>
            <w:vAlign w:val="center"/>
            <w:hideMark/>
          </w:tcPr>
          <w:p w14:paraId="5EB27228" w14:textId="77777777" w:rsidR="00DA3ECE" w:rsidRPr="00DA3ECE" w:rsidRDefault="00DA3ECE" w:rsidP="00DA3ECE">
            <w:pPr>
              <w:spacing w:after="0" w:line="240" w:lineRule="auto"/>
              <w:rPr>
                <w:rFonts w:ascii="Arial" w:eastAsia="Times New Roman" w:hAnsi="Arial" w:cs="Arial"/>
                <w:sz w:val="20"/>
                <w:szCs w:val="20"/>
                <w:lang w:eastAsia="cs-CZ"/>
              </w:rPr>
            </w:pPr>
          </w:p>
        </w:tc>
      </w:tr>
      <w:tr w:rsidR="00DA3ECE" w:rsidRPr="00DA3ECE" w14:paraId="1AA23E10" w14:textId="77777777" w:rsidTr="00DA3ECE">
        <w:trPr>
          <w:trHeight w:val="7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3A2242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6.3.2 h) i)</w:t>
            </w:r>
          </w:p>
        </w:tc>
        <w:tc>
          <w:tcPr>
            <w:tcW w:w="4395" w:type="dxa"/>
            <w:tcBorders>
              <w:top w:val="nil"/>
              <w:left w:val="nil"/>
              <w:bottom w:val="nil"/>
              <w:right w:val="single" w:sz="4" w:space="0" w:color="auto"/>
            </w:tcBorders>
            <w:shd w:val="clear" w:color="auto" w:fill="auto"/>
            <w:vAlign w:val="center"/>
            <w:hideMark/>
          </w:tcPr>
          <w:p w14:paraId="5E529F26"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Aktualizace PSZ do 10 ha 11)</w:t>
            </w:r>
          </w:p>
        </w:tc>
        <w:tc>
          <w:tcPr>
            <w:tcW w:w="1000" w:type="dxa"/>
            <w:tcBorders>
              <w:top w:val="nil"/>
              <w:left w:val="nil"/>
              <w:bottom w:val="nil"/>
              <w:right w:val="single" w:sz="4" w:space="0" w:color="auto"/>
            </w:tcBorders>
            <w:shd w:val="clear" w:color="auto" w:fill="auto"/>
            <w:noWrap/>
            <w:vAlign w:val="center"/>
            <w:hideMark/>
          </w:tcPr>
          <w:p w14:paraId="22B0559D"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nil"/>
              <w:left w:val="nil"/>
              <w:bottom w:val="nil"/>
              <w:right w:val="single" w:sz="4" w:space="0" w:color="auto"/>
            </w:tcBorders>
            <w:shd w:val="clear" w:color="auto" w:fill="auto"/>
            <w:noWrap/>
            <w:vAlign w:val="center"/>
            <w:hideMark/>
          </w:tcPr>
          <w:p w14:paraId="61D13596"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w:t>
            </w:r>
          </w:p>
        </w:tc>
        <w:tc>
          <w:tcPr>
            <w:tcW w:w="1520" w:type="dxa"/>
            <w:tcBorders>
              <w:top w:val="nil"/>
              <w:left w:val="nil"/>
              <w:bottom w:val="nil"/>
              <w:right w:val="single" w:sz="4" w:space="0" w:color="auto"/>
            </w:tcBorders>
            <w:shd w:val="clear" w:color="auto" w:fill="auto"/>
            <w:noWrap/>
            <w:vAlign w:val="center"/>
            <w:hideMark/>
          </w:tcPr>
          <w:p w14:paraId="32019542"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5 000 </w:t>
            </w:r>
          </w:p>
        </w:tc>
        <w:tc>
          <w:tcPr>
            <w:tcW w:w="1418" w:type="dxa"/>
            <w:tcBorders>
              <w:top w:val="nil"/>
              <w:left w:val="nil"/>
              <w:bottom w:val="nil"/>
              <w:right w:val="single" w:sz="4" w:space="0" w:color="auto"/>
            </w:tcBorders>
            <w:shd w:val="clear" w:color="auto" w:fill="auto"/>
            <w:noWrap/>
            <w:vAlign w:val="center"/>
            <w:hideMark/>
          </w:tcPr>
          <w:p w14:paraId="01C7CFAF"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5 000 </w:t>
            </w:r>
          </w:p>
        </w:tc>
        <w:tc>
          <w:tcPr>
            <w:tcW w:w="1417" w:type="dxa"/>
            <w:tcBorders>
              <w:top w:val="single" w:sz="4" w:space="0" w:color="auto"/>
              <w:left w:val="nil"/>
              <w:bottom w:val="nil"/>
              <w:right w:val="single" w:sz="8" w:space="0" w:color="auto"/>
            </w:tcBorders>
            <w:shd w:val="clear" w:color="auto" w:fill="auto"/>
            <w:vAlign w:val="center"/>
            <w:hideMark/>
          </w:tcPr>
          <w:p w14:paraId="697723B8"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na výzvu Objednatele v dohodnuté lhůtě</w:t>
            </w:r>
          </w:p>
        </w:tc>
      </w:tr>
      <w:tr w:rsidR="00DA3ECE" w:rsidRPr="00DA3ECE" w14:paraId="1F16D61F" w14:textId="77777777" w:rsidTr="00DA3ECE">
        <w:trPr>
          <w:trHeight w:val="6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D33ABBA"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6.3.2 h) </w:t>
            </w:r>
            <w:proofErr w:type="spellStart"/>
            <w:r w:rsidRPr="00DA3ECE">
              <w:rPr>
                <w:rFonts w:ascii="Arial" w:eastAsia="Times New Roman" w:hAnsi="Arial" w:cs="Arial"/>
                <w:sz w:val="20"/>
                <w:szCs w:val="20"/>
                <w:lang w:eastAsia="cs-CZ"/>
              </w:rPr>
              <w:t>ii</w:t>
            </w:r>
            <w:proofErr w:type="spellEnd"/>
            <w:r w:rsidRPr="00DA3ECE">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224FD617"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Aktualizace PSZ do 50 ha 11)</w:t>
            </w:r>
          </w:p>
        </w:tc>
        <w:tc>
          <w:tcPr>
            <w:tcW w:w="1000" w:type="dxa"/>
            <w:tcBorders>
              <w:top w:val="single" w:sz="4" w:space="0" w:color="auto"/>
              <w:left w:val="nil"/>
              <w:bottom w:val="nil"/>
              <w:right w:val="single" w:sz="4" w:space="0" w:color="auto"/>
            </w:tcBorders>
            <w:shd w:val="clear" w:color="auto" w:fill="auto"/>
            <w:noWrap/>
            <w:vAlign w:val="center"/>
            <w:hideMark/>
          </w:tcPr>
          <w:p w14:paraId="6BD4E9D3"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single" w:sz="4" w:space="0" w:color="auto"/>
              <w:left w:val="nil"/>
              <w:bottom w:val="nil"/>
              <w:right w:val="single" w:sz="4" w:space="0" w:color="auto"/>
            </w:tcBorders>
            <w:shd w:val="clear" w:color="auto" w:fill="auto"/>
            <w:noWrap/>
            <w:vAlign w:val="center"/>
            <w:hideMark/>
          </w:tcPr>
          <w:p w14:paraId="621B29B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w:t>
            </w:r>
          </w:p>
        </w:tc>
        <w:tc>
          <w:tcPr>
            <w:tcW w:w="1520" w:type="dxa"/>
            <w:tcBorders>
              <w:top w:val="single" w:sz="4" w:space="0" w:color="auto"/>
              <w:left w:val="nil"/>
              <w:bottom w:val="nil"/>
              <w:right w:val="single" w:sz="4" w:space="0" w:color="auto"/>
            </w:tcBorders>
            <w:shd w:val="clear" w:color="auto" w:fill="auto"/>
            <w:noWrap/>
            <w:vAlign w:val="center"/>
            <w:hideMark/>
          </w:tcPr>
          <w:p w14:paraId="471BC78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3 000 </w:t>
            </w:r>
          </w:p>
        </w:tc>
        <w:tc>
          <w:tcPr>
            <w:tcW w:w="1418" w:type="dxa"/>
            <w:tcBorders>
              <w:top w:val="single" w:sz="4" w:space="0" w:color="auto"/>
              <w:left w:val="nil"/>
              <w:bottom w:val="nil"/>
              <w:right w:val="single" w:sz="4" w:space="0" w:color="auto"/>
            </w:tcBorders>
            <w:shd w:val="clear" w:color="auto" w:fill="auto"/>
            <w:noWrap/>
            <w:vAlign w:val="center"/>
            <w:hideMark/>
          </w:tcPr>
          <w:p w14:paraId="0FC1E6BA"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3 000 </w:t>
            </w:r>
          </w:p>
        </w:tc>
        <w:tc>
          <w:tcPr>
            <w:tcW w:w="1417" w:type="dxa"/>
            <w:tcBorders>
              <w:top w:val="single" w:sz="4" w:space="0" w:color="auto"/>
              <w:left w:val="nil"/>
              <w:bottom w:val="nil"/>
              <w:right w:val="single" w:sz="8" w:space="0" w:color="auto"/>
            </w:tcBorders>
            <w:shd w:val="clear" w:color="auto" w:fill="auto"/>
            <w:vAlign w:val="center"/>
            <w:hideMark/>
          </w:tcPr>
          <w:p w14:paraId="1CBD23E5"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na výzvu Objednatele v dohodnuté lhůtě</w:t>
            </w:r>
          </w:p>
        </w:tc>
      </w:tr>
      <w:tr w:rsidR="00DA3ECE" w:rsidRPr="00DA3ECE" w14:paraId="3F28192C" w14:textId="77777777" w:rsidTr="00DA3ECE">
        <w:trPr>
          <w:trHeight w:val="69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A21132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6.3.2 h) </w:t>
            </w:r>
            <w:proofErr w:type="spellStart"/>
            <w:r w:rsidRPr="00DA3ECE">
              <w:rPr>
                <w:rFonts w:ascii="Arial" w:eastAsia="Times New Roman" w:hAnsi="Arial" w:cs="Arial"/>
                <w:sz w:val="20"/>
                <w:szCs w:val="20"/>
                <w:lang w:eastAsia="cs-CZ"/>
              </w:rPr>
              <w:t>iii</w:t>
            </w:r>
            <w:proofErr w:type="spellEnd"/>
            <w:r w:rsidRPr="00DA3ECE">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71E82889"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Aktualizace PSZ nad 50 ha 11)</w:t>
            </w:r>
          </w:p>
        </w:tc>
        <w:tc>
          <w:tcPr>
            <w:tcW w:w="1000" w:type="dxa"/>
            <w:tcBorders>
              <w:top w:val="single" w:sz="4" w:space="0" w:color="auto"/>
              <w:left w:val="nil"/>
              <w:bottom w:val="nil"/>
              <w:right w:val="single" w:sz="4" w:space="0" w:color="auto"/>
            </w:tcBorders>
            <w:shd w:val="clear" w:color="auto" w:fill="auto"/>
            <w:noWrap/>
            <w:vAlign w:val="center"/>
            <w:hideMark/>
          </w:tcPr>
          <w:p w14:paraId="7268158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single" w:sz="4" w:space="0" w:color="auto"/>
              <w:left w:val="nil"/>
              <w:bottom w:val="nil"/>
              <w:right w:val="single" w:sz="4" w:space="0" w:color="auto"/>
            </w:tcBorders>
            <w:shd w:val="clear" w:color="auto" w:fill="auto"/>
            <w:noWrap/>
            <w:vAlign w:val="center"/>
            <w:hideMark/>
          </w:tcPr>
          <w:p w14:paraId="1E0E4BA3"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w:t>
            </w:r>
          </w:p>
        </w:tc>
        <w:tc>
          <w:tcPr>
            <w:tcW w:w="1520" w:type="dxa"/>
            <w:tcBorders>
              <w:top w:val="single" w:sz="4" w:space="0" w:color="auto"/>
              <w:left w:val="nil"/>
              <w:bottom w:val="nil"/>
              <w:right w:val="single" w:sz="4" w:space="0" w:color="auto"/>
            </w:tcBorders>
            <w:shd w:val="clear" w:color="auto" w:fill="auto"/>
            <w:noWrap/>
            <w:vAlign w:val="center"/>
            <w:hideMark/>
          </w:tcPr>
          <w:p w14:paraId="2578683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1 500 </w:t>
            </w:r>
          </w:p>
        </w:tc>
        <w:tc>
          <w:tcPr>
            <w:tcW w:w="1418" w:type="dxa"/>
            <w:tcBorders>
              <w:top w:val="single" w:sz="4" w:space="0" w:color="auto"/>
              <w:left w:val="nil"/>
              <w:bottom w:val="nil"/>
              <w:right w:val="single" w:sz="4" w:space="0" w:color="auto"/>
            </w:tcBorders>
            <w:shd w:val="clear" w:color="auto" w:fill="auto"/>
            <w:noWrap/>
            <w:vAlign w:val="center"/>
            <w:hideMark/>
          </w:tcPr>
          <w:p w14:paraId="17438C3B"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1 500 </w:t>
            </w:r>
          </w:p>
        </w:tc>
        <w:tc>
          <w:tcPr>
            <w:tcW w:w="1417" w:type="dxa"/>
            <w:tcBorders>
              <w:top w:val="single" w:sz="4" w:space="0" w:color="auto"/>
              <w:left w:val="nil"/>
              <w:bottom w:val="nil"/>
              <w:right w:val="single" w:sz="8" w:space="0" w:color="auto"/>
            </w:tcBorders>
            <w:shd w:val="clear" w:color="auto" w:fill="auto"/>
            <w:vAlign w:val="center"/>
            <w:hideMark/>
          </w:tcPr>
          <w:p w14:paraId="15678363"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na výzvu Objednatele v dohodnuté lhůtě</w:t>
            </w:r>
          </w:p>
        </w:tc>
      </w:tr>
      <w:tr w:rsidR="00DA3ECE" w:rsidRPr="00DA3ECE" w14:paraId="355DF7F3" w14:textId="77777777" w:rsidTr="00DA3ECE">
        <w:trPr>
          <w:trHeight w:val="73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05A8D45"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6.3.2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CEA5334"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Vypracování návrhu nového uspořádání pozemků k jeho vystavení dle § 11 odst. 1 Zákona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486C224"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30D2B58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E8B86DD"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800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C19F4E"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1 600 000 </w:t>
            </w:r>
          </w:p>
        </w:tc>
        <w:tc>
          <w:tcPr>
            <w:tcW w:w="1417" w:type="dxa"/>
            <w:tcBorders>
              <w:top w:val="single" w:sz="4" w:space="0" w:color="auto"/>
              <w:left w:val="nil"/>
              <w:bottom w:val="nil"/>
              <w:right w:val="single" w:sz="8" w:space="0" w:color="auto"/>
            </w:tcBorders>
            <w:shd w:val="clear" w:color="auto" w:fill="auto"/>
            <w:vAlign w:val="center"/>
            <w:hideMark/>
          </w:tcPr>
          <w:p w14:paraId="4409571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1.9.2025</w:t>
            </w:r>
          </w:p>
        </w:tc>
      </w:tr>
      <w:tr w:rsidR="00DA3ECE" w:rsidRPr="00DA3ECE" w14:paraId="21802A68" w14:textId="77777777" w:rsidTr="00DA3ECE">
        <w:trPr>
          <w:trHeight w:val="623"/>
        </w:trPr>
        <w:tc>
          <w:tcPr>
            <w:tcW w:w="851" w:type="dxa"/>
            <w:tcBorders>
              <w:top w:val="nil"/>
              <w:left w:val="single" w:sz="8" w:space="0" w:color="auto"/>
              <w:bottom w:val="nil"/>
              <w:right w:val="single" w:sz="4" w:space="0" w:color="auto"/>
            </w:tcBorders>
            <w:shd w:val="clear" w:color="auto" w:fill="auto"/>
            <w:noWrap/>
            <w:vAlign w:val="center"/>
            <w:hideMark/>
          </w:tcPr>
          <w:p w14:paraId="70FDF7C5"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6.3.3</w:t>
            </w:r>
          </w:p>
        </w:tc>
        <w:tc>
          <w:tcPr>
            <w:tcW w:w="4395" w:type="dxa"/>
            <w:tcBorders>
              <w:top w:val="nil"/>
              <w:left w:val="nil"/>
              <w:bottom w:val="nil"/>
              <w:right w:val="single" w:sz="4" w:space="0" w:color="auto"/>
            </w:tcBorders>
            <w:shd w:val="clear" w:color="auto" w:fill="auto"/>
            <w:vAlign w:val="center"/>
            <w:hideMark/>
          </w:tcPr>
          <w:p w14:paraId="5A17403E"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Předložení aktuální dokumentace návrhu KoPÚ</w:t>
            </w:r>
          </w:p>
        </w:tc>
        <w:tc>
          <w:tcPr>
            <w:tcW w:w="1000" w:type="dxa"/>
            <w:tcBorders>
              <w:top w:val="nil"/>
              <w:left w:val="nil"/>
              <w:bottom w:val="single" w:sz="4" w:space="0" w:color="auto"/>
              <w:right w:val="single" w:sz="4" w:space="0" w:color="auto"/>
            </w:tcBorders>
            <w:shd w:val="clear" w:color="auto" w:fill="auto"/>
            <w:noWrap/>
            <w:vAlign w:val="center"/>
            <w:hideMark/>
          </w:tcPr>
          <w:p w14:paraId="49087825"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ks</w:t>
            </w:r>
          </w:p>
        </w:tc>
        <w:tc>
          <w:tcPr>
            <w:tcW w:w="1023" w:type="dxa"/>
            <w:tcBorders>
              <w:top w:val="nil"/>
              <w:left w:val="nil"/>
              <w:bottom w:val="single" w:sz="4" w:space="0" w:color="auto"/>
              <w:right w:val="single" w:sz="4" w:space="0" w:color="auto"/>
            </w:tcBorders>
            <w:shd w:val="clear" w:color="auto" w:fill="auto"/>
            <w:noWrap/>
            <w:vAlign w:val="center"/>
            <w:hideMark/>
          </w:tcPr>
          <w:p w14:paraId="64F5F35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w:t>
            </w:r>
          </w:p>
        </w:tc>
        <w:tc>
          <w:tcPr>
            <w:tcW w:w="1520" w:type="dxa"/>
            <w:tcBorders>
              <w:top w:val="nil"/>
              <w:left w:val="nil"/>
              <w:bottom w:val="single" w:sz="4" w:space="0" w:color="auto"/>
              <w:right w:val="single" w:sz="4" w:space="0" w:color="auto"/>
            </w:tcBorders>
            <w:shd w:val="clear" w:color="auto" w:fill="auto"/>
            <w:noWrap/>
            <w:vAlign w:val="center"/>
            <w:hideMark/>
          </w:tcPr>
          <w:p w14:paraId="4A843607"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7 500 </w:t>
            </w:r>
          </w:p>
        </w:tc>
        <w:tc>
          <w:tcPr>
            <w:tcW w:w="1418" w:type="dxa"/>
            <w:tcBorders>
              <w:top w:val="nil"/>
              <w:left w:val="nil"/>
              <w:bottom w:val="single" w:sz="4" w:space="0" w:color="auto"/>
              <w:right w:val="single" w:sz="4" w:space="0" w:color="auto"/>
            </w:tcBorders>
            <w:shd w:val="clear" w:color="auto" w:fill="auto"/>
            <w:noWrap/>
            <w:vAlign w:val="center"/>
            <w:hideMark/>
          </w:tcPr>
          <w:p w14:paraId="4D198EF2"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15 000 </w:t>
            </w:r>
          </w:p>
        </w:tc>
        <w:tc>
          <w:tcPr>
            <w:tcW w:w="1417" w:type="dxa"/>
            <w:tcBorders>
              <w:top w:val="single" w:sz="4" w:space="0" w:color="auto"/>
              <w:left w:val="nil"/>
              <w:bottom w:val="nil"/>
              <w:right w:val="single" w:sz="8" w:space="0" w:color="auto"/>
            </w:tcBorders>
            <w:shd w:val="clear" w:color="auto" w:fill="auto"/>
            <w:vAlign w:val="center"/>
            <w:hideMark/>
          </w:tcPr>
          <w:p w14:paraId="688DC309"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do 1 měsíce od výzvy Objednatele</w:t>
            </w:r>
          </w:p>
        </w:tc>
      </w:tr>
      <w:tr w:rsidR="00DA3ECE" w:rsidRPr="00DA3ECE" w14:paraId="743BA2E5" w14:textId="77777777" w:rsidTr="00DA3ECE">
        <w:trPr>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4CE78E1B"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lastRenderedPageBreak/>
              <w:t>6.3.4</w:t>
            </w:r>
          </w:p>
        </w:tc>
        <w:tc>
          <w:tcPr>
            <w:tcW w:w="4395" w:type="dxa"/>
            <w:tcBorders>
              <w:top w:val="single" w:sz="4" w:space="0" w:color="auto"/>
              <w:left w:val="nil"/>
              <w:bottom w:val="nil"/>
              <w:right w:val="single" w:sz="4" w:space="0" w:color="auto"/>
            </w:tcBorders>
            <w:shd w:val="clear" w:color="auto" w:fill="auto"/>
            <w:vAlign w:val="center"/>
            <w:hideMark/>
          </w:tcPr>
          <w:p w14:paraId="6A436FBB"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Zhotovení podkladů pro změnu katastrální hranice 3), 7)</w:t>
            </w:r>
          </w:p>
        </w:tc>
        <w:tc>
          <w:tcPr>
            <w:tcW w:w="1000" w:type="dxa"/>
            <w:tcBorders>
              <w:top w:val="nil"/>
              <w:left w:val="nil"/>
              <w:bottom w:val="single" w:sz="4" w:space="0" w:color="auto"/>
              <w:right w:val="single" w:sz="4" w:space="0" w:color="auto"/>
            </w:tcBorders>
            <w:shd w:val="clear" w:color="auto" w:fill="auto"/>
            <w:noWrap/>
            <w:vAlign w:val="center"/>
            <w:hideMark/>
          </w:tcPr>
          <w:p w14:paraId="3822558A"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100 </w:t>
            </w:r>
            <w:proofErr w:type="spellStart"/>
            <w:r w:rsidRPr="00DA3ECE">
              <w:rPr>
                <w:rFonts w:ascii="Arial" w:eastAsia="Times New Roman" w:hAnsi="Arial" w:cs="Arial"/>
                <w:sz w:val="20"/>
                <w:szCs w:val="20"/>
                <w:lang w:eastAsia="cs-CZ"/>
              </w:rPr>
              <w:t>bm</w:t>
            </w:r>
            <w:proofErr w:type="spellEnd"/>
          </w:p>
        </w:tc>
        <w:tc>
          <w:tcPr>
            <w:tcW w:w="1023" w:type="dxa"/>
            <w:tcBorders>
              <w:top w:val="nil"/>
              <w:left w:val="nil"/>
              <w:bottom w:val="single" w:sz="4" w:space="0" w:color="auto"/>
              <w:right w:val="single" w:sz="4" w:space="0" w:color="auto"/>
            </w:tcBorders>
            <w:shd w:val="clear" w:color="auto" w:fill="auto"/>
            <w:vAlign w:val="center"/>
            <w:hideMark/>
          </w:tcPr>
          <w:p w14:paraId="18386B99"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w:t>
            </w:r>
          </w:p>
        </w:tc>
        <w:tc>
          <w:tcPr>
            <w:tcW w:w="1520" w:type="dxa"/>
            <w:tcBorders>
              <w:top w:val="nil"/>
              <w:left w:val="nil"/>
              <w:bottom w:val="single" w:sz="4" w:space="0" w:color="auto"/>
              <w:right w:val="single" w:sz="4" w:space="0" w:color="auto"/>
            </w:tcBorders>
            <w:shd w:val="clear" w:color="auto" w:fill="auto"/>
            <w:vAlign w:val="center"/>
            <w:hideMark/>
          </w:tcPr>
          <w:p w14:paraId="4784859A"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5 500 </w:t>
            </w:r>
          </w:p>
        </w:tc>
        <w:tc>
          <w:tcPr>
            <w:tcW w:w="1418" w:type="dxa"/>
            <w:tcBorders>
              <w:top w:val="nil"/>
              <w:left w:val="nil"/>
              <w:bottom w:val="nil"/>
              <w:right w:val="nil"/>
            </w:tcBorders>
            <w:shd w:val="clear" w:color="auto" w:fill="auto"/>
            <w:noWrap/>
            <w:vAlign w:val="center"/>
            <w:hideMark/>
          </w:tcPr>
          <w:p w14:paraId="4206478D"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11000</w:t>
            </w:r>
          </w:p>
        </w:tc>
        <w:tc>
          <w:tcPr>
            <w:tcW w:w="1417" w:type="dxa"/>
            <w:tcBorders>
              <w:top w:val="single" w:sz="4" w:space="0" w:color="auto"/>
              <w:left w:val="single" w:sz="4" w:space="0" w:color="auto"/>
              <w:bottom w:val="nil"/>
              <w:right w:val="single" w:sz="8" w:space="0" w:color="auto"/>
            </w:tcBorders>
            <w:shd w:val="clear" w:color="auto" w:fill="auto"/>
            <w:vAlign w:val="center"/>
            <w:hideMark/>
          </w:tcPr>
          <w:p w14:paraId="05F3C790"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do 3 měsíců od výzvy Objednatele</w:t>
            </w:r>
          </w:p>
        </w:tc>
      </w:tr>
      <w:tr w:rsidR="00DA3ECE" w:rsidRPr="00DA3ECE" w14:paraId="3AB04427" w14:textId="77777777" w:rsidTr="00DA3ECE">
        <w:trPr>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EE5254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6.3.5 i)</w:t>
            </w:r>
          </w:p>
        </w:tc>
        <w:tc>
          <w:tcPr>
            <w:tcW w:w="4395" w:type="dxa"/>
            <w:tcBorders>
              <w:top w:val="single" w:sz="4" w:space="0" w:color="auto"/>
              <w:left w:val="nil"/>
              <w:bottom w:val="nil"/>
              <w:right w:val="single" w:sz="4" w:space="0" w:color="auto"/>
            </w:tcBorders>
            <w:shd w:val="clear" w:color="auto" w:fill="auto"/>
            <w:vAlign w:val="center"/>
            <w:hideMark/>
          </w:tcPr>
          <w:p w14:paraId="27D2DE0B"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Aktualizace návrhu po ukončení odvolacího řízení do 10 ha 12)</w:t>
            </w:r>
          </w:p>
        </w:tc>
        <w:tc>
          <w:tcPr>
            <w:tcW w:w="1000" w:type="dxa"/>
            <w:tcBorders>
              <w:top w:val="nil"/>
              <w:left w:val="nil"/>
              <w:bottom w:val="nil"/>
              <w:right w:val="single" w:sz="4" w:space="0" w:color="auto"/>
            </w:tcBorders>
            <w:shd w:val="clear" w:color="auto" w:fill="auto"/>
            <w:noWrap/>
            <w:vAlign w:val="center"/>
            <w:hideMark/>
          </w:tcPr>
          <w:p w14:paraId="5F9D2502"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nil"/>
              <w:left w:val="nil"/>
              <w:bottom w:val="nil"/>
              <w:right w:val="single" w:sz="4" w:space="0" w:color="auto"/>
            </w:tcBorders>
            <w:shd w:val="clear" w:color="auto" w:fill="auto"/>
            <w:noWrap/>
            <w:vAlign w:val="center"/>
            <w:hideMark/>
          </w:tcPr>
          <w:p w14:paraId="2AA1B5D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w:t>
            </w:r>
          </w:p>
        </w:tc>
        <w:tc>
          <w:tcPr>
            <w:tcW w:w="1520" w:type="dxa"/>
            <w:tcBorders>
              <w:top w:val="nil"/>
              <w:left w:val="nil"/>
              <w:bottom w:val="nil"/>
              <w:right w:val="single" w:sz="4" w:space="0" w:color="auto"/>
            </w:tcBorders>
            <w:shd w:val="clear" w:color="auto" w:fill="auto"/>
            <w:noWrap/>
            <w:vAlign w:val="center"/>
            <w:hideMark/>
          </w:tcPr>
          <w:p w14:paraId="18C9B31A"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4 000 </w:t>
            </w:r>
          </w:p>
        </w:tc>
        <w:tc>
          <w:tcPr>
            <w:tcW w:w="1418" w:type="dxa"/>
            <w:tcBorders>
              <w:top w:val="single" w:sz="4" w:space="0" w:color="auto"/>
              <w:left w:val="nil"/>
              <w:bottom w:val="nil"/>
              <w:right w:val="single" w:sz="4" w:space="0" w:color="auto"/>
            </w:tcBorders>
            <w:shd w:val="clear" w:color="auto" w:fill="auto"/>
            <w:noWrap/>
            <w:vAlign w:val="center"/>
            <w:hideMark/>
          </w:tcPr>
          <w:p w14:paraId="0CE8B68E"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4 000 </w:t>
            </w:r>
          </w:p>
        </w:tc>
        <w:tc>
          <w:tcPr>
            <w:tcW w:w="1417" w:type="dxa"/>
            <w:tcBorders>
              <w:top w:val="single" w:sz="4" w:space="0" w:color="auto"/>
              <w:left w:val="nil"/>
              <w:bottom w:val="nil"/>
              <w:right w:val="single" w:sz="8" w:space="0" w:color="auto"/>
            </w:tcBorders>
            <w:shd w:val="clear" w:color="auto" w:fill="auto"/>
            <w:vAlign w:val="center"/>
            <w:hideMark/>
          </w:tcPr>
          <w:p w14:paraId="56B00B59"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do 3 měsíců od výzvy Objednatele</w:t>
            </w:r>
          </w:p>
        </w:tc>
      </w:tr>
      <w:tr w:rsidR="00DA3ECE" w:rsidRPr="00DA3ECE" w14:paraId="5E8CF1F3" w14:textId="77777777" w:rsidTr="00DA3ECE">
        <w:trPr>
          <w:trHeight w:val="76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7335873"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6.3.5 </w:t>
            </w:r>
            <w:proofErr w:type="spellStart"/>
            <w:r w:rsidRPr="00DA3ECE">
              <w:rPr>
                <w:rFonts w:ascii="Arial" w:eastAsia="Times New Roman" w:hAnsi="Arial" w:cs="Arial"/>
                <w:sz w:val="20"/>
                <w:szCs w:val="20"/>
                <w:lang w:eastAsia="cs-CZ"/>
              </w:rPr>
              <w:t>ii</w:t>
            </w:r>
            <w:proofErr w:type="spellEnd"/>
            <w:r w:rsidRPr="00DA3ECE">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27D4E3CF"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Aktualizace návrhu po ukončení odvolacího řízení do 50 ha 12)</w:t>
            </w:r>
          </w:p>
        </w:tc>
        <w:tc>
          <w:tcPr>
            <w:tcW w:w="1000" w:type="dxa"/>
            <w:tcBorders>
              <w:top w:val="single" w:sz="4" w:space="0" w:color="auto"/>
              <w:left w:val="nil"/>
              <w:bottom w:val="nil"/>
              <w:right w:val="single" w:sz="4" w:space="0" w:color="auto"/>
            </w:tcBorders>
            <w:shd w:val="clear" w:color="auto" w:fill="auto"/>
            <w:noWrap/>
            <w:vAlign w:val="center"/>
            <w:hideMark/>
          </w:tcPr>
          <w:p w14:paraId="2D34403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single" w:sz="4" w:space="0" w:color="auto"/>
              <w:left w:val="nil"/>
              <w:bottom w:val="nil"/>
              <w:right w:val="single" w:sz="4" w:space="0" w:color="auto"/>
            </w:tcBorders>
            <w:shd w:val="clear" w:color="auto" w:fill="auto"/>
            <w:noWrap/>
            <w:vAlign w:val="center"/>
            <w:hideMark/>
          </w:tcPr>
          <w:p w14:paraId="489114F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w:t>
            </w:r>
          </w:p>
        </w:tc>
        <w:tc>
          <w:tcPr>
            <w:tcW w:w="1520" w:type="dxa"/>
            <w:tcBorders>
              <w:top w:val="single" w:sz="4" w:space="0" w:color="auto"/>
              <w:left w:val="nil"/>
              <w:bottom w:val="nil"/>
              <w:right w:val="single" w:sz="4" w:space="0" w:color="auto"/>
            </w:tcBorders>
            <w:shd w:val="clear" w:color="auto" w:fill="auto"/>
            <w:noWrap/>
            <w:vAlign w:val="center"/>
            <w:hideMark/>
          </w:tcPr>
          <w:p w14:paraId="00DD1E8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2 500 </w:t>
            </w:r>
          </w:p>
        </w:tc>
        <w:tc>
          <w:tcPr>
            <w:tcW w:w="1418" w:type="dxa"/>
            <w:tcBorders>
              <w:top w:val="single" w:sz="4" w:space="0" w:color="auto"/>
              <w:left w:val="nil"/>
              <w:bottom w:val="nil"/>
              <w:right w:val="single" w:sz="4" w:space="0" w:color="auto"/>
            </w:tcBorders>
            <w:shd w:val="clear" w:color="auto" w:fill="auto"/>
            <w:noWrap/>
            <w:vAlign w:val="center"/>
            <w:hideMark/>
          </w:tcPr>
          <w:p w14:paraId="3DE98ECA"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2 500 </w:t>
            </w:r>
          </w:p>
        </w:tc>
        <w:tc>
          <w:tcPr>
            <w:tcW w:w="1417" w:type="dxa"/>
            <w:tcBorders>
              <w:top w:val="single" w:sz="4" w:space="0" w:color="auto"/>
              <w:left w:val="nil"/>
              <w:bottom w:val="nil"/>
              <w:right w:val="single" w:sz="8" w:space="0" w:color="auto"/>
            </w:tcBorders>
            <w:shd w:val="clear" w:color="auto" w:fill="auto"/>
            <w:vAlign w:val="center"/>
            <w:hideMark/>
          </w:tcPr>
          <w:p w14:paraId="4417C27C"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do 3 měsíců od výzvy Objednatele</w:t>
            </w:r>
          </w:p>
        </w:tc>
      </w:tr>
      <w:tr w:rsidR="00DA3ECE" w:rsidRPr="00DA3ECE" w14:paraId="2F42CAC4" w14:textId="77777777" w:rsidTr="00DA3ECE">
        <w:trPr>
          <w:trHeight w:val="75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02AEE7D"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6.3.5 </w:t>
            </w:r>
            <w:proofErr w:type="spellStart"/>
            <w:r w:rsidRPr="00DA3ECE">
              <w:rPr>
                <w:rFonts w:ascii="Arial" w:eastAsia="Times New Roman" w:hAnsi="Arial" w:cs="Arial"/>
                <w:sz w:val="20"/>
                <w:szCs w:val="20"/>
                <w:lang w:eastAsia="cs-CZ"/>
              </w:rPr>
              <w:t>iii</w:t>
            </w:r>
            <w:proofErr w:type="spellEnd"/>
            <w:r w:rsidRPr="00DA3ECE">
              <w:rPr>
                <w:rFonts w:ascii="Arial" w:eastAsia="Times New Roman" w:hAnsi="Arial" w:cs="Arial"/>
                <w:sz w:val="20"/>
                <w:szCs w:val="20"/>
                <w:lang w:eastAsia="cs-CZ"/>
              </w:rPr>
              <w:t>)</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6A0C0ADF"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Aktualizace návrhu po ukončení odvolacího řízení nad 50 ha 12)</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6B0A0891"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single" w:sz="4" w:space="0" w:color="auto"/>
              <w:left w:val="nil"/>
              <w:bottom w:val="nil"/>
              <w:right w:val="single" w:sz="4" w:space="0" w:color="auto"/>
            </w:tcBorders>
            <w:shd w:val="clear" w:color="auto" w:fill="auto"/>
            <w:noWrap/>
            <w:vAlign w:val="center"/>
            <w:hideMark/>
          </w:tcPr>
          <w:p w14:paraId="7AF790AB"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1</w:t>
            </w:r>
          </w:p>
        </w:tc>
        <w:tc>
          <w:tcPr>
            <w:tcW w:w="1520" w:type="dxa"/>
            <w:tcBorders>
              <w:top w:val="single" w:sz="4" w:space="0" w:color="auto"/>
              <w:left w:val="nil"/>
              <w:bottom w:val="nil"/>
              <w:right w:val="single" w:sz="4" w:space="0" w:color="auto"/>
            </w:tcBorders>
            <w:shd w:val="clear" w:color="auto" w:fill="auto"/>
            <w:noWrap/>
            <w:vAlign w:val="center"/>
            <w:hideMark/>
          </w:tcPr>
          <w:p w14:paraId="0675E2D7"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1 000 </w:t>
            </w:r>
          </w:p>
        </w:tc>
        <w:tc>
          <w:tcPr>
            <w:tcW w:w="1418" w:type="dxa"/>
            <w:tcBorders>
              <w:top w:val="single" w:sz="4" w:space="0" w:color="auto"/>
              <w:left w:val="nil"/>
              <w:bottom w:val="nil"/>
              <w:right w:val="single" w:sz="4" w:space="0" w:color="auto"/>
            </w:tcBorders>
            <w:shd w:val="clear" w:color="auto" w:fill="auto"/>
            <w:noWrap/>
            <w:vAlign w:val="center"/>
            <w:hideMark/>
          </w:tcPr>
          <w:p w14:paraId="738C092D"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1 000 </w:t>
            </w:r>
          </w:p>
        </w:tc>
        <w:tc>
          <w:tcPr>
            <w:tcW w:w="1417" w:type="dxa"/>
            <w:tcBorders>
              <w:top w:val="single" w:sz="4" w:space="0" w:color="auto"/>
              <w:left w:val="nil"/>
              <w:bottom w:val="nil"/>
              <w:right w:val="single" w:sz="8" w:space="0" w:color="auto"/>
            </w:tcBorders>
            <w:shd w:val="clear" w:color="auto" w:fill="auto"/>
            <w:vAlign w:val="center"/>
            <w:hideMark/>
          </w:tcPr>
          <w:p w14:paraId="5E48F097" w14:textId="77777777" w:rsidR="00DA3ECE" w:rsidRPr="00DA3ECE" w:rsidRDefault="00DA3ECE" w:rsidP="00DA3ECE">
            <w:pPr>
              <w:spacing w:after="0" w:line="240" w:lineRule="auto"/>
              <w:jc w:val="center"/>
              <w:rPr>
                <w:rFonts w:ascii="Arial" w:eastAsia="Times New Roman" w:hAnsi="Arial" w:cs="Arial"/>
                <w:sz w:val="18"/>
                <w:szCs w:val="18"/>
                <w:lang w:eastAsia="cs-CZ"/>
              </w:rPr>
            </w:pPr>
            <w:r w:rsidRPr="00DA3ECE">
              <w:rPr>
                <w:rFonts w:ascii="Arial" w:eastAsia="Times New Roman" w:hAnsi="Arial" w:cs="Arial"/>
                <w:sz w:val="18"/>
                <w:szCs w:val="18"/>
                <w:lang w:eastAsia="cs-CZ"/>
              </w:rPr>
              <w:t>do 3 měsíců od výzvy Objednatele</w:t>
            </w:r>
          </w:p>
        </w:tc>
      </w:tr>
      <w:tr w:rsidR="00DA3ECE" w:rsidRPr="00DA3ECE" w14:paraId="264FF6D7" w14:textId="77777777" w:rsidTr="00DA3ECE">
        <w:trPr>
          <w:trHeight w:val="592"/>
        </w:trPr>
        <w:tc>
          <w:tcPr>
            <w:tcW w:w="5246" w:type="dxa"/>
            <w:gridSpan w:val="2"/>
            <w:tcBorders>
              <w:top w:val="single" w:sz="8" w:space="0" w:color="auto"/>
              <w:left w:val="single" w:sz="8" w:space="0" w:color="auto"/>
              <w:bottom w:val="single" w:sz="8" w:space="0" w:color="auto"/>
              <w:right w:val="nil"/>
            </w:tcBorders>
            <w:shd w:val="clear" w:color="auto" w:fill="auto"/>
            <w:vAlign w:val="center"/>
            <w:hideMark/>
          </w:tcPr>
          <w:p w14:paraId="306988FC"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„Návrhové práce“ celkem bez DPH v Kč</w:t>
            </w:r>
          </w:p>
        </w:tc>
        <w:tc>
          <w:tcPr>
            <w:tcW w:w="1000" w:type="dxa"/>
            <w:tcBorders>
              <w:top w:val="nil"/>
              <w:left w:val="nil"/>
              <w:bottom w:val="single" w:sz="8" w:space="0" w:color="auto"/>
              <w:right w:val="nil"/>
            </w:tcBorders>
            <w:shd w:val="clear" w:color="auto" w:fill="auto"/>
            <w:vAlign w:val="center"/>
            <w:hideMark/>
          </w:tcPr>
          <w:p w14:paraId="5BB905D6"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single" w:sz="8" w:space="0" w:color="auto"/>
              <w:left w:val="nil"/>
              <w:bottom w:val="single" w:sz="8" w:space="0" w:color="auto"/>
              <w:right w:val="nil"/>
            </w:tcBorders>
            <w:shd w:val="clear" w:color="auto" w:fill="auto"/>
            <w:vAlign w:val="center"/>
            <w:hideMark/>
          </w:tcPr>
          <w:p w14:paraId="6421B7DC"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14:paraId="7C9759F2"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5628FC0"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521 750,00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413195E3"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521 750 </w:t>
            </w:r>
          </w:p>
        </w:tc>
      </w:tr>
      <w:tr w:rsidR="00DA3ECE" w:rsidRPr="00DA3ECE" w14:paraId="78E0B552" w14:textId="77777777" w:rsidTr="00DA3ECE">
        <w:trPr>
          <w:trHeight w:val="623"/>
        </w:trPr>
        <w:tc>
          <w:tcPr>
            <w:tcW w:w="851" w:type="dxa"/>
            <w:tcBorders>
              <w:top w:val="nil"/>
              <w:left w:val="single" w:sz="8" w:space="0" w:color="auto"/>
              <w:bottom w:val="single" w:sz="8" w:space="0" w:color="auto"/>
              <w:right w:val="nil"/>
            </w:tcBorders>
            <w:shd w:val="clear" w:color="auto" w:fill="auto"/>
            <w:noWrap/>
            <w:vAlign w:val="center"/>
            <w:hideMark/>
          </w:tcPr>
          <w:p w14:paraId="64BD539F"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6.4</w:t>
            </w:r>
          </w:p>
        </w:tc>
        <w:tc>
          <w:tcPr>
            <w:tcW w:w="4395" w:type="dxa"/>
            <w:tcBorders>
              <w:top w:val="nil"/>
              <w:left w:val="single" w:sz="4" w:space="0" w:color="auto"/>
              <w:bottom w:val="single" w:sz="8" w:space="0" w:color="auto"/>
              <w:right w:val="single" w:sz="4" w:space="0" w:color="auto"/>
            </w:tcBorders>
            <w:shd w:val="clear" w:color="auto" w:fill="auto"/>
            <w:vAlign w:val="center"/>
            <w:hideMark/>
          </w:tcPr>
          <w:p w14:paraId="4E3DD978"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Hlavní celek 3 „Mapové dílo“ </w:t>
            </w:r>
          </w:p>
        </w:tc>
        <w:tc>
          <w:tcPr>
            <w:tcW w:w="1000" w:type="dxa"/>
            <w:tcBorders>
              <w:top w:val="nil"/>
              <w:left w:val="nil"/>
              <w:bottom w:val="single" w:sz="8" w:space="0" w:color="auto"/>
              <w:right w:val="single" w:sz="4" w:space="0" w:color="auto"/>
            </w:tcBorders>
            <w:shd w:val="clear" w:color="auto" w:fill="auto"/>
            <w:noWrap/>
            <w:vAlign w:val="center"/>
            <w:hideMark/>
          </w:tcPr>
          <w:p w14:paraId="35CCC136"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ha</w:t>
            </w:r>
          </w:p>
        </w:tc>
        <w:tc>
          <w:tcPr>
            <w:tcW w:w="1023" w:type="dxa"/>
            <w:tcBorders>
              <w:top w:val="nil"/>
              <w:left w:val="nil"/>
              <w:bottom w:val="single" w:sz="8" w:space="0" w:color="auto"/>
              <w:right w:val="single" w:sz="4" w:space="0" w:color="auto"/>
            </w:tcBorders>
            <w:shd w:val="clear" w:color="auto" w:fill="auto"/>
            <w:noWrap/>
            <w:vAlign w:val="center"/>
            <w:hideMark/>
          </w:tcPr>
          <w:p w14:paraId="0B1D0EAF"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200</w:t>
            </w:r>
          </w:p>
        </w:tc>
        <w:tc>
          <w:tcPr>
            <w:tcW w:w="1520" w:type="dxa"/>
            <w:tcBorders>
              <w:top w:val="nil"/>
              <w:left w:val="nil"/>
              <w:bottom w:val="single" w:sz="8" w:space="0" w:color="auto"/>
              <w:right w:val="single" w:sz="4" w:space="0" w:color="auto"/>
            </w:tcBorders>
            <w:shd w:val="clear" w:color="auto" w:fill="auto"/>
            <w:noWrap/>
            <w:vAlign w:val="center"/>
            <w:hideMark/>
          </w:tcPr>
          <w:p w14:paraId="74C90FC9"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418" w:type="dxa"/>
            <w:tcBorders>
              <w:top w:val="nil"/>
              <w:left w:val="nil"/>
              <w:bottom w:val="single" w:sz="8" w:space="0" w:color="auto"/>
              <w:right w:val="single" w:sz="4" w:space="0" w:color="auto"/>
            </w:tcBorders>
            <w:shd w:val="clear" w:color="auto" w:fill="auto"/>
            <w:vAlign w:val="center"/>
            <w:hideMark/>
          </w:tcPr>
          <w:p w14:paraId="606F8568"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417" w:type="dxa"/>
            <w:tcBorders>
              <w:top w:val="nil"/>
              <w:left w:val="nil"/>
              <w:bottom w:val="single" w:sz="4" w:space="0" w:color="auto"/>
              <w:right w:val="single" w:sz="8" w:space="0" w:color="auto"/>
            </w:tcBorders>
            <w:shd w:val="clear" w:color="auto" w:fill="auto"/>
            <w:vAlign w:val="center"/>
            <w:hideMark/>
          </w:tcPr>
          <w:p w14:paraId="315DDC7F"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do 3 měsíců od výzvy Objednatele</w:t>
            </w:r>
          </w:p>
        </w:tc>
      </w:tr>
      <w:tr w:rsidR="00DA3ECE" w:rsidRPr="00DA3ECE" w14:paraId="7C32401E" w14:textId="77777777" w:rsidTr="00DA3ECE">
        <w:trPr>
          <w:trHeight w:val="458"/>
        </w:trPr>
        <w:tc>
          <w:tcPr>
            <w:tcW w:w="5246" w:type="dxa"/>
            <w:gridSpan w:val="2"/>
            <w:tcBorders>
              <w:top w:val="nil"/>
              <w:left w:val="single" w:sz="8" w:space="0" w:color="auto"/>
              <w:bottom w:val="single" w:sz="8" w:space="0" w:color="auto"/>
              <w:right w:val="nil"/>
            </w:tcBorders>
            <w:shd w:val="clear" w:color="auto" w:fill="auto"/>
            <w:vAlign w:val="center"/>
            <w:hideMark/>
          </w:tcPr>
          <w:p w14:paraId="5F990C0A"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„Mapové dílo“ celkem bez DPH v Kč</w:t>
            </w:r>
          </w:p>
        </w:tc>
        <w:tc>
          <w:tcPr>
            <w:tcW w:w="1000" w:type="dxa"/>
            <w:tcBorders>
              <w:top w:val="nil"/>
              <w:left w:val="nil"/>
              <w:bottom w:val="single" w:sz="8" w:space="0" w:color="auto"/>
              <w:right w:val="nil"/>
            </w:tcBorders>
            <w:shd w:val="clear" w:color="auto" w:fill="auto"/>
            <w:vAlign w:val="center"/>
            <w:hideMark/>
          </w:tcPr>
          <w:p w14:paraId="0D6FC237"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nil"/>
              <w:left w:val="nil"/>
              <w:bottom w:val="single" w:sz="8" w:space="0" w:color="auto"/>
              <w:right w:val="nil"/>
            </w:tcBorders>
            <w:shd w:val="clear" w:color="auto" w:fill="auto"/>
            <w:vAlign w:val="center"/>
            <w:hideMark/>
          </w:tcPr>
          <w:p w14:paraId="137A5EA6"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nil"/>
              <w:left w:val="nil"/>
              <w:bottom w:val="single" w:sz="8" w:space="0" w:color="auto"/>
              <w:right w:val="single" w:sz="4" w:space="0" w:color="auto"/>
            </w:tcBorders>
            <w:shd w:val="clear" w:color="auto" w:fill="auto"/>
            <w:vAlign w:val="center"/>
            <w:hideMark/>
          </w:tcPr>
          <w:p w14:paraId="588DAF4A"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noWrap/>
            <w:vAlign w:val="bottom"/>
            <w:hideMark/>
          </w:tcPr>
          <w:p w14:paraId="4E8A916F"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120 000,00</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FA2A37"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proofErr w:type="spellStart"/>
            <w:r w:rsidRPr="00DA3ECE">
              <w:rPr>
                <w:rFonts w:ascii="Arial" w:eastAsia="Times New Roman" w:hAnsi="Arial" w:cs="Arial"/>
                <w:b/>
                <w:bCs/>
                <w:sz w:val="20"/>
                <w:szCs w:val="20"/>
                <w:lang w:eastAsia="cs-CZ"/>
              </w:rPr>
              <w:t>xxxxx</w:t>
            </w:r>
            <w:proofErr w:type="spellEnd"/>
          </w:p>
        </w:tc>
      </w:tr>
      <w:tr w:rsidR="00DA3ECE" w:rsidRPr="00DA3ECE" w14:paraId="552EEBEA" w14:textId="77777777" w:rsidTr="00DA3ECE">
        <w:trPr>
          <w:trHeight w:val="491"/>
        </w:trPr>
        <w:tc>
          <w:tcPr>
            <w:tcW w:w="5246" w:type="dxa"/>
            <w:gridSpan w:val="2"/>
            <w:tcBorders>
              <w:top w:val="single" w:sz="8" w:space="0" w:color="auto"/>
              <w:left w:val="single" w:sz="8" w:space="0" w:color="auto"/>
              <w:bottom w:val="nil"/>
              <w:right w:val="nil"/>
            </w:tcBorders>
            <w:shd w:val="clear" w:color="auto" w:fill="auto"/>
            <w:vAlign w:val="center"/>
            <w:hideMark/>
          </w:tcPr>
          <w:p w14:paraId="2ED2AB52" w14:textId="77777777" w:rsidR="00DA3ECE" w:rsidRPr="00DA3ECE" w:rsidRDefault="00DA3ECE" w:rsidP="00DA3ECE">
            <w:pPr>
              <w:spacing w:after="0" w:line="240" w:lineRule="auto"/>
              <w:jc w:val="center"/>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Rekapitulace kalkulace ceny</w:t>
            </w:r>
          </w:p>
        </w:tc>
        <w:tc>
          <w:tcPr>
            <w:tcW w:w="1000" w:type="dxa"/>
            <w:tcBorders>
              <w:top w:val="nil"/>
              <w:left w:val="nil"/>
              <w:bottom w:val="nil"/>
              <w:right w:val="nil"/>
            </w:tcBorders>
            <w:shd w:val="clear" w:color="auto" w:fill="auto"/>
            <w:noWrap/>
            <w:vAlign w:val="center"/>
            <w:hideMark/>
          </w:tcPr>
          <w:p w14:paraId="63033C55"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nil"/>
              <w:left w:val="nil"/>
              <w:bottom w:val="nil"/>
              <w:right w:val="nil"/>
            </w:tcBorders>
            <w:shd w:val="clear" w:color="auto" w:fill="auto"/>
            <w:noWrap/>
            <w:vAlign w:val="center"/>
            <w:hideMark/>
          </w:tcPr>
          <w:p w14:paraId="0E2E7707"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nil"/>
              <w:left w:val="nil"/>
              <w:bottom w:val="nil"/>
              <w:right w:val="nil"/>
            </w:tcBorders>
            <w:shd w:val="clear" w:color="auto" w:fill="auto"/>
            <w:noWrap/>
            <w:vAlign w:val="center"/>
            <w:hideMark/>
          </w:tcPr>
          <w:p w14:paraId="2798FB78"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32F3FFB7"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 </w:t>
            </w:r>
          </w:p>
        </w:tc>
        <w:tc>
          <w:tcPr>
            <w:tcW w:w="1417" w:type="dxa"/>
            <w:tcBorders>
              <w:top w:val="nil"/>
              <w:left w:val="nil"/>
              <w:bottom w:val="nil"/>
              <w:right w:val="single" w:sz="8" w:space="0" w:color="auto"/>
            </w:tcBorders>
            <w:shd w:val="clear" w:color="auto" w:fill="auto"/>
            <w:noWrap/>
            <w:vAlign w:val="center"/>
            <w:hideMark/>
          </w:tcPr>
          <w:p w14:paraId="55A5D025"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r>
      <w:tr w:rsidR="00DA3ECE" w:rsidRPr="00DA3ECE" w14:paraId="5D206520" w14:textId="77777777" w:rsidTr="00DA3ECE">
        <w:trPr>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41D4CFF"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1. Hlavní celek 1 celkem bez DPH v Kč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31F9612"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1DCD1CAA"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0D15D6E"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AFA1D3A"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702 300,00</w:t>
            </w:r>
          </w:p>
        </w:tc>
        <w:tc>
          <w:tcPr>
            <w:tcW w:w="1417" w:type="dxa"/>
            <w:tcBorders>
              <w:top w:val="single" w:sz="4" w:space="0" w:color="auto"/>
              <w:left w:val="nil"/>
              <w:bottom w:val="single" w:sz="4" w:space="0" w:color="auto"/>
              <w:right w:val="single" w:sz="8" w:space="0" w:color="auto"/>
            </w:tcBorders>
            <w:shd w:val="clear" w:color="000000" w:fill="BFBFBF"/>
            <w:noWrap/>
            <w:vAlign w:val="center"/>
            <w:hideMark/>
          </w:tcPr>
          <w:p w14:paraId="484012DC"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trike/>
                <w:sz w:val="20"/>
                <w:szCs w:val="20"/>
                <w:lang w:eastAsia="cs-CZ"/>
              </w:rPr>
              <w:t> </w:t>
            </w:r>
          </w:p>
        </w:tc>
      </w:tr>
      <w:tr w:rsidR="00DA3ECE" w:rsidRPr="00DA3ECE" w14:paraId="405CA0FE" w14:textId="77777777" w:rsidTr="00DA3ECE">
        <w:trPr>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ED46959"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2. Hlavní celek 2 celkem bez DPH v Kč</w:t>
            </w:r>
          </w:p>
        </w:tc>
        <w:tc>
          <w:tcPr>
            <w:tcW w:w="1000" w:type="dxa"/>
            <w:tcBorders>
              <w:top w:val="nil"/>
              <w:left w:val="nil"/>
              <w:bottom w:val="single" w:sz="4" w:space="0" w:color="auto"/>
              <w:right w:val="single" w:sz="4" w:space="0" w:color="auto"/>
            </w:tcBorders>
            <w:shd w:val="clear" w:color="auto" w:fill="auto"/>
            <w:noWrap/>
            <w:vAlign w:val="center"/>
            <w:hideMark/>
          </w:tcPr>
          <w:p w14:paraId="75DA444F"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023" w:type="dxa"/>
            <w:tcBorders>
              <w:top w:val="nil"/>
              <w:left w:val="nil"/>
              <w:bottom w:val="single" w:sz="4" w:space="0" w:color="auto"/>
              <w:right w:val="single" w:sz="4" w:space="0" w:color="auto"/>
            </w:tcBorders>
            <w:shd w:val="clear" w:color="auto" w:fill="auto"/>
            <w:noWrap/>
            <w:vAlign w:val="center"/>
            <w:hideMark/>
          </w:tcPr>
          <w:p w14:paraId="517B87C1"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520" w:type="dxa"/>
            <w:tcBorders>
              <w:top w:val="nil"/>
              <w:left w:val="nil"/>
              <w:bottom w:val="single" w:sz="4" w:space="0" w:color="auto"/>
              <w:right w:val="single" w:sz="4" w:space="0" w:color="auto"/>
            </w:tcBorders>
            <w:shd w:val="clear" w:color="auto" w:fill="auto"/>
            <w:noWrap/>
            <w:vAlign w:val="center"/>
            <w:hideMark/>
          </w:tcPr>
          <w:p w14:paraId="0B13D71A"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2FA7B6"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521 750,00</w:t>
            </w:r>
          </w:p>
        </w:tc>
        <w:tc>
          <w:tcPr>
            <w:tcW w:w="1417" w:type="dxa"/>
            <w:tcBorders>
              <w:top w:val="nil"/>
              <w:left w:val="nil"/>
              <w:bottom w:val="single" w:sz="4" w:space="0" w:color="auto"/>
              <w:right w:val="single" w:sz="8" w:space="0" w:color="auto"/>
            </w:tcBorders>
            <w:shd w:val="clear" w:color="000000" w:fill="BFBFBF"/>
            <w:noWrap/>
            <w:vAlign w:val="center"/>
            <w:hideMark/>
          </w:tcPr>
          <w:p w14:paraId="2641AB7D"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trike/>
                <w:sz w:val="20"/>
                <w:szCs w:val="20"/>
                <w:lang w:eastAsia="cs-CZ"/>
              </w:rPr>
              <w:t> </w:t>
            </w:r>
          </w:p>
        </w:tc>
      </w:tr>
      <w:tr w:rsidR="00DA3ECE" w:rsidRPr="00DA3ECE" w14:paraId="4270FD4A" w14:textId="77777777" w:rsidTr="00DA3ECE">
        <w:trPr>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C990E29"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3. Hlavní celek 3 celkem bez DPH v Kč</w:t>
            </w:r>
          </w:p>
        </w:tc>
        <w:tc>
          <w:tcPr>
            <w:tcW w:w="1000" w:type="dxa"/>
            <w:tcBorders>
              <w:top w:val="nil"/>
              <w:left w:val="nil"/>
              <w:bottom w:val="single" w:sz="4" w:space="0" w:color="auto"/>
              <w:right w:val="single" w:sz="4" w:space="0" w:color="auto"/>
            </w:tcBorders>
            <w:shd w:val="clear" w:color="auto" w:fill="auto"/>
            <w:noWrap/>
            <w:vAlign w:val="center"/>
            <w:hideMark/>
          </w:tcPr>
          <w:p w14:paraId="56C10539"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023" w:type="dxa"/>
            <w:tcBorders>
              <w:top w:val="nil"/>
              <w:left w:val="nil"/>
              <w:bottom w:val="single" w:sz="4" w:space="0" w:color="auto"/>
              <w:right w:val="single" w:sz="4" w:space="0" w:color="auto"/>
            </w:tcBorders>
            <w:shd w:val="clear" w:color="auto" w:fill="auto"/>
            <w:noWrap/>
            <w:vAlign w:val="center"/>
            <w:hideMark/>
          </w:tcPr>
          <w:p w14:paraId="45F23CBD"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520" w:type="dxa"/>
            <w:tcBorders>
              <w:top w:val="nil"/>
              <w:left w:val="nil"/>
              <w:bottom w:val="single" w:sz="4" w:space="0" w:color="auto"/>
              <w:right w:val="single" w:sz="4" w:space="0" w:color="auto"/>
            </w:tcBorders>
            <w:shd w:val="clear" w:color="auto" w:fill="auto"/>
            <w:noWrap/>
            <w:vAlign w:val="center"/>
            <w:hideMark/>
          </w:tcPr>
          <w:p w14:paraId="7911011D"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64A94D"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120 000,00</w:t>
            </w:r>
          </w:p>
        </w:tc>
        <w:tc>
          <w:tcPr>
            <w:tcW w:w="1417" w:type="dxa"/>
            <w:tcBorders>
              <w:top w:val="nil"/>
              <w:left w:val="nil"/>
              <w:bottom w:val="single" w:sz="4" w:space="0" w:color="auto"/>
              <w:right w:val="single" w:sz="8" w:space="0" w:color="auto"/>
            </w:tcBorders>
            <w:shd w:val="clear" w:color="000000" w:fill="BFBFBF"/>
            <w:noWrap/>
            <w:vAlign w:val="center"/>
            <w:hideMark/>
          </w:tcPr>
          <w:p w14:paraId="5CBFBAE0"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trike/>
                <w:sz w:val="20"/>
                <w:szCs w:val="20"/>
                <w:lang w:eastAsia="cs-CZ"/>
              </w:rPr>
              <w:t> </w:t>
            </w:r>
          </w:p>
        </w:tc>
      </w:tr>
      <w:tr w:rsidR="00DA3ECE" w:rsidRPr="00DA3ECE" w14:paraId="60E898D7" w14:textId="77777777" w:rsidTr="00DA3ECE">
        <w:trPr>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3B1D887"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Celková cena bez DPH v Kč</w:t>
            </w:r>
          </w:p>
        </w:tc>
        <w:tc>
          <w:tcPr>
            <w:tcW w:w="1000" w:type="dxa"/>
            <w:tcBorders>
              <w:top w:val="nil"/>
              <w:left w:val="nil"/>
              <w:bottom w:val="single" w:sz="4" w:space="0" w:color="auto"/>
              <w:right w:val="single" w:sz="4" w:space="0" w:color="auto"/>
            </w:tcBorders>
            <w:shd w:val="clear" w:color="auto" w:fill="auto"/>
            <w:noWrap/>
            <w:vAlign w:val="center"/>
            <w:hideMark/>
          </w:tcPr>
          <w:p w14:paraId="58CC61F2"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nil"/>
              <w:left w:val="nil"/>
              <w:bottom w:val="single" w:sz="4" w:space="0" w:color="auto"/>
              <w:right w:val="single" w:sz="4" w:space="0" w:color="auto"/>
            </w:tcBorders>
            <w:shd w:val="clear" w:color="auto" w:fill="auto"/>
            <w:noWrap/>
            <w:vAlign w:val="center"/>
            <w:hideMark/>
          </w:tcPr>
          <w:p w14:paraId="33D675E1"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nil"/>
              <w:left w:val="nil"/>
              <w:bottom w:val="single" w:sz="4" w:space="0" w:color="auto"/>
              <w:right w:val="single" w:sz="4" w:space="0" w:color="auto"/>
            </w:tcBorders>
            <w:shd w:val="clear" w:color="auto" w:fill="auto"/>
            <w:noWrap/>
            <w:vAlign w:val="center"/>
            <w:hideMark/>
          </w:tcPr>
          <w:p w14:paraId="457500F8"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B307D4" w14:textId="77777777" w:rsidR="00DA3ECE" w:rsidRPr="00DA3ECE" w:rsidRDefault="00DA3ECE" w:rsidP="00DA3ECE">
            <w:pPr>
              <w:spacing w:after="0" w:line="240" w:lineRule="auto"/>
              <w:jc w:val="right"/>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1 344 050,00</w:t>
            </w:r>
          </w:p>
        </w:tc>
        <w:tc>
          <w:tcPr>
            <w:tcW w:w="1417" w:type="dxa"/>
            <w:tcBorders>
              <w:top w:val="nil"/>
              <w:left w:val="nil"/>
              <w:bottom w:val="single" w:sz="4" w:space="0" w:color="auto"/>
              <w:right w:val="single" w:sz="8" w:space="0" w:color="auto"/>
            </w:tcBorders>
            <w:shd w:val="clear" w:color="000000" w:fill="BFBFBF"/>
            <w:noWrap/>
            <w:vAlign w:val="center"/>
            <w:hideMark/>
          </w:tcPr>
          <w:p w14:paraId="534032C5"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trike/>
                <w:sz w:val="20"/>
                <w:szCs w:val="20"/>
                <w:lang w:eastAsia="cs-CZ"/>
              </w:rPr>
              <w:t> </w:t>
            </w:r>
          </w:p>
        </w:tc>
      </w:tr>
      <w:tr w:rsidR="00DA3ECE" w:rsidRPr="00DA3ECE" w14:paraId="5207B118" w14:textId="77777777" w:rsidTr="00DA3ECE">
        <w:trPr>
          <w:trHeight w:val="6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63C51D0"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DPH  </w:t>
            </w:r>
            <w:proofErr w:type="gramStart"/>
            <w:r w:rsidRPr="00DA3ECE">
              <w:rPr>
                <w:rFonts w:ascii="Arial" w:eastAsia="Times New Roman" w:hAnsi="Arial" w:cs="Arial"/>
                <w:sz w:val="20"/>
                <w:szCs w:val="20"/>
                <w:lang w:eastAsia="cs-CZ"/>
              </w:rPr>
              <w:t>21%</w:t>
            </w:r>
            <w:proofErr w:type="gramEnd"/>
            <w:r w:rsidRPr="00DA3ECE">
              <w:rPr>
                <w:rFonts w:ascii="Arial" w:eastAsia="Times New Roman" w:hAnsi="Arial" w:cs="Arial"/>
                <w:sz w:val="20"/>
                <w:szCs w:val="20"/>
                <w:lang w:eastAsia="cs-CZ"/>
              </w:rPr>
              <w:t xml:space="preserve"> v Kč</w:t>
            </w:r>
          </w:p>
        </w:tc>
        <w:tc>
          <w:tcPr>
            <w:tcW w:w="1000" w:type="dxa"/>
            <w:tcBorders>
              <w:top w:val="nil"/>
              <w:left w:val="nil"/>
              <w:bottom w:val="single" w:sz="4" w:space="0" w:color="auto"/>
              <w:right w:val="single" w:sz="4" w:space="0" w:color="auto"/>
            </w:tcBorders>
            <w:shd w:val="clear" w:color="auto" w:fill="auto"/>
            <w:noWrap/>
            <w:vAlign w:val="center"/>
            <w:hideMark/>
          </w:tcPr>
          <w:p w14:paraId="631B6D01"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023" w:type="dxa"/>
            <w:tcBorders>
              <w:top w:val="nil"/>
              <w:left w:val="nil"/>
              <w:bottom w:val="single" w:sz="4" w:space="0" w:color="auto"/>
              <w:right w:val="single" w:sz="4" w:space="0" w:color="auto"/>
            </w:tcBorders>
            <w:shd w:val="clear" w:color="auto" w:fill="auto"/>
            <w:noWrap/>
            <w:vAlign w:val="center"/>
            <w:hideMark/>
          </w:tcPr>
          <w:p w14:paraId="2E31B467"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520" w:type="dxa"/>
            <w:tcBorders>
              <w:top w:val="nil"/>
              <w:left w:val="nil"/>
              <w:bottom w:val="single" w:sz="4" w:space="0" w:color="auto"/>
              <w:right w:val="single" w:sz="4" w:space="0" w:color="auto"/>
            </w:tcBorders>
            <w:shd w:val="clear" w:color="auto" w:fill="auto"/>
            <w:noWrap/>
            <w:vAlign w:val="center"/>
            <w:hideMark/>
          </w:tcPr>
          <w:p w14:paraId="43E2A29E"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856103" w14:textId="77777777" w:rsidR="00DA3ECE" w:rsidRPr="00DA3ECE" w:rsidRDefault="00DA3ECE" w:rsidP="00DA3ECE">
            <w:pPr>
              <w:spacing w:after="0" w:line="240" w:lineRule="auto"/>
              <w:jc w:val="right"/>
              <w:rPr>
                <w:rFonts w:ascii="Arial" w:eastAsia="Times New Roman" w:hAnsi="Arial" w:cs="Arial"/>
                <w:sz w:val="20"/>
                <w:szCs w:val="20"/>
                <w:lang w:eastAsia="cs-CZ"/>
              </w:rPr>
            </w:pPr>
            <w:r w:rsidRPr="00DA3ECE">
              <w:rPr>
                <w:rFonts w:ascii="Arial" w:eastAsia="Times New Roman" w:hAnsi="Arial" w:cs="Arial"/>
                <w:sz w:val="20"/>
                <w:szCs w:val="20"/>
                <w:lang w:eastAsia="cs-CZ"/>
              </w:rPr>
              <w:t>282 250,00</w:t>
            </w:r>
          </w:p>
        </w:tc>
        <w:tc>
          <w:tcPr>
            <w:tcW w:w="1417" w:type="dxa"/>
            <w:tcBorders>
              <w:top w:val="nil"/>
              <w:left w:val="nil"/>
              <w:bottom w:val="single" w:sz="4" w:space="0" w:color="auto"/>
              <w:right w:val="single" w:sz="8" w:space="0" w:color="auto"/>
            </w:tcBorders>
            <w:shd w:val="clear" w:color="000000" w:fill="BFBFBF"/>
            <w:noWrap/>
            <w:vAlign w:val="center"/>
            <w:hideMark/>
          </w:tcPr>
          <w:p w14:paraId="5FE79338"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trike/>
                <w:sz w:val="20"/>
                <w:szCs w:val="20"/>
                <w:lang w:eastAsia="cs-CZ"/>
              </w:rPr>
              <w:t> </w:t>
            </w:r>
          </w:p>
        </w:tc>
      </w:tr>
      <w:tr w:rsidR="00DA3ECE" w:rsidRPr="00DA3ECE" w14:paraId="2DC981E8" w14:textId="77777777" w:rsidTr="00DA3ECE">
        <w:trPr>
          <w:trHeight w:val="623"/>
        </w:trPr>
        <w:tc>
          <w:tcPr>
            <w:tcW w:w="524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C21D930"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Celková cena Díla včetně DPH v Kč</w:t>
            </w:r>
          </w:p>
        </w:tc>
        <w:tc>
          <w:tcPr>
            <w:tcW w:w="1000" w:type="dxa"/>
            <w:tcBorders>
              <w:top w:val="nil"/>
              <w:left w:val="nil"/>
              <w:bottom w:val="single" w:sz="8" w:space="0" w:color="auto"/>
              <w:right w:val="single" w:sz="4" w:space="0" w:color="auto"/>
            </w:tcBorders>
            <w:shd w:val="clear" w:color="auto" w:fill="auto"/>
            <w:noWrap/>
            <w:vAlign w:val="center"/>
            <w:hideMark/>
          </w:tcPr>
          <w:p w14:paraId="0995B665"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023" w:type="dxa"/>
            <w:tcBorders>
              <w:top w:val="nil"/>
              <w:left w:val="nil"/>
              <w:bottom w:val="single" w:sz="8" w:space="0" w:color="auto"/>
              <w:right w:val="single" w:sz="4" w:space="0" w:color="auto"/>
            </w:tcBorders>
            <w:shd w:val="clear" w:color="auto" w:fill="auto"/>
            <w:noWrap/>
            <w:vAlign w:val="center"/>
            <w:hideMark/>
          </w:tcPr>
          <w:p w14:paraId="4F82FDC2"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520" w:type="dxa"/>
            <w:tcBorders>
              <w:top w:val="nil"/>
              <w:left w:val="nil"/>
              <w:bottom w:val="single" w:sz="8" w:space="0" w:color="auto"/>
              <w:right w:val="single" w:sz="4" w:space="0" w:color="auto"/>
            </w:tcBorders>
            <w:shd w:val="clear" w:color="auto" w:fill="auto"/>
            <w:noWrap/>
            <w:vAlign w:val="center"/>
            <w:hideMark/>
          </w:tcPr>
          <w:p w14:paraId="6F4DD6BD"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1833F3A5" w14:textId="77777777" w:rsidR="00DA3ECE" w:rsidRPr="00DA3ECE" w:rsidRDefault="00DA3ECE" w:rsidP="00DA3ECE">
            <w:pPr>
              <w:spacing w:after="0" w:line="240" w:lineRule="auto"/>
              <w:jc w:val="right"/>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1 626 300,50</w:t>
            </w:r>
          </w:p>
        </w:tc>
        <w:tc>
          <w:tcPr>
            <w:tcW w:w="1417" w:type="dxa"/>
            <w:tcBorders>
              <w:top w:val="nil"/>
              <w:left w:val="nil"/>
              <w:bottom w:val="single" w:sz="8" w:space="0" w:color="auto"/>
              <w:right w:val="single" w:sz="8" w:space="0" w:color="auto"/>
            </w:tcBorders>
            <w:shd w:val="clear" w:color="000000" w:fill="BFBFBF"/>
            <w:noWrap/>
            <w:vAlign w:val="center"/>
            <w:hideMark/>
          </w:tcPr>
          <w:p w14:paraId="1C16B279" w14:textId="77777777" w:rsidR="00DA3ECE" w:rsidRPr="00DA3ECE" w:rsidRDefault="00DA3ECE" w:rsidP="00DA3ECE">
            <w:pPr>
              <w:spacing w:after="0" w:line="240" w:lineRule="auto"/>
              <w:jc w:val="center"/>
              <w:rPr>
                <w:rFonts w:ascii="Arial" w:eastAsia="Times New Roman" w:hAnsi="Arial" w:cs="Arial"/>
                <w:sz w:val="20"/>
                <w:szCs w:val="20"/>
                <w:lang w:eastAsia="cs-CZ"/>
              </w:rPr>
            </w:pPr>
            <w:r w:rsidRPr="00DA3ECE">
              <w:rPr>
                <w:rFonts w:ascii="Arial" w:eastAsia="Times New Roman" w:hAnsi="Arial" w:cs="Arial"/>
                <w:strike/>
                <w:sz w:val="20"/>
                <w:szCs w:val="20"/>
                <w:lang w:eastAsia="cs-CZ"/>
              </w:rPr>
              <w:t> </w:t>
            </w:r>
          </w:p>
        </w:tc>
      </w:tr>
      <w:tr w:rsidR="00DA3ECE" w:rsidRPr="00DA3ECE" w14:paraId="0203346C" w14:textId="77777777" w:rsidTr="00DA3ECE">
        <w:trPr>
          <w:trHeight w:val="420"/>
        </w:trPr>
        <w:tc>
          <w:tcPr>
            <w:tcW w:w="11624" w:type="dxa"/>
            <w:gridSpan w:val="7"/>
            <w:tcBorders>
              <w:top w:val="single" w:sz="8" w:space="0" w:color="auto"/>
              <w:left w:val="nil"/>
              <w:bottom w:val="nil"/>
              <w:right w:val="nil"/>
            </w:tcBorders>
            <w:shd w:val="clear" w:color="auto" w:fill="auto"/>
            <w:vAlign w:val="center"/>
            <w:hideMark/>
          </w:tcPr>
          <w:p w14:paraId="268972BB"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w:t>
            </w:r>
          </w:p>
        </w:tc>
      </w:tr>
      <w:tr w:rsidR="00DA3ECE" w:rsidRPr="00DA3ECE" w14:paraId="5C1D29AE" w14:textId="77777777" w:rsidTr="00DA3ECE">
        <w:trPr>
          <w:trHeight w:val="420"/>
        </w:trPr>
        <w:tc>
          <w:tcPr>
            <w:tcW w:w="7269" w:type="dxa"/>
            <w:gridSpan w:val="4"/>
            <w:tcBorders>
              <w:top w:val="nil"/>
              <w:left w:val="nil"/>
              <w:bottom w:val="nil"/>
              <w:right w:val="nil"/>
            </w:tcBorders>
            <w:shd w:val="clear" w:color="auto" w:fill="auto"/>
            <w:noWrap/>
            <w:vAlign w:val="center"/>
            <w:hideMark/>
          </w:tcPr>
          <w:p w14:paraId="4FFEC775"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Česká republika – Státní pozemkový úřad </w:t>
            </w:r>
          </w:p>
        </w:tc>
        <w:tc>
          <w:tcPr>
            <w:tcW w:w="4355" w:type="dxa"/>
            <w:gridSpan w:val="3"/>
            <w:tcBorders>
              <w:top w:val="nil"/>
              <w:left w:val="nil"/>
              <w:bottom w:val="nil"/>
              <w:right w:val="nil"/>
            </w:tcBorders>
            <w:shd w:val="clear" w:color="auto" w:fill="auto"/>
            <w:noWrap/>
            <w:vAlign w:val="center"/>
            <w:hideMark/>
          </w:tcPr>
          <w:p w14:paraId="7C36C47F"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Geodetická kancelář Nedoma </w:t>
            </w:r>
            <w:r w:rsidRPr="00DA3ECE">
              <w:rPr>
                <w:rFonts w:ascii="Calibri" w:eastAsia="Times New Roman" w:hAnsi="Calibri" w:cs="Calibri"/>
                <w:b/>
                <w:bCs/>
                <w:sz w:val="20"/>
                <w:szCs w:val="20"/>
                <w:lang w:eastAsia="cs-CZ"/>
              </w:rPr>
              <w:t>&amp;</w:t>
            </w:r>
            <w:r w:rsidRPr="00DA3ECE">
              <w:rPr>
                <w:rFonts w:ascii="Arial" w:eastAsia="Times New Roman" w:hAnsi="Arial" w:cs="Arial"/>
                <w:b/>
                <w:bCs/>
                <w:sz w:val="20"/>
                <w:szCs w:val="20"/>
                <w:lang w:eastAsia="cs-CZ"/>
              </w:rPr>
              <w:t xml:space="preserve"> Řezník, s. r. o.</w:t>
            </w:r>
          </w:p>
        </w:tc>
      </w:tr>
      <w:tr w:rsidR="00DA3ECE" w:rsidRPr="00DA3ECE" w14:paraId="70EB3297" w14:textId="77777777" w:rsidTr="00DA3ECE">
        <w:trPr>
          <w:trHeight w:val="420"/>
        </w:trPr>
        <w:tc>
          <w:tcPr>
            <w:tcW w:w="7269" w:type="dxa"/>
            <w:gridSpan w:val="4"/>
            <w:tcBorders>
              <w:top w:val="nil"/>
              <w:left w:val="nil"/>
              <w:bottom w:val="nil"/>
              <w:right w:val="nil"/>
            </w:tcBorders>
            <w:shd w:val="clear" w:color="auto" w:fill="auto"/>
            <w:noWrap/>
            <w:vAlign w:val="center"/>
            <w:hideMark/>
          </w:tcPr>
          <w:p w14:paraId="65D4E7A1"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Místo: Praha</w:t>
            </w:r>
          </w:p>
        </w:tc>
        <w:tc>
          <w:tcPr>
            <w:tcW w:w="4355" w:type="dxa"/>
            <w:gridSpan w:val="3"/>
            <w:tcBorders>
              <w:top w:val="nil"/>
              <w:left w:val="nil"/>
              <w:bottom w:val="nil"/>
              <w:right w:val="nil"/>
            </w:tcBorders>
            <w:shd w:val="clear" w:color="auto" w:fill="auto"/>
            <w:noWrap/>
            <w:vAlign w:val="center"/>
            <w:hideMark/>
          </w:tcPr>
          <w:p w14:paraId="33C6E926"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Místo: Praha</w:t>
            </w:r>
          </w:p>
        </w:tc>
      </w:tr>
      <w:tr w:rsidR="00DA3ECE" w:rsidRPr="00DA3ECE" w14:paraId="72853C18" w14:textId="77777777" w:rsidTr="00DA3ECE">
        <w:trPr>
          <w:trHeight w:val="420"/>
        </w:trPr>
        <w:tc>
          <w:tcPr>
            <w:tcW w:w="7269" w:type="dxa"/>
            <w:gridSpan w:val="4"/>
            <w:tcBorders>
              <w:top w:val="nil"/>
              <w:left w:val="nil"/>
              <w:bottom w:val="nil"/>
              <w:right w:val="nil"/>
            </w:tcBorders>
            <w:shd w:val="clear" w:color="auto" w:fill="auto"/>
            <w:noWrap/>
            <w:vAlign w:val="center"/>
            <w:hideMark/>
          </w:tcPr>
          <w:p w14:paraId="0A00B841"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Datum: 26.6.2023</w:t>
            </w:r>
          </w:p>
        </w:tc>
        <w:tc>
          <w:tcPr>
            <w:tcW w:w="4355" w:type="dxa"/>
            <w:gridSpan w:val="3"/>
            <w:tcBorders>
              <w:top w:val="nil"/>
              <w:left w:val="nil"/>
              <w:bottom w:val="nil"/>
              <w:right w:val="nil"/>
            </w:tcBorders>
            <w:shd w:val="clear" w:color="auto" w:fill="auto"/>
            <w:noWrap/>
            <w:vAlign w:val="center"/>
            <w:hideMark/>
          </w:tcPr>
          <w:p w14:paraId="58A95095"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Datum: 23.6.2023</w:t>
            </w:r>
          </w:p>
        </w:tc>
      </w:tr>
      <w:tr w:rsidR="00DA3ECE" w:rsidRPr="00DA3ECE" w14:paraId="0C283C53" w14:textId="77777777" w:rsidTr="00DA3ECE">
        <w:trPr>
          <w:trHeight w:val="420"/>
        </w:trPr>
        <w:tc>
          <w:tcPr>
            <w:tcW w:w="7269" w:type="dxa"/>
            <w:gridSpan w:val="4"/>
            <w:tcBorders>
              <w:top w:val="nil"/>
              <w:left w:val="nil"/>
              <w:bottom w:val="nil"/>
              <w:right w:val="nil"/>
            </w:tcBorders>
            <w:shd w:val="clear" w:color="auto" w:fill="auto"/>
            <w:vAlign w:val="center"/>
            <w:hideMark/>
          </w:tcPr>
          <w:p w14:paraId="7C5F47FF" w14:textId="77777777" w:rsidR="00DA3ECE" w:rsidRPr="00DA3ECE" w:rsidRDefault="00DA3ECE" w:rsidP="00DA3ECE">
            <w:pPr>
              <w:spacing w:after="0" w:line="240" w:lineRule="auto"/>
              <w:rPr>
                <w:rFonts w:ascii="Arial" w:eastAsia="Times New Roman" w:hAnsi="Arial" w:cs="Arial"/>
                <w:sz w:val="20"/>
                <w:szCs w:val="20"/>
                <w:lang w:eastAsia="cs-CZ"/>
              </w:rPr>
            </w:pPr>
          </w:p>
        </w:tc>
        <w:tc>
          <w:tcPr>
            <w:tcW w:w="4355" w:type="dxa"/>
            <w:gridSpan w:val="3"/>
            <w:tcBorders>
              <w:top w:val="nil"/>
              <w:left w:val="nil"/>
              <w:bottom w:val="nil"/>
              <w:right w:val="nil"/>
            </w:tcBorders>
            <w:shd w:val="clear" w:color="auto" w:fill="auto"/>
            <w:noWrap/>
            <w:vAlign w:val="bottom"/>
            <w:hideMark/>
          </w:tcPr>
          <w:p w14:paraId="6E59F566" w14:textId="77777777" w:rsidR="00DA3ECE" w:rsidRPr="00DA3ECE" w:rsidRDefault="00DA3ECE" w:rsidP="00DA3ECE">
            <w:pPr>
              <w:spacing w:after="0" w:line="240" w:lineRule="auto"/>
              <w:rPr>
                <w:rFonts w:ascii="Times New Roman" w:eastAsia="Times New Roman" w:hAnsi="Times New Roman" w:cs="Times New Roman"/>
                <w:sz w:val="20"/>
                <w:szCs w:val="20"/>
                <w:lang w:eastAsia="cs-CZ"/>
              </w:rPr>
            </w:pPr>
          </w:p>
        </w:tc>
      </w:tr>
      <w:tr w:rsidR="00DA3ECE" w:rsidRPr="00DA3ECE" w14:paraId="62346310" w14:textId="77777777" w:rsidTr="00DA3ECE">
        <w:trPr>
          <w:trHeight w:val="420"/>
        </w:trPr>
        <w:tc>
          <w:tcPr>
            <w:tcW w:w="7269" w:type="dxa"/>
            <w:gridSpan w:val="4"/>
            <w:tcBorders>
              <w:top w:val="nil"/>
              <w:left w:val="nil"/>
              <w:bottom w:val="nil"/>
              <w:right w:val="nil"/>
            </w:tcBorders>
            <w:shd w:val="clear" w:color="auto" w:fill="auto"/>
            <w:vAlign w:val="center"/>
            <w:hideMark/>
          </w:tcPr>
          <w:p w14:paraId="7E9EEFC6" w14:textId="77777777" w:rsidR="00DA3ECE" w:rsidRPr="00DA3ECE" w:rsidRDefault="00DA3ECE" w:rsidP="00DA3ECE">
            <w:pPr>
              <w:spacing w:after="0" w:line="240" w:lineRule="auto"/>
              <w:rPr>
                <w:rFonts w:ascii="Times New Roman" w:eastAsia="Times New Roman" w:hAnsi="Times New Roman" w:cs="Times New Roman"/>
                <w:sz w:val="20"/>
                <w:szCs w:val="20"/>
                <w:lang w:eastAsia="cs-CZ"/>
              </w:rPr>
            </w:pPr>
          </w:p>
        </w:tc>
        <w:tc>
          <w:tcPr>
            <w:tcW w:w="4355" w:type="dxa"/>
            <w:gridSpan w:val="3"/>
            <w:tcBorders>
              <w:top w:val="nil"/>
              <w:left w:val="nil"/>
              <w:bottom w:val="nil"/>
              <w:right w:val="nil"/>
            </w:tcBorders>
            <w:shd w:val="clear" w:color="auto" w:fill="auto"/>
            <w:noWrap/>
            <w:vAlign w:val="bottom"/>
            <w:hideMark/>
          </w:tcPr>
          <w:p w14:paraId="326184E7" w14:textId="77777777" w:rsidR="00DA3ECE" w:rsidRPr="00DA3ECE" w:rsidRDefault="00DA3ECE" w:rsidP="00DA3ECE">
            <w:pPr>
              <w:spacing w:after="0" w:line="240" w:lineRule="auto"/>
              <w:rPr>
                <w:rFonts w:ascii="Times New Roman" w:eastAsia="Times New Roman" w:hAnsi="Times New Roman" w:cs="Times New Roman"/>
                <w:sz w:val="20"/>
                <w:szCs w:val="20"/>
                <w:lang w:eastAsia="cs-CZ"/>
              </w:rPr>
            </w:pPr>
          </w:p>
        </w:tc>
      </w:tr>
      <w:tr w:rsidR="00DA3ECE" w:rsidRPr="00DA3ECE" w14:paraId="1FB48EDF" w14:textId="77777777" w:rsidTr="00DA3ECE">
        <w:trPr>
          <w:trHeight w:val="420"/>
        </w:trPr>
        <w:tc>
          <w:tcPr>
            <w:tcW w:w="7269" w:type="dxa"/>
            <w:gridSpan w:val="4"/>
            <w:tcBorders>
              <w:top w:val="nil"/>
              <w:left w:val="nil"/>
              <w:bottom w:val="nil"/>
              <w:right w:val="nil"/>
            </w:tcBorders>
            <w:shd w:val="clear" w:color="auto" w:fill="auto"/>
            <w:vAlign w:val="center"/>
            <w:hideMark/>
          </w:tcPr>
          <w:p w14:paraId="0EC95227" w14:textId="77777777" w:rsidR="00DA3ECE" w:rsidRPr="00DA3ECE" w:rsidRDefault="00DA3ECE" w:rsidP="00DA3ECE">
            <w:pPr>
              <w:spacing w:after="0" w:line="240" w:lineRule="auto"/>
              <w:rPr>
                <w:rFonts w:ascii="Times New Roman" w:eastAsia="Times New Roman" w:hAnsi="Times New Roman" w:cs="Times New Roman"/>
                <w:sz w:val="20"/>
                <w:szCs w:val="20"/>
                <w:lang w:eastAsia="cs-CZ"/>
              </w:rPr>
            </w:pPr>
          </w:p>
        </w:tc>
        <w:tc>
          <w:tcPr>
            <w:tcW w:w="4355" w:type="dxa"/>
            <w:gridSpan w:val="3"/>
            <w:tcBorders>
              <w:top w:val="nil"/>
              <w:left w:val="nil"/>
              <w:bottom w:val="nil"/>
              <w:right w:val="nil"/>
            </w:tcBorders>
            <w:shd w:val="clear" w:color="auto" w:fill="auto"/>
            <w:noWrap/>
            <w:vAlign w:val="bottom"/>
            <w:hideMark/>
          </w:tcPr>
          <w:p w14:paraId="5C6166E0" w14:textId="77777777" w:rsidR="00DA3ECE" w:rsidRPr="00DA3ECE" w:rsidRDefault="00DA3ECE" w:rsidP="00DA3ECE">
            <w:pPr>
              <w:spacing w:after="0" w:line="240" w:lineRule="auto"/>
              <w:rPr>
                <w:rFonts w:ascii="Times New Roman" w:eastAsia="Times New Roman" w:hAnsi="Times New Roman" w:cs="Times New Roman"/>
                <w:sz w:val="20"/>
                <w:szCs w:val="20"/>
                <w:lang w:eastAsia="cs-CZ"/>
              </w:rPr>
            </w:pPr>
          </w:p>
        </w:tc>
      </w:tr>
      <w:tr w:rsidR="00DA3ECE" w:rsidRPr="00DA3ECE" w14:paraId="28E21C6D" w14:textId="77777777" w:rsidTr="00DA3ECE">
        <w:trPr>
          <w:trHeight w:val="420"/>
        </w:trPr>
        <w:tc>
          <w:tcPr>
            <w:tcW w:w="7269" w:type="dxa"/>
            <w:gridSpan w:val="4"/>
            <w:tcBorders>
              <w:top w:val="nil"/>
              <w:left w:val="nil"/>
              <w:bottom w:val="nil"/>
              <w:right w:val="nil"/>
            </w:tcBorders>
            <w:shd w:val="clear" w:color="auto" w:fill="auto"/>
            <w:vAlign w:val="center"/>
            <w:hideMark/>
          </w:tcPr>
          <w:p w14:paraId="6CD9BF46" w14:textId="77777777" w:rsidR="00DA3ECE" w:rsidRPr="00DA3ECE" w:rsidRDefault="00DA3ECE" w:rsidP="00DA3ECE">
            <w:pPr>
              <w:spacing w:after="0" w:line="240" w:lineRule="auto"/>
              <w:rPr>
                <w:rFonts w:ascii="Times New Roman" w:eastAsia="Times New Roman" w:hAnsi="Times New Roman" w:cs="Times New Roman"/>
                <w:sz w:val="20"/>
                <w:szCs w:val="20"/>
                <w:lang w:eastAsia="cs-CZ"/>
              </w:rPr>
            </w:pPr>
          </w:p>
        </w:tc>
        <w:tc>
          <w:tcPr>
            <w:tcW w:w="4355" w:type="dxa"/>
            <w:gridSpan w:val="3"/>
            <w:tcBorders>
              <w:top w:val="nil"/>
              <w:left w:val="nil"/>
              <w:bottom w:val="nil"/>
              <w:right w:val="nil"/>
            </w:tcBorders>
            <w:shd w:val="clear" w:color="auto" w:fill="auto"/>
            <w:noWrap/>
            <w:vAlign w:val="bottom"/>
            <w:hideMark/>
          </w:tcPr>
          <w:p w14:paraId="788BDE75" w14:textId="77777777" w:rsidR="00DA3ECE" w:rsidRPr="00DA3ECE" w:rsidRDefault="00DA3ECE" w:rsidP="00DA3ECE">
            <w:pPr>
              <w:spacing w:after="0" w:line="240" w:lineRule="auto"/>
              <w:rPr>
                <w:rFonts w:ascii="Times New Roman" w:eastAsia="Times New Roman" w:hAnsi="Times New Roman" w:cs="Times New Roman"/>
                <w:sz w:val="20"/>
                <w:szCs w:val="20"/>
                <w:lang w:eastAsia="cs-CZ"/>
              </w:rPr>
            </w:pPr>
          </w:p>
        </w:tc>
      </w:tr>
      <w:tr w:rsidR="00DA3ECE" w:rsidRPr="00DA3ECE" w14:paraId="1BCE858E" w14:textId="77777777" w:rsidTr="00DA3ECE">
        <w:trPr>
          <w:trHeight w:val="420"/>
        </w:trPr>
        <w:tc>
          <w:tcPr>
            <w:tcW w:w="7269" w:type="dxa"/>
            <w:gridSpan w:val="4"/>
            <w:tcBorders>
              <w:top w:val="nil"/>
              <w:left w:val="nil"/>
              <w:bottom w:val="nil"/>
              <w:right w:val="nil"/>
            </w:tcBorders>
            <w:shd w:val="clear" w:color="auto" w:fill="auto"/>
            <w:noWrap/>
            <w:vAlign w:val="center"/>
            <w:hideMark/>
          </w:tcPr>
          <w:p w14:paraId="0569470F"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________________________________ </w:t>
            </w:r>
          </w:p>
        </w:tc>
        <w:tc>
          <w:tcPr>
            <w:tcW w:w="4355" w:type="dxa"/>
            <w:gridSpan w:val="3"/>
            <w:tcBorders>
              <w:top w:val="nil"/>
              <w:left w:val="nil"/>
              <w:bottom w:val="nil"/>
              <w:right w:val="nil"/>
            </w:tcBorders>
            <w:shd w:val="clear" w:color="auto" w:fill="auto"/>
            <w:noWrap/>
            <w:vAlign w:val="center"/>
            <w:hideMark/>
          </w:tcPr>
          <w:p w14:paraId="32D7CC89" w14:textId="77777777" w:rsidR="00DA3ECE" w:rsidRPr="00DA3ECE" w:rsidRDefault="00DA3ECE" w:rsidP="00DA3ECE">
            <w:pPr>
              <w:spacing w:after="0" w:line="240" w:lineRule="auto"/>
              <w:rPr>
                <w:rFonts w:ascii="Arial" w:eastAsia="Times New Roman" w:hAnsi="Arial" w:cs="Arial"/>
                <w:b/>
                <w:bCs/>
                <w:sz w:val="20"/>
                <w:szCs w:val="20"/>
                <w:lang w:eastAsia="cs-CZ"/>
              </w:rPr>
            </w:pPr>
            <w:r w:rsidRPr="00DA3ECE">
              <w:rPr>
                <w:rFonts w:ascii="Arial" w:eastAsia="Times New Roman" w:hAnsi="Arial" w:cs="Arial"/>
                <w:b/>
                <w:bCs/>
                <w:sz w:val="20"/>
                <w:szCs w:val="20"/>
                <w:lang w:eastAsia="cs-CZ"/>
              </w:rPr>
              <w:t xml:space="preserve">________________________________ </w:t>
            </w:r>
          </w:p>
        </w:tc>
      </w:tr>
      <w:tr w:rsidR="00DA3ECE" w:rsidRPr="00DA3ECE" w14:paraId="6884C523" w14:textId="77777777" w:rsidTr="00DA3ECE">
        <w:trPr>
          <w:trHeight w:val="420"/>
        </w:trPr>
        <w:tc>
          <w:tcPr>
            <w:tcW w:w="7269" w:type="dxa"/>
            <w:gridSpan w:val="4"/>
            <w:tcBorders>
              <w:top w:val="nil"/>
              <w:left w:val="nil"/>
              <w:bottom w:val="nil"/>
              <w:right w:val="nil"/>
            </w:tcBorders>
            <w:shd w:val="clear" w:color="auto" w:fill="auto"/>
            <w:noWrap/>
            <w:vAlign w:val="center"/>
            <w:hideMark/>
          </w:tcPr>
          <w:p w14:paraId="5CE64DA2"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Jméno: Ing. Jiří Veselý</w:t>
            </w:r>
          </w:p>
        </w:tc>
        <w:tc>
          <w:tcPr>
            <w:tcW w:w="4355" w:type="dxa"/>
            <w:gridSpan w:val="3"/>
            <w:tcBorders>
              <w:top w:val="nil"/>
              <w:left w:val="nil"/>
              <w:bottom w:val="nil"/>
              <w:right w:val="nil"/>
            </w:tcBorders>
            <w:shd w:val="clear" w:color="auto" w:fill="auto"/>
            <w:noWrap/>
            <w:vAlign w:val="center"/>
            <w:hideMark/>
          </w:tcPr>
          <w:p w14:paraId="0A3D30C6"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Jméno: Ing. Zbyněk Řezník</w:t>
            </w:r>
          </w:p>
        </w:tc>
      </w:tr>
      <w:tr w:rsidR="00DA3ECE" w:rsidRPr="00DA3ECE" w14:paraId="31AF9CDB" w14:textId="77777777" w:rsidTr="00DA3ECE">
        <w:trPr>
          <w:trHeight w:val="420"/>
        </w:trPr>
        <w:tc>
          <w:tcPr>
            <w:tcW w:w="7269" w:type="dxa"/>
            <w:gridSpan w:val="4"/>
            <w:tcBorders>
              <w:top w:val="nil"/>
              <w:left w:val="nil"/>
              <w:bottom w:val="nil"/>
              <w:right w:val="nil"/>
            </w:tcBorders>
            <w:shd w:val="clear" w:color="auto" w:fill="auto"/>
            <w:noWrap/>
            <w:vAlign w:val="center"/>
            <w:hideMark/>
          </w:tcPr>
          <w:p w14:paraId="488BCC2C"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Funkce: ředitel KPÚ </w:t>
            </w:r>
            <w:proofErr w:type="gramStart"/>
            <w:r w:rsidRPr="00DA3ECE">
              <w:rPr>
                <w:rFonts w:ascii="Arial" w:eastAsia="Times New Roman" w:hAnsi="Arial" w:cs="Arial"/>
                <w:sz w:val="20"/>
                <w:szCs w:val="20"/>
                <w:lang w:eastAsia="cs-CZ"/>
              </w:rPr>
              <w:t>pro  Středočeský</w:t>
            </w:r>
            <w:proofErr w:type="gramEnd"/>
            <w:r w:rsidRPr="00DA3ECE">
              <w:rPr>
                <w:rFonts w:ascii="Arial" w:eastAsia="Times New Roman" w:hAnsi="Arial" w:cs="Arial"/>
                <w:sz w:val="20"/>
                <w:szCs w:val="20"/>
                <w:lang w:eastAsia="cs-CZ"/>
              </w:rPr>
              <w:t xml:space="preserve"> kraj a hl. m. Praha</w:t>
            </w:r>
          </w:p>
        </w:tc>
        <w:tc>
          <w:tcPr>
            <w:tcW w:w="4355" w:type="dxa"/>
            <w:gridSpan w:val="3"/>
            <w:tcBorders>
              <w:top w:val="nil"/>
              <w:left w:val="nil"/>
              <w:bottom w:val="nil"/>
              <w:right w:val="nil"/>
            </w:tcBorders>
            <w:shd w:val="clear" w:color="auto" w:fill="auto"/>
            <w:noWrap/>
            <w:vAlign w:val="center"/>
            <w:hideMark/>
          </w:tcPr>
          <w:p w14:paraId="36248283" w14:textId="77777777" w:rsidR="00DA3ECE" w:rsidRPr="00DA3ECE" w:rsidRDefault="00DA3ECE" w:rsidP="00DA3ECE">
            <w:pPr>
              <w:spacing w:after="0" w:line="240" w:lineRule="auto"/>
              <w:rPr>
                <w:rFonts w:ascii="Arial" w:eastAsia="Times New Roman" w:hAnsi="Arial" w:cs="Arial"/>
                <w:sz w:val="20"/>
                <w:szCs w:val="20"/>
                <w:lang w:eastAsia="cs-CZ"/>
              </w:rPr>
            </w:pPr>
            <w:r w:rsidRPr="00DA3ECE">
              <w:rPr>
                <w:rFonts w:ascii="Arial" w:eastAsia="Times New Roman" w:hAnsi="Arial" w:cs="Arial"/>
                <w:sz w:val="20"/>
                <w:szCs w:val="20"/>
                <w:lang w:eastAsia="cs-CZ"/>
              </w:rPr>
              <w:t xml:space="preserve">Funkce: jednatel </w:t>
            </w:r>
          </w:p>
        </w:tc>
      </w:tr>
    </w:tbl>
    <w:p w14:paraId="11AB9BBE" w14:textId="77777777" w:rsidR="00E93334" w:rsidRPr="00033861" w:rsidRDefault="004C2E29" w:rsidP="003C2D03">
      <w:pPr>
        <w:spacing w:after="0" w:line="240" w:lineRule="auto"/>
        <w:ind w:left="4956" w:hanging="4956"/>
        <w:jc w:val="both"/>
        <w:rPr>
          <w:rFonts w:ascii="Arial" w:hAnsi="Arial" w:cs="Arial"/>
        </w:rPr>
      </w:pPr>
      <w:r w:rsidRPr="00033861">
        <w:rPr>
          <w:rFonts w:ascii="Arial" w:hAnsi="Arial" w:cs="Arial"/>
        </w:rPr>
        <w:tab/>
      </w:r>
    </w:p>
    <w:sectPr w:rsidR="00E93334" w:rsidRPr="00033861" w:rsidSect="00DA3ECE">
      <w:pgSz w:w="11906" w:h="16838"/>
      <w:pgMar w:top="851" w:right="964"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9A"/>
    <w:rsid w:val="00007C26"/>
    <w:rsid w:val="0001294B"/>
    <w:rsid w:val="00033861"/>
    <w:rsid w:val="000B3D7B"/>
    <w:rsid w:val="000C3439"/>
    <w:rsid w:val="000C4EDB"/>
    <w:rsid w:val="0012163B"/>
    <w:rsid w:val="00146F46"/>
    <w:rsid w:val="001947D3"/>
    <w:rsid w:val="001A0240"/>
    <w:rsid w:val="001A4F63"/>
    <w:rsid w:val="001B37F0"/>
    <w:rsid w:val="001C2E7D"/>
    <w:rsid w:val="001E3FFB"/>
    <w:rsid w:val="00205A3A"/>
    <w:rsid w:val="0020621A"/>
    <w:rsid w:val="00250A29"/>
    <w:rsid w:val="00257ED6"/>
    <w:rsid w:val="002A5EE3"/>
    <w:rsid w:val="002D6CD5"/>
    <w:rsid w:val="003127DF"/>
    <w:rsid w:val="0032557A"/>
    <w:rsid w:val="0038318D"/>
    <w:rsid w:val="003A57D1"/>
    <w:rsid w:val="003C2D03"/>
    <w:rsid w:val="003C70E3"/>
    <w:rsid w:val="003F41AA"/>
    <w:rsid w:val="00405E00"/>
    <w:rsid w:val="00436850"/>
    <w:rsid w:val="004653AB"/>
    <w:rsid w:val="004704CA"/>
    <w:rsid w:val="004741F1"/>
    <w:rsid w:val="00496FF8"/>
    <w:rsid w:val="004C0B43"/>
    <w:rsid w:val="004C2E29"/>
    <w:rsid w:val="004F4CA0"/>
    <w:rsid w:val="00513930"/>
    <w:rsid w:val="005416CE"/>
    <w:rsid w:val="00576F4B"/>
    <w:rsid w:val="00591E2D"/>
    <w:rsid w:val="005B0B87"/>
    <w:rsid w:val="005E032C"/>
    <w:rsid w:val="0060712A"/>
    <w:rsid w:val="006706F1"/>
    <w:rsid w:val="00670969"/>
    <w:rsid w:val="006A52E6"/>
    <w:rsid w:val="006B17FA"/>
    <w:rsid w:val="006B2417"/>
    <w:rsid w:val="00703864"/>
    <w:rsid w:val="007A499A"/>
    <w:rsid w:val="008121BA"/>
    <w:rsid w:val="00814BD6"/>
    <w:rsid w:val="00864AFE"/>
    <w:rsid w:val="0089482A"/>
    <w:rsid w:val="008C7CBC"/>
    <w:rsid w:val="008E1F6E"/>
    <w:rsid w:val="008F7CEB"/>
    <w:rsid w:val="009B6471"/>
    <w:rsid w:val="009F3222"/>
    <w:rsid w:val="00A11BE0"/>
    <w:rsid w:val="00A120CC"/>
    <w:rsid w:val="00A154DB"/>
    <w:rsid w:val="00A1551B"/>
    <w:rsid w:val="00A46BA0"/>
    <w:rsid w:val="00A56212"/>
    <w:rsid w:val="00A911F4"/>
    <w:rsid w:val="00AB3AE4"/>
    <w:rsid w:val="00AB5A24"/>
    <w:rsid w:val="00AE3879"/>
    <w:rsid w:val="00AF53F1"/>
    <w:rsid w:val="00B0228F"/>
    <w:rsid w:val="00B11B71"/>
    <w:rsid w:val="00B47A66"/>
    <w:rsid w:val="00B52FD0"/>
    <w:rsid w:val="00B87840"/>
    <w:rsid w:val="00BB6E0B"/>
    <w:rsid w:val="00BC1DB0"/>
    <w:rsid w:val="00BE6E9F"/>
    <w:rsid w:val="00BF1E9D"/>
    <w:rsid w:val="00C0464B"/>
    <w:rsid w:val="00C06081"/>
    <w:rsid w:val="00C31626"/>
    <w:rsid w:val="00C36DCA"/>
    <w:rsid w:val="00C4176C"/>
    <w:rsid w:val="00C5335F"/>
    <w:rsid w:val="00C74AB9"/>
    <w:rsid w:val="00C75B0B"/>
    <w:rsid w:val="00C81D4E"/>
    <w:rsid w:val="00CA5120"/>
    <w:rsid w:val="00CD3F08"/>
    <w:rsid w:val="00D2138E"/>
    <w:rsid w:val="00D51C4A"/>
    <w:rsid w:val="00D52409"/>
    <w:rsid w:val="00DA3ECE"/>
    <w:rsid w:val="00DB4263"/>
    <w:rsid w:val="00DC03B4"/>
    <w:rsid w:val="00DF3C04"/>
    <w:rsid w:val="00E0018F"/>
    <w:rsid w:val="00E1551F"/>
    <w:rsid w:val="00E53397"/>
    <w:rsid w:val="00E776A6"/>
    <w:rsid w:val="00E93334"/>
    <w:rsid w:val="00EC1337"/>
    <w:rsid w:val="00F144FD"/>
    <w:rsid w:val="00F179D0"/>
    <w:rsid w:val="00F30C3D"/>
    <w:rsid w:val="00F344B7"/>
    <w:rsid w:val="00F36A3C"/>
    <w:rsid w:val="00F57CA1"/>
    <w:rsid w:val="00FB180D"/>
    <w:rsid w:val="00FD0569"/>
    <w:rsid w:val="00FD4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7FB"/>
  <w15:docId w15:val="{43D379A8-C62F-4627-A55B-9B5B917B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5E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A499A"/>
    <w:rPr>
      <w:color w:val="0000FF" w:themeColor="hyperlink"/>
      <w:u w:val="single"/>
    </w:rPr>
  </w:style>
  <w:style w:type="paragraph" w:styleId="Textbubliny">
    <w:name w:val="Balloon Text"/>
    <w:basedOn w:val="Normln"/>
    <w:link w:val="TextbublinyChar"/>
    <w:uiPriority w:val="99"/>
    <w:semiHidden/>
    <w:unhideWhenUsed/>
    <w:rsid w:val="00D213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138E"/>
    <w:rPr>
      <w:rFonts w:ascii="Segoe UI" w:hAnsi="Segoe UI" w:cs="Segoe UI"/>
      <w:sz w:val="18"/>
      <w:szCs w:val="18"/>
    </w:rPr>
  </w:style>
  <w:style w:type="paragraph" w:styleId="Bezmezer">
    <w:name w:val="No Spacing"/>
    <w:uiPriority w:val="1"/>
    <w:qFormat/>
    <w:rsid w:val="00A11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4001">
      <w:bodyDiv w:val="1"/>
      <w:marLeft w:val="0"/>
      <w:marRight w:val="0"/>
      <w:marTop w:val="0"/>
      <w:marBottom w:val="0"/>
      <w:divBdr>
        <w:top w:val="none" w:sz="0" w:space="0" w:color="auto"/>
        <w:left w:val="none" w:sz="0" w:space="0" w:color="auto"/>
        <w:bottom w:val="none" w:sz="0" w:space="0" w:color="auto"/>
        <w:right w:val="none" w:sz="0" w:space="0" w:color="auto"/>
      </w:divBdr>
    </w:div>
    <w:div w:id="1248153687">
      <w:bodyDiv w:val="1"/>
      <w:marLeft w:val="0"/>
      <w:marRight w:val="0"/>
      <w:marTop w:val="0"/>
      <w:marBottom w:val="0"/>
      <w:divBdr>
        <w:top w:val="none" w:sz="0" w:space="0" w:color="auto"/>
        <w:left w:val="none" w:sz="0" w:space="0" w:color="auto"/>
        <w:bottom w:val="none" w:sz="0" w:space="0" w:color="auto"/>
        <w:right w:val="none" w:sz="0" w:space="0" w:color="auto"/>
      </w:divBdr>
    </w:div>
    <w:div w:id="16538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CR</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polakovag</dc:creator>
  <cp:keywords/>
  <dc:description/>
  <cp:lastModifiedBy>Fuxová Petra Ing.</cp:lastModifiedBy>
  <cp:revision>5</cp:revision>
  <cp:lastPrinted>2023-06-23T12:03:00Z</cp:lastPrinted>
  <dcterms:created xsi:type="dcterms:W3CDTF">2023-06-26T09:20:00Z</dcterms:created>
  <dcterms:modified xsi:type="dcterms:W3CDTF">2023-06-26T09:23:00Z</dcterms:modified>
</cp:coreProperties>
</file>