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33" w:rsidRDefault="00FC2B33">
      <w:pPr>
        <w:pStyle w:val="Nzev"/>
        <w:rPr>
          <w:rFonts w:ascii="Arial" w:hAnsi="Arial" w:cs="Arial"/>
          <w:color w:val="000000"/>
          <w:szCs w:val="32"/>
        </w:rPr>
      </w:pPr>
    </w:p>
    <w:p w:rsidR="005B3662" w:rsidRDefault="00870317">
      <w:pPr>
        <w:pStyle w:val="Nzev"/>
        <w:rPr>
          <w:rFonts w:ascii="Arial" w:hAnsi="Arial" w:cs="Arial"/>
          <w:color w:val="000000"/>
          <w:szCs w:val="32"/>
        </w:rPr>
      </w:pPr>
      <w:r>
        <w:rPr>
          <w:rFonts w:ascii="Arial" w:hAnsi="Arial" w:cs="Arial"/>
          <w:color w:val="000000"/>
          <w:szCs w:val="32"/>
        </w:rPr>
        <w:t>KUPNÍ SMLOUVA</w:t>
      </w:r>
    </w:p>
    <w:p w:rsidR="005B3662" w:rsidRDefault="00870317">
      <w:pPr>
        <w:pStyle w:val="Nzev"/>
        <w:rPr>
          <w:rFonts w:asciiTheme="minorHAnsi" w:hAnsiTheme="minorHAnsi" w:cstheme="minorHAnsi"/>
          <w:sz w:val="20"/>
          <w:szCs w:val="20"/>
        </w:rPr>
      </w:pPr>
      <w:r w:rsidRPr="00346693">
        <w:rPr>
          <w:rFonts w:asciiTheme="minorHAnsi" w:hAnsiTheme="minorHAnsi" w:cstheme="minorHAnsi"/>
          <w:sz w:val="20"/>
          <w:szCs w:val="20"/>
        </w:rPr>
        <w:t>č. NPÚ – 450</w:t>
      </w:r>
      <w:r w:rsidR="00FC2B33">
        <w:rPr>
          <w:rFonts w:asciiTheme="minorHAnsi" w:hAnsiTheme="minorHAnsi" w:cstheme="minorHAnsi"/>
          <w:sz w:val="20"/>
          <w:szCs w:val="20"/>
        </w:rPr>
        <w:t>/44302/2023</w:t>
      </w:r>
    </w:p>
    <w:p w:rsidR="005B3662" w:rsidRPr="00346693" w:rsidRDefault="00870317">
      <w:pPr>
        <w:pStyle w:val="Nzev"/>
        <w:rPr>
          <w:rFonts w:asciiTheme="minorHAnsi" w:hAnsiTheme="minorHAnsi" w:cstheme="minorHAnsi"/>
          <w:b w:val="0"/>
          <w:sz w:val="20"/>
          <w:szCs w:val="20"/>
        </w:rPr>
      </w:pPr>
      <w:r w:rsidRPr="00346693">
        <w:rPr>
          <w:rFonts w:asciiTheme="minorHAnsi" w:hAnsiTheme="minorHAnsi" w:cstheme="minorHAnsi"/>
          <w:b w:val="0"/>
          <w:sz w:val="20"/>
          <w:szCs w:val="20"/>
        </w:rPr>
        <w:t>uzavřená dle ustanovení § 2079 a násl. zákona č. 89/2012 Sb., Občanského zákoníku (dále jen „Občanský zákoník“) mezi smluvními stranami</w:t>
      </w:r>
    </w:p>
    <w:p w:rsidR="005B3662" w:rsidRPr="00C46FE2" w:rsidRDefault="00870317" w:rsidP="00040028">
      <w:pPr>
        <w:pStyle w:val="Nzev"/>
        <w:spacing w:after="0"/>
        <w:jc w:val="both"/>
        <w:rPr>
          <w:rFonts w:asciiTheme="minorHAnsi" w:hAnsiTheme="minorHAnsi" w:cstheme="minorHAnsi"/>
          <w:sz w:val="20"/>
          <w:szCs w:val="20"/>
        </w:rPr>
      </w:pPr>
      <w:r w:rsidRPr="00346693">
        <w:rPr>
          <w:rFonts w:asciiTheme="minorHAnsi" w:hAnsiTheme="minorHAnsi" w:cstheme="minorHAnsi"/>
          <w:color w:val="000000"/>
          <w:sz w:val="20"/>
          <w:szCs w:val="20"/>
        </w:rPr>
        <w:t>Prodávající:</w:t>
      </w:r>
      <w:r w:rsidRPr="00346693">
        <w:rPr>
          <w:rFonts w:asciiTheme="minorHAnsi" w:hAnsiTheme="minorHAnsi" w:cstheme="minorHAnsi"/>
          <w:color w:val="000000"/>
          <w:sz w:val="20"/>
          <w:szCs w:val="20"/>
        </w:rPr>
        <w:tab/>
      </w:r>
      <w:r w:rsidR="00C46FE2" w:rsidRPr="00C46FE2">
        <w:rPr>
          <w:rFonts w:asciiTheme="minorHAnsi" w:hAnsiTheme="minorHAnsi" w:cstheme="minorHAnsi"/>
          <w:sz w:val="20"/>
          <w:szCs w:val="20"/>
        </w:rPr>
        <w:t>Tomáš Dvořák</w:t>
      </w:r>
    </w:p>
    <w:p w:rsidR="00C46FE2" w:rsidRDefault="00870317" w:rsidP="00040028">
      <w:pPr>
        <w:pStyle w:val="Nzev"/>
        <w:spacing w:after="0"/>
        <w:ind w:left="708" w:firstLine="708"/>
        <w:jc w:val="both"/>
        <w:rPr>
          <w:rFonts w:asciiTheme="minorHAnsi" w:hAnsiTheme="minorHAnsi" w:cstheme="minorHAnsi"/>
          <w:sz w:val="20"/>
          <w:szCs w:val="20"/>
        </w:rPr>
      </w:pPr>
      <w:r w:rsidRPr="00C46FE2">
        <w:rPr>
          <w:rFonts w:asciiTheme="minorHAnsi" w:hAnsiTheme="minorHAnsi" w:cstheme="minorHAnsi"/>
          <w:sz w:val="20"/>
          <w:szCs w:val="20"/>
        </w:rPr>
        <w:t xml:space="preserve">se sídlem: </w:t>
      </w:r>
      <w:r w:rsidR="00C46FE2" w:rsidRPr="00C46FE2">
        <w:rPr>
          <w:rFonts w:asciiTheme="minorHAnsi" w:hAnsiTheme="minorHAnsi" w:cstheme="minorHAnsi"/>
          <w:sz w:val="20"/>
          <w:szCs w:val="20"/>
        </w:rPr>
        <w:t>Praha 8, Libeň, Na žertvách 881/40</w:t>
      </w:r>
    </w:p>
    <w:p w:rsidR="005B3662" w:rsidRPr="00346693" w:rsidRDefault="00870317" w:rsidP="00040028">
      <w:pPr>
        <w:pStyle w:val="Nzev"/>
        <w:spacing w:after="0"/>
        <w:ind w:left="708" w:firstLine="708"/>
        <w:jc w:val="both"/>
        <w:rPr>
          <w:rFonts w:asciiTheme="minorHAnsi" w:hAnsiTheme="minorHAnsi" w:cstheme="minorHAnsi"/>
          <w:sz w:val="20"/>
          <w:szCs w:val="20"/>
          <w:highlight w:val="yellow"/>
        </w:rPr>
      </w:pPr>
      <w:r w:rsidRPr="00C46FE2">
        <w:rPr>
          <w:rFonts w:asciiTheme="minorHAnsi" w:hAnsiTheme="minorHAnsi" w:cstheme="minorHAnsi"/>
          <w:sz w:val="20"/>
          <w:szCs w:val="20"/>
        </w:rPr>
        <w:t>IČ</w:t>
      </w:r>
      <w:r w:rsidR="00C46FE2" w:rsidRPr="00C46FE2">
        <w:rPr>
          <w:rFonts w:asciiTheme="minorHAnsi" w:hAnsiTheme="minorHAnsi" w:cstheme="minorHAnsi"/>
          <w:sz w:val="20"/>
          <w:szCs w:val="20"/>
        </w:rPr>
        <w:t>: 06192386</w:t>
      </w:r>
      <w:r w:rsidRPr="00C46FE2">
        <w:rPr>
          <w:rFonts w:asciiTheme="minorHAnsi" w:hAnsiTheme="minorHAnsi" w:cstheme="minorHAnsi"/>
          <w:sz w:val="20"/>
          <w:szCs w:val="20"/>
        </w:rPr>
        <w:t xml:space="preserve">, DIČ: </w:t>
      </w:r>
      <w:r w:rsidR="00C46FE2" w:rsidRPr="00C46FE2">
        <w:rPr>
          <w:rFonts w:asciiTheme="minorHAnsi" w:hAnsiTheme="minorHAnsi" w:cstheme="minorHAnsi"/>
          <w:sz w:val="20"/>
          <w:szCs w:val="20"/>
        </w:rPr>
        <w:t>CZ8811120505</w:t>
      </w:r>
    </w:p>
    <w:p w:rsidR="005B3662" w:rsidRPr="00B857BA" w:rsidRDefault="00870317" w:rsidP="00040028">
      <w:pPr>
        <w:spacing w:after="0"/>
        <w:ind w:left="708" w:firstLine="708"/>
        <w:rPr>
          <w:rFonts w:asciiTheme="minorHAnsi" w:hAnsiTheme="minorHAnsi" w:cstheme="minorHAnsi"/>
          <w:sz w:val="20"/>
          <w:szCs w:val="20"/>
        </w:rPr>
      </w:pPr>
      <w:r w:rsidRPr="00B857BA">
        <w:rPr>
          <w:rFonts w:asciiTheme="minorHAnsi" w:hAnsiTheme="minorHAnsi" w:cstheme="minorHAnsi"/>
          <w:sz w:val="20"/>
          <w:szCs w:val="20"/>
        </w:rPr>
        <w:t xml:space="preserve">zastoupená: </w:t>
      </w:r>
      <w:r w:rsidR="002D79FC">
        <w:rPr>
          <w:rFonts w:asciiTheme="minorHAnsi" w:hAnsiTheme="minorHAnsi" w:cstheme="minorHAnsi"/>
          <w:sz w:val="20"/>
          <w:szCs w:val="20"/>
        </w:rPr>
        <w:t>xxxxxxxxxxxxxxxxxxx</w:t>
      </w:r>
      <w:r w:rsidR="00B857BA" w:rsidRPr="00B857BA">
        <w:rPr>
          <w:rFonts w:asciiTheme="minorHAnsi" w:hAnsiTheme="minorHAnsi" w:cstheme="minorHAnsi"/>
          <w:sz w:val="20"/>
          <w:szCs w:val="20"/>
        </w:rPr>
        <w:t xml:space="preserve">, </w:t>
      </w:r>
      <w:r w:rsidR="00B857BA" w:rsidRPr="00273B42">
        <w:rPr>
          <w:rFonts w:asciiTheme="minorHAnsi" w:hAnsiTheme="minorHAnsi" w:cstheme="minorHAnsi"/>
          <w:sz w:val="20"/>
          <w:szCs w:val="20"/>
        </w:rPr>
        <w:t xml:space="preserve">tel.: </w:t>
      </w:r>
      <w:r w:rsidR="002D79FC">
        <w:rPr>
          <w:rFonts w:asciiTheme="minorHAnsi" w:hAnsiTheme="minorHAnsi" w:cstheme="minorHAnsi"/>
          <w:sz w:val="20"/>
          <w:szCs w:val="20"/>
        </w:rPr>
        <w:t>xxxxxxxxxxxxx</w:t>
      </w:r>
    </w:p>
    <w:p w:rsidR="005B3662" w:rsidRPr="00B857BA" w:rsidRDefault="00B857BA" w:rsidP="00040028">
      <w:pPr>
        <w:pStyle w:val="Zkladntext21"/>
        <w:spacing w:after="0"/>
        <w:ind w:left="1416" w:firstLine="2"/>
        <w:rPr>
          <w:rFonts w:asciiTheme="minorHAnsi" w:hAnsiTheme="minorHAnsi" w:cstheme="minorHAnsi"/>
          <w:sz w:val="20"/>
          <w:szCs w:val="20"/>
        </w:rPr>
      </w:pPr>
      <w:r w:rsidRPr="00B857BA">
        <w:rPr>
          <w:rFonts w:asciiTheme="minorHAnsi" w:hAnsiTheme="minorHAnsi" w:cstheme="minorHAnsi"/>
          <w:sz w:val="20"/>
          <w:szCs w:val="20"/>
        </w:rPr>
        <w:t>Fyzická osoba podnikající dle živnostenského zákona</w:t>
      </w:r>
      <w:r w:rsidR="00273B42">
        <w:rPr>
          <w:rFonts w:asciiTheme="minorHAnsi" w:hAnsiTheme="minorHAnsi" w:cstheme="minorHAnsi"/>
          <w:sz w:val="20"/>
          <w:szCs w:val="20"/>
        </w:rPr>
        <w:t xml:space="preserve"> – zapsaná u Živnostenského rejstříku Úřadu městské části Praha 8</w:t>
      </w:r>
    </w:p>
    <w:p w:rsidR="005B3662" w:rsidRPr="00B857BA" w:rsidRDefault="00870317" w:rsidP="00040028">
      <w:pPr>
        <w:pStyle w:val="Zkladntext21"/>
        <w:spacing w:after="0"/>
        <w:ind w:left="1416" w:firstLine="2"/>
        <w:jc w:val="left"/>
        <w:rPr>
          <w:rFonts w:asciiTheme="minorHAnsi" w:hAnsiTheme="minorHAnsi" w:cstheme="minorHAnsi"/>
          <w:sz w:val="20"/>
          <w:szCs w:val="20"/>
        </w:rPr>
      </w:pPr>
      <w:r w:rsidRPr="00B857BA">
        <w:rPr>
          <w:rFonts w:asciiTheme="minorHAnsi" w:hAnsiTheme="minorHAnsi" w:cstheme="minorHAnsi"/>
          <w:sz w:val="20"/>
          <w:szCs w:val="20"/>
        </w:rPr>
        <w:t xml:space="preserve">bankovní spojení: </w:t>
      </w:r>
      <w:r w:rsidR="002D79FC">
        <w:rPr>
          <w:rFonts w:asciiTheme="minorHAnsi" w:hAnsiTheme="minorHAnsi" w:cstheme="minorHAnsi"/>
          <w:sz w:val="20"/>
          <w:szCs w:val="20"/>
        </w:rPr>
        <w:t>xxxxxxxxx</w:t>
      </w:r>
    </w:p>
    <w:p w:rsidR="005B3662" w:rsidRPr="00346693" w:rsidRDefault="00870317" w:rsidP="00040028">
      <w:pPr>
        <w:pStyle w:val="Zkladntext21"/>
        <w:spacing w:after="0"/>
        <w:ind w:left="1416" w:firstLine="2"/>
        <w:jc w:val="left"/>
        <w:rPr>
          <w:rFonts w:asciiTheme="minorHAnsi" w:hAnsiTheme="minorHAnsi" w:cstheme="minorHAnsi"/>
          <w:sz w:val="20"/>
          <w:szCs w:val="20"/>
        </w:rPr>
      </w:pPr>
      <w:r w:rsidRPr="00B857BA">
        <w:rPr>
          <w:rFonts w:asciiTheme="minorHAnsi" w:hAnsiTheme="minorHAnsi" w:cstheme="minorHAnsi"/>
          <w:sz w:val="20"/>
          <w:szCs w:val="20"/>
        </w:rPr>
        <w:t xml:space="preserve">číslo účtu: </w:t>
      </w:r>
      <w:r w:rsidR="002D79FC">
        <w:rPr>
          <w:rFonts w:asciiTheme="minorHAnsi" w:hAnsiTheme="minorHAnsi" w:cstheme="minorHAnsi"/>
          <w:sz w:val="20"/>
          <w:szCs w:val="20"/>
        </w:rPr>
        <w:t>xxxxxxxxxxx</w:t>
      </w:r>
    </w:p>
    <w:p w:rsidR="005B3662" w:rsidRPr="00346693" w:rsidRDefault="00FC2B33" w:rsidP="00040028">
      <w:pPr>
        <w:pStyle w:val="Zkladntext21"/>
        <w:spacing w:after="0"/>
        <w:ind w:left="708" w:firstLine="708"/>
        <w:rPr>
          <w:rFonts w:asciiTheme="minorHAnsi" w:hAnsiTheme="minorHAnsi" w:cstheme="minorHAnsi"/>
          <w:sz w:val="20"/>
          <w:szCs w:val="20"/>
        </w:rPr>
      </w:pPr>
      <w:r>
        <w:rPr>
          <w:rFonts w:asciiTheme="minorHAnsi" w:hAnsiTheme="minorHAnsi" w:cstheme="minorHAnsi"/>
          <w:sz w:val="20"/>
          <w:szCs w:val="20"/>
        </w:rPr>
        <w:t xml:space="preserve"> </w:t>
      </w:r>
      <w:r w:rsidR="00870317" w:rsidRPr="00346693">
        <w:rPr>
          <w:rFonts w:asciiTheme="minorHAnsi" w:hAnsiTheme="minorHAnsi" w:cstheme="minorHAnsi"/>
          <w:sz w:val="20"/>
          <w:szCs w:val="20"/>
        </w:rPr>
        <w:t xml:space="preserve"> (dále jen „prodávající“)</w:t>
      </w:r>
    </w:p>
    <w:p w:rsidR="005B3662" w:rsidRPr="00346693" w:rsidRDefault="00870317">
      <w:pPr>
        <w:rPr>
          <w:rFonts w:asciiTheme="minorHAnsi" w:hAnsiTheme="minorHAnsi" w:cstheme="minorHAnsi"/>
          <w:sz w:val="20"/>
          <w:szCs w:val="20"/>
        </w:rPr>
      </w:pPr>
      <w:r w:rsidRPr="00346693">
        <w:rPr>
          <w:rFonts w:asciiTheme="minorHAnsi" w:hAnsiTheme="minorHAnsi" w:cstheme="minorHAnsi"/>
          <w:sz w:val="20"/>
          <w:szCs w:val="20"/>
        </w:rPr>
        <w:t>a</w:t>
      </w:r>
    </w:p>
    <w:p w:rsidR="005B3662" w:rsidRPr="00346693" w:rsidRDefault="00FC2B33" w:rsidP="00346693">
      <w:pPr>
        <w:pStyle w:val="Zkladntext21"/>
        <w:spacing w:after="0"/>
        <w:ind w:left="1134" w:hanging="1134"/>
        <w:rPr>
          <w:rFonts w:asciiTheme="minorHAnsi" w:hAnsiTheme="minorHAnsi" w:cstheme="minorHAnsi"/>
          <w:b/>
          <w:bCs/>
          <w:sz w:val="20"/>
          <w:szCs w:val="20"/>
        </w:rPr>
      </w:pPr>
      <w:r>
        <w:rPr>
          <w:rFonts w:asciiTheme="minorHAnsi" w:hAnsiTheme="minorHAnsi" w:cstheme="minorHAnsi"/>
          <w:b/>
          <w:bCs/>
          <w:color w:val="000000"/>
          <w:sz w:val="20"/>
          <w:szCs w:val="20"/>
        </w:rPr>
        <w:t>Kupující:</w:t>
      </w:r>
      <w:r>
        <w:rPr>
          <w:rFonts w:asciiTheme="minorHAnsi" w:hAnsiTheme="minorHAnsi" w:cstheme="minorHAnsi"/>
          <w:b/>
          <w:bCs/>
          <w:color w:val="000000"/>
          <w:sz w:val="20"/>
          <w:szCs w:val="20"/>
        </w:rPr>
        <w:tab/>
      </w:r>
      <w:r w:rsidR="00870317" w:rsidRPr="00346693">
        <w:rPr>
          <w:rFonts w:asciiTheme="minorHAnsi" w:hAnsiTheme="minorHAnsi" w:cstheme="minorHAnsi"/>
          <w:b/>
          <w:bCs/>
          <w:sz w:val="20"/>
          <w:szCs w:val="20"/>
        </w:rPr>
        <w:t>Národní památkový ústav, státní příspěvková organizace</w:t>
      </w:r>
    </w:p>
    <w:p w:rsidR="005B3662" w:rsidRPr="00346693" w:rsidRDefault="00870317" w:rsidP="00FC2B33">
      <w:pPr>
        <w:pStyle w:val="Zkladntext21"/>
        <w:spacing w:after="0"/>
        <w:ind w:left="426" w:firstLine="708"/>
        <w:rPr>
          <w:rFonts w:asciiTheme="minorHAnsi" w:hAnsiTheme="minorHAnsi" w:cstheme="minorHAnsi"/>
          <w:bCs/>
          <w:sz w:val="20"/>
          <w:szCs w:val="20"/>
        </w:rPr>
      </w:pPr>
      <w:r w:rsidRPr="00346693">
        <w:rPr>
          <w:rFonts w:asciiTheme="minorHAnsi" w:hAnsiTheme="minorHAnsi" w:cstheme="minorHAnsi"/>
          <w:bCs/>
          <w:sz w:val="20"/>
          <w:szCs w:val="20"/>
        </w:rPr>
        <w:t>IČ: 75032333, DIČ: CZ75032333</w:t>
      </w:r>
    </w:p>
    <w:p w:rsidR="005B3662" w:rsidRPr="00346693" w:rsidRDefault="00870317" w:rsidP="00FC2B33">
      <w:pPr>
        <w:pStyle w:val="Zkladntext21"/>
        <w:spacing w:after="0"/>
        <w:ind w:left="426" w:firstLine="708"/>
        <w:rPr>
          <w:rFonts w:asciiTheme="minorHAnsi" w:hAnsiTheme="minorHAnsi" w:cstheme="minorHAnsi"/>
          <w:bCs/>
          <w:sz w:val="20"/>
          <w:szCs w:val="20"/>
        </w:rPr>
      </w:pPr>
      <w:r w:rsidRPr="00346693">
        <w:rPr>
          <w:rFonts w:asciiTheme="minorHAnsi" w:hAnsiTheme="minorHAnsi" w:cstheme="minorHAnsi"/>
          <w:bCs/>
          <w:sz w:val="20"/>
          <w:szCs w:val="20"/>
        </w:rPr>
        <w:t>se sídlem Valdštejnské náměstí  162/3, 118 01 Praha 1 - Malá Strana</w:t>
      </w:r>
    </w:p>
    <w:p w:rsidR="005B3662" w:rsidRPr="00346693" w:rsidRDefault="00870317" w:rsidP="00FC2B33">
      <w:pPr>
        <w:pStyle w:val="Zkladntext21"/>
        <w:spacing w:after="0"/>
        <w:ind w:left="426" w:firstLine="708"/>
        <w:rPr>
          <w:rFonts w:asciiTheme="minorHAnsi" w:hAnsiTheme="minorHAnsi" w:cstheme="minorHAnsi"/>
          <w:bCs/>
          <w:sz w:val="20"/>
          <w:szCs w:val="20"/>
        </w:rPr>
      </w:pPr>
      <w:r w:rsidRPr="00346693">
        <w:rPr>
          <w:rFonts w:asciiTheme="minorHAnsi" w:hAnsiTheme="minorHAnsi" w:cstheme="minorHAnsi"/>
          <w:bCs/>
          <w:sz w:val="20"/>
          <w:szCs w:val="20"/>
        </w:rPr>
        <w:t>jednající generální ředitelkou Ing. arch. Naděždou  Goryczkovou</w:t>
      </w:r>
      <w:r w:rsidR="0071792F" w:rsidRPr="00346693">
        <w:rPr>
          <w:rFonts w:asciiTheme="minorHAnsi" w:hAnsiTheme="minorHAnsi" w:cstheme="minorHAnsi"/>
          <w:bCs/>
          <w:sz w:val="20"/>
          <w:szCs w:val="20"/>
        </w:rPr>
        <w:t>,</w:t>
      </w:r>
    </w:p>
    <w:p w:rsidR="005B3662" w:rsidRPr="00346693" w:rsidRDefault="00870317" w:rsidP="00FC2B33">
      <w:pPr>
        <w:pStyle w:val="Zkladntext21"/>
        <w:spacing w:after="0"/>
        <w:ind w:left="426" w:firstLine="708"/>
        <w:rPr>
          <w:rFonts w:asciiTheme="minorHAnsi" w:hAnsiTheme="minorHAnsi" w:cstheme="minorHAnsi"/>
          <w:b/>
          <w:bCs/>
          <w:sz w:val="20"/>
          <w:szCs w:val="20"/>
        </w:rPr>
      </w:pPr>
      <w:r w:rsidRPr="00346693">
        <w:rPr>
          <w:rFonts w:asciiTheme="minorHAnsi" w:hAnsiTheme="minorHAnsi" w:cstheme="minorHAnsi"/>
          <w:b/>
          <w:bCs/>
          <w:sz w:val="20"/>
          <w:szCs w:val="20"/>
        </w:rPr>
        <w:t xml:space="preserve">kterou zastupuje: </w:t>
      </w:r>
    </w:p>
    <w:p w:rsidR="005B3662" w:rsidRPr="00346693" w:rsidRDefault="00870317" w:rsidP="00FC2B33">
      <w:pPr>
        <w:pStyle w:val="Zkladntext21"/>
        <w:spacing w:after="0"/>
        <w:ind w:left="426" w:firstLine="708"/>
        <w:rPr>
          <w:rFonts w:asciiTheme="minorHAnsi" w:hAnsiTheme="minorHAnsi" w:cstheme="minorHAnsi"/>
          <w:b/>
          <w:bCs/>
          <w:sz w:val="20"/>
          <w:szCs w:val="20"/>
        </w:rPr>
      </w:pPr>
      <w:r w:rsidRPr="00346693">
        <w:rPr>
          <w:rFonts w:asciiTheme="minorHAnsi" w:hAnsiTheme="minorHAnsi" w:cstheme="minorHAnsi"/>
          <w:b/>
          <w:bCs/>
          <w:sz w:val="20"/>
          <w:szCs w:val="20"/>
        </w:rPr>
        <w:t>Územní památková správa v Kroměříži</w:t>
      </w:r>
    </w:p>
    <w:p w:rsidR="005B3662" w:rsidRPr="00346693" w:rsidRDefault="00870317" w:rsidP="00FC2B33">
      <w:pPr>
        <w:pStyle w:val="Zkladntext21"/>
        <w:spacing w:after="0"/>
        <w:ind w:left="426" w:firstLine="708"/>
        <w:rPr>
          <w:rFonts w:asciiTheme="minorHAnsi" w:hAnsiTheme="minorHAnsi" w:cstheme="minorHAnsi"/>
          <w:b/>
          <w:bCs/>
          <w:sz w:val="20"/>
          <w:szCs w:val="20"/>
        </w:rPr>
      </w:pPr>
      <w:r w:rsidRPr="00346693">
        <w:rPr>
          <w:rFonts w:asciiTheme="minorHAnsi" w:hAnsiTheme="minorHAnsi" w:cstheme="minorHAnsi"/>
          <w:b/>
          <w:bCs/>
          <w:sz w:val="20"/>
          <w:szCs w:val="20"/>
        </w:rPr>
        <w:t>se sídlem Sněmovní nám. 1, 767 01 Kroměříž,</w:t>
      </w:r>
    </w:p>
    <w:p w:rsidR="005B3662" w:rsidRPr="00346693" w:rsidRDefault="00C57625" w:rsidP="00FC2B33">
      <w:pPr>
        <w:pStyle w:val="Zkladntext21"/>
        <w:spacing w:after="0"/>
        <w:ind w:left="426" w:firstLine="708"/>
        <w:rPr>
          <w:rFonts w:asciiTheme="minorHAnsi" w:hAnsiTheme="minorHAnsi" w:cstheme="minorHAnsi"/>
          <w:b/>
          <w:bCs/>
          <w:sz w:val="20"/>
          <w:szCs w:val="20"/>
        </w:rPr>
      </w:pPr>
      <w:r w:rsidRPr="00346693">
        <w:rPr>
          <w:rFonts w:asciiTheme="minorHAnsi" w:hAnsiTheme="minorHAnsi" w:cstheme="minorHAnsi"/>
          <w:b/>
          <w:bCs/>
          <w:sz w:val="20"/>
          <w:szCs w:val="20"/>
        </w:rPr>
        <w:t>jednající ředitelem Ing. Petrem Šubíkem</w:t>
      </w:r>
    </w:p>
    <w:p w:rsidR="005B3662" w:rsidRPr="00346693" w:rsidRDefault="00870317" w:rsidP="00346693">
      <w:pPr>
        <w:pStyle w:val="Zkladntext21"/>
        <w:spacing w:after="0"/>
        <w:ind w:firstLine="1134"/>
        <w:rPr>
          <w:rFonts w:asciiTheme="minorHAnsi" w:hAnsiTheme="minorHAnsi" w:cstheme="minorHAnsi"/>
          <w:b/>
          <w:bCs/>
          <w:sz w:val="20"/>
          <w:szCs w:val="20"/>
        </w:rPr>
      </w:pPr>
      <w:r w:rsidRPr="00346693">
        <w:rPr>
          <w:rFonts w:asciiTheme="minorHAnsi" w:hAnsiTheme="minorHAnsi" w:cstheme="minorHAnsi"/>
          <w:bCs/>
          <w:sz w:val="20"/>
          <w:szCs w:val="20"/>
        </w:rPr>
        <w:t xml:space="preserve">zástupce pro věcná jednání: </w:t>
      </w:r>
      <w:r w:rsidR="002D79FC">
        <w:rPr>
          <w:rFonts w:asciiTheme="minorHAnsi" w:hAnsiTheme="minorHAnsi" w:cstheme="minorHAnsi"/>
          <w:bCs/>
          <w:sz w:val="20"/>
          <w:szCs w:val="20"/>
        </w:rPr>
        <w:t>xxxxxxxxxxxxxxxxxxx</w:t>
      </w:r>
      <w:r w:rsidR="0071792F" w:rsidRPr="00346693">
        <w:rPr>
          <w:rFonts w:asciiTheme="minorHAnsi" w:hAnsiTheme="minorHAnsi" w:cstheme="minorHAnsi"/>
          <w:bCs/>
          <w:sz w:val="20"/>
          <w:szCs w:val="20"/>
        </w:rPr>
        <w:t xml:space="preserve"> </w:t>
      </w:r>
      <w:r w:rsidR="00FC2B33">
        <w:rPr>
          <w:rFonts w:asciiTheme="minorHAnsi" w:hAnsiTheme="minorHAnsi" w:cstheme="minorHAnsi"/>
          <w:bCs/>
          <w:sz w:val="20"/>
          <w:szCs w:val="20"/>
        </w:rPr>
        <w:t>SH Bítov</w:t>
      </w:r>
    </w:p>
    <w:p w:rsidR="00A05DF2" w:rsidRPr="00346693" w:rsidRDefault="00A05DF2" w:rsidP="00346693">
      <w:pPr>
        <w:pStyle w:val="Zkladntext21"/>
        <w:spacing w:after="0"/>
        <w:ind w:firstLine="1134"/>
        <w:rPr>
          <w:rFonts w:asciiTheme="minorHAnsi" w:hAnsiTheme="minorHAnsi" w:cstheme="minorHAnsi"/>
          <w:bCs/>
          <w:sz w:val="20"/>
          <w:szCs w:val="20"/>
        </w:rPr>
      </w:pPr>
      <w:r w:rsidRPr="00346693">
        <w:rPr>
          <w:rFonts w:asciiTheme="minorHAnsi" w:hAnsiTheme="minorHAnsi" w:cstheme="minorHAnsi"/>
          <w:bCs/>
          <w:sz w:val="20"/>
          <w:szCs w:val="20"/>
        </w:rPr>
        <w:t>Bankovní spojení: Česká národní banka</w:t>
      </w:r>
      <w:r w:rsidR="001946D7" w:rsidRPr="00346693">
        <w:rPr>
          <w:rFonts w:asciiTheme="minorHAnsi" w:hAnsiTheme="minorHAnsi" w:cstheme="minorHAnsi"/>
          <w:bCs/>
          <w:sz w:val="20"/>
          <w:szCs w:val="20"/>
        </w:rPr>
        <w:t>, č.</w:t>
      </w:r>
      <w:r w:rsidRPr="00346693">
        <w:rPr>
          <w:rFonts w:asciiTheme="minorHAnsi" w:hAnsiTheme="minorHAnsi" w:cstheme="minorHAnsi"/>
          <w:bCs/>
          <w:sz w:val="20"/>
          <w:szCs w:val="20"/>
        </w:rPr>
        <w:t xml:space="preserve"> účtu: 500005-60039011/0710</w:t>
      </w:r>
    </w:p>
    <w:p w:rsidR="005B3662" w:rsidRPr="00346693" w:rsidRDefault="00FC2B33" w:rsidP="00FC2B33">
      <w:pPr>
        <w:pStyle w:val="Zkladntext21"/>
        <w:ind w:left="426" w:firstLine="708"/>
        <w:rPr>
          <w:rFonts w:asciiTheme="minorHAnsi" w:hAnsiTheme="minorHAnsi" w:cstheme="minorHAnsi"/>
          <w:sz w:val="20"/>
          <w:szCs w:val="20"/>
        </w:rPr>
      </w:pPr>
      <w:r>
        <w:rPr>
          <w:rFonts w:asciiTheme="minorHAnsi" w:hAnsiTheme="minorHAnsi" w:cstheme="minorHAnsi"/>
          <w:sz w:val="20"/>
          <w:szCs w:val="20"/>
        </w:rPr>
        <w:t xml:space="preserve">  </w:t>
      </w:r>
      <w:r w:rsidR="00870317" w:rsidRPr="00346693">
        <w:rPr>
          <w:rFonts w:asciiTheme="minorHAnsi" w:hAnsiTheme="minorHAnsi" w:cstheme="minorHAnsi"/>
          <w:sz w:val="20"/>
          <w:szCs w:val="20"/>
        </w:rPr>
        <w:t>(dále jen „kupující“)</w:t>
      </w:r>
    </w:p>
    <w:p w:rsidR="005B3662" w:rsidRDefault="005B3662" w:rsidP="00346693">
      <w:pPr>
        <w:pStyle w:val="Nzev"/>
        <w:spacing w:after="0" w:line="276" w:lineRule="auto"/>
        <w:jc w:val="both"/>
        <w:rPr>
          <w:rFonts w:asciiTheme="minorHAnsi" w:hAnsiTheme="minorHAnsi" w:cstheme="minorHAnsi"/>
          <w:color w:val="000000"/>
          <w:sz w:val="20"/>
          <w:szCs w:val="20"/>
        </w:rPr>
      </w:pPr>
    </w:p>
    <w:p w:rsidR="00FC2B33" w:rsidRPr="00346693" w:rsidRDefault="00FC2B33" w:rsidP="00346693">
      <w:pPr>
        <w:pStyle w:val="Nzev"/>
        <w:spacing w:after="0" w:line="276" w:lineRule="auto"/>
        <w:jc w:val="both"/>
        <w:rPr>
          <w:rFonts w:asciiTheme="minorHAnsi" w:hAnsiTheme="minorHAnsi" w:cstheme="minorHAnsi"/>
          <w:color w:val="000000"/>
          <w:sz w:val="20"/>
          <w:szCs w:val="20"/>
        </w:rPr>
      </w:pPr>
    </w:p>
    <w:p w:rsidR="005B3662" w:rsidRPr="00346693" w:rsidRDefault="00845A05"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I. </w:t>
      </w:r>
      <w:r w:rsidR="00870317" w:rsidRPr="00346693">
        <w:rPr>
          <w:rFonts w:asciiTheme="minorHAnsi" w:hAnsiTheme="minorHAnsi" w:cstheme="minorHAnsi"/>
          <w:color w:val="000000"/>
          <w:sz w:val="20"/>
          <w:szCs w:val="20"/>
        </w:rPr>
        <w:t>Předmět smlouvy</w:t>
      </w:r>
    </w:p>
    <w:p w:rsidR="00FC2B33" w:rsidRDefault="00870317" w:rsidP="00FC2B33">
      <w:pPr>
        <w:pStyle w:val="Nzev"/>
        <w:spacing w:after="0" w:line="276" w:lineRule="auto"/>
        <w:ind w:left="426" w:hanging="426"/>
        <w:jc w:val="both"/>
        <w:rPr>
          <w:rFonts w:asciiTheme="minorHAnsi" w:hAnsiTheme="minorHAnsi" w:cstheme="minorHAnsi"/>
          <w:bCs w:val="0"/>
          <w:color w:val="000000"/>
          <w:sz w:val="20"/>
          <w:szCs w:val="20"/>
        </w:rPr>
      </w:pPr>
      <w:r w:rsidRPr="00346693">
        <w:rPr>
          <w:rFonts w:asciiTheme="minorHAnsi" w:hAnsiTheme="minorHAnsi" w:cstheme="minorHAnsi"/>
          <w:b w:val="0"/>
          <w:bCs w:val="0"/>
          <w:color w:val="000000"/>
          <w:sz w:val="20"/>
          <w:szCs w:val="20"/>
        </w:rPr>
        <w:t xml:space="preserve">1.1 </w:t>
      </w:r>
      <w:r w:rsidRPr="00346693">
        <w:rPr>
          <w:rFonts w:asciiTheme="minorHAnsi" w:hAnsiTheme="minorHAnsi" w:cstheme="minorHAnsi"/>
          <w:b w:val="0"/>
          <w:bCs w:val="0"/>
          <w:color w:val="000000"/>
          <w:sz w:val="20"/>
          <w:szCs w:val="20"/>
        </w:rPr>
        <w:tab/>
        <w:t xml:space="preserve">Předmětem této smlouvy je koupě a dodání </w:t>
      </w:r>
      <w:r w:rsidR="006B40E7" w:rsidRPr="00346693">
        <w:rPr>
          <w:rFonts w:asciiTheme="minorHAnsi" w:hAnsiTheme="minorHAnsi" w:cstheme="minorHAnsi"/>
          <w:b w:val="0"/>
          <w:bCs w:val="0"/>
          <w:color w:val="000000"/>
          <w:sz w:val="20"/>
          <w:szCs w:val="20"/>
        </w:rPr>
        <w:t>1</w:t>
      </w:r>
      <w:r w:rsidR="00701379" w:rsidRPr="00346693">
        <w:rPr>
          <w:rFonts w:asciiTheme="minorHAnsi" w:hAnsiTheme="minorHAnsi" w:cstheme="minorHAnsi"/>
          <w:b w:val="0"/>
          <w:bCs w:val="0"/>
          <w:sz w:val="20"/>
          <w:szCs w:val="20"/>
        </w:rPr>
        <w:t xml:space="preserve"> (</w:t>
      </w:r>
      <w:r w:rsidR="006B40E7" w:rsidRPr="00346693">
        <w:rPr>
          <w:rFonts w:asciiTheme="minorHAnsi" w:hAnsiTheme="minorHAnsi" w:cstheme="minorHAnsi"/>
          <w:b w:val="0"/>
          <w:bCs w:val="0"/>
          <w:sz w:val="20"/>
          <w:szCs w:val="20"/>
        </w:rPr>
        <w:t>jednoho</w:t>
      </w:r>
      <w:r w:rsidRPr="00346693">
        <w:rPr>
          <w:rFonts w:asciiTheme="minorHAnsi" w:hAnsiTheme="minorHAnsi" w:cstheme="minorHAnsi"/>
          <w:b w:val="0"/>
          <w:bCs w:val="0"/>
          <w:sz w:val="20"/>
          <w:szCs w:val="20"/>
        </w:rPr>
        <w:t>) kus</w:t>
      </w:r>
      <w:r w:rsidR="006B40E7" w:rsidRPr="00346693">
        <w:rPr>
          <w:rFonts w:asciiTheme="minorHAnsi" w:hAnsiTheme="minorHAnsi" w:cstheme="minorHAnsi"/>
          <w:b w:val="0"/>
          <w:bCs w:val="0"/>
          <w:sz w:val="20"/>
          <w:szCs w:val="20"/>
        </w:rPr>
        <w:t>u</w:t>
      </w:r>
      <w:r w:rsidR="005F6261" w:rsidRPr="00346693">
        <w:rPr>
          <w:rFonts w:asciiTheme="minorHAnsi" w:hAnsiTheme="minorHAnsi" w:cstheme="minorHAnsi"/>
          <w:b w:val="0"/>
          <w:bCs w:val="0"/>
          <w:sz w:val="20"/>
          <w:szCs w:val="20"/>
        </w:rPr>
        <w:t xml:space="preserve"> </w:t>
      </w:r>
      <w:r w:rsidR="00FC2B33">
        <w:rPr>
          <w:rFonts w:asciiTheme="minorHAnsi" w:hAnsiTheme="minorHAnsi" w:cstheme="minorHAnsi"/>
          <w:b w:val="0"/>
          <w:bCs w:val="0"/>
          <w:sz w:val="20"/>
          <w:szCs w:val="20"/>
        </w:rPr>
        <w:t>malého pásového sklápěče</w:t>
      </w:r>
      <w:r w:rsidR="005F6261" w:rsidRPr="00346693">
        <w:rPr>
          <w:rFonts w:asciiTheme="minorHAnsi" w:hAnsiTheme="minorHAnsi" w:cstheme="minorHAnsi"/>
          <w:b w:val="0"/>
          <w:bCs w:val="0"/>
          <w:sz w:val="20"/>
          <w:szCs w:val="20"/>
        </w:rPr>
        <w:t xml:space="preserve"> </w:t>
      </w:r>
      <w:r w:rsidRPr="00346693">
        <w:rPr>
          <w:rFonts w:asciiTheme="minorHAnsi" w:hAnsiTheme="minorHAnsi" w:cstheme="minorHAnsi"/>
          <w:b w:val="0"/>
          <w:bCs w:val="0"/>
          <w:color w:val="000000"/>
          <w:sz w:val="20"/>
          <w:szCs w:val="20"/>
        </w:rPr>
        <w:t xml:space="preserve">na </w:t>
      </w:r>
      <w:r w:rsidRPr="00346693">
        <w:rPr>
          <w:rFonts w:asciiTheme="minorHAnsi" w:hAnsiTheme="minorHAnsi" w:cstheme="minorHAnsi"/>
          <w:bCs w:val="0"/>
          <w:color w:val="000000"/>
          <w:sz w:val="20"/>
          <w:szCs w:val="20"/>
        </w:rPr>
        <w:t>„</w:t>
      </w:r>
      <w:r w:rsidR="00FC2B33">
        <w:rPr>
          <w:rFonts w:asciiTheme="minorHAnsi" w:hAnsiTheme="minorHAnsi" w:cstheme="minorHAnsi"/>
          <w:bCs w:val="0"/>
          <w:color w:val="000000"/>
          <w:sz w:val="20"/>
          <w:szCs w:val="20"/>
        </w:rPr>
        <w:t>SH Bítov</w:t>
      </w:r>
      <w:r w:rsidR="00D4760A" w:rsidRPr="00346693">
        <w:rPr>
          <w:rFonts w:asciiTheme="minorHAnsi" w:hAnsiTheme="minorHAnsi" w:cstheme="minorHAnsi"/>
          <w:bCs w:val="0"/>
          <w:color w:val="000000"/>
          <w:sz w:val="20"/>
          <w:szCs w:val="20"/>
        </w:rPr>
        <w:t xml:space="preserve"> - dodávka</w:t>
      </w:r>
      <w:r w:rsidR="00346693" w:rsidRPr="00346693">
        <w:rPr>
          <w:rFonts w:asciiTheme="minorHAnsi" w:hAnsiTheme="minorHAnsi" w:cstheme="minorHAnsi"/>
          <w:bCs w:val="0"/>
          <w:color w:val="000000"/>
          <w:sz w:val="20"/>
          <w:szCs w:val="20"/>
        </w:rPr>
        <w:t xml:space="preserve"> </w:t>
      </w:r>
      <w:r w:rsidR="00FC2B33">
        <w:rPr>
          <w:rFonts w:asciiTheme="minorHAnsi" w:hAnsiTheme="minorHAnsi" w:cstheme="minorHAnsi"/>
          <w:bCs w:val="0"/>
          <w:color w:val="000000"/>
          <w:sz w:val="20"/>
          <w:szCs w:val="20"/>
        </w:rPr>
        <w:t>minidumperu</w:t>
      </w:r>
      <w:r w:rsidRPr="00346693">
        <w:rPr>
          <w:rFonts w:asciiTheme="minorHAnsi" w:hAnsiTheme="minorHAnsi" w:cstheme="minorHAnsi"/>
          <w:bCs w:val="0"/>
          <w:color w:val="000000"/>
          <w:sz w:val="20"/>
          <w:szCs w:val="20"/>
        </w:rPr>
        <w:t>“</w:t>
      </w:r>
      <w:r w:rsidR="00FC2B33">
        <w:rPr>
          <w:rFonts w:asciiTheme="minorHAnsi" w:hAnsiTheme="minorHAnsi" w:cstheme="minorHAnsi"/>
          <w:bCs w:val="0"/>
          <w:color w:val="000000"/>
          <w:sz w:val="20"/>
          <w:szCs w:val="20"/>
        </w:rPr>
        <w:t xml:space="preserve">. </w:t>
      </w:r>
      <w:r w:rsidR="005F6261" w:rsidRPr="00346693">
        <w:rPr>
          <w:rFonts w:asciiTheme="minorHAnsi" w:hAnsiTheme="minorHAnsi" w:cstheme="minorHAnsi"/>
          <w:bCs w:val="0"/>
          <w:color w:val="000000"/>
          <w:sz w:val="20"/>
          <w:szCs w:val="20"/>
        </w:rPr>
        <w:t xml:space="preserve"> </w:t>
      </w:r>
    </w:p>
    <w:p w:rsidR="005B3662" w:rsidRPr="00346693" w:rsidRDefault="00870317" w:rsidP="00FC2B33">
      <w:pPr>
        <w:pStyle w:val="Nzev"/>
        <w:spacing w:after="0" w:line="276" w:lineRule="auto"/>
        <w:ind w:left="426"/>
        <w:jc w:val="both"/>
        <w:rPr>
          <w:rFonts w:asciiTheme="minorHAnsi" w:hAnsiTheme="minorHAnsi" w:cstheme="minorHAnsi"/>
          <w:bCs w:val="0"/>
          <w:sz w:val="20"/>
          <w:szCs w:val="20"/>
        </w:rPr>
      </w:pPr>
      <w:r w:rsidRPr="00346693">
        <w:rPr>
          <w:rFonts w:asciiTheme="minorHAnsi" w:hAnsiTheme="minorHAnsi" w:cstheme="minorHAnsi"/>
          <w:b w:val="0"/>
          <w:bCs w:val="0"/>
          <w:color w:val="000000"/>
          <w:sz w:val="20"/>
          <w:szCs w:val="20"/>
        </w:rPr>
        <w:t>Model a verze:</w:t>
      </w:r>
      <w:r w:rsidR="00FC2B33">
        <w:rPr>
          <w:rFonts w:asciiTheme="minorHAnsi" w:hAnsiTheme="minorHAnsi" w:cstheme="minorHAnsi"/>
          <w:b w:val="0"/>
          <w:bCs w:val="0"/>
          <w:color w:val="000000"/>
          <w:sz w:val="20"/>
          <w:szCs w:val="20"/>
        </w:rPr>
        <w:t xml:space="preserve">  Minidumper Lumag MD 500 s radlicí na pevno připojenou</w:t>
      </w:r>
    </w:p>
    <w:p w:rsidR="005B3662" w:rsidRPr="00346693" w:rsidRDefault="00870317" w:rsidP="00346693">
      <w:pPr>
        <w:pStyle w:val="Nzev"/>
        <w:spacing w:after="0" w:line="276" w:lineRule="auto"/>
        <w:ind w:left="426"/>
        <w:jc w:val="left"/>
        <w:rPr>
          <w:rFonts w:asciiTheme="minorHAnsi" w:hAnsiTheme="minorHAnsi" w:cstheme="minorHAnsi"/>
          <w:b w:val="0"/>
          <w:bCs w:val="0"/>
          <w:sz w:val="20"/>
          <w:szCs w:val="20"/>
        </w:rPr>
      </w:pPr>
      <w:r w:rsidRPr="00346693">
        <w:rPr>
          <w:rFonts w:asciiTheme="minorHAnsi" w:hAnsiTheme="minorHAnsi" w:cstheme="minorHAnsi"/>
          <w:b w:val="0"/>
          <w:bCs w:val="0"/>
          <w:sz w:val="20"/>
          <w:szCs w:val="20"/>
        </w:rPr>
        <w:t>Počet kusů:</w:t>
      </w:r>
      <w:r w:rsidR="008A4C34" w:rsidRPr="00346693">
        <w:rPr>
          <w:rFonts w:asciiTheme="minorHAnsi" w:hAnsiTheme="minorHAnsi" w:cstheme="minorHAnsi"/>
          <w:b w:val="0"/>
          <w:bCs w:val="0"/>
          <w:sz w:val="20"/>
          <w:szCs w:val="20"/>
        </w:rPr>
        <w:t>1</w:t>
      </w:r>
      <w:r w:rsidR="00701379" w:rsidRPr="00346693">
        <w:rPr>
          <w:rFonts w:asciiTheme="minorHAnsi" w:hAnsiTheme="minorHAnsi" w:cstheme="minorHAnsi"/>
          <w:b w:val="0"/>
          <w:bCs w:val="0"/>
          <w:sz w:val="20"/>
          <w:szCs w:val="20"/>
        </w:rPr>
        <w:t xml:space="preserve"> (</w:t>
      </w:r>
      <w:r w:rsidR="00D4760A" w:rsidRPr="00346693">
        <w:rPr>
          <w:rFonts w:asciiTheme="minorHAnsi" w:hAnsiTheme="minorHAnsi" w:cstheme="minorHAnsi"/>
          <w:b w:val="0"/>
          <w:bCs w:val="0"/>
          <w:sz w:val="20"/>
          <w:szCs w:val="20"/>
        </w:rPr>
        <w:t>jeden</w:t>
      </w:r>
      <w:r w:rsidRPr="00346693">
        <w:rPr>
          <w:rFonts w:asciiTheme="minorHAnsi" w:hAnsiTheme="minorHAnsi" w:cstheme="minorHAnsi"/>
          <w:b w:val="0"/>
          <w:bCs w:val="0"/>
          <w:sz w:val="20"/>
          <w:szCs w:val="20"/>
        </w:rPr>
        <w:t>)</w:t>
      </w:r>
      <w:r w:rsidRPr="00346693">
        <w:rPr>
          <w:rFonts w:asciiTheme="minorHAnsi" w:hAnsiTheme="minorHAnsi" w:cstheme="minorHAnsi"/>
          <w:b w:val="0"/>
          <w:bCs w:val="0"/>
          <w:sz w:val="20"/>
          <w:szCs w:val="20"/>
        </w:rPr>
        <w:tab/>
      </w:r>
    </w:p>
    <w:p w:rsidR="005B3662" w:rsidRPr="00346693" w:rsidRDefault="00870317" w:rsidP="00346693">
      <w:pPr>
        <w:pStyle w:val="Nzev"/>
        <w:spacing w:after="0" w:line="276" w:lineRule="auto"/>
        <w:ind w:left="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Specifikace </w:t>
      </w:r>
      <w:r w:rsidR="00A05DF2" w:rsidRPr="00346693">
        <w:rPr>
          <w:rFonts w:asciiTheme="minorHAnsi" w:hAnsiTheme="minorHAnsi" w:cstheme="minorHAnsi"/>
          <w:b w:val="0"/>
          <w:sz w:val="20"/>
          <w:szCs w:val="20"/>
        </w:rPr>
        <w:t>stroje</w:t>
      </w:r>
      <w:r w:rsidR="00205241" w:rsidRPr="00346693">
        <w:rPr>
          <w:rFonts w:asciiTheme="minorHAnsi" w:hAnsiTheme="minorHAnsi" w:cstheme="minorHAnsi"/>
          <w:b w:val="0"/>
          <w:sz w:val="20"/>
          <w:szCs w:val="20"/>
        </w:rPr>
        <w:t xml:space="preserve"> </w:t>
      </w:r>
      <w:r w:rsidRPr="00346693">
        <w:rPr>
          <w:rFonts w:asciiTheme="minorHAnsi" w:hAnsiTheme="minorHAnsi" w:cstheme="minorHAnsi"/>
          <w:b w:val="0"/>
          <w:sz w:val="20"/>
          <w:szCs w:val="20"/>
        </w:rPr>
        <w:t xml:space="preserve">(dále i „předmět koupě“) je uvedena v příloze č. 1 </w:t>
      </w:r>
      <w:r w:rsidR="00701379" w:rsidRPr="00346693">
        <w:rPr>
          <w:rFonts w:asciiTheme="minorHAnsi" w:hAnsiTheme="minorHAnsi" w:cstheme="minorHAnsi"/>
          <w:b w:val="0"/>
          <w:sz w:val="20"/>
          <w:szCs w:val="20"/>
        </w:rPr>
        <w:t xml:space="preserve">„Technická a ostatní specifikace </w:t>
      </w:r>
      <w:r w:rsidR="008A4C34" w:rsidRPr="00346693">
        <w:rPr>
          <w:rFonts w:asciiTheme="minorHAnsi" w:hAnsiTheme="minorHAnsi" w:cstheme="minorHAnsi"/>
          <w:b w:val="0"/>
          <w:sz w:val="20"/>
          <w:szCs w:val="20"/>
        </w:rPr>
        <w:t>stroje</w:t>
      </w:r>
      <w:r w:rsidRPr="00346693">
        <w:rPr>
          <w:rFonts w:asciiTheme="minorHAnsi" w:hAnsiTheme="minorHAnsi" w:cstheme="minorHAnsi"/>
          <w:b w:val="0"/>
          <w:sz w:val="20"/>
          <w:szCs w:val="20"/>
        </w:rPr>
        <w:t>“,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rsidR="005B3662" w:rsidRPr="00346693" w:rsidRDefault="00870317" w:rsidP="00346693">
      <w:pPr>
        <w:pStyle w:val="Nzev"/>
        <w:spacing w:after="0" w:line="276" w:lineRule="auto"/>
        <w:ind w:left="426" w:hanging="426"/>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1.2 </w:t>
      </w:r>
      <w:r w:rsidRPr="00346693">
        <w:rPr>
          <w:rFonts w:asciiTheme="minorHAnsi" w:hAnsiTheme="minorHAnsi" w:cstheme="minorHAnsi"/>
          <w:b w:val="0"/>
          <w:sz w:val="20"/>
          <w:szCs w:val="20"/>
        </w:rPr>
        <w:tab/>
        <w:t xml:space="preserve">Prodávající se zavazuje předmět koupě kupujícímu odevzdat a převést na něj k předmětu koupě vlastnické právo. </w:t>
      </w:r>
    </w:p>
    <w:p w:rsidR="005B3662" w:rsidRPr="00346693" w:rsidRDefault="00870317" w:rsidP="00346693">
      <w:pPr>
        <w:pStyle w:val="Zkladntextodsazen2"/>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1.3 </w:t>
      </w:r>
      <w:r w:rsidRPr="00346693">
        <w:rPr>
          <w:rFonts w:asciiTheme="minorHAnsi" w:hAnsiTheme="minorHAnsi" w:cstheme="minorHAnsi"/>
          <w:sz w:val="20"/>
          <w:szCs w:val="20"/>
        </w:rPr>
        <w:tab/>
        <w:t>Kupující se zavazuje předmět koupě převzít a zaplatit za něj kupní cenu způsobem a ve výši sjednané v této kupní smlouvě.</w:t>
      </w:r>
    </w:p>
    <w:p w:rsidR="00040028" w:rsidRDefault="00040028" w:rsidP="00346693">
      <w:pPr>
        <w:pStyle w:val="Zkladntextodsazen2"/>
        <w:spacing w:after="0" w:line="276" w:lineRule="auto"/>
        <w:ind w:left="426" w:hanging="426"/>
        <w:jc w:val="both"/>
        <w:rPr>
          <w:rFonts w:asciiTheme="minorHAnsi" w:hAnsiTheme="minorHAnsi" w:cstheme="minorHAnsi"/>
          <w:color w:val="000000"/>
          <w:sz w:val="20"/>
          <w:szCs w:val="20"/>
        </w:rPr>
      </w:pPr>
    </w:p>
    <w:p w:rsidR="00FC2B33" w:rsidRDefault="00FC2B33" w:rsidP="00346693">
      <w:pPr>
        <w:pStyle w:val="Zkladntextodsazen2"/>
        <w:spacing w:after="0" w:line="276" w:lineRule="auto"/>
        <w:ind w:left="426" w:hanging="426"/>
        <w:jc w:val="both"/>
        <w:rPr>
          <w:rFonts w:asciiTheme="minorHAnsi" w:hAnsiTheme="minorHAnsi" w:cstheme="minorHAnsi"/>
          <w:color w:val="000000"/>
          <w:sz w:val="20"/>
          <w:szCs w:val="20"/>
        </w:rPr>
      </w:pPr>
    </w:p>
    <w:p w:rsidR="00FC2B33" w:rsidRDefault="00FC2B33" w:rsidP="00346693">
      <w:pPr>
        <w:pStyle w:val="Zkladntextodsazen2"/>
        <w:spacing w:after="0" w:line="276" w:lineRule="auto"/>
        <w:ind w:left="426" w:hanging="426"/>
        <w:jc w:val="both"/>
        <w:rPr>
          <w:rFonts w:asciiTheme="minorHAnsi" w:hAnsiTheme="minorHAnsi" w:cstheme="minorHAnsi"/>
          <w:color w:val="000000"/>
          <w:sz w:val="20"/>
          <w:szCs w:val="20"/>
        </w:rPr>
      </w:pPr>
    </w:p>
    <w:p w:rsidR="00FC2B33" w:rsidRDefault="00FC2B33" w:rsidP="00346693">
      <w:pPr>
        <w:pStyle w:val="Zkladntextodsazen2"/>
        <w:spacing w:after="0" w:line="276" w:lineRule="auto"/>
        <w:ind w:left="426" w:hanging="426"/>
        <w:jc w:val="both"/>
        <w:rPr>
          <w:rFonts w:asciiTheme="minorHAnsi" w:hAnsiTheme="minorHAnsi" w:cstheme="minorHAnsi"/>
          <w:color w:val="000000"/>
          <w:sz w:val="20"/>
          <w:szCs w:val="20"/>
        </w:rPr>
      </w:pPr>
    </w:p>
    <w:p w:rsidR="00FC2B33" w:rsidRPr="00346693" w:rsidRDefault="00FC2B33" w:rsidP="00346693">
      <w:pPr>
        <w:pStyle w:val="Zkladntextodsazen2"/>
        <w:spacing w:after="0" w:line="276" w:lineRule="auto"/>
        <w:ind w:left="426" w:hanging="426"/>
        <w:jc w:val="both"/>
        <w:rPr>
          <w:rFonts w:asciiTheme="minorHAnsi" w:hAnsiTheme="minorHAnsi" w:cstheme="minorHAnsi"/>
          <w:color w:val="00000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lastRenderedPageBreak/>
        <w:t>II. Kupní cena</w:t>
      </w:r>
    </w:p>
    <w:p w:rsidR="005B3662" w:rsidRPr="00346693" w:rsidRDefault="00C46FE2" w:rsidP="00346693">
      <w:pPr>
        <w:pStyle w:val="Nzev"/>
        <w:spacing w:after="0" w:line="276" w:lineRule="auto"/>
        <w:ind w:left="426" w:hanging="426"/>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2.1</w:t>
      </w:r>
      <w:r>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Kupní cena byla stanovena nabídkovou cenou prodávajícího v rámci výběrového řízení a činí:</w:t>
      </w: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686"/>
        <w:gridCol w:w="1985"/>
        <w:gridCol w:w="1711"/>
        <w:gridCol w:w="1985"/>
      </w:tblGrid>
      <w:tr w:rsidR="00EC4DBB" w:rsidRPr="00346693" w:rsidTr="00FC2B33">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C4DBB" w:rsidRPr="00346693" w:rsidRDefault="00394168" w:rsidP="00FC2B3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Předmět dodávky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C4DBB" w:rsidRPr="00346693" w:rsidRDefault="00EC4DBB" w:rsidP="00FC2B33">
            <w:pPr>
              <w:pStyle w:val="Nzev"/>
              <w:spacing w:after="0" w:line="276" w:lineRule="auto"/>
              <w:ind w:left="100"/>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Cena stroje </w:t>
            </w:r>
            <w:r w:rsidR="00FC2B33">
              <w:rPr>
                <w:rFonts w:asciiTheme="minorHAnsi" w:hAnsiTheme="minorHAnsi" w:cstheme="minorHAnsi"/>
                <w:color w:val="000000"/>
                <w:sz w:val="20"/>
                <w:szCs w:val="20"/>
              </w:rPr>
              <w:br/>
            </w:r>
            <w:r w:rsidRPr="00346693">
              <w:rPr>
                <w:rFonts w:asciiTheme="minorHAnsi" w:hAnsiTheme="minorHAnsi" w:cstheme="minorHAnsi"/>
                <w:color w:val="000000"/>
                <w:sz w:val="20"/>
                <w:szCs w:val="20"/>
              </w:rPr>
              <w:t xml:space="preserve">bez </w:t>
            </w:r>
            <w:r w:rsidR="005701D5" w:rsidRPr="00346693">
              <w:rPr>
                <w:rFonts w:asciiTheme="minorHAnsi" w:hAnsiTheme="minorHAnsi" w:cstheme="minorHAnsi"/>
                <w:color w:val="000000"/>
                <w:sz w:val="20"/>
                <w:szCs w:val="20"/>
              </w:rPr>
              <w:t>DPH</w:t>
            </w:r>
          </w:p>
        </w:tc>
        <w:tc>
          <w:tcPr>
            <w:tcW w:w="17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C4DBB" w:rsidRPr="00346693" w:rsidRDefault="005701D5" w:rsidP="00FC2B33">
            <w:pPr>
              <w:pStyle w:val="Nzev"/>
              <w:spacing w:after="0" w:line="276" w:lineRule="auto"/>
              <w:ind w:left="54"/>
              <w:rPr>
                <w:rFonts w:asciiTheme="minorHAnsi" w:hAnsiTheme="minorHAnsi" w:cstheme="minorHAnsi"/>
                <w:color w:val="000000"/>
                <w:sz w:val="20"/>
                <w:szCs w:val="20"/>
              </w:rPr>
            </w:pPr>
            <w:r w:rsidRPr="00346693">
              <w:rPr>
                <w:rFonts w:asciiTheme="minorHAnsi" w:hAnsiTheme="minorHAnsi" w:cstheme="minorHAnsi"/>
                <w:color w:val="000000"/>
                <w:sz w:val="20"/>
                <w:szCs w:val="20"/>
              </w:rPr>
              <w:t>DPH</w:t>
            </w:r>
          </w:p>
        </w:tc>
        <w:tc>
          <w:tcPr>
            <w:tcW w:w="19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C4DBB" w:rsidRPr="00346693" w:rsidRDefault="001F4C6D" w:rsidP="00FC2B33">
            <w:pPr>
              <w:pStyle w:val="Nzev"/>
              <w:spacing w:after="0" w:line="276" w:lineRule="auto"/>
              <w:ind w:left="23" w:hanging="23"/>
              <w:rPr>
                <w:rFonts w:asciiTheme="minorHAnsi" w:hAnsiTheme="minorHAnsi" w:cstheme="minorHAnsi"/>
                <w:color w:val="000000"/>
                <w:sz w:val="20"/>
                <w:szCs w:val="20"/>
              </w:rPr>
            </w:pPr>
            <w:r w:rsidRPr="00346693">
              <w:rPr>
                <w:rFonts w:asciiTheme="minorHAnsi" w:hAnsiTheme="minorHAnsi" w:cstheme="minorHAnsi"/>
                <w:color w:val="000000"/>
                <w:sz w:val="20"/>
                <w:szCs w:val="20"/>
              </w:rPr>
              <w:t>Celková c</w:t>
            </w:r>
            <w:r w:rsidR="005701D5" w:rsidRPr="00346693">
              <w:rPr>
                <w:rFonts w:asciiTheme="minorHAnsi" w:hAnsiTheme="minorHAnsi" w:cstheme="minorHAnsi"/>
                <w:color w:val="000000"/>
                <w:sz w:val="20"/>
                <w:szCs w:val="20"/>
              </w:rPr>
              <w:t>ena stroje včetně DPH</w:t>
            </w:r>
          </w:p>
        </w:tc>
      </w:tr>
      <w:tr w:rsidR="008A4C34" w:rsidRPr="00346693" w:rsidTr="00FC2B33">
        <w:trPr>
          <w:trHeight w:val="473"/>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8A4C34" w:rsidRPr="00346693" w:rsidRDefault="008A4C34" w:rsidP="00FC2B33">
            <w:pPr>
              <w:pStyle w:val="Nzev"/>
              <w:spacing w:after="0" w:line="276" w:lineRule="auto"/>
              <w:jc w:val="left"/>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Celková cena za </w:t>
            </w:r>
            <w:r w:rsidR="00FC2B33">
              <w:rPr>
                <w:rFonts w:asciiTheme="minorHAnsi" w:hAnsiTheme="minorHAnsi" w:cstheme="minorHAnsi"/>
                <w:color w:val="000000"/>
                <w:sz w:val="20"/>
                <w:szCs w:val="20"/>
              </w:rPr>
              <w:t>Minidumper</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8A4C34" w:rsidRPr="00C46FE2" w:rsidRDefault="00FC2B33" w:rsidP="00FC2B33">
            <w:pPr>
              <w:pStyle w:val="Nzev"/>
              <w:spacing w:after="0" w:line="276" w:lineRule="auto"/>
              <w:rPr>
                <w:rFonts w:asciiTheme="minorHAnsi" w:hAnsiTheme="minorHAnsi" w:cstheme="minorHAnsi"/>
                <w:color w:val="000000"/>
                <w:sz w:val="20"/>
                <w:szCs w:val="20"/>
              </w:rPr>
            </w:pPr>
            <w:r w:rsidRPr="00C46FE2">
              <w:rPr>
                <w:rFonts w:asciiTheme="minorHAnsi" w:hAnsiTheme="minorHAnsi" w:cstheme="minorHAnsi"/>
                <w:color w:val="000000"/>
                <w:sz w:val="20"/>
                <w:szCs w:val="20"/>
              </w:rPr>
              <w:t>54 362,-</w:t>
            </w:r>
            <w:r w:rsidR="008A4C34" w:rsidRPr="00C46FE2">
              <w:rPr>
                <w:rFonts w:asciiTheme="minorHAnsi" w:hAnsiTheme="minorHAnsi" w:cstheme="minorHAnsi"/>
                <w:color w:val="000000"/>
                <w:sz w:val="20"/>
                <w:szCs w:val="20"/>
              </w:rPr>
              <w:t xml:space="preserve">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A4C34" w:rsidRPr="00C46FE2" w:rsidRDefault="00C46FE2" w:rsidP="00FC2B33">
            <w:pPr>
              <w:pStyle w:val="Nzev"/>
              <w:spacing w:after="0" w:line="276" w:lineRule="auto"/>
              <w:rPr>
                <w:rFonts w:asciiTheme="minorHAnsi" w:hAnsiTheme="minorHAnsi" w:cstheme="minorHAnsi"/>
                <w:color w:val="000000"/>
                <w:sz w:val="20"/>
                <w:szCs w:val="20"/>
              </w:rPr>
            </w:pPr>
            <w:r w:rsidRPr="00C46FE2">
              <w:rPr>
                <w:rFonts w:asciiTheme="minorHAnsi" w:hAnsiTheme="minorHAnsi" w:cstheme="minorHAnsi"/>
                <w:color w:val="000000"/>
                <w:sz w:val="20"/>
                <w:szCs w:val="20"/>
              </w:rPr>
              <w:t>11</w:t>
            </w:r>
            <w:r w:rsidR="00476118">
              <w:rPr>
                <w:rFonts w:asciiTheme="minorHAnsi" w:hAnsiTheme="minorHAnsi" w:cstheme="minorHAnsi"/>
                <w:color w:val="000000"/>
                <w:sz w:val="20"/>
                <w:szCs w:val="20"/>
              </w:rPr>
              <w:t> </w:t>
            </w:r>
            <w:r w:rsidRPr="00C46FE2">
              <w:rPr>
                <w:rFonts w:asciiTheme="minorHAnsi" w:hAnsiTheme="minorHAnsi" w:cstheme="minorHAnsi"/>
                <w:color w:val="000000"/>
                <w:sz w:val="20"/>
                <w:szCs w:val="20"/>
              </w:rPr>
              <w:t>416</w:t>
            </w:r>
            <w:r w:rsidR="00476118">
              <w:rPr>
                <w:rFonts w:asciiTheme="minorHAnsi" w:hAnsiTheme="minorHAnsi" w:cstheme="minorHAnsi"/>
                <w:color w:val="000000"/>
                <w:sz w:val="20"/>
                <w:szCs w:val="20"/>
              </w:rPr>
              <w:t>,-</w:t>
            </w:r>
            <w:r w:rsidR="008A4C34" w:rsidRPr="00C46FE2">
              <w:rPr>
                <w:rFonts w:asciiTheme="minorHAnsi" w:hAnsiTheme="minorHAnsi" w:cstheme="minorHAnsi"/>
                <w:color w:val="000000"/>
                <w:sz w:val="20"/>
                <w:szCs w:val="20"/>
              </w:rPr>
              <w:t xml:space="preserve"> 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A4C34" w:rsidRPr="00C46FE2" w:rsidRDefault="00FC2B33" w:rsidP="00FC2B33">
            <w:pPr>
              <w:pStyle w:val="Nzev"/>
              <w:spacing w:after="0" w:line="276" w:lineRule="auto"/>
              <w:rPr>
                <w:rFonts w:asciiTheme="minorHAnsi" w:hAnsiTheme="minorHAnsi" w:cstheme="minorHAnsi"/>
                <w:color w:val="000000"/>
                <w:sz w:val="20"/>
                <w:szCs w:val="20"/>
              </w:rPr>
            </w:pPr>
            <w:r w:rsidRPr="00C46FE2">
              <w:rPr>
                <w:rFonts w:asciiTheme="minorHAnsi" w:hAnsiTheme="minorHAnsi" w:cstheme="minorHAnsi"/>
                <w:color w:val="000000"/>
                <w:sz w:val="20"/>
                <w:szCs w:val="20"/>
              </w:rPr>
              <w:t>65</w:t>
            </w:r>
            <w:r w:rsidR="00476118">
              <w:rPr>
                <w:rFonts w:asciiTheme="minorHAnsi" w:hAnsiTheme="minorHAnsi" w:cstheme="minorHAnsi"/>
                <w:color w:val="000000"/>
                <w:sz w:val="20"/>
                <w:szCs w:val="20"/>
              </w:rPr>
              <w:t> </w:t>
            </w:r>
            <w:r w:rsidRPr="00C46FE2">
              <w:rPr>
                <w:rFonts w:asciiTheme="minorHAnsi" w:hAnsiTheme="minorHAnsi" w:cstheme="minorHAnsi"/>
                <w:color w:val="000000"/>
                <w:sz w:val="20"/>
                <w:szCs w:val="20"/>
              </w:rPr>
              <w:t>778</w:t>
            </w:r>
            <w:r w:rsidR="00476118">
              <w:rPr>
                <w:rFonts w:asciiTheme="minorHAnsi" w:hAnsiTheme="minorHAnsi" w:cstheme="minorHAnsi"/>
                <w:color w:val="000000"/>
                <w:sz w:val="20"/>
                <w:szCs w:val="20"/>
              </w:rPr>
              <w:t>,-</w:t>
            </w:r>
            <w:r w:rsidR="008A4C34" w:rsidRPr="00C46FE2">
              <w:rPr>
                <w:rFonts w:asciiTheme="minorHAnsi" w:hAnsiTheme="minorHAnsi" w:cstheme="minorHAnsi"/>
                <w:color w:val="000000"/>
                <w:sz w:val="20"/>
                <w:szCs w:val="20"/>
              </w:rPr>
              <w:t xml:space="preserve"> Kč</w:t>
            </w:r>
          </w:p>
        </w:tc>
      </w:tr>
    </w:tbl>
    <w:p w:rsidR="005B3662" w:rsidRPr="00346693" w:rsidRDefault="005B3662" w:rsidP="00346693">
      <w:pPr>
        <w:pStyle w:val="Nzev"/>
        <w:spacing w:after="0" w:line="276" w:lineRule="auto"/>
        <w:jc w:val="both"/>
        <w:rPr>
          <w:rFonts w:asciiTheme="minorHAnsi" w:hAnsiTheme="minorHAnsi" w:cstheme="minorHAnsi"/>
          <w:b w:val="0"/>
          <w:color w:val="000000"/>
          <w:sz w:val="20"/>
          <w:szCs w:val="20"/>
        </w:rPr>
      </w:pPr>
    </w:p>
    <w:p w:rsidR="005B3662"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2.2</w:t>
      </w:r>
      <w:r>
        <w:rPr>
          <w:rFonts w:asciiTheme="minorHAnsi" w:hAnsiTheme="minorHAnsi" w:cstheme="minorHAnsi"/>
          <w:sz w:val="20"/>
          <w:szCs w:val="20"/>
        </w:rPr>
        <w:tab/>
      </w:r>
      <w:r w:rsidR="00870317" w:rsidRPr="00346693">
        <w:rPr>
          <w:rFonts w:asciiTheme="minorHAnsi" w:hAnsiTheme="minorHAnsi" w:cstheme="minorHAnsi"/>
          <w:sz w:val="20"/>
          <w:szCs w:val="20"/>
        </w:rPr>
        <w:t xml:space="preserve">Tato cena zahrnuje veškeré a konečné náklady spojené s dodávkou předmětu koupě </w:t>
      </w:r>
      <w:r w:rsidR="00795DD5" w:rsidRPr="00346693">
        <w:rPr>
          <w:rFonts w:asciiTheme="minorHAnsi" w:hAnsiTheme="minorHAnsi" w:cstheme="minorHAnsi"/>
          <w:sz w:val="20"/>
          <w:szCs w:val="20"/>
        </w:rPr>
        <w:t xml:space="preserve">do </w:t>
      </w:r>
      <w:r w:rsidR="00AE30C1" w:rsidRPr="00346693">
        <w:rPr>
          <w:rFonts w:asciiTheme="minorHAnsi" w:hAnsiTheme="minorHAnsi" w:cstheme="minorHAnsi"/>
          <w:color w:val="auto"/>
          <w:sz w:val="20"/>
          <w:szCs w:val="20"/>
        </w:rPr>
        <w:t>místa</w:t>
      </w:r>
      <w:r w:rsidR="00AE30C1" w:rsidRPr="00346693">
        <w:rPr>
          <w:rFonts w:asciiTheme="minorHAnsi" w:hAnsiTheme="minorHAnsi" w:cstheme="minorHAnsi"/>
          <w:color w:val="FF0000"/>
          <w:sz w:val="20"/>
          <w:szCs w:val="20"/>
        </w:rPr>
        <w:t xml:space="preserve"> </w:t>
      </w:r>
      <w:r w:rsidR="00870317" w:rsidRPr="00346693">
        <w:rPr>
          <w:rFonts w:asciiTheme="minorHAnsi" w:hAnsiTheme="minorHAnsi" w:cstheme="minorHAnsi"/>
          <w:sz w:val="20"/>
          <w:szCs w:val="20"/>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cena adekvátně změněna. </w:t>
      </w:r>
    </w:p>
    <w:p w:rsidR="00867EDC" w:rsidRPr="00346693" w:rsidRDefault="00867EDC" w:rsidP="00346693">
      <w:pPr>
        <w:pStyle w:val="Nzev"/>
        <w:spacing w:after="0" w:line="276" w:lineRule="auto"/>
        <w:rPr>
          <w:rFonts w:asciiTheme="minorHAnsi" w:hAnsiTheme="minorHAnsi" w:cstheme="minorHAnsi"/>
          <w:sz w:val="20"/>
          <w:szCs w:val="20"/>
        </w:rPr>
      </w:pPr>
    </w:p>
    <w:p w:rsidR="005B3662" w:rsidRPr="00346693" w:rsidRDefault="00870317"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III. Termín plnění</w:t>
      </w:r>
    </w:p>
    <w:p w:rsidR="005B3662" w:rsidRPr="00346693" w:rsidRDefault="00C46FE2" w:rsidP="00346693">
      <w:pPr>
        <w:spacing w:after="0" w:line="276" w:lineRule="auto"/>
        <w:ind w:left="426" w:hanging="426"/>
        <w:jc w:val="both"/>
        <w:rPr>
          <w:rFonts w:asciiTheme="minorHAnsi" w:hAnsiTheme="minorHAnsi" w:cstheme="minorHAnsi"/>
          <w:b/>
          <w:sz w:val="20"/>
          <w:szCs w:val="20"/>
        </w:rPr>
      </w:pPr>
      <w:r>
        <w:rPr>
          <w:rFonts w:asciiTheme="minorHAnsi" w:hAnsiTheme="minorHAnsi" w:cstheme="minorHAnsi"/>
          <w:sz w:val="20"/>
          <w:szCs w:val="20"/>
        </w:rPr>
        <w:t>3.1</w:t>
      </w:r>
      <w:r>
        <w:rPr>
          <w:rFonts w:asciiTheme="minorHAnsi" w:hAnsiTheme="minorHAnsi" w:cstheme="minorHAnsi"/>
          <w:sz w:val="20"/>
          <w:szCs w:val="20"/>
        </w:rPr>
        <w:tab/>
      </w:r>
      <w:r w:rsidR="00870317" w:rsidRPr="00346693">
        <w:rPr>
          <w:rFonts w:asciiTheme="minorHAnsi" w:hAnsiTheme="minorHAnsi" w:cstheme="minorHAnsi"/>
          <w:sz w:val="20"/>
          <w:szCs w:val="20"/>
        </w:rPr>
        <w:t xml:space="preserve">Prodávající je povinen dodat předmět </w:t>
      </w:r>
      <w:r w:rsidR="007E51AB" w:rsidRPr="00346693">
        <w:rPr>
          <w:rFonts w:asciiTheme="minorHAnsi" w:hAnsiTheme="minorHAnsi" w:cstheme="minorHAnsi"/>
          <w:sz w:val="20"/>
          <w:szCs w:val="20"/>
        </w:rPr>
        <w:t xml:space="preserve">koupě kupujícímu </w:t>
      </w:r>
      <w:r w:rsidR="00D4760A" w:rsidRPr="00346693">
        <w:rPr>
          <w:rFonts w:asciiTheme="minorHAnsi" w:hAnsiTheme="minorHAnsi" w:cstheme="minorHAnsi"/>
          <w:sz w:val="20"/>
          <w:szCs w:val="20"/>
        </w:rPr>
        <w:t>v předpokládaném termínu do</w:t>
      </w:r>
      <w:r w:rsidR="00A92E7D" w:rsidRPr="00346693">
        <w:rPr>
          <w:rFonts w:asciiTheme="minorHAnsi" w:hAnsiTheme="minorHAnsi" w:cstheme="minorHAnsi"/>
          <w:sz w:val="20"/>
          <w:szCs w:val="20"/>
        </w:rPr>
        <w:t xml:space="preserve"> </w:t>
      </w:r>
      <w:r w:rsidR="008A3DBB">
        <w:rPr>
          <w:rFonts w:asciiTheme="minorHAnsi" w:hAnsiTheme="minorHAnsi" w:cstheme="minorHAnsi"/>
          <w:b/>
          <w:sz w:val="20"/>
          <w:szCs w:val="20"/>
        </w:rPr>
        <w:t xml:space="preserve">31. </w:t>
      </w:r>
      <w:r>
        <w:rPr>
          <w:rFonts w:asciiTheme="minorHAnsi" w:hAnsiTheme="minorHAnsi" w:cstheme="minorHAnsi"/>
          <w:b/>
          <w:sz w:val="20"/>
          <w:szCs w:val="20"/>
        </w:rPr>
        <w:t>7. 2023</w:t>
      </w:r>
      <w:r w:rsidR="00870317" w:rsidRPr="00346693">
        <w:rPr>
          <w:rFonts w:asciiTheme="minorHAnsi" w:hAnsiTheme="minorHAnsi" w:cstheme="minorHAnsi"/>
          <w:b/>
          <w:sz w:val="20"/>
          <w:szCs w:val="20"/>
        </w:rPr>
        <w:t xml:space="preserve"> na míst</w:t>
      </w:r>
      <w:r w:rsidR="00D4760A" w:rsidRPr="00346693">
        <w:rPr>
          <w:rFonts w:asciiTheme="minorHAnsi" w:hAnsiTheme="minorHAnsi" w:cstheme="minorHAnsi"/>
          <w:b/>
          <w:sz w:val="20"/>
          <w:szCs w:val="20"/>
        </w:rPr>
        <w:t>o</w:t>
      </w:r>
      <w:r w:rsidR="00870317" w:rsidRPr="00346693">
        <w:rPr>
          <w:rFonts w:asciiTheme="minorHAnsi" w:hAnsiTheme="minorHAnsi" w:cstheme="minorHAnsi"/>
          <w:b/>
          <w:sz w:val="20"/>
          <w:szCs w:val="20"/>
        </w:rPr>
        <w:t xml:space="preserve"> plnění dle čl. IV. </w:t>
      </w:r>
      <w:r w:rsidR="00BF757F" w:rsidRPr="00346693">
        <w:rPr>
          <w:rFonts w:asciiTheme="minorHAnsi" w:hAnsiTheme="minorHAnsi" w:cstheme="minorHAnsi"/>
          <w:b/>
          <w:color w:val="auto"/>
          <w:sz w:val="20"/>
          <w:szCs w:val="20"/>
        </w:rPr>
        <w:t>této smlouvy.</w:t>
      </w:r>
    </w:p>
    <w:p w:rsidR="005B3662" w:rsidRPr="00346693" w:rsidRDefault="00C46FE2" w:rsidP="00346693">
      <w:pPr>
        <w:pStyle w:val="Nzev"/>
        <w:spacing w:after="0" w:line="276" w:lineRule="auto"/>
        <w:ind w:left="426" w:hanging="426"/>
        <w:jc w:val="both"/>
        <w:rPr>
          <w:rFonts w:asciiTheme="minorHAnsi" w:hAnsiTheme="minorHAnsi" w:cstheme="minorHAnsi"/>
          <w:b w:val="0"/>
          <w:sz w:val="20"/>
          <w:szCs w:val="20"/>
        </w:rPr>
      </w:pPr>
      <w:r>
        <w:rPr>
          <w:rFonts w:asciiTheme="minorHAnsi" w:hAnsiTheme="minorHAnsi" w:cstheme="minorHAnsi"/>
          <w:b w:val="0"/>
          <w:sz w:val="20"/>
          <w:szCs w:val="20"/>
        </w:rPr>
        <w:t>3.2</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 xml:space="preserve">Prodávající vyzve kupujícího písemně, e-mailem alespoň 5 (pět) pracovních dní před termínem vlastního předání předmětu koupě, aby byl připraven k jeho převzetí podle kontaktů uvedených k danému místu plnění uvedené v čl. IV této smlouvy. </w:t>
      </w:r>
    </w:p>
    <w:p w:rsidR="005B3662"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3.3</w:t>
      </w:r>
      <w:r>
        <w:rPr>
          <w:rFonts w:asciiTheme="minorHAnsi" w:hAnsiTheme="minorHAnsi" w:cstheme="minorHAnsi"/>
          <w:sz w:val="20"/>
          <w:szCs w:val="20"/>
        </w:rPr>
        <w:tab/>
      </w:r>
      <w:r w:rsidR="00870317" w:rsidRPr="00346693">
        <w:rPr>
          <w:rFonts w:asciiTheme="minorHAnsi" w:hAnsiTheme="minorHAnsi" w:cstheme="minorHAnsi"/>
          <w:sz w:val="20"/>
          <w:szCs w:val="20"/>
        </w:rPr>
        <w:t xml:space="preserve">Prodávající je povinen dodat předmět koupě v předepsané či dohodnuté kvalitě, množství, bez jakýchkoli faktických či právních vad. </w:t>
      </w:r>
    </w:p>
    <w:p w:rsidR="005B3662"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3.4</w:t>
      </w:r>
      <w:r>
        <w:rPr>
          <w:rFonts w:asciiTheme="minorHAnsi" w:hAnsiTheme="minorHAnsi" w:cstheme="minorHAnsi"/>
          <w:sz w:val="20"/>
          <w:szCs w:val="20"/>
        </w:rPr>
        <w:tab/>
      </w:r>
      <w:r w:rsidR="00870317" w:rsidRPr="00346693">
        <w:rPr>
          <w:rFonts w:asciiTheme="minorHAnsi" w:hAnsiTheme="minorHAnsi" w:cstheme="minorHAnsi"/>
          <w:sz w:val="20"/>
          <w:szCs w:val="20"/>
        </w:rPr>
        <w:t>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rsidR="005B3662" w:rsidRPr="00346693" w:rsidRDefault="00C46FE2" w:rsidP="00346693">
      <w:pPr>
        <w:pStyle w:val="Nzev"/>
        <w:spacing w:after="0" w:line="276" w:lineRule="auto"/>
        <w:ind w:left="426" w:hanging="426"/>
        <w:jc w:val="both"/>
        <w:rPr>
          <w:rFonts w:asciiTheme="minorHAnsi" w:hAnsiTheme="minorHAnsi" w:cstheme="minorHAnsi"/>
          <w:b w:val="0"/>
          <w:sz w:val="20"/>
          <w:szCs w:val="20"/>
        </w:rPr>
      </w:pPr>
      <w:r>
        <w:rPr>
          <w:rFonts w:asciiTheme="minorHAnsi" w:hAnsiTheme="minorHAnsi" w:cstheme="minorHAnsi"/>
          <w:b w:val="0"/>
          <w:sz w:val="20"/>
          <w:szCs w:val="20"/>
        </w:rPr>
        <w:t>3.5</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Současně s předáním předmětu koupě bude předána i dokumentace a případná doplňková výbava.</w:t>
      </w:r>
    </w:p>
    <w:p w:rsidR="00621C73" w:rsidRPr="00346693" w:rsidRDefault="00621C73" w:rsidP="00346693">
      <w:pPr>
        <w:pStyle w:val="Nzev"/>
        <w:spacing w:after="0" w:line="276" w:lineRule="auto"/>
        <w:ind w:left="426" w:hanging="426"/>
        <w:jc w:val="both"/>
        <w:rPr>
          <w:rFonts w:asciiTheme="minorHAnsi" w:hAnsiTheme="minorHAnsi" w:cstheme="minorHAnsi"/>
          <w:b w:val="0"/>
          <w:color w:val="00000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IV. Místo plnění</w:t>
      </w:r>
    </w:p>
    <w:p w:rsidR="005B3662" w:rsidRDefault="00C46FE2" w:rsidP="00C46FE2">
      <w:pPr>
        <w:pStyle w:val="Nzev"/>
        <w:spacing w:after="0" w:line="276" w:lineRule="auto"/>
        <w:ind w:left="426" w:hanging="426"/>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4.1</w:t>
      </w:r>
      <w:r>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Převzetí předmětu koupě se všemi součástmi a příslušenstvím a doklady proběhne na adre</w:t>
      </w:r>
      <w:r w:rsidR="00FE17F1" w:rsidRPr="00346693">
        <w:rPr>
          <w:rFonts w:asciiTheme="minorHAnsi" w:hAnsiTheme="minorHAnsi" w:cstheme="minorHAnsi"/>
          <w:b w:val="0"/>
          <w:color w:val="000000"/>
          <w:sz w:val="20"/>
          <w:szCs w:val="20"/>
        </w:rPr>
        <w:t>se</w:t>
      </w:r>
      <w:r w:rsidR="00A33E94" w:rsidRPr="00346693">
        <w:rPr>
          <w:rFonts w:asciiTheme="minorHAnsi" w:hAnsiTheme="minorHAnsi" w:cstheme="minorHAnsi"/>
          <w:b w:val="0"/>
          <w:color w:val="000000"/>
          <w:sz w:val="20"/>
          <w:szCs w:val="20"/>
        </w:rPr>
        <w:t xml:space="preserve"> </w:t>
      </w:r>
      <w:r w:rsidR="00FE17F1" w:rsidRPr="00346693">
        <w:rPr>
          <w:rFonts w:asciiTheme="minorHAnsi" w:hAnsiTheme="minorHAnsi" w:cstheme="minorHAnsi"/>
          <w:b w:val="0"/>
          <w:color w:val="000000"/>
          <w:sz w:val="20"/>
          <w:szCs w:val="20"/>
        </w:rPr>
        <w:t xml:space="preserve">státního památkového objektu </w:t>
      </w:r>
      <w:r w:rsidR="00870317" w:rsidRPr="00346693">
        <w:rPr>
          <w:rFonts w:asciiTheme="minorHAnsi" w:hAnsiTheme="minorHAnsi" w:cstheme="minorHAnsi"/>
          <w:b w:val="0"/>
          <w:color w:val="000000"/>
          <w:sz w:val="20"/>
          <w:szCs w:val="20"/>
        </w:rPr>
        <w:t>s pověřen</w:t>
      </w:r>
      <w:r w:rsidR="00FE17F1" w:rsidRPr="00346693">
        <w:rPr>
          <w:rFonts w:asciiTheme="minorHAnsi" w:hAnsiTheme="minorHAnsi" w:cstheme="minorHAnsi"/>
          <w:b w:val="0"/>
          <w:color w:val="000000"/>
          <w:sz w:val="20"/>
          <w:szCs w:val="20"/>
        </w:rPr>
        <w:t>ou</w:t>
      </w:r>
      <w:r w:rsidR="00870317" w:rsidRPr="00346693">
        <w:rPr>
          <w:rFonts w:asciiTheme="minorHAnsi" w:hAnsiTheme="minorHAnsi" w:cstheme="minorHAnsi"/>
          <w:b w:val="0"/>
          <w:color w:val="000000"/>
          <w:sz w:val="20"/>
          <w:szCs w:val="20"/>
        </w:rPr>
        <w:t xml:space="preserve"> osob</w:t>
      </w:r>
      <w:r w:rsidR="00FE17F1" w:rsidRPr="00346693">
        <w:rPr>
          <w:rFonts w:asciiTheme="minorHAnsi" w:hAnsiTheme="minorHAnsi" w:cstheme="minorHAnsi"/>
          <w:b w:val="0"/>
          <w:color w:val="000000"/>
          <w:sz w:val="20"/>
          <w:szCs w:val="20"/>
        </w:rPr>
        <w:t>ou</w:t>
      </w:r>
      <w:r w:rsidR="00870317" w:rsidRPr="00346693">
        <w:rPr>
          <w:rFonts w:asciiTheme="minorHAnsi" w:hAnsiTheme="minorHAnsi" w:cstheme="minorHAnsi"/>
          <w:b w:val="0"/>
          <w:color w:val="000000"/>
          <w:sz w:val="20"/>
          <w:szCs w:val="20"/>
        </w:rPr>
        <w:t>:</w:t>
      </w:r>
    </w:p>
    <w:p w:rsidR="00C46FE2" w:rsidRPr="00346693" w:rsidRDefault="00C46FE2" w:rsidP="00C46FE2">
      <w:pPr>
        <w:pStyle w:val="Nzev"/>
        <w:spacing w:after="0" w:line="276" w:lineRule="auto"/>
        <w:ind w:left="426" w:hanging="426"/>
        <w:jc w:val="both"/>
        <w:rPr>
          <w:rFonts w:asciiTheme="minorHAnsi" w:hAnsiTheme="minorHAnsi" w:cstheme="minorHAnsi"/>
          <w:b w:val="0"/>
          <w:color w:val="000000"/>
          <w:sz w:val="20"/>
          <w:szCs w:val="20"/>
        </w:rPr>
      </w:pPr>
    </w:p>
    <w:tbl>
      <w:tblPr>
        <w:tblW w:w="9395" w:type="dxa"/>
        <w:jc w:val="center"/>
        <w:tblLook w:val="04A0" w:firstRow="1" w:lastRow="0" w:firstColumn="1" w:lastColumn="0" w:noHBand="0" w:noVBand="1"/>
      </w:tblPr>
      <w:tblGrid>
        <w:gridCol w:w="1696"/>
        <w:gridCol w:w="3366"/>
        <w:gridCol w:w="4333"/>
      </w:tblGrid>
      <w:tr w:rsidR="00D4760A" w:rsidRPr="00346693" w:rsidTr="00F34B2A">
        <w:trPr>
          <w:jc w:val="center"/>
        </w:trPr>
        <w:tc>
          <w:tcPr>
            <w:tcW w:w="1696" w:type="dxa"/>
            <w:tcBorders>
              <w:top w:val="single" w:sz="4" w:space="0" w:color="auto"/>
              <w:left w:val="single" w:sz="4" w:space="0" w:color="auto"/>
              <w:bottom w:val="single" w:sz="4" w:space="0" w:color="auto"/>
              <w:right w:val="single" w:sz="4" w:space="0" w:color="auto"/>
            </w:tcBorders>
          </w:tcPr>
          <w:p w:rsidR="00D4760A" w:rsidRPr="00346693" w:rsidRDefault="00D4760A"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Objekt</w:t>
            </w:r>
          </w:p>
        </w:tc>
        <w:tc>
          <w:tcPr>
            <w:tcW w:w="3366" w:type="dxa"/>
            <w:tcBorders>
              <w:top w:val="single" w:sz="4" w:space="0" w:color="auto"/>
              <w:left w:val="single" w:sz="4" w:space="0" w:color="auto"/>
              <w:bottom w:val="single" w:sz="4" w:space="0" w:color="auto"/>
              <w:right w:val="single" w:sz="4" w:space="0" w:color="auto"/>
            </w:tcBorders>
          </w:tcPr>
          <w:p w:rsidR="00D4760A" w:rsidRPr="00346693" w:rsidRDefault="00DD38B2"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A</w:t>
            </w:r>
            <w:r w:rsidR="00D4760A" w:rsidRPr="00346693">
              <w:rPr>
                <w:rFonts w:asciiTheme="minorHAnsi" w:hAnsiTheme="minorHAnsi" w:cstheme="minorHAnsi"/>
                <w:sz w:val="20"/>
                <w:szCs w:val="20"/>
              </w:rPr>
              <w:t>dresa</w:t>
            </w:r>
          </w:p>
        </w:tc>
        <w:tc>
          <w:tcPr>
            <w:tcW w:w="4333" w:type="dxa"/>
            <w:tcBorders>
              <w:top w:val="single" w:sz="4" w:space="0" w:color="auto"/>
              <w:left w:val="single" w:sz="4" w:space="0" w:color="auto"/>
              <w:bottom w:val="single" w:sz="4" w:space="0" w:color="auto"/>
              <w:right w:val="single" w:sz="4" w:space="0" w:color="auto"/>
            </w:tcBorders>
          </w:tcPr>
          <w:p w:rsidR="00D4760A" w:rsidRPr="00346693" w:rsidRDefault="00D4760A"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 xml:space="preserve">Pověřená </w:t>
            </w:r>
            <w:r w:rsidR="00845A05" w:rsidRPr="00346693">
              <w:rPr>
                <w:rFonts w:asciiTheme="minorHAnsi" w:hAnsiTheme="minorHAnsi" w:cstheme="minorHAnsi"/>
                <w:sz w:val="20"/>
                <w:szCs w:val="20"/>
              </w:rPr>
              <w:t xml:space="preserve">kontaktní </w:t>
            </w:r>
            <w:r w:rsidRPr="00346693">
              <w:rPr>
                <w:rFonts w:asciiTheme="minorHAnsi" w:hAnsiTheme="minorHAnsi" w:cstheme="minorHAnsi"/>
                <w:sz w:val="20"/>
                <w:szCs w:val="20"/>
              </w:rPr>
              <w:t>osoba</w:t>
            </w:r>
          </w:p>
          <w:p w:rsidR="00DD38B2" w:rsidRPr="00346693" w:rsidRDefault="00DD38B2" w:rsidP="00346693">
            <w:pPr>
              <w:spacing w:after="0" w:line="276" w:lineRule="auto"/>
              <w:rPr>
                <w:rFonts w:asciiTheme="minorHAnsi" w:hAnsiTheme="minorHAnsi" w:cstheme="minorHAnsi"/>
                <w:sz w:val="20"/>
                <w:szCs w:val="20"/>
              </w:rPr>
            </w:pPr>
            <w:r w:rsidRPr="00346693">
              <w:rPr>
                <w:rFonts w:asciiTheme="minorHAnsi" w:hAnsiTheme="minorHAnsi" w:cstheme="minorHAnsi"/>
                <w:sz w:val="20"/>
                <w:szCs w:val="20"/>
              </w:rPr>
              <w:t>(jméno, mobil, e-mail)</w:t>
            </w:r>
          </w:p>
        </w:tc>
      </w:tr>
      <w:tr w:rsidR="00756787" w:rsidRPr="00346693" w:rsidTr="00F34B2A">
        <w:trPr>
          <w:jc w:val="center"/>
        </w:trPr>
        <w:tc>
          <w:tcPr>
            <w:tcW w:w="1696" w:type="dxa"/>
            <w:tcBorders>
              <w:top w:val="single" w:sz="4" w:space="0" w:color="auto"/>
              <w:left w:val="single" w:sz="4" w:space="0" w:color="auto"/>
              <w:bottom w:val="single" w:sz="4" w:space="0" w:color="auto"/>
              <w:right w:val="single" w:sz="4" w:space="0" w:color="auto"/>
            </w:tcBorders>
          </w:tcPr>
          <w:p w:rsidR="00756787" w:rsidRPr="00346693" w:rsidRDefault="00C46FE2" w:rsidP="00346693">
            <w:pPr>
              <w:spacing w:after="0" w:line="276" w:lineRule="auto"/>
              <w:rPr>
                <w:rFonts w:asciiTheme="minorHAnsi" w:hAnsiTheme="minorHAnsi" w:cstheme="minorHAnsi"/>
                <w:sz w:val="20"/>
                <w:szCs w:val="20"/>
              </w:rPr>
            </w:pPr>
            <w:r>
              <w:rPr>
                <w:rFonts w:asciiTheme="minorHAnsi" w:hAnsiTheme="minorHAnsi" w:cstheme="minorHAnsi"/>
                <w:sz w:val="20"/>
                <w:szCs w:val="20"/>
              </w:rPr>
              <w:t>SH Bítov</w:t>
            </w:r>
          </w:p>
        </w:tc>
        <w:tc>
          <w:tcPr>
            <w:tcW w:w="3366" w:type="dxa"/>
            <w:tcBorders>
              <w:top w:val="single" w:sz="4" w:space="0" w:color="auto"/>
              <w:left w:val="single" w:sz="4" w:space="0" w:color="auto"/>
              <w:bottom w:val="single" w:sz="4" w:space="0" w:color="auto"/>
              <w:right w:val="single" w:sz="4" w:space="0" w:color="auto"/>
            </w:tcBorders>
          </w:tcPr>
          <w:p w:rsidR="00756787" w:rsidRPr="00346693" w:rsidRDefault="00C46FE2" w:rsidP="00346693">
            <w:pPr>
              <w:spacing w:after="0" w:line="276" w:lineRule="auto"/>
              <w:rPr>
                <w:rFonts w:asciiTheme="minorHAnsi" w:hAnsiTheme="minorHAnsi" w:cstheme="minorHAnsi"/>
                <w:sz w:val="20"/>
                <w:szCs w:val="20"/>
              </w:rPr>
            </w:pPr>
            <w:r w:rsidRPr="00C46FE2">
              <w:rPr>
                <w:rFonts w:asciiTheme="minorHAnsi" w:hAnsiTheme="minorHAnsi" w:cstheme="minorHAnsi"/>
                <w:sz w:val="20"/>
                <w:szCs w:val="20"/>
              </w:rPr>
              <w:t>Bítov 1, 671 07 Uherčice</w:t>
            </w:r>
          </w:p>
        </w:tc>
        <w:tc>
          <w:tcPr>
            <w:tcW w:w="4333" w:type="dxa"/>
            <w:tcBorders>
              <w:top w:val="single" w:sz="4" w:space="0" w:color="auto"/>
              <w:left w:val="single" w:sz="4" w:space="0" w:color="auto"/>
              <w:bottom w:val="single" w:sz="4" w:space="0" w:color="auto"/>
              <w:right w:val="single" w:sz="4" w:space="0" w:color="auto"/>
            </w:tcBorders>
          </w:tcPr>
          <w:p w:rsidR="00756787" w:rsidRPr="00346693" w:rsidRDefault="002D79FC" w:rsidP="00346693">
            <w:pPr>
              <w:spacing w:after="0" w:line="276" w:lineRule="auto"/>
              <w:rPr>
                <w:rFonts w:asciiTheme="minorHAnsi" w:hAnsiTheme="minorHAnsi" w:cstheme="minorHAnsi"/>
                <w:sz w:val="20"/>
                <w:szCs w:val="20"/>
              </w:rPr>
            </w:pPr>
            <w:r>
              <w:rPr>
                <w:rFonts w:asciiTheme="minorHAnsi" w:hAnsiTheme="minorHAnsi" w:cstheme="minorHAnsi"/>
                <w:sz w:val="20"/>
                <w:szCs w:val="20"/>
              </w:rPr>
              <w:t>xxxxxxxxxx</w:t>
            </w:r>
            <w:r w:rsidR="001946D7" w:rsidRPr="00346693">
              <w:rPr>
                <w:rFonts w:asciiTheme="minorHAnsi" w:hAnsiTheme="minorHAnsi" w:cstheme="minorHAnsi"/>
                <w:sz w:val="20"/>
                <w:szCs w:val="20"/>
              </w:rPr>
              <w:t xml:space="preserve"> </w:t>
            </w:r>
            <w:r w:rsidR="00C46FE2">
              <w:rPr>
                <w:rFonts w:asciiTheme="minorHAnsi" w:hAnsiTheme="minorHAnsi" w:cstheme="minorHAnsi"/>
                <w:sz w:val="20"/>
                <w:szCs w:val="20"/>
              </w:rPr>
              <w:t>SH Bítov</w:t>
            </w:r>
          </w:p>
          <w:p w:rsidR="00756787" w:rsidRPr="00346693" w:rsidRDefault="002D79FC" w:rsidP="00C46FE2">
            <w:pPr>
              <w:spacing w:after="0" w:line="276" w:lineRule="auto"/>
              <w:rPr>
                <w:rFonts w:asciiTheme="minorHAnsi" w:hAnsiTheme="minorHAnsi" w:cstheme="minorHAnsi"/>
                <w:sz w:val="20"/>
                <w:szCs w:val="20"/>
              </w:rPr>
            </w:pPr>
            <w:r>
              <w:rPr>
                <w:rFonts w:asciiTheme="minorHAnsi" w:hAnsiTheme="minorHAnsi" w:cstheme="minorHAnsi"/>
                <w:sz w:val="20"/>
                <w:szCs w:val="20"/>
              </w:rPr>
              <w:t>xxxxxxxxxxxxx</w:t>
            </w:r>
          </w:p>
        </w:tc>
      </w:tr>
    </w:tbl>
    <w:p w:rsidR="00621C73" w:rsidRPr="00346693" w:rsidRDefault="00621C73" w:rsidP="00346693">
      <w:pPr>
        <w:pStyle w:val="Nzev"/>
        <w:spacing w:after="0" w:line="276" w:lineRule="auto"/>
        <w:ind w:firstLine="720"/>
        <w:rPr>
          <w:rFonts w:asciiTheme="minorHAnsi" w:hAnsiTheme="minorHAnsi" w:cstheme="minorHAnsi"/>
          <w:b w:val="0"/>
          <w:color w:val="000000"/>
          <w:sz w:val="20"/>
          <w:szCs w:val="20"/>
        </w:rPr>
      </w:pPr>
    </w:p>
    <w:p w:rsidR="005B3662" w:rsidRPr="00346693" w:rsidRDefault="00870317" w:rsidP="00346693">
      <w:pPr>
        <w:pStyle w:val="Nzev"/>
        <w:spacing w:after="0" w:line="276" w:lineRule="auto"/>
        <w:rPr>
          <w:rFonts w:asciiTheme="minorHAnsi" w:hAnsiTheme="minorHAnsi" w:cstheme="minorHAnsi"/>
          <w:bCs w:val="0"/>
          <w:color w:val="000000"/>
          <w:sz w:val="20"/>
          <w:szCs w:val="20"/>
        </w:rPr>
      </w:pPr>
      <w:r w:rsidRPr="00346693">
        <w:rPr>
          <w:rFonts w:asciiTheme="minorHAnsi" w:hAnsiTheme="minorHAnsi" w:cstheme="minorHAnsi"/>
          <w:bCs w:val="0"/>
          <w:color w:val="000000"/>
          <w:sz w:val="20"/>
          <w:szCs w:val="20"/>
        </w:rPr>
        <w:t>V. Vlastnické právo</w:t>
      </w:r>
    </w:p>
    <w:p w:rsidR="005B3662" w:rsidRPr="00346693" w:rsidRDefault="00C46FE2" w:rsidP="00C46FE2">
      <w:pPr>
        <w:pStyle w:val="Nzev"/>
        <w:spacing w:after="0" w:line="276" w:lineRule="auto"/>
        <w:ind w:left="426" w:hanging="426"/>
        <w:jc w:val="both"/>
        <w:rPr>
          <w:rFonts w:asciiTheme="minorHAnsi" w:hAnsiTheme="minorHAnsi" w:cstheme="minorHAnsi"/>
          <w:b w:val="0"/>
          <w:sz w:val="20"/>
          <w:szCs w:val="20"/>
        </w:rPr>
      </w:pPr>
      <w:r>
        <w:rPr>
          <w:rFonts w:asciiTheme="minorHAnsi" w:hAnsiTheme="minorHAnsi" w:cstheme="minorHAnsi"/>
          <w:b w:val="0"/>
          <w:sz w:val="20"/>
          <w:szCs w:val="20"/>
        </w:rPr>
        <w:t>5.1</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Vlastnictví k předmětu koupě přechází na kupujícího dnem převzetí bezvadného předmětu koupě kupujícím.</w:t>
      </w:r>
    </w:p>
    <w:p w:rsidR="00621C73" w:rsidRPr="00346693" w:rsidRDefault="00621C73" w:rsidP="00346693">
      <w:pPr>
        <w:pStyle w:val="Nzev"/>
        <w:spacing w:after="0" w:line="276" w:lineRule="auto"/>
        <w:jc w:val="both"/>
        <w:rPr>
          <w:rFonts w:asciiTheme="minorHAnsi" w:hAnsiTheme="minorHAnsi" w:cstheme="minorHAnsi"/>
          <w:b w:val="0"/>
          <w:sz w:val="20"/>
          <w:szCs w:val="20"/>
        </w:rPr>
      </w:pPr>
    </w:p>
    <w:p w:rsidR="005B3662" w:rsidRPr="00346693" w:rsidRDefault="00870317" w:rsidP="00346693">
      <w:pPr>
        <w:pStyle w:val="Nzev"/>
        <w:spacing w:after="0" w:line="276" w:lineRule="auto"/>
        <w:rPr>
          <w:rFonts w:asciiTheme="minorHAnsi" w:hAnsiTheme="minorHAnsi" w:cstheme="minorHAnsi"/>
          <w:color w:val="000000"/>
          <w:sz w:val="20"/>
          <w:szCs w:val="20"/>
        </w:rPr>
      </w:pPr>
      <w:r w:rsidRPr="00346693">
        <w:rPr>
          <w:rFonts w:asciiTheme="minorHAnsi" w:hAnsiTheme="minorHAnsi" w:cstheme="minorHAnsi"/>
          <w:color w:val="000000"/>
          <w:sz w:val="20"/>
          <w:szCs w:val="20"/>
        </w:rPr>
        <w:t>VI. Platební podmínky</w:t>
      </w:r>
    </w:p>
    <w:p w:rsidR="005B3662" w:rsidRPr="00346693" w:rsidRDefault="00870317" w:rsidP="00346693">
      <w:pPr>
        <w:spacing w:after="0" w:line="276" w:lineRule="auto"/>
        <w:ind w:left="426" w:hanging="426"/>
        <w:jc w:val="both"/>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6.1 </w:t>
      </w:r>
      <w:r w:rsidRPr="00346693">
        <w:rPr>
          <w:rFonts w:asciiTheme="minorHAnsi" w:hAnsiTheme="minorHAnsi" w:cstheme="minorHAnsi"/>
          <w:color w:val="000000"/>
          <w:sz w:val="20"/>
          <w:szCs w:val="20"/>
        </w:rPr>
        <w:tab/>
        <w:t>Prodávající nebude požadovat zaplacení žádné zálohy.</w:t>
      </w:r>
    </w:p>
    <w:p w:rsidR="005B3662" w:rsidRPr="00346693" w:rsidRDefault="00870317" w:rsidP="00346693">
      <w:pPr>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color w:val="000000"/>
          <w:sz w:val="20"/>
          <w:szCs w:val="20"/>
        </w:rPr>
        <w:t xml:space="preserve">6.2 </w:t>
      </w:r>
      <w:r w:rsidRPr="00346693">
        <w:rPr>
          <w:rFonts w:asciiTheme="minorHAnsi" w:hAnsiTheme="minorHAnsi" w:cstheme="minorHAnsi"/>
          <w:color w:val="000000"/>
          <w:sz w:val="20"/>
          <w:szCs w:val="20"/>
        </w:rPr>
        <w:tab/>
      </w:r>
      <w:r w:rsidRPr="00346693">
        <w:rPr>
          <w:rFonts w:asciiTheme="minorHAnsi" w:hAnsiTheme="minorHAnsi" w:cstheme="minorHAnsi"/>
          <w:sz w:val="20"/>
          <w:szCs w:val="20"/>
        </w:rPr>
        <w:t xml:space="preserve">Cena za předmět koupě bude kupujícím uhrazena na základě faktury, vystavené po protokolárním převzetí a akceptaci řádně a včas dodaného předmětu koupě. </w:t>
      </w:r>
    </w:p>
    <w:p w:rsidR="004C1D45" w:rsidRPr="00346693" w:rsidRDefault="00870317" w:rsidP="00346693">
      <w:pPr>
        <w:pStyle w:val="Odstavecseseznamem1"/>
        <w:widowControl w:val="0"/>
        <w:spacing w:after="0"/>
        <w:ind w:left="425" w:hanging="425"/>
        <w:jc w:val="both"/>
        <w:rPr>
          <w:rFonts w:asciiTheme="minorHAnsi" w:hAnsiTheme="minorHAnsi" w:cstheme="minorHAnsi"/>
          <w:sz w:val="20"/>
          <w:szCs w:val="20"/>
        </w:rPr>
      </w:pPr>
      <w:r w:rsidRPr="00346693">
        <w:rPr>
          <w:rFonts w:asciiTheme="minorHAnsi" w:hAnsiTheme="minorHAnsi" w:cstheme="minorHAnsi"/>
          <w:sz w:val="20"/>
          <w:szCs w:val="20"/>
        </w:rPr>
        <w:t xml:space="preserve">6.3 </w:t>
      </w:r>
      <w:r w:rsidRPr="00346693">
        <w:rPr>
          <w:rFonts w:asciiTheme="minorHAnsi" w:hAnsiTheme="minorHAnsi" w:cstheme="minorHAnsi"/>
          <w:sz w:val="20"/>
          <w:szCs w:val="20"/>
        </w:rPr>
        <w:tab/>
      </w:r>
      <w:r w:rsidR="004C1D45" w:rsidRPr="00346693">
        <w:rPr>
          <w:rFonts w:asciiTheme="minorHAnsi" w:hAnsiTheme="minorHAnsi" w:cstheme="minorHAnsi"/>
          <w:sz w:val="20"/>
          <w:szCs w:val="20"/>
        </w:rPr>
        <w:t xml:space="preserve">Účetní doklad - faktura musí být vystavena prodávajícím ve smyslu zákona č. 235/2004 Sb., o dani z přidané hodnoty, ve znění pozdějších předpisů. Splatnost faktury bude stanovena na 21 dnů od jejího doručení </w:t>
      </w:r>
      <w:r w:rsidR="004C1D45" w:rsidRPr="00346693">
        <w:rPr>
          <w:rFonts w:asciiTheme="minorHAnsi" w:hAnsiTheme="minorHAnsi" w:cstheme="minorHAnsi"/>
          <w:sz w:val="20"/>
          <w:szCs w:val="20"/>
        </w:rPr>
        <w:lastRenderedPageBreak/>
        <w:t>kupujícímu,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4C1D45" w:rsidRPr="00346693" w:rsidRDefault="004C1D45" w:rsidP="00346693">
      <w:pPr>
        <w:spacing w:after="0" w:line="276" w:lineRule="auto"/>
        <w:ind w:left="425" w:hanging="425"/>
        <w:jc w:val="both"/>
        <w:rPr>
          <w:rFonts w:asciiTheme="minorHAnsi" w:hAnsiTheme="minorHAnsi" w:cstheme="minorHAnsi"/>
          <w:sz w:val="20"/>
          <w:szCs w:val="20"/>
        </w:rPr>
      </w:pPr>
      <w:r w:rsidRPr="00346693">
        <w:rPr>
          <w:rFonts w:asciiTheme="minorHAnsi" w:hAnsiTheme="minorHAnsi" w:cstheme="minorHAnsi"/>
          <w:sz w:val="20"/>
          <w:szCs w:val="20"/>
        </w:rPr>
        <w:t>6.4</w:t>
      </w:r>
      <w:r w:rsidRPr="00346693">
        <w:rPr>
          <w:rFonts w:asciiTheme="minorHAnsi" w:hAnsiTheme="minorHAnsi" w:cstheme="minorHAnsi"/>
          <w:sz w:val="20"/>
          <w:szCs w:val="20"/>
        </w:rPr>
        <w:tab/>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p>
    <w:p w:rsidR="004C1D45" w:rsidRPr="00346693" w:rsidRDefault="004C1D45"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VII. Smluvní pokuty a úrok z prodlení</w:t>
      </w:r>
    </w:p>
    <w:p w:rsidR="004C1D45" w:rsidRPr="00346693" w:rsidRDefault="004C1D45" w:rsidP="00346693">
      <w:pPr>
        <w:pStyle w:val="Tlotextu"/>
        <w:spacing w:after="0" w:line="276" w:lineRule="auto"/>
        <w:ind w:left="426" w:hanging="426"/>
        <w:jc w:val="both"/>
        <w:rPr>
          <w:rFonts w:asciiTheme="minorHAnsi" w:hAnsiTheme="minorHAnsi" w:cstheme="minorHAnsi"/>
          <w:b w:val="0"/>
          <w:bCs w:val="0"/>
          <w:sz w:val="20"/>
          <w:szCs w:val="20"/>
        </w:rPr>
      </w:pPr>
      <w:r w:rsidRPr="00346693">
        <w:rPr>
          <w:rFonts w:asciiTheme="minorHAnsi" w:hAnsiTheme="minorHAnsi" w:cstheme="minorHAnsi"/>
          <w:b w:val="0"/>
          <w:bCs w:val="0"/>
          <w:sz w:val="20"/>
          <w:szCs w:val="20"/>
        </w:rPr>
        <w:t xml:space="preserve">7.1 </w:t>
      </w:r>
      <w:r w:rsidRPr="00346693">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4C1D45"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7.2</w:t>
      </w:r>
      <w:r>
        <w:rPr>
          <w:rFonts w:asciiTheme="minorHAnsi" w:hAnsiTheme="minorHAnsi" w:cstheme="minorHAnsi"/>
          <w:sz w:val="20"/>
          <w:szCs w:val="20"/>
        </w:rPr>
        <w:tab/>
      </w:r>
      <w:r w:rsidR="004C1D45" w:rsidRPr="00346693">
        <w:rPr>
          <w:rFonts w:asciiTheme="minorHAnsi" w:hAnsiTheme="minorHAnsi" w:cstheme="minorHAnsi"/>
          <w:sz w:val="20"/>
          <w:szCs w:val="20"/>
        </w:rPr>
        <w:t xml:space="preserve">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rsidR="004C1D45"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7.3</w:t>
      </w:r>
      <w:r>
        <w:rPr>
          <w:rFonts w:asciiTheme="minorHAnsi" w:hAnsiTheme="minorHAnsi" w:cstheme="minorHAnsi"/>
          <w:sz w:val="20"/>
          <w:szCs w:val="20"/>
        </w:rPr>
        <w:tab/>
      </w:r>
      <w:r w:rsidR="004C1D45" w:rsidRPr="00346693">
        <w:rPr>
          <w:rFonts w:asciiTheme="minorHAnsi" w:hAnsiTheme="minorHAnsi" w:cstheme="minorHAnsi"/>
          <w:sz w:val="20"/>
          <w:szCs w:val="20"/>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rsidR="004C1D45" w:rsidRPr="00346693" w:rsidRDefault="004C1D45" w:rsidP="00346693">
      <w:pPr>
        <w:pStyle w:val="Odstavecseseznamem1"/>
        <w:widowControl w:val="0"/>
        <w:spacing w:after="0"/>
        <w:ind w:left="426" w:hanging="426"/>
        <w:jc w:val="both"/>
        <w:rPr>
          <w:rFonts w:asciiTheme="minorHAnsi" w:hAnsiTheme="minorHAnsi" w:cstheme="minorHAnsi"/>
          <w:sz w:val="20"/>
          <w:szCs w:val="20"/>
        </w:rPr>
      </w:pPr>
      <w:r w:rsidRPr="00346693">
        <w:rPr>
          <w:rFonts w:asciiTheme="minorHAnsi" w:hAnsiTheme="minorHAnsi" w:cstheme="minorHAnsi"/>
          <w:sz w:val="20"/>
          <w:szCs w:val="20"/>
        </w:rPr>
        <w:t>7.4</w:t>
      </w:r>
      <w:r w:rsidRPr="00346693">
        <w:rPr>
          <w:rFonts w:asciiTheme="minorHAnsi" w:hAnsiTheme="minorHAnsi" w:cstheme="minorHAnsi"/>
          <w:sz w:val="20"/>
          <w:szCs w:val="20"/>
        </w:rPr>
        <w:tab/>
        <w:t>V případě porušení některé z povinnosti uvedené v čl. VI. odst. 6.4 je zhotovitel povinen uhradit objednateli smluvní pokutu ve výši 50 000,- Kč a to za každý jednotlivý případ porušení povinnosti.</w:t>
      </w:r>
    </w:p>
    <w:p w:rsidR="004C1D45"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7.5</w:t>
      </w:r>
      <w:r>
        <w:rPr>
          <w:rFonts w:asciiTheme="minorHAnsi" w:hAnsiTheme="minorHAnsi" w:cstheme="minorHAnsi"/>
          <w:sz w:val="20"/>
          <w:szCs w:val="20"/>
        </w:rPr>
        <w:tab/>
      </w:r>
      <w:r w:rsidR="004C1D45" w:rsidRPr="00346693">
        <w:rPr>
          <w:rFonts w:asciiTheme="minorHAnsi" w:hAnsiTheme="minorHAnsi" w:cstheme="minorHAnsi"/>
          <w:sz w:val="20"/>
          <w:szCs w:val="20"/>
        </w:rPr>
        <w:t>Smluvní pokuty jsou splatné do 21 dnů po obdržení písemné výzvy oprávněné strany k jejímu zaplacení na adresu povinné smluvní strany. Zaplacením smluvní pokuty není dotčeno právo na náhradu případně vzniklé škody.</w:t>
      </w:r>
    </w:p>
    <w:p w:rsidR="004C1D45"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7.6</w:t>
      </w:r>
      <w:r w:rsidR="004C1D45" w:rsidRPr="00346693">
        <w:rPr>
          <w:rFonts w:asciiTheme="minorHAnsi" w:hAnsiTheme="minorHAnsi" w:cstheme="minorHAnsi"/>
          <w:sz w:val="20"/>
          <w:szCs w:val="20"/>
        </w:rPr>
        <w:t xml:space="preserve"> </w:t>
      </w:r>
      <w:r w:rsidR="004C1D45" w:rsidRPr="00346693">
        <w:rPr>
          <w:rFonts w:asciiTheme="minorHAnsi" w:hAnsiTheme="minorHAnsi" w:cstheme="minorHAnsi"/>
          <w:sz w:val="20"/>
          <w:szCs w:val="20"/>
        </w:rPr>
        <w:tab/>
        <w:t>Prodávající se vzdává práva namítat nepřiměřenou výši smluvní pokuty u soudu ve smyslu § 2051 Občanského zákoníku.</w:t>
      </w:r>
    </w:p>
    <w:p w:rsidR="004C1D45" w:rsidRPr="00346693" w:rsidRDefault="004C1D45" w:rsidP="00346693">
      <w:pPr>
        <w:pStyle w:val="Odstavecseseznamem1"/>
        <w:widowControl w:val="0"/>
        <w:spacing w:after="0"/>
        <w:ind w:left="0"/>
        <w:jc w:val="both"/>
        <w:rPr>
          <w:rFonts w:asciiTheme="minorHAnsi" w:hAnsiTheme="minorHAnsi" w:cstheme="minorHAnsi"/>
          <w:sz w:val="20"/>
          <w:szCs w:val="20"/>
        </w:rPr>
      </w:pPr>
    </w:p>
    <w:p w:rsidR="004C1D45" w:rsidRPr="00346693" w:rsidRDefault="004C1D45" w:rsidP="00346693">
      <w:pPr>
        <w:widowControl w:val="0"/>
        <w:spacing w:after="0" w:line="276" w:lineRule="auto"/>
        <w:jc w:val="center"/>
        <w:rPr>
          <w:rFonts w:asciiTheme="minorHAnsi" w:hAnsiTheme="minorHAnsi" w:cstheme="minorHAnsi"/>
          <w:b/>
          <w:bCs/>
          <w:sz w:val="20"/>
          <w:szCs w:val="20"/>
        </w:rPr>
      </w:pPr>
      <w:r w:rsidRPr="00346693">
        <w:rPr>
          <w:rFonts w:asciiTheme="minorHAnsi" w:hAnsiTheme="minorHAnsi" w:cstheme="minorHAnsi"/>
          <w:b/>
          <w:bCs/>
          <w:sz w:val="20"/>
          <w:szCs w:val="20"/>
        </w:rPr>
        <w:t>VIII. Odstoupení od smlouvy</w:t>
      </w:r>
    </w:p>
    <w:p w:rsidR="004C1D45"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8.1</w:t>
      </w:r>
      <w:r>
        <w:rPr>
          <w:rFonts w:asciiTheme="minorHAnsi" w:hAnsiTheme="minorHAnsi" w:cstheme="minorHAnsi"/>
          <w:sz w:val="20"/>
          <w:szCs w:val="20"/>
        </w:rPr>
        <w:tab/>
      </w:r>
      <w:r w:rsidR="004C1D45" w:rsidRPr="00346693">
        <w:rPr>
          <w:rFonts w:asciiTheme="minorHAnsi" w:hAnsiTheme="minorHAnsi" w:cstheme="minorHAnsi"/>
          <w:sz w:val="20"/>
          <w:szCs w:val="20"/>
        </w:rPr>
        <w:t>Od této smlouvy může kterákoliv smluvní strana odstoupit, byla-li smlouva porušena podstatným způsobem druhou smluvní stranou. Za podstatné porušení této smlouvy, zakládající právo kupujícího odstoupit od smlouvy ve smyslu ustanovení § 1829 občanského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4C1D45"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8.2</w:t>
      </w:r>
      <w:r>
        <w:rPr>
          <w:rFonts w:asciiTheme="minorHAnsi" w:hAnsiTheme="minorHAnsi" w:cstheme="minorHAnsi"/>
          <w:sz w:val="20"/>
          <w:szCs w:val="20"/>
        </w:rPr>
        <w:tab/>
      </w:r>
      <w:r w:rsidR="004C1D45" w:rsidRPr="00346693">
        <w:rPr>
          <w:rFonts w:asciiTheme="minorHAnsi" w:hAnsiTheme="minorHAnsi" w:cstheme="minorHAnsi"/>
          <w:sz w:val="20"/>
          <w:szCs w:val="20"/>
        </w:rPr>
        <w:t xml:space="preserve">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w:t>
      </w:r>
      <w:r w:rsidR="004C1D45" w:rsidRPr="00346693">
        <w:rPr>
          <w:rFonts w:asciiTheme="minorHAnsi" w:hAnsiTheme="minorHAnsi" w:cstheme="minorHAnsi"/>
          <w:sz w:val="20"/>
          <w:szCs w:val="20"/>
        </w:rPr>
        <w:lastRenderedPageBreak/>
        <w:t>sjednaných smluvních pokut ani nárok na náhradu vzniklé škody.</w:t>
      </w:r>
    </w:p>
    <w:p w:rsidR="00346693" w:rsidRPr="00346693" w:rsidRDefault="00346693" w:rsidP="00346693">
      <w:pPr>
        <w:pStyle w:val="Nzev"/>
        <w:spacing w:after="0" w:line="276" w:lineRule="auto"/>
        <w:rPr>
          <w:rFonts w:asciiTheme="minorHAnsi" w:hAnsiTheme="minorHAnsi" w:cstheme="minorHAnsi"/>
          <w:sz w:val="20"/>
          <w:szCs w:val="20"/>
        </w:rPr>
      </w:pPr>
    </w:p>
    <w:p w:rsidR="005B3662" w:rsidRPr="00346693" w:rsidRDefault="00870317" w:rsidP="00346693">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IX. Záruční doba</w:t>
      </w:r>
    </w:p>
    <w:p w:rsidR="005B3662" w:rsidRPr="00346693" w:rsidRDefault="00C46FE2" w:rsidP="00346693">
      <w:pPr>
        <w:pStyle w:val="Nzev"/>
        <w:spacing w:after="0" w:line="276" w:lineRule="auto"/>
        <w:ind w:left="426" w:hanging="426"/>
        <w:jc w:val="both"/>
        <w:rPr>
          <w:rFonts w:asciiTheme="minorHAnsi" w:hAnsiTheme="minorHAnsi" w:cstheme="minorHAnsi"/>
          <w:b w:val="0"/>
          <w:sz w:val="20"/>
          <w:szCs w:val="20"/>
        </w:rPr>
      </w:pPr>
      <w:r>
        <w:rPr>
          <w:rFonts w:asciiTheme="minorHAnsi" w:hAnsiTheme="minorHAnsi" w:cstheme="minorHAnsi"/>
          <w:b w:val="0"/>
          <w:sz w:val="20"/>
          <w:szCs w:val="20"/>
        </w:rPr>
        <w:t>9.1</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 xml:space="preserve">Prodávající poskytuje ve smyslu ustanovení § 2113 </w:t>
      </w:r>
      <w:r w:rsidR="00BF757F" w:rsidRPr="00346693">
        <w:rPr>
          <w:rFonts w:asciiTheme="minorHAnsi" w:hAnsiTheme="minorHAnsi" w:cstheme="minorHAnsi"/>
          <w:b w:val="0"/>
          <w:sz w:val="20"/>
          <w:szCs w:val="20"/>
        </w:rPr>
        <w:t>o</w:t>
      </w:r>
      <w:r w:rsidR="00870317" w:rsidRPr="00346693">
        <w:rPr>
          <w:rFonts w:asciiTheme="minorHAnsi" w:hAnsiTheme="minorHAnsi" w:cstheme="minorHAnsi"/>
          <w:b w:val="0"/>
          <w:sz w:val="20"/>
          <w:szCs w:val="20"/>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bez omezení počtu najetých kilometrů. </w:t>
      </w:r>
    </w:p>
    <w:p w:rsidR="005B3662" w:rsidRPr="00346693" w:rsidRDefault="00C46FE2" w:rsidP="00346693">
      <w:pPr>
        <w:pStyle w:val="Nzev"/>
        <w:spacing w:after="0" w:line="276" w:lineRule="auto"/>
        <w:ind w:left="426" w:hanging="426"/>
        <w:jc w:val="both"/>
        <w:rPr>
          <w:rFonts w:asciiTheme="minorHAnsi" w:hAnsiTheme="minorHAnsi" w:cstheme="minorHAnsi"/>
          <w:b w:val="0"/>
          <w:sz w:val="20"/>
          <w:szCs w:val="20"/>
        </w:rPr>
      </w:pPr>
      <w:r>
        <w:rPr>
          <w:rFonts w:asciiTheme="minorHAnsi" w:hAnsiTheme="minorHAnsi" w:cstheme="minorHAnsi"/>
          <w:b w:val="0"/>
          <w:sz w:val="20"/>
          <w:szCs w:val="20"/>
        </w:rPr>
        <w:t>9.2</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 xml:space="preserve">Záruční případně pozáruční servis bude zajištěn u servisu firmy </w:t>
      </w:r>
      <w:r w:rsidR="002D79FC">
        <w:rPr>
          <w:rFonts w:asciiTheme="minorHAnsi" w:hAnsiTheme="minorHAnsi" w:cstheme="minorHAnsi"/>
          <w:b w:val="0"/>
          <w:sz w:val="20"/>
          <w:szCs w:val="20"/>
        </w:rPr>
        <w:t>xxxxxxxxxxx</w:t>
      </w:r>
      <w:r w:rsidR="00870317" w:rsidRPr="00273B42">
        <w:rPr>
          <w:rFonts w:asciiTheme="minorHAnsi" w:hAnsiTheme="minorHAnsi" w:cstheme="minorHAnsi"/>
          <w:b w:val="0"/>
          <w:sz w:val="20"/>
          <w:szCs w:val="20"/>
        </w:rPr>
        <w:t xml:space="preserve">, </w:t>
      </w:r>
      <w:r w:rsidRPr="00273B42">
        <w:rPr>
          <w:rFonts w:asciiTheme="minorHAnsi" w:hAnsiTheme="minorHAnsi" w:cstheme="minorHAnsi"/>
          <w:b w:val="0"/>
          <w:sz w:val="20"/>
          <w:szCs w:val="20"/>
        </w:rPr>
        <w:t xml:space="preserve">e-mail: </w:t>
      </w:r>
      <w:r w:rsidR="00870317" w:rsidRPr="00273B42">
        <w:rPr>
          <w:rFonts w:asciiTheme="minorHAnsi" w:hAnsiTheme="minorHAnsi" w:cstheme="minorHAnsi"/>
          <w:b w:val="0"/>
          <w:sz w:val="20"/>
          <w:szCs w:val="20"/>
        </w:rPr>
        <w:t xml:space="preserve"> </w:t>
      </w:r>
      <w:r w:rsidR="002D79FC">
        <w:rPr>
          <w:rFonts w:asciiTheme="minorHAnsi" w:hAnsiTheme="minorHAnsi" w:cstheme="minorHAnsi"/>
          <w:b w:val="0"/>
          <w:sz w:val="20"/>
          <w:szCs w:val="20"/>
        </w:rPr>
        <w:t>xxxxxxxxxxx</w:t>
      </w:r>
      <w:r w:rsidR="00870317" w:rsidRPr="00273B42">
        <w:rPr>
          <w:rFonts w:asciiTheme="minorHAnsi" w:hAnsiTheme="minorHAnsi" w:cstheme="minorHAnsi"/>
          <w:b w:val="0"/>
          <w:sz w:val="20"/>
          <w:szCs w:val="20"/>
        </w:rPr>
        <w:t>, mobil</w:t>
      </w:r>
      <w:r w:rsidRPr="00273B42">
        <w:rPr>
          <w:rFonts w:asciiTheme="minorHAnsi" w:hAnsiTheme="minorHAnsi" w:cstheme="minorHAnsi"/>
          <w:b w:val="0"/>
          <w:sz w:val="20"/>
          <w:szCs w:val="20"/>
        </w:rPr>
        <w:t>:</w:t>
      </w:r>
      <w:r w:rsidR="00870317" w:rsidRPr="00273B42">
        <w:rPr>
          <w:rFonts w:asciiTheme="minorHAnsi" w:hAnsiTheme="minorHAnsi" w:cstheme="minorHAnsi"/>
          <w:b w:val="0"/>
          <w:sz w:val="20"/>
          <w:szCs w:val="20"/>
        </w:rPr>
        <w:t xml:space="preserve"> </w:t>
      </w:r>
      <w:r w:rsidR="002D79FC">
        <w:rPr>
          <w:rFonts w:asciiTheme="minorHAnsi" w:hAnsiTheme="minorHAnsi" w:cstheme="minorHAnsi"/>
          <w:b w:val="0"/>
          <w:sz w:val="20"/>
          <w:szCs w:val="20"/>
        </w:rPr>
        <w:t>xxxxxxxxxxxxxx</w:t>
      </w:r>
    </w:p>
    <w:p w:rsidR="005B3662"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9.3</w:t>
      </w:r>
      <w:r>
        <w:rPr>
          <w:rFonts w:asciiTheme="minorHAnsi" w:hAnsiTheme="minorHAnsi" w:cstheme="minorHAnsi"/>
          <w:sz w:val="20"/>
          <w:szCs w:val="20"/>
        </w:rPr>
        <w:tab/>
      </w:r>
      <w:r w:rsidR="00870317" w:rsidRPr="00346693">
        <w:rPr>
          <w:rFonts w:asciiTheme="minorHAnsi" w:hAnsiTheme="minorHAnsi" w:cstheme="minorHAnsi"/>
          <w:sz w:val="20"/>
          <w:szCs w:val="20"/>
        </w:rPr>
        <w:t>Po dobu, po kterou kupující nemůže užívat předmět koupě pro vady, za které odpovídá prodávající, záruční doba neběží.</w:t>
      </w:r>
    </w:p>
    <w:p w:rsidR="005B3662" w:rsidRPr="00346693" w:rsidRDefault="00C46FE2" w:rsidP="00346693">
      <w:pPr>
        <w:pStyle w:val="Odstavecseseznamem1"/>
        <w:widowControl w:val="0"/>
        <w:spacing w:after="0"/>
        <w:ind w:left="426" w:hanging="426"/>
        <w:jc w:val="both"/>
        <w:rPr>
          <w:rFonts w:asciiTheme="minorHAnsi" w:hAnsiTheme="minorHAnsi" w:cstheme="minorHAnsi"/>
          <w:sz w:val="20"/>
          <w:szCs w:val="20"/>
        </w:rPr>
      </w:pPr>
      <w:r>
        <w:rPr>
          <w:rFonts w:asciiTheme="minorHAnsi" w:hAnsiTheme="minorHAnsi" w:cstheme="minorHAnsi"/>
          <w:sz w:val="20"/>
          <w:szCs w:val="20"/>
        </w:rPr>
        <w:t>9.4</w:t>
      </w:r>
      <w:r>
        <w:rPr>
          <w:rFonts w:asciiTheme="minorHAnsi" w:hAnsiTheme="minorHAnsi" w:cstheme="minorHAnsi"/>
          <w:sz w:val="20"/>
          <w:szCs w:val="20"/>
        </w:rPr>
        <w:tab/>
      </w:r>
      <w:r w:rsidR="00870317" w:rsidRPr="00346693">
        <w:rPr>
          <w:rFonts w:asciiTheme="minorHAnsi" w:hAnsiTheme="minorHAnsi" w:cstheme="minorHAnsi"/>
          <w:sz w:val="20"/>
          <w:szCs w:val="20"/>
        </w:rPr>
        <w:t xml:space="preserve">Prodávající odpovídá za vady, které má předmět koupě při převzetí, jakož i za vady, které se vyskytnou po jeho převzetí v záruční době. </w:t>
      </w:r>
    </w:p>
    <w:p w:rsidR="005B3662" w:rsidRPr="00346693" w:rsidRDefault="00C46FE2" w:rsidP="00346693">
      <w:pPr>
        <w:widowControl w:val="0"/>
        <w:spacing w:after="0" w:line="276" w:lineRule="auto"/>
        <w:ind w:left="426" w:hanging="426"/>
        <w:jc w:val="both"/>
        <w:rPr>
          <w:rFonts w:asciiTheme="minorHAnsi" w:hAnsiTheme="minorHAnsi" w:cstheme="minorHAnsi"/>
          <w:sz w:val="20"/>
          <w:szCs w:val="20"/>
        </w:rPr>
      </w:pPr>
      <w:r>
        <w:rPr>
          <w:rFonts w:asciiTheme="minorHAnsi" w:hAnsiTheme="minorHAnsi" w:cstheme="minorHAnsi"/>
          <w:sz w:val="20"/>
          <w:szCs w:val="20"/>
        </w:rPr>
        <w:t>9.5</w:t>
      </w:r>
      <w:r>
        <w:rPr>
          <w:rFonts w:asciiTheme="minorHAnsi" w:hAnsiTheme="minorHAnsi" w:cstheme="minorHAnsi"/>
          <w:sz w:val="20"/>
          <w:szCs w:val="20"/>
        </w:rPr>
        <w:tab/>
      </w:r>
      <w:r w:rsidR="00870317" w:rsidRPr="00346693">
        <w:rPr>
          <w:rFonts w:asciiTheme="minorHAnsi" w:hAnsiTheme="minorHAnsi" w:cstheme="minorHAnsi"/>
          <w:sz w:val="20"/>
          <w:szCs w:val="20"/>
        </w:rPr>
        <w:t>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rsidR="005B3662" w:rsidRPr="00346693" w:rsidRDefault="00870317" w:rsidP="00346693">
      <w:pPr>
        <w:widowControl w:val="0"/>
        <w:spacing w:after="0" w:line="276" w:lineRule="auto"/>
        <w:ind w:left="426" w:hanging="426"/>
        <w:jc w:val="both"/>
        <w:rPr>
          <w:rFonts w:asciiTheme="minorHAnsi" w:hAnsiTheme="minorHAnsi" w:cstheme="minorHAnsi"/>
          <w:sz w:val="20"/>
          <w:szCs w:val="20"/>
        </w:rPr>
      </w:pPr>
      <w:r w:rsidRPr="00346693">
        <w:rPr>
          <w:rFonts w:asciiTheme="minorHAnsi" w:hAnsiTheme="minorHAnsi" w:cstheme="minorHAnsi"/>
          <w:sz w:val="20"/>
          <w:szCs w:val="20"/>
        </w:rPr>
        <w:t xml:space="preserve">9.6 </w:t>
      </w:r>
      <w:r w:rsidRPr="00346693">
        <w:rPr>
          <w:rFonts w:asciiTheme="minorHAnsi" w:hAnsiTheme="minorHAnsi" w:cstheme="minorHAnsi"/>
          <w:sz w:val="20"/>
          <w:szCs w:val="20"/>
        </w:rPr>
        <w:tab/>
        <w:t>Termín nastoupení k odstranění reklamovaných vad v průběhu záruční doby po jejich nahlášení dle odst. 9.2 této smlouvy je do 24 hodin, nebude-li dohodnuto jinak.</w:t>
      </w:r>
    </w:p>
    <w:p w:rsidR="005B3662" w:rsidRPr="00346693" w:rsidRDefault="00C46FE2" w:rsidP="00346693">
      <w:pPr>
        <w:widowControl w:val="0"/>
        <w:spacing w:after="0" w:line="276" w:lineRule="auto"/>
        <w:ind w:left="426" w:hanging="426"/>
        <w:jc w:val="both"/>
        <w:rPr>
          <w:rFonts w:asciiTheme="minorHAnsi" w:hAnsiTheme="minorHAnsi" w:cstheme="minorHAnsi"/>
          <w:b/>
          <w:sz w:val="20"/>
          <w:szCs w:val="20"/>
        </w:rPr>
      </w:pPr>
      <w:r>
        <w:rPr>
          <w:rFonts w:asciiTheme="minorHAnsi" w:hAnsiTheme="minorHAnsi" w:cstheme="minorHAnsi"/>
          <w:sz w:val="20"/>
          <w:szCs w:val="20"/>
        </w:rPr>
        <w:t>9.7</w:t>
      </w:r>
      <w:r>
        <w:rPr>
          <w:rFonts w:asciiTheme="minorHAnsi" w:hAnsiTheme="minorHAnsi" w:cstheme="minorHAnsi"/>
          <w:sz w:val="20"/>
          <w:szCs w:val="20"/>
        </w:rPr>
        <w:tab/>
      </w:r>
      <w:r w:rsidR="00870317" w:rsidRPr="00346693">
        <w:rPr>
          <w:rFonts w:asciiTheme="minorHAnsi" w:hAnsiTheme="minorHAnsi" w:cstheme="minorHAnsi"/>
          <w:sz w:val="20"/>
          <w:szCs w:val="20"/>
        </w:rPr>
        <w:t xml:space="preserve">Smluvní strany se dohodly, že prodávající pro kupujícího zajistí po dobu záruční doby pravidelnou servisní kontrolu a údržbu předmětů koupě </w:t>
      </w:r>
      <w:r w:rsidR="002901AE" w:rsidRPr="00346693">
        <w:rPr>
          <w:rFonts w:asciiTheme="minorHAnsi" w:hAnsiTheme="minorHAnsi" w:cstheme="minorHAnsi"/>
          <w:sz w:val="20"/>
          <w:szCs w:val="20"/>
        </w:rPr>
        <w:t>podle předem schváleného harmonogramu.</w:t>
      </w:r>
      <w:r w:rsidR="00870317" w:rsidRPr="00346693">
        <w:rPr>
          <w:rFonts w:asciiTheme="minorHAnsi" w:hAnsiTheme="minorHAnsi" w:cstheme="minorHAnsi"/>
          <w:sz w:val="20"/>
          <w:szCs w:val="20"/>
        </w:rPr>
        <w:t xml:space="preserve"> Tato kontrola bude provedena firmu poskytující servis podle odst. 9.2. této smlouvy vždy v místě plnění daného předmětu koupě. Kupující se zavazuje informovat o splnění podmínek k pravidelné servisní kontrole a údržbě alespoň 14 dní předem. </w:t>
      </w:r>
      <w:r w:rsidR="00870317" w:rsidRPr="00346693">
        <w:rPr>
          <w:rFonts w:asciiTheme="minorHAnsi" w:hAnsiTheme="minorHAnsi" w:cstheme="minorHAnsi"/>
          <w:b/>
          <w:sz w:val="20"/>
          <w:szCs w:val="20"/>
        </w:rPr>
        <w:t>První plánovaná servisní kontrola podle tohoto odstavce</w:t>
      </w:r>
      <w:r w:rsidR="00BF757F" w:rsidRPr="00346693">
        <w:rPr>
          <w:rFonts w:asciiTheme="minorHAnsi" w:hAnsiTheme="minorHAnsi" w:cstheme="minorHAnsi"/>
          <w:b/>
          <w:sz w:val="20"/>
          <w:szCs w:val="20"/>
        </w:rPr>
        <w:t xml:space="preserve"> smlouvy</w:t>
      </w:r>
      <w:r w:rsidR="00870317" w:rsidRPr="00346693">
        <w:rPr>
          <w:rFonts w:asciiTheme="minorHAnsi" w:hAnsiTheme="minorHAnsi" w:cstheme="minorHAnsi"/>
          <w:b/>
          <w:sz w:val="20"/>
          <w:szCs w:val="20"/>
        </w:rPr>
        <w:t xml:space="preserve"> bude každému předmětu koupě provedena zdarma</w:t>
      </w:r>
      <w:r w:rsidR="00E976F4" w:rsidRPr="00346693">
        <w:rPr>
          <w:rFonts w:asciiTheme="minorHAnsi" w:hAnsiTheme="minorHAnsi" w:cstheme="minorHAnsi"/>
          <w:b/>
          <w:sz w:val="20"/>
          <w:szCs w:val="20"/>
        </w:rPr>
        <w:t>, včetně materiálu</w:t>
      </w:r>
      <w:r w:rsidR="00870317" w:rsidRPr="00346693">
        <w:rPr>
          <w:rFonts w:asciiTheme="minorHAnsi" w:hAnsiTheme="minorHAnsi" w:cstheme="minorHAnsi"/>
          <w:b/>
          <w:sz w:val="20"/>
          <w:szCs w:val="20"/>
        </w:rPr>
        <w:t xml:space="preserve">.  </w:t>
      </w:r>
    </w:p>
    <w:p w:rsidR="005B3662" w:rsidRPr="00346693" w:rsidRDefault="00C46FE2" w:rsidP="00346693">
      <w:pPr>
        <w:widowControl w:val="0"/>
        <w:spacing w:after="0" w:line="276" w:lineRule="auto"/>
        <w:ind w:left="426" w:hanging="426"/>
        <w:jc w:val="both"/>
        <w:rPr>
          <w:rFonts w:asciiTheme="minorHAnsi" w:hAnsiTheme="minorHAnsi" w:cstheme="minorHAnsi"/>
          <w:sz w:val="20"/>
          <w:szCs w:val="20"/>
        </w:rPr>
      </w:pPr>
      <w:r>
        <w:rPr>
          <w:rFonts w:asciiTheme="minorHAnsi" w:hAnsiTheme="minorHAnsi" w:cstheme="minorHAnsi"/>
          <w:sz w:val="20"/>
          <w:szCs w:val="20"/>
        </w:rPr>
        <w:t>9.8</w:t>
      </w:r>
      <w:r>
        <w:rPr>
          <w:rFonts w:asciiTheme="minorHAnsi" w:hAnsiTheme="minorHAnsi" w:cstheme="minorHAnsi"/>
          <w:sz w:val="20"/>
          <w:szCs w:val="20"/>
        </w:rPr>
        <w:tab/>
      </w:r>
      <w:r w:rsidR="00870317" w:rsidRPr="00346693">
        <w:rPr>
          <w:rFonts w:asciiTheme="minorHAnsi" w:hAnsiTheme="minorHAnsi" w:cstheme="minorHAnsi"/>
          <w:sz w:val="20"/>
          <w:szCs w:val="20"/>
        </w:rPr>
        <w:t>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rsidR="00346693" w:rsidRPr="00346693" w:rsidRDefault="00346693" w:rsidP="00346693">
      <w:pPr>
        <w:widowControl w:val="0"/>
        <w:spacing w:after="0" w:line="276" w:lineRule="auto"/>
        <w:ind w:left="426" w:hanging="426"/>
        <w:jc w:val="both"/>
        <w:rPr>
          <w:rFonts w:asciiTheme="minorHAnsi" w:hAnsiTheme="minorHAnsi" w:cstheme="minorHAnsi"/>
          <w:sz w:val="20"/>
          <w:szCs w:val="20"/>
        </w:rPr>
      </w:pPr>
    </w:p>
    <w:p w:rsidR="005B3662" w:rsidRPr="00346693" w:rsidRDefault="00870317" w:rsidP="00C46FE2">
      <w:pPr>
        <w:pStyle w:val="Nzev"/>
        <w:spacing w:after="0" w:line="276" w:lineRule="auto"/>
        <w:rPr>
          <w:rFonts w:asciiTheme="minorHAnsi" w:hAnsiTheme="minorHAnsi" w:cstheme="minorHAnsi"/>
          <w:sz w:val="20"/>
          <w:szCs w:val="20"/>
        </w:rPr>
      </w:pPr>
      <w:r w:rsidRPr="00346693">
        <w:rPr>
          <w:rFonts w:asciiTheme="minorHAnsi" w:hAnsiTheme="minorHAnsi" w:cstheme="minorHAnsi"/>
          <w:sz w:val="20"/>
          <w:szCs w:val="20"/>
        </w:rPr>
        <w:t xml:space="preserve">X. </w:t>
      </w:r>
      <w:r w:rsidRPr="00C46FE2">
        <w:rPr>
          <w:rFonts w:asciiTheme="minorHAnsi" w:hAnsiTheme="minorHAnsi" w:cstheme="minorHAnsi"/>
          <w:color w:val="000000"/>
          <w:sz w:val="20"/>
          <w:szCs w:val="20"/>
        </w:rPr>
        <w:t>Závěrečná</w:t>
      </w:r>
      <w:r w:rsidRPr="00346693">
        <w:rPr>
          <w:rFonts w:asciiTheme="minorHAnsi" w:hAnsiTheme="minorHAnsi" w:cstheme="minorHAnsi"/>
          <w:sz w:val="20"/>
          <w:szCs w:val="20"/>
        </w:rPr>
        <w:t xml:space="preserve"> ustanovení</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10.1</w:t>
      </w:r>
      <w:r w:rsidR="00C46FE2">
        <w:rPr>
          <w:rFonts w:asciiTheme="minorHAnsi" w:hAnsiTheme="minorHAnsi" w:cstheme="minorHAnsi"/>
          <w:b w:val="0"/>
          <w:sz w:val="20"/>
          <w:szCs w:val="20"/>
        </w:rPr>
        <w:tab/>
      </w:r>
      <w:r w:rsidRPr="00346693">
        <w:rPr>
          <w:rFonts w:asciiTheme="minorHAnsi" w:hAnsiTheme="minorHAnsi" w:cstheme="minorHAnsi"/>
          <w:b w:val="0"/>
          <w:sz w:val="20"/>
          <w:szCs w:val="20"/>
        </w:rPr>
        <w:t xml:space="preserve">Smluvní strany prohlašují, že skutečnosti uvedené v této smlouvě nepovažují za obchodní tajemství ve smyslu ustanovení § 2985 </w:t>
      </w:r>
      <w:r w:rsidR="008A3E05" w:rsidRPr="00346693">
        <w:rPr>
          <w:rFonts w:asciiTheme="minorHAnsi" w:hAnsiTheme="minorHAnsi" w:cstheme="minorHAnsi"/>
          <w:b w:val="0"/>
          <w:sz w:val="20"/>
          <w:szCs w:val="20"/>
        </w:rPr>
        <w:t>o</w:t>
      </w:r>
      <w:r w:rsidRPr="00346693">
        <w:rPr>
          <w:rFonts w:asciiTheme="minorHAnsi" w:hAnsiTheme="minorHAnsi" w:cstheme="minorHAnsi"/>
          <w:b w:val="0"/>
          <w:sz w:val="20"/>
          <w:szCs w:val="20"/>
        </w:rPr>
        <w:t>bčanského zákoníku a udělují svolení k jejich užití a zveřejnění bez stanovení jakýchkoliv dalších podmínek.</w:t>
      </w:r>
    </w:p>
    <w:p w:rsidR="005B3662" w:rsidRPr="00346693" w:rsidRDefault="00C46FE2" w:rsidP="00346693">
      <w:pPr>
        <w:pStyle w:val="Nzev"/>
        <w:spacing w:after="0" w:line="276" w:lineRule="auto"/>
        <w:ind w:left="567" w:hanging="567"/>
        <w:jc w:val="both"/>
        <w:rPr>
          <w:rStyle w:val="columnninety"/>
          <w:rFonts w:asciiTheme="minorHAnsi" w:hAnsiTheme="minorHAnsi" w:cstheme="minorHAnsi"/>
          <w:b w:val="0"/>
          <w:sz w:val="20"/>
          <w:szCs w:val="20"/>
        </w:rPr>
      </w:pPr>
      <w:r>
        <w:rPr>
          <w:rFonts w:asciiTheme="minorHAnsi" w:hAnsiTheme="minorHAnsi" w:cstheme="minorHAnsi"/>
          <w:b w:val="0"/>
          <w:sz w:val="20"/>
          <w:szCs w:val="20"/>
        </w:rPr>
        <w:t>10.2</w:t>
      </w:r>
      <w:r>
        <w:rPr>
          <w:rFonts w:asciiTheme="minorHAnsi" w:hAnsiTheme="minorHAnsi" w:cstheme="minorHAnsi"/>
          <w:b w:val="0"/>
          <w:sz w:val="20"/>
          <w:szCs w:val="20"/>
        </w:rPr>
        <w:tab/>
      </w:r>
      <w:r w:rsidR="00870317" w:rsidRPr="00346693">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rsidR="005B3662" w:rsidRPr="00346693" w:rsidRDefault="00C46FE2" w:rsidP="00346693">
      <w:pPr>
        <w:pStyle w:val="Nzev"/>
        <w:spacing w:after="0" w:line="276" w:lineRule="auto"/>
        <w:ind w:left="567" w:hanging="567"/>
        <w:jc w:val="both"/>
        <w:rPr>
          <w:rFonts w:asciiTheme="minorHAnsi" w:hAnsiTheme="minorHAnsi" w:cstheme="minorHAnsi"/>
          <w:b w:val="0"/>
          <w:sz w:val="20"/>
          <w:szCs w:val="20"/>
        </w:rPr>
      </w:pPr>
      <w:r>
        <w:rPr>
          <w:rFonts w:asciiTheme="minorHAnsi" w:hAnsiTheme="minorHAnsi" w:cstheme="minorHAnsi"/>
          <w:b w:val="0"/>
          <w:sz w:val="20"/>
          <w:szCs w:val="20"/>
        </w:rPr>
        <w:t>10.3</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Při provádění jednotlivých činností v rámci plnění předmětu této smlouvy budou kupující i prodávající povinni si vzájemně poskytovat veškerou součinnost nezbytnou k řádnému provádění předmětných činností.</w:t>
      </w:r>
    </w:p>
    <w:p w:rsidR="005B3662" w:rsidRPr="00346693" w:rsidRDefault="00C46FE2" w:rsidP="00346693">
      <w:pPr>
        <w:pStyle w:val="Nzev"/>
        <w:spacing w:after="0" w:line="276" w:lineRule="auto"/>
        <w:ind w:left="567" w:hanging="567"/>
        <w:jc w:val="both"/>
        <w:rPr>
          <w:rFonts w:asciiTheme="minorHAnsi" w:hAnsiTheme="minorHAnsi" w:cstheme="minorHAnsi"/>
          <w:b w:val="0"/>
          <w:sz w:val="20"/>
          <w:szCs w:val="20"/>
        </w:rPr>
      </w:pPr>
      <w:r>
        <w:rPr>
          <w:rFonts w:asciiTheme="minorHAnsi" w:hAnsiTheme="minorHAnsi" w:cstheme="minorHAnsi"/>
          <w:b w:val="0"/>
          <w:sz w:val="20"/>
          <w:szCs w:val="20"/>
        </w:rPr>
        <w:t>10.4</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 xml:space="preserve">Pokud není ve smlouvě uvedeno jinak, řídí se tato smlouva příslušnými ustanoveními zákona č. 89/2012 Sb., </w:t>
      </w:r>
      <w:r w:rsidR="008A3E05" w:rsidRPr="00346693">
        <w:rPr>
          <w:rFonts w:asciiTheme="minorHAnsi" w:hAnsiTheme="minorHAnsi" w:cstheme="minorHAnsi"/>
          <w:b w:val="0"/>
          <w:sz w:val="20"/>
          <w:szCs w:val="20"/>
        </w:rPr>
        <w:t>o</w:t>
      </w:r>
      <w:r w:rsidR="00870317" w:rsidRPr="00346693">
        <w:rPr>
          <w:rFonts w:asciiTheme="minorHAnsi" w:hAnsiTheme="minorHAnsi" w:cstheme="minorHAnsi"/>
          <w:b w:val="0"/>
          <w:sz w:val="20"/>
          <w:szCs w:val="20"/>
        </w:rPr>
        <w:t xml:space="preserve">bčanského zákoníku. Jakékoliv změny nebo doplňky smlouvy je možno provádět pouze písemně se souhlasem obou smluvních stran. </w:t>
      </w:r>
    </w:p>
    <w:p w:rsidR="005B3662" w:rsidRPr="00346693" w:rsidRDefault="00870317" w:rsidP="00346693">
      <w:pPr>
        <w:pStyle w:val="Nzev"/>
        <w:spacing w:after="0" w:line="276" w:lineRule="auto"/>
        <w:ind w:left="567" w:hanging="567"/>
        <w:jc w:val="both"/>
        <w:rPr>
          <w:rFonts w:asciiTheme="minorHAnsi" w:hAnsiTheme="minorHAnsi" w:cstheme="minorHAnsi"/>
          <w:b w:val="0"/>
          <w:sz w:val="20"/>
          <w:szCs w:val="20"/>
        </w:rPr>
      </w:pPr>
      <w:r w:rsidRPr="00346693">
        <w:rPr>
          <w:rFonts w:asciiTheme="minorHAnsi" w:hAnsiTheme="minorHAnsi" w:cstheme="minorHAnsi"/>
          <w:b w:val="0"/>
          <w:sz w:val="20"/>
          <w:szCs w:val="20"/>
        </w:rPr>
        <w:t>10.5</w:t>
      </w:r>
      <w:r w:rsidR="00C46FE2">
        <w:rPr>
          <w:rFonts w:asciiTheme="minorHAnsi" w:hAnsiTheme="minorHAnsi" w:cstheme="minorHAnsi"/>
          <w:b w:val="0"/>
          <w:sz w:val="20"/>
          <w:szCs w:val="20"/>
        </w:rPr>
        <w:tab/>
      </w:r>
      <w:r w:rsidRPr="00346693">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5B3662" w:rsidRPr="00346693" w:rsidRDefault="00C46FE2" w:rsidP="00346693">
      <w:pPr>
        <w:pStyle w:val="Nzev"/>
        <w:spacing w:after="0" w:line="276" w:lineRule="auto"/>
        <w:ind w:left="567" w:hanging="567"/>
        <w:jc w:val="both"/>
        <w:rPr>
          <w:rFonts w:asciiTheme="minorHAnsi" w:hAnsiTheme="minorHAnsi" w:cstheme="minorHAnsi"/>
          <w:b w:val="0"/>
          <w:sz w:val="20"/>
          <w:szCs w:val="20"/>
        </w:rPr>
      </w:pPr>
      <w:r>
        <w:rPr>
          <w:rFonts w:asciiTheme="minorHAnsi" w:hAnsiTheme="minorHAnsi" w:cstheme="minorHAnsi"/>
          <w:b w:val="0"/>
          <w:sz w:val="20"/>
          <w:szCs w:val="20"/>
        </w:rPr>
        <w:t>10.6</w:t>
      </w:r>
      <w:r>
        <w:rPr>
          <w:rFonts w:asciiTheme="minorHAnsi" w:hAnsiTheme="minorHAnsi" w:cstheme="minorHAnsi"/>
          <w:b w:val="0"/>
          <w:sz w:val="20"/>
          <w:szCs w:val="20"/>
        </w:rPr>
        <w:tab/>
      </w:r>
      <w:r w:rsidR="00870317" w:rsidRPr="00346693">
        <w:rPr>
          <w:rFonts w:asciiTheme="minorHAnsi" w:hAnsiTheme="minorHAnsi" w:cstheme="minorHAnsi"/>
          <w:b w:val="0"/>
          <w:sz w:val="20"/>
          <w:szCs w:val="20"/>
        </w:rPr>
        <w:t xml:space="preserve">Tato smlouva je vyhotovena ve </w:t>
      </w:r>
      <w:r w:rsidR="00273B42">
        <w:rPr>
          <w:rFonts w:asciiTheme="minorHAnsi" w:hAnsiTheme="minorHAnsi" w:cstheme="minorHAnsi"/>
          <w:b w:val="0"/>
          <w:sz w:val="20"/>
          <w:szCs w:val="20"/>
        </w:rPr>
        <w:t>třech</w:t>
      </w:r>
      <w:r w:rsidR="00870317" w:rsidRPr="00346693">
        <w:rPr>
          <w:rFonts w:asciiTheme="minorHAnsi" w:hAnsiTheme="minorHAnsi" w:cstheme="minorHAnsi"/>
          <w:b w:val="0"/>
          <w:sz w:val="20"/>
          <w:szCs w:val="20"/>
        </w:rPr>
        <w:t xml:space="preserve"> stejnopisech s platností originálu, z nichž </w:t>
      </w:r>
      <w:r w:rsidR="00273B42">
        <w:rPr>
          <w:rFonts w:asciiTheme="minorHAnsi" w:hAnsiTheme="minorHAnsi" w:cstheme="minorHAnsi"/>
          <w:b w:val="0"/>
          <w:sz w:val="20"/>
          <w:szCs w:val="20"/>
        </w:rPr>
        <w:t>dva</w:t>
      </w:r>
      <w:r w:rsidR="00870317" w:rsidRPr="00346693">
        <w:rPr>
          <w:rFonts w:asciiTheme="minorHAnsi" w:hAnsiTheme="minorHAnsi" w:cstheme="minorHAnsi"/>
          <w:b w:val="0"/>
          <w:sz w:val="20"/>
          <w:szCs w:val="20"/>
        </w:rPr>
        <w:t xml:space="preserve"> obdrží kupující a </w:t>
      </w:r>
      <w:r w:rsidR="00273B42">
        <w:rPr>
          <w:rFonts w:asciiTheme="minorHAnsi" w:hAnsiTheme="minorHAnsi" w:cstheme="minorHAnsi"/>
          <w:b w:val="0"/>
          <w:sz w:val="20"/>
          <w:szCs w:val="20"/>
        </w:rPr>
        <w:t>jeden</w:t>
      </w:r>
      <w:r w:rsidR="00870317" w:rsidRPr="00346693">
        <w:rPr>
          <w:rFonts w:asciiTheme="minorHAnsi" w:hAnsiTheme="minorHAnsi" w:cstheme="minorHAnsi"/>
          <w:b w:val="0"/>
          <w:sz w:val="20"/>
          <w:szCs w:val="20"/>
        </w:rPr>
        <w:t xml:space="preserve"> prodávající. </w:t>
      </w:r>
    </w:p>
    <w:p w:rsidR="005B3662" w:rsidRPr="00346693" w:rsidRDefault="00C46FE2" w:rsidP="00346693">
      <w:pPr>
        <w:pStyle w:val="Nzev"/>
        <w:spacing w:after="0" w:line="276" w:lineRule="auto"/>
        <w:ind w:left="567" w:hanging="567"/>
        <w:jc w:val="both"/>
        <w:rPr>
          <w:rFonts w:asciiTheme="minorHAnsi" w:hAnsiTheme="minorHAnsi" w:cstheme="minorHAnsi"/>
          <w:b w:val="0"/>
          <w:sz w:val="20"/>
          <w:szCs w:val="20"/>
        </w:rPr>
      </w:pPr>
      <w:r>
        <w:rPr>
          <w:rFonts w:asciiTheme="minorHAnsi" w:hAnsiTheme="minorHAnsi" w:cstheme="minorHAnsi"/>
          <w:b w:val="0"/>
          <w:sz w:val="20"/>
          <w:szCs w:val="20"/>
        </w:rPr>
        <w:lastRenderedPageBreak/>
        <w:t>10.7</w:t>
      </w:r>
      <w:r>
        <w:rPr>
          <w:rFonts w:asciiTheme="minorHAnsi" w:hAnsiTheme="minorHAnsi" w:cstheme="minorHAnsi"/>
          <w:b w:val="0"/>
          <w:sz w:val="20"/>
          <w:szCs w:val="20"/>
        </w:rPr>
        <w:tab/>
      </w:r>
      <w:r w:rsidR="005D7226" w:rsidRPr="00346693">
        <w:rPr>
          <w:rFonts w:asciiTheme="minorHAnsi" w:hAnsiTheme="minorHAnsi" w:cstheme="minorHAnsi"/>
          <w:b w:val="0"/>
          <w:sz w:val="20"/>
          <w:szCs w:val="20"/>
        </w:rPr>
        <w:t>Tato smlouva nabývá platnosti dnem jejího podpisu oprávněnými zástupci obou smluvních stran a účinnosti dnem jejího zveřejnění v registru smluv.</w:t>
      </w:r>
    </w:p>
    <w:p w:rsidR="005B3662" w:rsidRPr="00346693" w:rsidRDefault="00C46FE2" w:rsidP="00346693">
      <w:pPr>
        <w:pStyle w:val="NormalJustified"/>
        <w:tabs>
          <w:tab w:val="left" w:pos="709"/>
        </w:tabs>
        <w:spacing w:after="0" w:line="276" w:lineRule="auto"/>
        <w:ind w:left="567" w:hanging="567"/>
        <w:rPr>
          <w:rFonts w:asciiTheme="minorHAnsi" w:hAnsiTheme="minorHAnsi" w:cstheme="minorHAnsi"/>
          <w:sz w:val="20"/>
        </w:rPr>
      </w:pPr>
      <w:r>
        <w:rPr>
          <w:rFonts w:asciiTheme="minorHAnsi" w:hAnsiTheme="minorHAnsi" w:cstheme="minorHAnsi"/>
          <w:sz w:val="20"/>
        </w:rPr>
        <w:t>10.8</w:t>
      </w:r>
      <w:r>
        <w:rPr>
          <w:rFonts w:asciiTheme="minorHAnsi" w:hAnsiTheme="minorHAnsi" w:cstheme="minorHAnsi"/>
          <w:sz w:val="20"/>
        </w:rPr>
        <w:tab/>
      </w:r>
      <w:r w:rsidR="00870317" w:rsidRPr="00346693">
        <w:rPr>
          <w:rFonts w:asciiTheme="minorHAnsi" w:hAnsiTheme="minorHAnsi" w:cstheme="minorHAnsi"/>
          <w:sz w:val="20"/>
        </w:rPr>
        <w:t xml:space="preserve">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p>
    <w:p w:rsidR="005B3662" w:rsidRPr="00346693" w:rsidRDefault="00870317" w:rsidP="00346693">
      <w:pPr>
        <w:pStyle w:val="Odstavecseseznamem1"/>
        <w:widowControl w:val="0"/>
        <w:spacing w:after="0"/>
        <w:ind w:left="567" w:hanging="567"/>
        <w:jc w:val="both"/>
        <w:rPr>
          <w:rFonts w:asciiTheme="minorHAnsi" w:hAnsiTheme="minorHAnsi" w:cstheme="minorHAnsi"/>
          <w:sz w:val="20"/>
          <w:szCs w:val="20"/>
        </w:rPr>
      </w:pPr>
      <w:r w:rsidRPr="00346693">
        <w:rPr>
          <w:rFonts w:asciiTheme="minorHAnsi" w:hAnsiTheme="minorHAnsi" w:cstheme="minorHAnsi"/>
          <w:sz w:val="20"/>
          <w:szCs w:val="20"/>
        </w:rPr>
        <w:t>1</w:t>
      </w:r>
      <w:r w:rsidR="00C46FE2">
        <w:rPr>
          <w:rFonts w:asciiTheme="minorHAnsi" w:hAnsiTheme="minorHAnsi" w:cstheme="minorHAnsi"/>
          <w:sz w:val="20"/>
          <w:szCs w:val="20"/>
        </w:rPr>
        <w:t>0.9</w:t>
      </w:r>
      <w:r w:rsidR="00C46FE2">
        <w:rPr>
          <w:rFonts w:asciiTheme="minorHAnsi" w:hAnsiTheme="minorHAnsi" w:cstheme="minorHAnsi"/>
          <w:sz w:val="20"/>
          <w:szCs w:val="20"/>
        </w:rPr>
        <w:tab/>
      </w:r>
      <w:r w:rsidRPr="00346693">
        <w:rPr>
          <w:rFonts w:asciiTheme="minorHAnsi" w:hAnsiTheme="minorHAnsi" w:cstheme="minorHAnsi"/>
          <w:sz w:val="20"/>
          <w:szCs w:val="20"/>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5D7226" w:rsidRPr="00346693" w:rsidRDefault="00C46FE2" w:rsidP="00346693">
      <w:pPr>
        <w:pStyle w:val="Odstavecseseznamem1"/>
        <w:widowControl w:val="0"/>
        <w:spacing w:after="0"/>
        <w:ind w:left="567" w:hanging="567"/>
        <w:jc w:val="both"/>
        <w:rPr>
          <w:rFonts w:asciiTheme="minorHAnsi" w:hAnsiTheme="minorHAnsi" w:cstheme="minorHAnsi"/>
          <w:sz w:val="20"/>
          <w:szCs w:val="20"/>
        </w:rPr>
      </w:pPr>
      <w:r>
        <w:rPr>
          <w:rFonts w:asciiTheme="minorHAnsi" w:hAnsiTheme="minorHAnsi" w:cstheme="minorHAnsi"/>
          <w:sz w:val="20"/>
          <w:szCs w:val="20"/>
        </w:rPr>
        <w:t>10.10</w:t>
      </w:r>
      <w:r>
        <w:rPr>
          <w:rFonts w:asciiTheme="minorHAnsi" w:hAnsiTheme="minorHAnsi" w:cstheme="minorHAnsi"/>
          <w:sz w:val="20"/>
          <w:szCs w:val="20"/>
        </w:rPr>
        <w:tab/>
      </w:r>
      <w:r w:rsidR="005D7226" w:rsidRPr="00346693">
        <w:rPr>
          <w:rFonts w:asciiTheme="minorHAnsi" w:hAnsiTheme="minorHAnsi" w:cstheme="minorHAnsi"/>
          <w:sz w:val="20"/>
          <w:szCs w:val="20"/>
        </w:rPr>
        <w:t>Informace k ochraně osobních údajů jsou ze strany NPÚ uveřejněny na webových</w:t>
      </w:r>
      <w:r w:rsidR="008A3E05" w:rsidRPr="00346693">
        <w:rPr>
          <w:rFonts w:asciiTheme="minorHAnsi" w:hAnsiTheme="minorHAnsi" w:cstheme="minorHAnsi"/>
          <w:sz w:val="20"/>
          <w:szCs w:val="20"/>
        </w:rPr>
        <w:t xml:space="preserve"> </w:t>
      </w:r>
      <w:r w:rsidR="005D7226" w:rsidRPr="00346693">
        <w:rPr>
          <w:rFonts w:asciiTheme="minorHAnsi" w:hAnsiTheme="minorHAnsi" w:cstheme="minorHAnsi"/>
          <w:sz w:val="20"/>
          <w:szCs w:val="20"/>
        </w:rPr>
        <w:t>stránkách www.npu.cz v sekci „Ochrana osobních údajů“.</w:t>
      </w:r>
    </w:p>
    <w:p w:rsidR="00346693" w:rsidRPr="00346693" w:rsidRDefault="00346693">
      <w:pPr>
        <w:pStyle w:val="Nzev"/>
        <w:jc w:val="both"/>
        <w:rPr>
          <w:rFonts w:asciiTheme="minorHAnsi" w:hAnsiTheme="minorHAnsi" w:cstheme="minorHAnsi"/>
          <w:b w:val="0"/>
          <w:sz w:val="20"/>
          <w:szCs w:val="20"/>
        </w:rPr>
      </w:pPr>
    </w:p>
    <w:p w:rsidR="005B3662" w:rsidRPr="00346693" w:rsidRDefault="00870317">
      <w:pPr>
        <w:pStyle w:val="Nzev"/>
        <w:jc w:val="both"/>
        <w:rPr>
          <w:rFonts w:asciiTheme="minorHAnsi" w:hAnsiTheme="minorHAnsi" w:cstheme="minorHAnsi"/>
          <w:b w:val="0"/>
          <w:sz w:val="20"/>
          <w:szCs w:val="20"/>
        </w:rPr>
      </w:pPr>
      <w:r w:rsidRPr="00346693">
        <w:rPr>
          <w:rFonts w:asciiTheme="minorHAnsi" w:hAnsiTheme="minorHAnsi" w:cstheme="minorHAnsi"/>
          <w:b w:val="0"/>
          <w:sz w:val="20"/>
          <w:szCs w:val="20"/>
        </w:rPr>
        <w:t>Seznam příloh: Příloha č. 1 – Techni</w:t>
      </w:r>
      <w:r w:rsidR="002901AE" w:rsidRPr="00346693">
        <w:rPr>
          <w:rFonts w:asciiTheme="minorHAnsi" w:hAnsiTheme="minorHAnsi" w:cstheme="minorHAnsi"/>
          <w:b w:val="0"/>
          <w:sz w:val="20"/>
          <w:szCs w:val="20"/>
        </w:rPr>
        <w:t xml:space="preserve">cká a ostatní specifikace </w:t>
      </w:r>
      <w:r w:rsidR="00756787" w:rsidRPr="00346693">
        <w:rPr>
          <w:rFonts w:asciiTheme="minorHAnsi" w:hAnsiTheme="minorHAnsi" w:cstheme="minorHAnsi"/>
          <w:b w:val="0"/>
          <w:sz w:val="20"/>
          <w:szCs w:val="20"/>
        </w:rPr>
        <w:t xml:space="preserve">stroje </w:t>
      </w:r>
    </w:p>
    <w:p w:rsidR="00621C73" w:rsidRPr="00346693" w:rsidRDefault="00621C73">
      <w:pPr>
        <w:pStyle w:val="Nzev"/>
        <w:jc w:val="both"/>
        <w:rPr>
          <w:rFonts w:asciiTheme="minorHAnsi" w:hAnsiTheme="minorHAnsi" w:cstheme="minorHAnsi"/>
          <w:b w:val="0"/>
          <w:sz w:val="20"/>
          <w:szCs w:val="20"/>
        </w:rPr>
      </w:pPr>
    </w:p>
    <w:p w:rsidR="00065AF5" w:rsidRDefault="00065AF5" w:rsidP="00346693">
      <w:pPr>
        <w:pStyle w:val="Nzev"/>
        <w:spacing w:after="0" w:line="240" w:lineRule="auto"/>
        <w:jc w:val="both"/>
        <w:rPr>
          <w:rFonts w:asciiTheme="minorHAnsi" w:hAnsiTheme="minorHAnsi" w:cstheme="minorHAnsi"/>
          <w:b w:val="0"/>
          <w:sz w:val="20"/>
          <w:szCs w:val="20"/>
        </w:rPr>
      </w:pPr>
    </w:p>
    <w:p w:rsidR="00065AF5" w:rsidRDefault="00065AF5" w:rsidP="00346693">
      <w:pPr>
        <w:pStyle w:val="Nzev"/>
        <w:spacing w:after="0" w:line="240" w:lineRule="auto"/>
        <w:jc w:val="both"/>
        <w:rPr>
          <w:rFonts w:asciiTheme="minorHAnsi" w:hAnsiTheme="minorHAnsi" w:cstheme="minorHAnsi"/>
          <w:b w:val="0"/>
          <w:sz w:val="20"/>
          <w:szCs w:val="20"/>
        </w:rPr>
      </w:pPr>
    </w:p>
    <w:p w:rsidR="005B3662" w:rsidRPr="00C46FE2" w:rsidRDefault="00870317" w:rsidP="00346693">
      <w:pPr>
        <w:pStyle w:val="Nzev"/>
        <w:spacing w:after="0" w:line="240" w:lineRule="auto"/>
        <w:jc w:val="both"/>
        <w:rPr>
          <w:rFonts w:asciiTheme="minorHAnsi" w:hAnsiTheme="minorHAnsi" w:cstheme="minorHAnsi"/>
          <w:b w:val="0"/>
          <w:sz w:val="20"/>
          <w:szCs w:val="20"/>
        </w:rPr>
      </w:pPr>
      <w:r w:rsidRPr="00346693">
        <w:rPr>
          <w:rFonts w:asciiTheme="minorHAnsi" w:hAnsiTheme="minorHAnsi" w:cstheme="minorHAnsi"/>
          <w:b w:val="0"/>
          <w:sz w:val="20"/>
          <w:szCs w:val="20"/>
        </w:rPr>
        <w:t xml:space="preserve">V Kroměříži dne </w:t>
      </w:r>
      <w:r w:rsidR="00476118">
        <w:rPr>
          <w:rFonts w:asciiTheme="minorHAnsi" w:hAnsiTheme="minorHAnsi" w:cstheme="minorHAnsi"/>
          <w:b w:val="0"/>
          <w:sz w:val="20"/>
          <w:szCs w:val="20"/>
        </w:rPr>
        <w:t>21. 6. 2023</w:t>
      </w:r>
      <w:r w:rsidRPr="00346693">
        <w:rPr>
          <w:rFonts w:asciiTheme="minorHAnsi" w:hAnsiTheme="minorHAnsi" w:cstheme="minorHAnsi"/>
          <w:b w:val="0"/>
          <w:sz w:val="20"/>
          <w:szCs w:val="20"/>
        </w:rPr>
        <w:tab/>
      </w:r>
      <w:r w:rsidRPr="00346693">
        <w:rPr>
          <w:rFonts w:asciiTheme="minorHAnsi" w:hAnsiTheme="minorHAnsi" w:cstheme="minorHAnsi"/>
          <w:b w:val="0"/>
          <w:sz w:val="20"/>
          <w:szCs w:val="20"/>
        </w:rPr>
        <w:tab/>
      </w:r>
      <w:r w:rsidRPr="00346693">
        <w:rPr>
          <w:rFonts w:asciiTheme="minorHAnsi" w:hAnsiTheme="minorHAnsi" w:cstheme="minorHAnsi"/>
          <w:b w:val="0"/>
          <w:sz w:val="20"/>
          <w:szCs w:val="20"/>
        </w:rPr>
        <w:tab/>
      </w:r>
      <w:r w:rsidR="00C46FE2">
        <w:rPr>
          <w:rFonts w:asciiTheme="minorHAnsi" w:hAnsiTheme="minorHAnsi" w:cstheme="minorHAnsi"/>
          <w:b w:val="0"/>
          <w:sz w:val="20"/>
          <w:szCs w:val="20"/>
        </w:rPr>
        <w:tab/>
      </w:r>
      <w:r w:rsidR="00C46FE2">
        <w:rPr>
          <w:rFonts w:asciiTheme="minorHAnsi" w:hAnsiTheme="minorHAnsi" w:cstheme="minorHAnsi"/>
          <w:b w:val="0"/>
          <w:sz w:val="20"/>
          <w:szCs w:val="20"/>
        </w:rPr>
        <w:tab/>
      </w:r>
      <w:r w:rsidRPr="00C46FE2">
        <w:rPr>
          <w:rFonts w:asciiTheme="minorHAnsi" w:hAnsiTheme="minorHAnsi" w:cstheme="minorHAnsi"/>
          <w:b w:val="0"/>
          <w:sz w:val="20"/>
          <w:szCs w:val="20"/>
        </w:rPr>
        <w:t xml:space="preserve">V </w:t>
      </w:r>
      <w:r w:rsidR="00C46FE2" w:rsidRPr="00C46FE2">
        <w:rPr>
          <w:rFonts w:asciiTheme="minorHAnsi" w:hAnsiTheme="minorHAnsi" w:cstheme="minorHAnsi"/>
          <w:b w:val="0"/>
          <w:sz w:val="20"/>
          <w:szCs w:val="20"/>
        </w:rPr>
        <w:t>Praze</w:t>
      </w:r>
      <w:r w:rsidRPr="00C46FE2">
        <w:rPr>
          <w:rFonts w:asciiTheme="minorHAnsi" w:hAnsiTheme="minorHAnsi" w:cstheme="minorHAnsi"/>
          <w:b w:val="0"/>
          <w:sz w:val="20"/>
          <w:szCs w:val="20"/>
        </w:rPr>
        <w:t xml:space="preserve"> dne </w:t>
      </w:r>
      <w:r w:rsidR="00476118">
        <w:rPr>
          <w:rFonts w:asciiTheme="minorHAnsi" w:hAnsiTheme="minorHAnsi" w:cstheme="minorHAnsi"/>
          <w:b w:val="0"/>
          <w:sz w:val="20"/>
          <w:szCs w:val="20"/>
        </w:rPr>
        <w:t>23. 6. 2023</w:t>
      </w:r>
    </w:p>
    <w:p w:rsidR="005B3662" w:rsidRPr="00346693" w:rsidRDefault="00870317" w:rsidP="00346693">
      <w:pPr>
        <w:pStyle w:val="Nzev"/>
        <w:spacing w:after="0" w:line="240" w:lineRule="auto"/>
        <w:jc w:val="both"/>
        <w:rPr>
          <w:rFonts w:asciiTheme="minorHAnsi" w:hAnsiTheme="minorHAnsi" w:cstheme="minorHAnsi"/>
          <w:bCs w:val="0"/>
          <w:i/>
          <w:color w:val="000000"/>
          <w:sz w:val="20"/>
          <w:szCs w:val="20"/>
        </w:rPr>
      </w:pPr>
      <w:r w:rsidRPr="00C46FE2">
        <w:rPr>
          <w:rFonts w:asciiTheme="minorHAnsi" w:hAnsiTheme="minorHAnsi" w:cstheme="minorHAnsi"/>
          <w:b w:val="0"/>
          <w:color w:val="000000"/>
          <w:sz w:val="20"/>
          <w:szCs w:val="20"/>
        </w:rPr>
        <w:t>Kupující:</w:t>
      </w:r>
      <w:r w:rsidRPr="00C46FE2">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ab/>
      </w:r>
      <w:r w:rsidR="00C46FE2" w:rsidRPr="00C46FE2">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Prodávající:</w:t>
      </w:r>
    </w:p>
    <w:p w:rsidR="00346693" w:rsidRPr="00346693" w:rsidRDefault="00346693" w:rsidP="00346693">
      <w:pPr>
        <w:pStyle w:val="Nzev"/>
        <w:spacing w:after="0" w:line="240" w:lineRule="auto"/>
        <w:jc w:val="both"/>
        <w:rPr>
          <w:rFonts w:asciiTheme="minorHAnsi" w:hAnsiTheme="minorHAnsi" w:cstheme="minorHAnsi"/>
          <w:b w:val="0"/>
          <w:color w:val="000000"/>
          <w:sz w:val="20"/>
          <w:szCs w:val="20"/>
        </w:rPr>
      </w:pPr>
    </w:p>
    <w:p w:rsidR="00346693" w:rsidRDefault="00346693" w:rsidP="00346693">
      <w:pPr>
        <w:pStyle w:val="Nzev"/>
        <w:spacing w:after="0" w:line="240" w:lineRule="auto"/>
        <w:jc w:val="both"/>
        <w:rPr>
          <w:rFonts w:asciiTheme="minorHAnsi" w:hAnsiTheme="minorHAnsi" w:cstheme="minorHAnsi"/>
          <w:b w:val="0"/>
          <w:color w:val="000000"/>
          <w:sz w:val="20"/>
          <w:szCs w:val="20"/>
        </w:rPr>
      </w:pPr>
    </w:p>
    <w:p w:rsidR="00346693" w:rsidRDefault="00346693" w:rsidP="00346693">
      <w:pPr>
        <w:pStyle w:val="Nzev"/>
        <w:spacing w:after="0" w:line="240" w:lineRule="auto"/>
        <w:jc w:val="both"/>
        <w:rPr>
          <w:rFonts w:asciiTheme="minorHAnsi" w:hAnsiTheme="minorHAnsi" w:cstheme="minorHAnsi"/>
          <w:b w:val="0"/>
          <w:color w:val="000000"/>
          <w:sz w:val="20"/>
          <w:szCs w:val="20"/>
        </w:rPr>
      </w:pPr>
    </w:p>
    <w:p w:rsidR="00065AF5" w:rsidRDefault="00065AF5" w:rsidP="00346693">
      <w:pPr>
        <w:pStyle w:val="Nzev"/>
        <w:spacing w:after="0" w:line="240" w:lineRule="auto"/>
        <w:jc w:val="both"/>
        <w:rPr>
          <w:rFonts w:asciiTheme="minorHAnsi" w:hAnsiTheme="minorHAnsi" w:cstheme="minorHAnsi"/>
          <w:b w:val="0"/>
          <w:color w:val="000000"/>
          <w:sz w:val="20"/>
          <w:szCs w:val="20"/>
        </w:rPr>
      </w:pPr>
    </w:p>
    <w:p w:rsidR="00065AF5" w:rsidRDefault="00065AF5" w:rsidP="00346693">
      <w:pPr>
        <w:pStyle w:val="Nzev"/>
        <w:spacing w:after="0" w:line="240" w:lineRule="auto"/>
        <w:jc w:val="both"/>
        <w:rPr>
          <w:rFonts w:asciiTheme="minorHAnsi" w:hAnsiTheme="minorHAnsi" w:cstheme="minorHAnsi"/>
          <w:b w:val="0"/>
          <w:color w:val="000000"/>
          <w:sz w:val="20"/>
          <w:szCs w:val="20"/>
        </w:rPr>
      </w:pPr>
    </w:p>
    <w:p w:rsidR="00346693" w:rsidRPr="00346693" w:rsidRDefault="00346693" w:rsidP="00346693">
      <w:pPr>
        <w:pStyle w:val="Nzev"/>
        <w:spacing w:after="0" w:line="240" w:lineRule="auto"/>
        <w:jc w:val="both"/>
        <w:rPr>
          <w:rFonts w:asciiTheme="minorHAnsi" w:hAnsiTheme="minorHAnsi" w:cstheme="minorHAnsi"/>
          <w:b w:val="0"/>
          <w:color w:val="000000"/>
          <w:sz w:val="20"/>
          <w:szCs w:val="20"/>
        </w:rPr>
      </w:pPr>
    </w:p>
    <w:p w:rsidR="005B3662" w:rsidRPr="00C46FE2" w:rsidRDefault="00870317" w:rsidP="00346693">
      <w:pPr>
        <w:pStyle w:val="Nzev"/>
        <w:spacing w:after="0" w:line="240" w:lineRule="auto"/>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00346693" w:rsidRPr="00346693">
        <w:rPr>
          <w:rFonts w:asciiTheme="minorHAnsi" w:hAnsiTheme="minorHAnsi" w:cstheme="minorHAnsi"/>
          <w:b w:val="0"/>
          <w:color w:val="000000"/>
          <w:sz w:val="20"/>
          <w:szCs w:val="20"/>
        </w:rPr>
        <w:tab/>
      </w:r>
      <w:r w:rsidR="00346693" w:rsidRPr="00346693">
        <w:rPr>
          <w:rFonts w:asciiTheme="minorHAnsi" w:hAnsiTheme="minorHAnsi" w:cstheme="minorHAnsi"/>
          <w:b w:val="0"/>
          <w:color w:val="000000"/>
          <w:sz w:val="20"/>
          <w:szCs w:val="20"/>
        </w:rPr>
        <w:tab/>
      </w:r>
      <w:r w:rsidRPr="00C46FE2">
        <w:rPr>
          <w:rFonts w:asciiTheme="minorHAnsi" w:hAnsiTheme="minorHAnsi" w:cstheme="minorHAnsi"/>
          <w:b w:val="0"/>
          <w:color w:val="000000"/>
          <w:sz w:val="20"/>
          <w:szCs w:val="20"/>
        </w:rPr>
        <w:t>………………………………………</w:t>
      </w:r>
    </w:p>
    <w:p w:rsidR="005B3662" w:rsidRPr="00C46FE2" w:rsidRDefault="00B72EA5" w:rsidP="00346693">
      <w:pPr>
        <w:pStyle w:val="Nzev"/>
        <w:spacing w:after="0" w:line="240" w:lineRule="auto"/>
        <w:jc w:val="both"/>
        <w:rPr>
          <w:rFonts w:asciiTheme="minorHAnsi" w:hAnsiTheme="minorHAnsi" w:cstheme="minorHAnsi"/>
          <w:b w:val="0"/>
          <w:color w:val="000000"/>
          <w:sz w:val="20"/>
          <w:szCs w:val="20"/>
        </w:rPr>
      </w:pPr>
      <w:r w:rsidRPr="00C46FE2">
        <w:rPr>
          <w:rFonts w:asciiTheme="minorHAnsi" w:hAnsiTheme="minorHAnsi" w:cstheme="minorHAnsi"/>
          <w:b w:val="0"/>
          <w:color w:val="000000"/>
          <w:sz w:val="20"/>
          <w:szCs w:val="20"/>
        </w:rPr>
        <w:t xml:space="preserve">         </w:t>
      </w:r>
      <w:r w:rsidR="00C57625" w:rsidRPr="00C46FE2">
        <w:rPr>
          <w:rFonts w:asciiTheme="minorHAnsi" w:hAnsiTheme="minorHAnsi" w:cstheme="minorHAnsi"/>
          <w:b w:val="0"/>
          <w:color w:val="000000"/>
          <w:sz w:val="20"/>
          <w:szCs w:val="20"/>
        </w:rPr>
        <w:t>Ing. Petr Šubík</w:t>
      </w:r>
      <w:r w:rsidR="00870317" w:rsidRPr="00C46FE2">
        <w:rPr>
          <w:rFonts w:asciiTheme="minorHAnsi" w:hAnsiTheme="minorHAnsi" w:cstheme="minorHAnsi"/>
          <w:b w:val="0"/>
          <w:color w:val="000000"/>
          <w:sz w:val="20"/>
          <w:szCs w:val="20"/>
        </w:rPr>
        <w:tab/>
      </w:r>
      <w:r w:rsidR="00870317" w:rsidRPr="00C46FE2">
        <w:rPr>
          <w:rFonts w:asciiTheme="minorHAnsi" w:hAnsiTheme="minorHAnsi" w:cstheme="minorHAnsi"/>
          <w:b w:val="0"/>
          <w:color w:val="000000"/>
          <w:sz w:val="20"/>
          <w:szCs w:val="20"/>
        </w:rPr>
        <w:tab/>
      </w:r>
      <w:r w:rsidR="00870317" w:rsidRPr="00C46FE2">
        <w:rPr>
          <w:rFonts w:asciiTheme="minorHAnsi" w:hAnsiTheme="minorHAnsi" w:cstheme="minorHAnsi"/>
          <w:b w:val="0"/>
          <w:color w:val="000000"/>
          <w:sz w:val="20"/>
          <w:szCs w:val="20"/>
        </w:rPr>
        <w:tab/>
      </w:r>
      <w:r w:rsidR="00870317" w:rsidRPr="00C46FE2">
        <w:rPr>
          <w:rFonts w:asciiTheme="minorHAnsi" w:hAnsiTheme="minorHAnsi" w:cstheme="minorHAnsi"/>
          <w:b w:val="0"/>
          <w:color w:val="000000"/>
          <w:sz w:val="20"/>
          <w:szCs w:val="20"/>
        </w:rPr>
        <w:tab/>
      </w:r>
      <w:r w:rsidR="00870317" w:rsidRPr="00C46FE2">
        <w:rPr>
          <w:rFonts w:asciiTheme="minorHAnsi" w:hAnsiTheme="minorHAnsi" w:cstheme="minorHAnsi"/>
          <w:b w:val="0"/>
          <w:color w:val="000000"/>
          <w:sz w:val="20"/>
          <w:szCs w:val="20"/>
        </w:rPr>
        <w:tab/>
      </w:r>
      <w:r w:rsidR="00870317" w:rsidRPr="00C46FE2">
        <w:rPr>
          <w:rFonts w:asciiTheme="minorHAnsi" w:hAnsiTheme="minorHAnsi" w:cstheme="minorHAnsi"/>
          <w:b w:val="0"/>
          <w:color w:val="000000"/>
          <w:sz w:val="20"/>
          <w:szCs w:val="20"/>
        </w:rPr>
        <w:tab/>
      </w:r>
      <w:r w:rsidR="00C46FE2">
        <w:rPr>
          <w:rFonts w:asciiTheme="minorHAnsi" w:hAnsiTheme="minorHAnsi" w:cstheme="minorHAnsi"/>
          <w:b w:val="0"/>
          <w:color w:val="000000"/>
          <w:sz w:val="20"/>
          <w:szCs w:val="20"/>
        </w:rPr>
        <w:t xml:space="preserve">          </w:t>
      </w:r>
      <w:r w:rsidR="002D79FC">
        <w:rPr>
          <w:rFonts w:asciiTheme="minorHAnsi" w:hAnsiTheme="minorHAnsi" w:cstheme="minorHAnsi"/>
          <w:b w:val="0"/>
          <w:color w:val="000000"/>
          <w:sz w:val="20"/>
          <w:szCs w:val="20"/>
        </w:rPr>
        <w:t>xxxxxxxxxxxxxxxxx</w:t>
      </w:r>
      <w:bookmarkStart w:id="0" w:name="_GoBack"/>
      <w:bookmarkEnd w:id="0"/>
    </w:p>
    <w:p w:rsidR="009D54D2" w:rsidRDefault="00B72EA5" w:rsidP="00040028">
      <w:pPr>
        <w:pStyle w:val="Nzev"/>
        <w:spacing w:after="0"/>
        <w:jc w:val="both"/>
        <w:rPr>
          <w:rFonts w:asciiTheme="minorHAnsi" w:hAnsiTheme="minorHAnsi" w:cstheme="minorHAnsi"/>
          <w:sz w:val="20"/>
          <w:szCs w:val="20"/>
        </w:rPr>
      </w:pPr>
      <w:r w:rsidRPr="00C46FE2">
        <w:rPr>
          <w:rFonts w:asciiTheme="minorHAnsi" w:hAnsiTheme="minorHAnsi" w:cstheme="minorHAnsi"/>
          <w:b w:val="0"/>
          <w:color w:val="000000"/>
          <w:sz w:val="20"/>
          <w:szCs w:val="20"/>
        </w:rPr>
        <w:t xml:space="preserve">               </w:t>
      </w:r>
      <w:r w:rsidR="00870317" w:rsidRPr="00C46FE2">
        <w:rPr>
          <w:rFonts w:asciiTheme="minorHAnsi" w:hAnsiTheme="minorHAnsi" w:cstheme="minorHAnsi"/>
          <w:b w:val="0"/>
          <w:color w:val="000000"/>
          <w:sz w:val="20"/>
          <w:szCs w:val="20"/>
        </w:rPr>
        <w:t>ředitel</w:t>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b w:val="0"/>
          <w:color w:val="000000"/>
          <w:sz w:val="20"/>
          <w:szCs w:val="20"/>
        </w:rPr>
        <w:tab/>
      </w:r>
      <w:r w:rsidR="00870317" w:rsidRPr="00346693">
        <w:rPr>
          <w:rFonts w:asciiTheme="minorHAnsi" w:hAnsiTheme="minorHAnsi" w:cstheme="minorHAnsi"/>
          <w:sz w:val="20"/>
          <w:szCs w:val="20"/>
        </w:rPr>
        <w:tab/>
      </w:r>
      <w:r w:rsidR="00870317" w:rsidRPr="00346693">
        <w:rPr>
          <w:rFonts w:asciiTheme="minorHAnsi" w:hAnsiTheme="minorHAnsi" w:cstheme="minorHAnsi"/>
          <w:sz w:val="20"/>
          <w:szCs w:val="20"/>
        </w:rPr>
        <w:tab/>
      </w:r>
      <w:r w:rsidR="00870317" w:rsidRPr="00346693">
        <w:rPr>
          <w:rFonts w:asciiTheme="minorHAnsi" w:hAnsiTheme="minorHAnsi" w:cstheme="minorHAnsi"/>
          <w:sz w:val="20"/>
          <w:szCs w:val="20"/>
        </w:rPr>
        <w:tab/>
      </w:r>
      <w:r w:rsidR="00870317" w:rsidRPr="00346693">
        <w:rPr>
          <w:rFonts w:asciiTheme="minorHAnsi" w:hAnsiTheme="minorHAnsi" w:cstheme="minorHAnsi"/>
          <w:sz w:val="20"/>
          <w:szCs w:val="20"/>
        </w:rPr>
        <w:tab/>
      </w:r>
    </w:p>
    <w:p w:rsidR="009D54D2" w:rsidRDefault="009D54D2">
      <w:pPr>
        <w:suppressAutoHyphens w:val="0"/>
        <w:rPr>
          <w:rFonts w:asciiTheme="minorHAnsi" w:hAnsiTheme="minorHAnsi" w:cstheme="minorHAnsi"/>
          <w:b/>
          <w:bCs/>
          <w:sz w:val="20"/>
          <w:szCs w:val="20"/>
        </w:rPr>
      </w:pPr>
      <w:r>
        <w:rPr>
          <w:rFonts w:asciiTheme="minorHAnsi" w:hAnsiTheme="minorHAnsi" w:cstheme="minorHAnsi"/>
          <w:sz w:val="20"/>
          <w:szCs w:val="20"/>
        </w:rPr>
        <w:br w:type="page"/>
      </w:r>
    </w:p>
    <w:p w:rsidR="009D54D2" w:rsidRDefault="009D54D2" w:rsidP="00040028">
      <w:pPr>
        <w:pStyle w:val="Nzev"/>
        <w:spacing w:after="0"/>
        <w:jc w:val="both"/>
        <w:rPr>
          <w:rFonts w:asciiTheme="minorHAnsi" w:hAnsiTheme="minorHAnsi" w:cstheme="minorHAnsi"/>
          <w:sz w:val="20"/>
          <w:szCs w:val="20"/>
        </w:rPr>
      </w:pPr>
      <w:r>
        <w:rPr>
          <w:rFonts w:asciiTheme="minorHAnsi" w:hAnsiTheme="minorHAnsi" w:cstheme="minorHAnsi"/>
          <w:sz w:val="20"/>
          <w:szCs w:val="20"/>
        </w:rPr>
        <w:lastRenderedPageBreak/>
        <w:t>Příloha č. 1 – Technická a ostatní specifikace stroje</w:t>
      </w:r>
    </w:p>
    <w:p w:rsidR="009D54D2" w:rsidRDefault="009D54D2" w:rsidP="00040028">
      <w:pPr>
        <w:pStyle w:val="Nzev"/>
        <w:spacing w:after="0"/>
        <w:jc w:val="both"/>
        <w:rPr>
          <w:rFonts w:asciiTheme="minorHAnsi" w:hAnsiTheme="minorHAnsi" w:cstheme="minorHAnsi"/>
          <w:sz w:val="20"/>
          <w:szCs w:val="20"/>
        </w:rPr>
      </w:pPr>
    </w:p>
    <w:p w:rsidR="009D54D2" w:rsidRDefault="009D54D2" w:rsidP="00040028">
      <w:pPr>
        <w:pStyle w:val="Nzev"/>
        <w:spacing w:after="0"/>
        <w:jc w:val="both"/>
        <w:rPr>
          <w:rFonts w:asciiTheme="minorHAnsi" w:hAnsiTheme="minorHAnsi" w:cstheme="minorHAnsi"/>
          <w:sz w:val="20"/>
          <w:szCs w:val="20"/>
        </w:rPr>
      </w:pPr>
      <w:r>
        <w:rPr>
          <w:rFonts w:asciiTheme="minorHAnsi" w:hAnsiTheme="minorHAnsi" w:cstheme="minorHAnsi"/>
          <w:sz w:val="20"/>
          <w:szCs w:val="20"/>
        </w:rPr>
        <w:t>Minidumper Lumag MD 500 s radlicí na pevno připojenou</w:t>
      </w:r>
    </w:p>
    <w:p w:rsidR="009D54D2" w:rsidRDefault="009D54D2" w:rsidP="00040028">
      <w:pPr>
        <w:pStyle w:val="Nzev"/>
        <w:spacing w:after="0"/>
        <w:jc w:val="both"/>
        <w:rPr>
          <w:rFonts w:asciiTheme="minorHAnsi" w:hAnsiTheme="minorHAnsi" w:cstheme="minorHAnsi"/>
          <w:sz w:val="20"/>
          <w:szCs w:val="20"/>
        </w:rPr>
      </w:pPr>
    </w:p>
    <w:p w:rsidR="009D54D2" w:rsidRPr="009D54D2" w:rsidRDefault="009D54D2" w:rsidP="00040028">
      <w:pPr>
        <w:pStyle w:val="Nzev"/>
        <w:spacing w:after="0"/>
        <w:jc w:val="both"/>
        <w:rPr>
          <w:rFonts w:asciiTheme="minorHAnsi" w:hAnsiTheme="minorHAnsi" w:cstheme="minorHAnsi"/>
          <w:b w:val="0"/>
          <w:sz w:val="20"/>
          <w:szCs w:val="20"/>
          <w:u w:val="single"/>
        </w:rPr>
      </w:pPr>
      <w:r w:rsidRPr="009D54D2">
        <w:rPr>
          <w:rFonts w:asciiTheme="minorHAnsi" w:hAnsiTheme="minorHAnsi" w:cstheme="minorHAnsi"/>
          <w:b w:val="0"/>
          <w:sz w:val="20"/>
          <w:szCs w:val="20"/>
          <w:u w:val="single"/>
        </w:rPr>
        <w:t>Technická data:</w:t>
      </w:r>
    </w:p>
    <w:p w:rsidR="009D54D2" w:rsidRPr="009D54D2" w:rsidRDefault="009D54D2" w:rsidP="009D54D2">
      <w:pPr>
        <w:pStyle w:val="Nzev"/>
        <w:numPr>
          <w:ilvl w:val="0"/>
          <w:numId w:val="8"/>
        </w:numPr>
        <w:spacing w:after="0"/>
        <w:jc w:val="both"/>
        <w:rPr>
          <w:rFonts w:asciiTheme="minorHAnsi" w:hAnsiTheme="minorHAnsi" w:cstheme="minorHAnsi"/>
          <w:sz w:val="20"/>
          <w:szCs w:val="20"/>
        </w:rPr>
      </w:pPr>
      <w:r>
        <w:rPr>
          <w:rFonts w:asciiTheme="minorHAnsi" w:hAnsiTheme="minorHAnsi" w:cstheme="minorHAnsi"/>
          <w:b w:val="0"/>
          <w:sz w:val="20"/>
          <w:szCs w:val="20"/>
        </w:rPr>
        <w:t>Motor 1-válcový benzínový 4-takt-OHV</w:t>
      </w:r>
    </w:p>
    <w:p w:rsidR="009D54D2" w:rsidRPr="009D54D2" w:rsidRDefault="009D54D2" w:rsidP="009D54D2">
      <w:pPr>
        <w:pStyle w:val="Nzev"/>
        <w:numPr>
          <w:ilvl w:val="0"/>
          <w:numId w:val="8"/>
        </w:numPr>
        <w:spacing w:after="0"/>
        <w:jc w:val="both"/>
        <w:rPr>
          <w:rFonts w:asciiTheme="minorHAnsi" w:hAnsiTheme="minorHAnsi" w:cstheme="minorHAnsi"/>
          <w:sz w:val="20"/>
          <w:szCs w:val="20"/>
        </w:rPr>
      </w:pPr>
      <w:r>
        <w:rPr>
          <w:rFonts w:asciiTheme="minorHAnsi" w:hAnsiTheme="minorHAnsi" w:cstheme="minorHAnsi"/>
          <w:b w:val="0"/>
          <w:sz w:val="20"/>
          <w:szCs w:val="20"/>
        </w:rPr>
        <w:t>Obsah 196 cm3</w:t>
      </w:r>
    </w:p>
    <w:p w:rsidR="009D54D2" w:rsidRPr="009D54D2" w:rsidRDefault="009D54D2" w:rsidP="009D54D2">
      <w:pPr>
        <w:pStyle w:val="Nzev"/>
        <w:numPr>
          <w:ilvl w:val="0"/>
          <w:numId w:val="8"/>
        </w:numPr>
        <w:spacing w:after="0"/>
        <w:jc w:val="both"/>
        <w:rPr>
          <w:rFonts w:asciiTheme="minorHAnsi" w:hAnsiTheme="minorHAnsi" w:cstheme="minorHAnsi"/>
          <w:sz w:val="20"/>
          <w:szCs w:val="20"/>
        </w:rPr>
      </w:pPr>
      <w:r>
        <w:rPr>
          <w:rFonts w:asciiTheme="minorHAnsi" w:hAnsiTheme="minorHAnsi" w:cstheme="minorHAnsi"/>
          <w:b w:val="0"/>
          <w:sz w:val="20"/>
          <w:szCs w:val="20"/>
        </w:rPr>
        <w:t>Výkon 4,8 kW (6.5 PS)</w:t>
      </w:r>
    </w:p>
    <w:p w:rsidR="005B3662" w:rsidRDefault="009D54D2" w:rsidP="009D54D2">
      <w:pPr>
        <w:pStyle w:val="Nzev"/>
        <w:numPr>
          <w:ilvl w:val="0"/>
          <w:numId w:val="8"/>
        </w:numPr>
        <w:spacing w:after="0"/>
        <w:jc w:val="both"/>
        <w:rPr>
          <w:rFonts w:asciiTheme="minorHAnsi" w:hAnsiTheme="minorHAnsi" w:cstheme="minorHAnsi"/>
          <w:sz w:val="20"/>
          <w:szCs w:val="20"/>
        </w:rPr>
      </w:pPr>
      <w:r>
        <w:rPr>
          <w:rFonts w:asciiTheme="minorHAnsi" w:hAnsiTheme="minorHAnsi" w:cstheme="minorHAnsi"/>
          <w:b w:val="0"/>
          <w:sz w:val="20"/>
          <w:szCs w:val="20"/>
        </w:rPr>
        <w:t>Startování Reverzní</w:t>
      </w:r>
      <w:r w:rsidR="00870317" w:rsidRPr="00346693">
        <w:rPr>
          <w:rFonts w:asciiTheme="minorHAnsi" w:hAnsiTheme="minorHAnsi" w:cstheme="minorHAnsi"/>
          <w:sz w:val="20"/>
          <w:szCs w:val="20"/>
        </w:rPr>
        <w:tab/>
      </w:r>
    </w:p>
    <w:p w:rsidR="009D54D2" w:rsidRDefault="009D54D2" w:rsidP="009D54D2">
      <w:pPr>
        <w:pStyle w:val="Nzev"/>
        <w:numPr>
          <w:ilvl w:val="0"/>
          <w:numId w:val="8"/>
        </w:numPr>
        <w:spacing w:after="0"/>
        <w:jc w:val="both"/>
        <w:rPr>
          <w:rFonts w:asciiTheme="minorHAnsi" w:hAnsiTheme="minorHAnsi" w:cstheme="minorHAnsi"/>
          <w:b w:val="0"/>
          <w:sz w:val="20"/>
          <w:szCs w:val="20"/>
        </w:rPr>
      </w:pPr>
      <w:r w:rsidRPr="009D54D2">
        <w:rPr>
          <w:rFonts w:asciiTheme="minorHAnsi" w:hAnsiTheme="minorHAnsi" w:cstheme="minorHAnsi"/>
          <w:b w:val="0"/>
          <w:sz w:val="20"/>
          <w:szCs w:val="20"/>
        </w:rPr>
        <w:t xml:space="preserve">Brždění </w:t>
      </w:r>
      <w:r>
        <w:rPr>
          <w:rFonts w:asciiTheme="minorHAnsi" w:hAnsiTheme="minorHAnsi" w:cstheme="minorHAnsi"/>
          <w:b w:val="0"/>
          <w:sz w:val="20"/>
          <w:szCs w:val="20"/>
        </w:rPr>
        <w:t>Automatické bezpečnostní</w:t>
      </w:r>
    </w:p>
    <w:p w:rsidR="009D54D2" w:rsidRDefault="009D54D2" w:rsidP="009D54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Řízení smykem</w:t>
      </w:r>
    </w:p>
    <w:p w:rsidR="009D54D2" w:rsidRDefault="009D54D2" w:rsidP="009D54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Rozměry bočnic:</w:t>
      </w:r>
    </w:p>
    <w:p w:rsidR="009D54D2" w:rsidRDefault="009D54D2" w:rsidP="009D54D2">
      <w:pPr>
        <w:pStyle w:val="Nzev"/>
        <w:numPr>
          <w:ilvl w:val="1"/>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Variabilní délka 1025 – 1155 mm</w:t>
      </w:r>
    </w:p>
    <w:p w:rsidR="009D54D2" w:rsidRDefault="009D54D2" w:rsidP="009D54D2">
      <w:pPr>
        <w:pStyle w:val="Nzev"/>
        <w:numPr>
          <w:ilvl w:val="1"/>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Variabilní šířka 600 – 860 mm</w:t>
      </w:r>
    </w:p>
    <w:p w:rsidR="009D54D2" w:rsidRDefault="009D54D2" w:rsidP="009D54D2">
      <w:pPr>
        <w:pStyle w:val="Nzev"/>
        <w:numPr>
          <w:ilvl w:val="1"/>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Výška boční stěny 325 mm</w:t>
      </w:r>
    </w:p>
    <w:p w:rsidR="006559D2" w:rsidRDefault="006559D2" w:rsidP="006559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Hmotnost 228 kg</w:t>
      </w:r>
    </w:p>
    <w:p w:rsidR="006559D2" w:rsidRDefault="006559D2" w:rsidP="006559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Nosnost max 500 kg</w:t>
      </w:r>
    </w:p>
    <w:p w:rsidR="006559D2" w:rsidRDefault="006559D2" w:rsidP="006559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Pracovní rychlosti:</w:t>
      </w:r>
    </w:p>
    <w:p w:rsidR="006559D2" w:rsidRDefault="006559D2" w:rsidP="006559D2">
      <w:pPr>
        <w:pStyle w:val="Nzev"/>
        <w:numPr>
          <w:ilvl w:val="1"/>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Rychlost 1 – 1,6 km/h</w:t>
      </w:r>
    </w:p>
    <w:p w:rsidR="006559D2" w:rsidRDefault="006559D2" w:rsidP="006559D2">
      <w:pPr>
        <w:pStyle w:val="Nzev"/>
        <w:numPr>
          <w:ilvl w:val="1"/>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Rychlost 2 – 2,9 km/h</w:t>
      </w:r>
    </w:p>
    <w:p w:rsidR="006559D2" w:rsidRDefault="006559D2" w:rsidP="006559D2">
      <w:pPr>
        <w:pStyle w:val="Nzev"/>
        <w:numPr>
          <w:ilvl w:val="1"/>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Rychlost 3 – 3,6 km/h</w:t>
      </w:r>
    </w:p>
    <w:p w:rsidR="006559D2" w:rsidRDefault="006559D2" w:rsidP="006559D2">
      <w:pPr>
        <w:pStyle w:val="Nzev"/>
        <w:numPr>
          <w:ilvl w:val="1"/>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Zpátečka – 1,2 km/h</w:t>
      </w:r>
    </w:p>
    <w:p w:rsidR="006559D2" w:rsidRDefault="006559D2" w:rsidP="006559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Rozměry 1335/ 845/ 880 mm</w:t>
      </w:r>
    </w:p>
    <w:p w:rsidR="006559D2" w:rsidRPr="00273B42" w:rsidRDefault="006559D2" w:rsidP="006559D2">
      <w:pPr>
        <w:pStyle w:val="Nzev"/>
        <w:numPr>
          <w:ilvl w:val="0"/>
          <w:numId w:val="8"/>
        </w:numPr>
        <w:spacing w:after="0"/>
        <w:jc w:val="both"/>
        <w:rPr>
          <w:rFonts w:asciiTheme="minorHAnsi" w:hAnsiTheme="minorHAnsi" w:cstheme="minorHAnsi"/>
          <w:b w:val="0"/>
          <w:sz w:val="20"/>
          <w:szCs w:val="20"/>
        </w:rPr>
      </w:pPr>
      <w:r w:rsidRPr="00273B42">
        <w:rPr>
          <w:rFonts w:asciiTheme="minorHAnsi" w:hAnsiTheme="minorHAnsi" w:cstheme="minorHAnsi"/>
          <w:b w:val="0"/>
          <w:sz w:val="20"/>
          <w:szCs w:val="20"/>
        </w:rPr>
        <w:t>Radlice</w:t>
      </w:r>
    </w:p>
    <w:p w:rsidR="006559D2" w:rsidRDefault="006559D2" w:rsidP="006559D2">
      <w:pPr>
        <w:pStyle w:val="Nzev"/>
        <w:spacing w:after="0"/>
        <w:jc w:val="both"/>
        <w:rPr>
          <w:rFonts w:asciiTheme="minorHAnsi" w:hAnsiTheme="minorHAnsi" w:cstheme="minorHAnsi"/>
          <w:b w:val="0"/>
          <w:sz w:val="20"/>
          <w:szCs w:val="20"/>
        </w:rPr>
      </w:pPr>
    </w:p>
    <w:p w:rsidR="006559D2" w:rsidRPr="006559D2" w:rsidRDefault="006559D2" w:rsidP="006559D2">
      <w:pPr>
        <w:pStyle w:val="Nzev"/>
        <w:spacing w:after="0"/>
        <w:jc w:val="both"/>
        <w:rPr>
          <w:rFonts w:asciiTheme="minorHAnsi" w:hAnsiTheme="minorHAnsi" w:cstheme="minorHAnsi"/>
          <w:b w:val="0"/>
          <w:sz w:val="20"/>
          <w:szCs w:val="20"/>
          <w:u w:val="single"/>
        </w:rPr>
      </w:pPr>
      <w:r w:rsidRPr="006559D2">
        <w:rPr>
          <w:rFonts w:asciiTheme="minorHAnsi" w:hAnsiTheme="minorHAnsi" w:cstheme="minorHAnsi"/>
          <w:b w:val="0"/>
          <w:sz w:val="20"/>
          <w:szCs w:val="20"/>
          <w:u w:val="single"/>
        </w:rPr>
        <w:t>Popis:</w:t>
      </w:r>
    </w:p>
    <w:p w:rsidR="006559D2" w:rsidRDefault="006559D2" w:rsidP="006559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Malý pásový sklápěč je konstruován pro snadné použití například pro převoz nákladů po náročném terénu nebo na odklízení sněhu</w:t>
      </w:r>
    </w:p>
    <w:p w:rsidR="006559D2" w:rsidRDefault="006559D2" w:rsidP="006559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Nádoba se snadno vyprázdní pouhým nakloněním</w:t>
      </w:r>
    </w:p>
    <w:p w:rsidR="006559D2" w:rsidRDefault="006559D2" w:rsidP="006559D2">
      <w:pPr>
        <w:pStyle w:val="Nzev"/>
        <w:numPr>
          <w:ilvl w:val="0"/>
          <w:numId w:val="8"/>
        </w:numPr>
        <w:spacing w:after="0"/>
        <w:jc w:val="both"/>
        <w:rPr>
          <w:rFonts w:asciiTheme="minorHAnsi" w:hAnsiTheme="minorHAnsi" w:cstheme="minorHAnsi"/>
          <w:b w:val="0"/>
          <w:sz w:val="20"/>
          <w:szCs w:val="20"/>
        </w:rPr>
      </w:pPr>
      <w:r>
        <w:rPr>
          <w:rFonts w:asciiTheme="minorHAnsi" w:hAnsiTheme="minorHAnsi" w:cstheme="minorHAnsi"/>
          <w:b w:val="0"/>
          <w:sz w:val="20"/>
          <w:szCs w:val="20"/>
        </w:rPr>
        <w:t>Pouze 70 cm šíře umožňuje jízdu po úzkých cestách a prostupnost do většiny dveří či vrátek.</w:t>
      </w:r>
    </w:p>
    <w:p w:rsidR="009D54D2" w:rsidRPr="009D54D2" w:rsidRDefault="009D54D2" w:rsidP="009D54D2">
      <w:pPr>
        <w:pStyle w:val="Nzev"/>
        <w:spacing w:after="0"/>
        <w:jc w:val="both"/>
        <w:rPr>
          <w:rFonts w:asciiTheme="minorHAnsi" w:hAnsiTheme="minorHAnsi" w:cstheme="minorHAnsi"/>
          <w:b w:val="0"/>
          <w:sz w:val="20"/>
          <w:szCs w:val="20"/>
        </w:rPr>
      </w:pPr>
    </w:p>
    <w:sectPr w:rsidR="009D54D2" w:rsidRPr="009D54D2" w:rsidSect="00FA7B66">
      <w:footerReference w:type="default" r:id="rId7"/>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D88" w:rsidRDefault="00700D88">
      <w:pPr>
        <w:spacing w:after="0" w:line="240" w:lineRule="auto"/>
      </w:pPr>
      <w:r>
        <w:separator/>
      </w:r>
    </w:p>
  </w:endnote>
  <w:endnote w:type="continuationSeparator" w:id="0">
    <w:p w:rsidR="00700D88" w:rsidRDefault="0070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A" w:rsidRDefault="00B50FEA"/>
  <w:p w:rsidR="00A158A0" w:rsidRPr="00346693" w:rsidRDefault="00D6084C" w:rsidP="00B50FEA">
    <w:pPr>
      <w:ind w:left="4248" w:firstLine="708"/>
      <w:rPr>
        <w:rFonts w:asciiTheme="minorHAnsi" w:hAnsiTheme="minorHAnsi" w:cstheme="minorHAnsi"/>
        <w:sz w:val="20"/>
        <w:szCs w:val="20"/>
      </w:rPr>
    </w:pPr>
    <w:r w:rsidRPr="00346693">
      <w:rPr>
        <w:rFonts w:asciiTheme="minorHAnsi" w:hAnsiTheme="minorHAnsi" w:cstheme="minorHAnsi"/>
        <w:sz w:val="20"/>
        <w:szCs w:val="20"/>
      </w:rPr>
      <w:fldChar w:fldCharType="begin"/>
    </w:r>
    <w:r w:rsidR="00A158A0" w:rsidRPr="00346693">
      <w:rPr>
        <w:rFonts w:asciiTheme="minorHAnsi" w:hAnsiTheme="minorHAnsi" w:cstheme="minorHAnsi"/>
        <w:sz w:val="20"/>
        <w:szCs w:val="20"/>
      </w:rPr>
      <w:instrText>PAGE</w:instrText>
    </w:r>
    <w:r w:rsidRPr="00346693">
      <w:rPr>
        <w:rFonts w:asciiTheme="minorHAnsi" w:hAnsiTheme="minorHAnsi" w:cstheme="minorHAnsi"/>
        <w:sz w:val="20"/>
        <w:szCs w:val="20"/>
      </w:rPr>
      <w:fldChar w:fldCharType="separate"/>
    </w:r>
    <w:r w:rsidR="002D79FC">
      <w:rPr>
        <w:rFonts w:asciiTheme="minorHAnsi" w:hAnsiTheme="minorHAnsi" w:cstheme="minorHAnsi"/>
        <w:noProof/>
        <w:sz w:val="20"/>
        <w:szCs w:val="20"/>
      </w:rPr>
      <w:t>6</w:t>
    </w:r>
    <w:r w:rsidRPr="00346693">
      <w:rPr>
        <w:rFonts w:asciiTheme="minorHAnsi" w:hAnsiTheme="minorHAnsi" w:cstheme="minorHAnsi"/>
        <w:sz w:val="20"/>
        <w:szCs w:val="20"/>
      </w:rPr>
      <w:fldChar w:fldCharType="end"/>
    </w:r>
  </w:p>
  <w:p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D88" w:rsidRDefault="00700D88">
      <w:pPr>
        <w:spacing w:after="0" w:line="240" w:lineRule="auto"/>
      </w:pPr>
      <w:r>
        <w:separator/>
      </w:r>
    </w:p>
  </w:footnote>
  <w:footnote w:type="continuationSeparator" w:id="0">
    <w:p w:rsidR="00700D88" w:rsidRDefault="00700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1A342BA"/>
    <w:multiLevelType w:val="hybridMultilevel"/>
    <w:tmpl w:val="CC56925E"/>
    <w:lvl w:ilvl="0" w:tplc="8A6265DA">
      <w:start w:val="9"/>
      <w:numFmt w:val="bullet"/>
      <w:lvlText w:val="-"/>
      <w:lvlJc w:val="left"/>
      <w:pPr>
        <w:ind w:left="720" w:hanging="360"/>
      </w:pPr>
      <w:rPr>
        <w:rFonts w:ascii="Calibri" w:eastAsia="Times New Roman"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7"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16F3"/>
    <w:rsid w:val="00040028"/>
    <w:rsid w:val="00065AF5"/>
    <w:rsid w:val="00077EEC"/>
    <w:rsid w:val="000A3C21"/>
    <w:rsid w:val="000B3D81"/>
    <w:rsid w:val="000C3087"/>
    <w:rsid w:val="000E4202"/>
    <w:rsid w:val="000F3647"/>
    <w:rsid w:val="000F705F"/>
    <w:rsid w:val="0010434E"/>
    <w:rsid w:val="00130AA4"/>
    <w:rsid w:val="001527CB"/>
    <w:rsid w:val="001946D7"/>
    <w:rsid w:val="00197BAC"/>
    <w:rsid w:val="001A0CAB"/>
    <w:rsid w:val="001E52FC"/>
    <w:rsid w:val="001F4C6D"/>
    <w:rsid w:val="00205241"/>
    <w:rsid w:val="00237EED"/>
    <w:rsid w:val="00250435"/>
    <w:rsid w:val="00257AA1"/>
    <w:rsid w:val="002663B4"/>
    <w:rsid w:val="00273B42"/>
    <w:rsid w:val="002901AE"/>
    <w:rsid w:val="002C668B"/>
    <w:rsid w:val="002D7720"/>
    <w:rsid w:val="002D79FC"/>
    <w:rsid w:val="002E46C3"/>
    <w:rsid w:val="002E6AB5"/>
    <w:rsid w:val="002F782E"/>
    <w:rsid w:val="00301012"/>
    <w:rsid w:val="00302F9C"/>
    <w:rsid w:val="00307304"/>
    <w:rsid w:val="0031316A"/>
    <w:rsid w:val="003373FD"/>
    <w:rsid w:val="00346693"/>
    <w:rsid w:val="003471CE"/>
    <w:rsid w:val="00366E2C"/>
    <w:rsid w:val="00370B4B"/>
    <w:rsid w:val="00372BFE"/>
    <w:rsid w:val="00394168"/>
    <w:rsid w:val="003A2730"/>
    <w:rsid w:val="003F2C39"/>
    <w:rsid w:val="003F5476"/>
    <w:rsid w:val="00461DA5"/>
    <w:rsid w:val="00476118"/>
    <w:rsid w:val="004B5123"/>
    <w:rsid w:val="004C1D45"/>
    <w:rsid w:val="004F76B6"/>
    <w:rsid w:val="0051053F"/>
    <w:rsid w:val="00516DED"/>
    <w:rsid w:val="00517687"/>
    <w:rsid w:val="00537E18"/>
    <w:rsid w:val="00551781"/>
    <w:rsid w:val="005701D5"/>
    <w:rsid w:val="005B3662"/>
    <w:rsid w:val="005B5210"/>
    <w:rsid w:val="005D7226"/>
    <w:rsid w:val="005F4FE4"/>
    <w:rsid w:val="005F6261"/>
    <w:rsid w:val="00621C73"/>
    <w:rsid w:val="0065213D"/>
    <w:rsid w:val="006559D2"/>
    <w:rsid w:val="00663CD3"/>
    <w:rsid w:val="006B40E7"/>
    <w:rsid w:val="00700D88"/>
    <w:rsid w:val="00701379"/>
    <w:rsid w:val="007056A9"/>
    <w:rsid w:val="00715B79"/>
    <w:rsid w:val="0071792F"/>
    <w:rsid w:val="00730E2F"/>
    <w:rsid w:val="007404BC"/>
    <w:rsid w:val="0074108C"/>
    <w:rsid w:val="00745B36"/>
    <w:rsid w:val="00756787"/>
    <w:rsid w:val="007870C7"/>
    <w:rsid w:val="00795DD5"/>
    <w:rsid w:val="007C0215"/>
    <w:rsid w:val="007D637C"/>
    <w:rsid w:val="007E1B1E"/>
    <w:rsid w:val="007E51AB"/>
    <w:rsid w:val="008012CC"/>
    <w:rsid w:val="00845A05"/>
    <w:rsid w:val="00856875"/>
    <w:rsid w:val="00863FDA"/>
    <w:rsid w:val="00867EDC"/>
    <w:rsid w:val="00870317"/>
    <w:rsid w:val="0087534C"/>
    <w:rsid w:val="00877AAB"/>
    <w:rsid w:val="008948AB"/>
    <w:rsid w:val="008A3DBB"/>
    <w:rsid w:val="008A3E05"/>
    <w:rsid w:val="008A4C34"/>
    <w:rsid w:val="008B706C"/>
    <w:rsid w:val="008C1FD6"/>
    <w:rsid w:val="008C3161"/>
    <w:rsid w:val="008D74CD"/>
    <w:rsid w:val="008D7B99"/>
    <w:rsid w:val="008E4854"/>
    <w:rsid w:val="00910109"/>
    <w:rsid w:val="00912059"/>
    <w:rsid w:val="009154FC"/>
    <w:rsid w:val="0094471F"/>
    <w:rsid w:val="009B2F7E"/>
    <w:rsid w:val="009D0378"/>
    <w:rsid w:val="009D385E"/>
    <w:rsid w:val="009D3F03"/>
    <w:rsid w:val="009D54D2"/>
    <w:rsid w:val="00A05DF2"/>
    <w:rsid w:val="00A13871"/>
    <w:rsid w:val="00A158A0"/>
    <w:rsid w:val="00A33E94"/>
    <w:rsid w:val="00A4590A"/>
    <w:rsid w:val="00A73156"/>
    <w:rsid w:val="00A92E7D"/>
    <w:rsid w:val="00AC1CC9"/>
    <w:rsid w:val="00AE30C1"/>
    <w:rsid w:val="00B108F7"/>
    <w:rsid w:val="00B11403"/>
    <w:rsid w:val="00B236D2"/>
    <w:rsid w:val="00B30E03"/>
    <w:rsid w:val="00B427B1"/>
    <w:rsid w:val="00B50E97"/>
    <w:rsid w:val="00B50FEA"/>
    <w:rsid w:val="00B72EA5"/>
    <w:rsid w:val="00B857BA"/>
    <w:rsid w:val="00B930EA"/>
    <w:rsid w:val="00BC5D29"/>
    <w:rsid w:val="00BD22E4"/>
    <w:rsid w:val="00BF757F"/>
    <w:rsid w:val="00C26DCE"/>
    <w:rsid w:val="00C422CB"/>
    <w:rsid w:val="00C46FE2"/>
    <w:rsid w:val="00C57625"/>
    <w:rsid w:val="00C8234A"/>
    <w:rsid w:val="00C90BA7"/>
    <w:rsid w:val="00C915A7"/>
    <w:rsid w:val="00CE0B57"/>
    <w:rsid w:val="00CF4BA5"/>
    <w:rsid w:val="00D3038E"/>
    <w:rsid w:val="00D415E0"/>
    <w:rsid w:val="00D46ED4"/>
    <w:rsid w:val="00D4760A"/>
    <w:rsid w:val="00D60524"/>
    <w:rsid w:val="00D6084C"/>
    <w:rsid w:val="00D86A7C"/>
    <w:rsid w:val="00DB0D01"/>
    <w:rsid w:val="00DD2CB2"/>
    <w:rsid w:val="00DD38B2"/>
    <w:rsid w:val="00E52213"/>
    <w:rsid w:val="00E57AAF"/>
    <w:rsid w:val="00E976F4"/>
    <w:rsid w:val="00EC4DBB"/>
    <w:rsid w:val="00ED0C9E"/>
    <w:rsid w:val="00F0107B"/>
    <w:rsid w:val="00F11292"/>
    <w:rsid w:val="00F34B2A"/>
    <w:rsid w:val="00F46BDD"/>
    <w:rsid w:val="00F721BB"/>
    <w:rsid w:val="00F87D14"/>
    <w:rsid w:val="00FA3B1D"/>
    <w:rsid w:val="00FA7B66"/>
    <w:rsid w:val="00FC2B33"/>
    <w:rsid w:val="00FE17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A1CD1"/>
  <w15:docId w15:val="{F614113E-B6DD-4544-8C1D-8AA5A0B1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12644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2019-04-02T09:09:00Z</cp:lastPrinted>
  <dcterms:created xsi:type="dcterms:W3CDTF">2023-06-26T06:20:00Z</dcterms:created>
  <dcterms:modified xsi:type="dcterms:W3CDTF">2023-06-26T06:20:00Z</dcterms:modified>
</cp:coreProperties>
</file>