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E9831" w14:textId="77777777" w:rsidR="008F3F20" w:rsidRPr="00E46B29" w:rsidRDefault="008F3F20"/>
    <w:p w14:paraId="43A185D0" w14:textId="77777777" w:rsidR="008F3F20" w:rsidRDefault="008F3F20" w:rsidP="00A228EA">
      <w:pPr>
        <w:jc w:val="center"/>
        <w:outlineLvl w:val="2"/>
        <w:rPr>
          <w:b/>
          <w:bCs/>
        </w:rPr>
      </w:pPr>
      <w:r w:rsidRPr="00E46B29">
        <w:rPr>
          <w:b/>
          <w:bCs/>
        </w:rPr>
        <w:t>SMLOUVA O POSKYTOVÁNÍ  A ÚHRADÁCH SLUŽEB</w:t>
      </w:r>
    </w:p>
    <w:p w14:paraId="269759B3" w14:textId="3200F7BF" w:rsidR="008610BE" w:rsidRPr="00E46B29" w:rsidRDefault="00660756" w:rsidP="00A228EA">
      <w:pPr>
        <w:jc w:val="center"/>
        <w:outlineLvl w:val="2"/>
        <w:rPr>
          <w:b/>
          <w:bCs/>
        </w:rPr>
      </w:pPr>
      <w:r>
        <w:rPr>
          <w:b/>
          <w:bCs/>
        </w:rPr>
        <w:t xml:space="preserve">č. </w:t>
      </w:r>
      <w:r w:rsidR="00ED75AA">
        <w:rPr>
          <w:b/>
          <w:bCs/>
        </w:rPr>
        <w:t>S-</w:t>
      </w:r>
      <w:r>
        <w:rPr>
          <w:b/>
          <w:bCs/>
        </w:rPr>
        <w:t>1027/00066711/2023</w:t>
      </w:r>
    </w:p>
    <w:p w14:paraId="1758F967" w14:textId="77777777" w:rsidR="008F3F20" w:rsidRPr="00E46B29" w:rsidRDefault="008F3F20" w:rsidP="00A228EA">
      <w:pPr>
        <w:jc w:val="center"/>
        <w:outlineLvl w:val="2"/>
        <w:rPr>
          <w:b/>
          <w:bCs/>
        </w:rPr>
      </w:pPr>
    </w:p>
    <w:p w14:paraId="4B64A1EF" w14:textId="77777777" w:rsidR="008F3F20" w:rsidRPr="00E46B29" w:rsidRDefault="008F3F20" w:rsidP="00A228EA">
      <w:pPr>
        <w:jc w:val="center"/>
        <w:outlineLvl w:val="2"/>
        <w:rPr>
          <w:b/>
          <w:bCs/>
        </w:rPr>
      </w:pPr>
    </w:p>
    <w:p w14:paraId="6EA52C88" w14:textId="77777777" w:rsidR="008F3F20" w:rsidRPr="00E46B29" w:rsidRDefault="008F3F20" w:rsidP="00A228EA">
      <w:pPr>
        <w:rPr>
          <w:sz w:val="20"/>
          <w:szCs w:val="20"/>
        </w:rPr>
      </w:pPr>
      <w:r w:rsidRPr="00E46B29">
        <w:rPr>
          <w:sz w:val="20"/>
          <w:szCs w:val="20"/>
        </w:rPr>
        <w:t>Smluvní strany</w:t>
      </w:r>
    </w:p>
    <w:p w14:paraId="51AA4E06" w14:textId="77777777" w:rsidR="008F3F20" w:rsidRPr="00E46B29" w:rsidRDefault="008F3F20" w:rsidP="00A228EA">
      <w:pPr>
        <w:rPr>
          <w:sz w:val="20"/>
          <w:szCs w:val="20"/>
        </w:rPr>
      </w:pPr>
    </w:p>
    <w:p w14:paraId="0D801652" w14:textId="3DF7983A" w:rsidR="008F3F20" w:rsidRPr="00E46B29" w:rsidRDefault="00A0441F" w:rsidP="00A228EA">
      <w:pPr>
        <w:rPr>
          <w:b/>
          <w:sz w:val="20"/>
          <w:szCs w:val="20"/>
        </w:rPr>
      </w:pPr>
      <w:r>
        <w:rPr>
          <w:b/>
          <w:sz w:val="20"/>
          <w:szCs w:val="20"/>
        </w:rPr>
        <w:t>Střední zdravotnická škola a Vyšší odborná škola zdravotnická, Mladá Boleslav, B. Němcové 482</w:t>
      </w:r>
    </w:p>
    <w:p w14:paraId="05E50EFA" w14:textId="00D9524D" w:rsidR="008F3F20" w:rsidRPr="00E46B29" w:rsidRDefault="008F3F20" w:rsidP="00A228EA">
      <w:pPr>
        <w:rPr>
          <w:sz w:val="20"/>
          <w:szCs w:val="20"/>
        </w:rPr>
      </w:pPr>
      <w:r w:rsidRPr="00E46B29">
        <w:rPr>
          <w:sz w:val="20"/>
          <w:szCs w:val="20"/>
        </w:rPr>
        <w:t xml:space="preserve">se sídlem: </w:t>
      </w:r>
      <w:r w:rsidR="00A0441F">
        <w:rPr>
          <w:sz w:val="20"/>
          <w:szCs w:val="20"/>
        </w:rPr>
        <w:t>ul. B. Němcové 482, 293 01 Mladá Boleslav</w:t>
      </w:r>
    </w:p>
    <w:p w14:paraId="3F7C2F5D" w14:textId="51B20BD4" w:rsidR="008F3F20" w:rsidRPr="00E46B29" w:rsidRDefault="008F3F20" w:rsidP="00A228EA">
      <w:pPr>
        <w:rPr>
          <w:sz w:val="20"/>
          <w:szCs w:val="20"/>
        </w:rPr>
      </w:pPr>
      <w:r w:rsidRPr="00E46B29">
        <w:rPr>
          <w:sz w:val="20"/>
          <w:szCs w:val="20"/>
        </w:rPr>
        <w:t xml:space="preserve">IČ: </w:t>
      </w:r>
      <w:r w:rsidR="00A0441F">
        <w:rPr>
          <w:sz w:val="20"/>
          <w:szCs w:val="20"/>
        </w:rPr>
        <w:t>00066711</w:t>
      </w:r>
      <w:r w:rsidR="00A0441F">
        <w:rPr>
          <w:sz w:val="20"/>
          <w:szCs w:val="20"/>
        </w:rPr>
        <w:tab/>
        <w:t>DIČ: CZ00066711  není plátcem DPH</w:t>
      </w:r>
    </w:p>
    <w:p w14:paraId="1A31D283" w14:textId="47F3F1B9" w:rsidR="008F3F20" w:rsidRPr="00E46B29" w:rsidRDefault="00A0441F" w:rsidP="00A228EA">
      <w:pPr>
        <w:rPr>
          <w:sz w:val="20"/>
          <w:szCs w:val="20"/>
        </w:rPr>
      </w:pPr>
      <w:r>
        <w:rPr>
          <w:sz w:val="20"/>
          <w:szCs w:val="20"/>
        </w:rPr>
        <w:t>zastoupená</w:t>
      </w:r>
      <w:r w:rsidR="008F3F20" w:rsidRPr="00E46B29">
        <w:rPr>
          <w:sz w:val="20"/>
          <w:szCs w:val="20"/>
        </w:rPr>
        <w:t xml:space="preserve">: Mgr. </w:t>
      </w:r>
      <w:r>
        <w:rPr>
          <w:sz w:val="20"/>
          <w:szCs w:val="20"/>
        </w:rPr>
        <w:t>Lucií Laurýnovou</w:t>
      </w:r>
      <w:r w:rsidR="008F3F20" w:rsidRPr="00E46B29">
        <w:rPr>
          <w:sz w:val="20"/>
          <w:szCs w:val="20"/>
        </w:rPr>
        <w:t xml:space="preserve">, ředitelkou školy </w:t>
      </w:r>
    </w:p>
    <w:p w14:paraId="0465A943" w14:textId="77777777" w:rsidR="008F3F20" w:rsidRPr="00E46B29" w:rsidRDefault="008F3F20" w:rsidP="00A228EA">
      <w:pPr>
        <w:rPr>
          <w:i/>
          <w:sz w:val="20"/>
          <w:szCs w:val="20"/>
        </w:rPr>
      </w:pPr>
      <w:r w:rsidRPr="00E46B29">
        <w:rPr>
          <w:i/>
          <w:sz w:val="20"/>
          <w:szCs w:val="20"/>
        </w:rPr>
        <w:t>dále jen správce nemovitostí</w:t>
      </w:r>
    </w:p>
    <w:p w14:paraId="4B1B0F42" w14:textId="77777777" w:rsidR="008F3F20" w:rsidRPr="00E46B29" w:rsidRDefault="008F3F20" w:rsidP="00A228EA">
      <w:pPr>
        <w:rPr>
          <w:sz w:val="20"/>
          <w:szCs w:val="20"/>
        </w:rPr>
      </w:pPr>
    </w:p>
    <w:p w14:paraId="68253F59" w14:textId="77777777" w:rsidR="008F3F20" w:rsidRPr="00E46B29" w:rsidRDefault="008F3F20" w:rsidP="00A228EA">
      <w:pPr>
        <w:rPr>
          <w:sz w:val="20"/>
          <w:szCs w:val="20"/>
        </w:rPr>
      </w:pPr>
      <w:r w:rsidRPr="00E46B29">
        <w:rPr>
          <w:sz w:val="20"/>
          <w:szCs w:val="20"/>
        </w:rPr>
        <w:t>a</w:t>
      </w:r>
    </w:p>
    <w:p w14:paraId="77FC3A81" w14:textId="77777777" w:rsidR="008F3F20" w:rsidRPr="00E46B29" w:rsidRDefault="008F3F20" w:rsidP="00A228EA">
      <w:pPr>
        <w:rPr>
          <w:sz w:val="20"/>
          <w:szCs w:val="20"/>
        </w:rPr>
      </w:pPr>
    </w:p>
    <w:p w14:paraId="225D6CC3" w14:textId="77777777" w:rsidR="008F3F20" w:rsidRPr="00E46B29" w:rsidRDefault="008F3F20" w:rsidP="00A228EA">
      <w:pPr>
        <w:rPr>
          <w:b/>
          <w:sz w:val="20"/>
          <w:szCs w:val="20"/>
        </w:rPr>
      </w:pPr>
      <w:r w:rsidRPr="00E46B29">
        <w:rPr>
          <w:b/>
          <w:sz w:val="20"/>
          <w:szCs w:val="20"/>
        </w:rPr>
        <w:t>Slavomír Malina</w:t>
      </w:r>
    </w:p>
    <w:p w14:paraId="75223F17" w14:textId="3E29220F" w:rsidR="008F3F20" w:rsidRPr="00E46B29" w:rsidRDefault="008F3F20" w:rsidP="00A228EA">
      <w:pPr>
        <w:rPr>
          <w:sz w:val="20"/>
          <w:szCs w:val="20"/>
        </w:rPr>
      </w:pPr>
      <w:r w:rsidRPr="00E46B29">
        <w:rPr>
          <w:sz w:val="20"/>
          <w:szCs w:val="20"/>
        </w:rPr>
        <w:t xml:space="preserve">se sídlem: </w:t>
      </w:r>
      <w:r w:rsidR="004C23D1">
        <w:rPr>
          <w:sz w:val="20"/>
          <w:szCs w:val="20"/>
        </w:rPr>
        <w:t>Sukova 1402, 295 01 Mnichovo Hradiště</w:t>
      </w:r>
    </w:p>
    <w:p w14:paraId="3DDB55C8" w14:textId="01B94A47" w:rsidR="008F3F20" w:rsidRPr="00E46B29" w:rsidRDefault="00FA0E75" w:rsidP="00A228EA">
      <w:pPr>
        <w:rPr>
          <w:sz w:val="20"/>
          <w:szCs w:val="20"/>
        </w:rPr>
      </w:pPr>
      <w:r>
        <w:rPr>
          <w:sz w:val="20"/>
          <w:szCs w:val="20"/>
        </w:rPr>
        <w:t>IČ: 1585</w:t>
      </w:r>
      <w:r w:rsidR="008F3F20" w:rsidRPr="00E46B29">
        <w:rPr>
          <w:sz w:val="20"/>
          <w:szCs w:val="20"/>
        </w:rPr>
        <w:t>1851</w:t>
      </w:r>
      <w:r>
        <w:rPr>
          <w:sz w:val="20"/>
          <w:szCs w:val="20"/>
        </w:rPr>
        <w:t xml:space="preserve">   není plátcem DPH</w:t>
      </w:r>
    </w:p>
    <w:p w14:paraId="2276C063" w14:textId="77777777" w:rsidR="008F3F20" w:rsidRPr="00E46B29" w:rsidRDefault="008F3F20" w:rsidP="00A228EA">
      <w:pPr>
        <w:rPr>
          <w:i/>
          <w:sz w:val="20"/>
          <w:szCs w:val="20"/>
        </w:rPr>
      </w:pPr>
      <w:r w:rsidRPr="00E46B29">
        <w:rPr>
          <w:i/>
          <w:sz w:val="20"/>
          <w:szCs w:val="20"/>
        </w:rPr>
        <w:t>dále jen dodavatel</w:t>
      </w:r>
    </w:p>
    <w:p w14:paraId="40BF4A91" w14:textId="77777777" w:rsidR="008F3F20" w:rsidRPr="00E46B29" w:rsidRDefault="008F3F20" w:rsidP="00A228EA">
      <w:pPr>
        <w:rPr>
          <w:sz w:val="20"/>
          <w:szCs w:val="20"/>
        </w:rPr>
      </w:pPr>
    </w:p>
    <w:p w14:paraId="059C63C9" w14:textId="77777777" w:rsidR="008F3F20" w:rsidRPr="00E46B29" w:rsidRDefault="008F3F20" w:rsidP="00A228EA">
      <w:pPr>
        <w:spacing w:after="240"/>
        <w:rPr>
          <w:sz w:val="20"/>
          <w:szCs w:val="20"/>
        </w:rPr>
      </w:pPr>
      <w:r w:rsidRPr="00E46B29">
        <w:rPr>
          <w:sz w:val="20"/>
          <w:szCs w:val="20"/>
        </w:rPr>
        <w:br/>
        <w:t xml:space="preserve">uzavírají tuto </w:t>
      </w:r>
      <w:r w:rsidRPr="00E46B29">
        <w:rPr>
          <w:b/>
          <w:bCs/>
          <w:sz w:val="20"/>
        </w:rPr>
        <w:t>Smlouvu o poskytování  a úhradách služeb</w:t>
      </w:r>
      <w:r w:rsidRPr="00E46B29">
        <w:rPr>
          <w:sz w:val="20"/>
          <w:szCs w:val="20"/>
        </w:rPr>
        <w:t xml:space="preserve"> (dále jen smlouva), zákona č. 40/1964 Sb., občanský zákoník, ve znění pozdějších předpisů.</w:t>
      </w:r>
    </w:p>
    <w:p w14:paraId="5BACD7F4" w14:textId="77777777" w:rsidR="008F3F20" w:rsidRPr="00E46B29" w:rsidRDefault="008F3F20" w:rsidP="002D1FE1">
      <w:pPr>
        <w:numPr>
          <w:ilvl w:val="0"/>
          <w:numId w:val="4"/>
        </w:numPr>
        <w:rPr>
          <w:b/>
          <w:bCs/>
          <w:sz w:val="21"/>
          <w:szCs w:val="21"/>
        </w:rPr>
      </w:pPr>
      <w:r w:rsidRPr="00E46B29">
        <w:rPr>
          <w:b/>
          <w:bCs/>
          <w:sz w:val="21"/>
          <w:szCs w:val="21"/>
        </w:rPr>
        <w:t>Předmět úpravy, specifikace smlouvy</w:t>
      </w:r>
    </w:p>
    <w:p w14:paraId="10E5A5DA" w14:textId="77777777" w:rsidR="008F3F20" w:rsidRPr="00E46B29" w:rsidRDefault="008F3F20" w:rsidP="00677FA2">
      <w:pPr>
        <w:ind w:left="1080"/>
        <w:rPr>
          <w:b/>
          <w:bCs/>
          <w:sz w:val="21"/>
          <w:szCs w:val="21"/>
        </w:rPr>
      </w:pPr>
    </w:p>
    <w:p w14:paraId="5518597C" w14:textId="77777777" w:rsidR="008F3F20" w:rsidRPr="00E46B29" w:rsidRDefault="008F3F20" w:rsidP="00924F50">
      <w:pPr>
        <w:numPr>
          <w:ilvl w:val="0"/>
          <w:numId w:val="12"/>
        </w:numPr>
        <w:spacing w:after="100" w:afterAutospacing="1"/>
        <w:ind w:right="57"/>
        <w:jc w:val="both"/>
        <w:rPr>
          <w:sz w:val="20"/>
          <w:szCs w:val="20"/>
        </w:rPr>
      </w:pPr>
      <w:r w:rsidRPr="00E46B29">
        <w:rPr>
          <w:sz w:val="20"/>
          <w:szCs w:val="20"/>
        </w:rPr>
        <w:t xml:space="preserve">Na základě této smlouvy se dodavatel zavazuje,  že bude zajišťovat pro správce nemovitostí  </w:t>
      </w:r>
      <w:r w:rsidRPr="00E46B29">
        <w:rPr>
          <w:b/>
          <w:sz w:val="20"/>
          <w:szCs w:val="20"/>
        </w:rPr>
        <w:t>provoz</w:t>
      </w:r>
      <w:r w:rsidRPr="00E46B29">
        <w:rPr>
          <w:sz w:val="20"/>
          <w:szCs w:val="20"/>
        </w:rPr>
        <w:t xml:space="preserve"> </w:t>
      </w:r>
      <w:r w:rsidRPr="00E46B29">
        <w:rPr>
          <w:b/>
          <w:sz w:val="20"/>
          <w:szCs w:val="20"/>
        </w:rPr>
        <w:t>středotlaké plynové kotelny</w:t>
      </w:r>
      <w:r w:rsidRPr="00E46B29">
        <w:rPr>
          <w:sz w:val="20"/>
          <w:szCs w:val="20"/>
        </w:rPr>
        <w:t xml:space="preserve"> II. kategorie o výkonu 524 KW (dále jen kotelny) v objektu SZŠ a VOŠZ, Boženy Němcové 482, Mladá Boleslav, dle ČSN </w:t>
      </w:r>
      <w:smartTag w:uri="urn:schemas-microsoft-com:office:smarttags" w:element="metricconverter">
        <w:smartTagPr>
          <w:attr w:name="ProductID" w:val="07073 a"/>
        </w:smartTagPr>
        <w:r w:rsidRPr="00E46B29">
          <w:rPr>
            <w:sz w:val="20"/>
            <w:szCs w:val="20"/>
          </w:rPr>
          <w:t>07073 a</w:t>
        </w:r>
      </w:smartTag>
      <w:r w:rsidRPr="00E46B29">
        <w:rPr>
          <w:sz w:val="20"/>
          <w:szCs w:val="20"/>
        </w:rPr>
        <w:t xml:space="preserve"> místního provozního řádu. V provozní době od 15.8 do </w:t>
      </w:r>
      <w:proofErr w:type="gramStart"/>
      <w:r w:rsidRPr="00E46B29">
        <w:rPr>
          <w:sz w:val="20"/>
          <w:szCs w:val="20"/>
        </w:rPr>
        <w:t>30.6</w:t>
      </w:r>
      <w:proofErr w:type="gramEnd"/>
      <w:r w:rsidRPr="00E46B29">
        <w:rPr>
          <w:sz w:val="20"/>
          <w:szCs w:val="20"/>
        </w:rPr>
        <w:t xml:space="preserve">.  s kontrolou zařízení 3x  za 24 hod. Na uvedené plynové zařízení zajištující provoz kotelny má poskytovatel platné živnostenské oprávnění a osvědčení obsluhy </w:t>
      </w:r>
      <w:r w:rsidRPr="00E46B29">
        <w:rPr>
          <w:sz w:val="20"/>
        </w:rPr>
        <w:t xml:space="preserve">dle ČSN 07 07 </w:t>
      </w:r>
      <w:smartTag w:uri="urn:schemas-microsoft-com:office:smarttags" w:element="metricconverter">
        <w:smartTagPr>
          <w:attr w:name="ProductID" w:val="10 a"/>
        </w:smartTagPr>
        <w:r w:rsidRPr="00E46B29">
          <w:rPr>
            <w:sz w:val="20"/>
          </w:rPr>
          <w:t>10 a</w:t>
        </w:r>
      </w:smartTag>
      <w:r w:rsidRPr="00E46B29">
        <w:rPr>
          <w:sz w:val="20"/>
        </w:rPr>
        <w:t xml:space="preserve"> ČSN 07 07 05.</w:t>
      </w:r>
      <w:r w:rsidRPr="00E46B29">
        <w:t xml:space="preserve"> </w:t>
      </w:r>
    </w:p>
    <w:p w14:paraId="222DDA37" w14:textId="77777777" w:rsidR="008F3F20" w:rsidRPr="00E46B29" w:rsidRDefault="008F3F20" w:rsidP="00924F50">
      <w:pPr>
        <w:pStyle w:val="Odstavecseseznamem"/>
        <w:spacing w:line="240" w:lineRule="auto"/>
        <w:ind w:left="360"/>
        <w:jc w:val="both"/>
        <w:rPr>
          <w:rFonts w:ascii="Times New Roman" w:hAnsi="Times New Roman"/>
          <w:b/>
          <w:sz w:val="20"/>
          <w:szCs w:val="20"/>
        </w:rPr>
      </w:pPr>
      <w:r w:rsidRPr="00E46B29">
        <w:rPr>
          <w:rFonts w:ascii="Times New Roman" w:hAnsi="Times New Roman"/>
          <w:b/>
          <w:sz w:val="20"/>
          <w:szCs w:val="20"/>
        </w:rPr>
        <w:t>Činnosti dodavatele:</w:t>
      </w:r>
    </w:p>
    <w:p w14:paraId="54194699" w14:textId="77777777" w:rsidR="008F3F20" w:rsidRPr="00E46B29" w:rsidRDefault="008F3F20" w:rsidP="00924F50">
      <w:pPr>
        <w:pStyle w:val="Odstavecseseznamem"/>
        <w:numPr>
          <w:ilvl w:val="0"/>
          <w:numId w:val="26"/>
        </w:numPr>
        <w:spacing w:line="240" w:lineRule="auto"/>
        <w:jc w:val="both"/>
        <w:rPr>
          <w:rFonts w:ascii="Times New Roman" w:hAnsi="Times New Roman"/>
          <w:sz w:val="20"/>
          <w:szCs w:val="20"/>
        </w:rPr>
      </w:pPr>
      <w:r w:rsidRPr="00E46B29">
        <w:rPr>
          <w:rFonts w:ascii="Times New Roman" w:hAnsi="Times New Roman"/>
          <w:sz w:val="20"/>
          <w:szCs w:val="20"/>
        </w:rPr>
        <w:t xml:space="preserve">Korekce měření a regulace </w:t>
      </w:r>
      <w:proofErr w:type="spellStart"/>
      <w:r w:rsidRPr="00E46B29">
        <w:rPr>
          <w:rFonts w:ascii="Times New Roman" w:hAnsi="Times New Roman"/>
          <w:sz w:val="20"/>
          <w:szCs w:val="20"/>
        </w:rPr>
        <w:t>MaR</w:t>
      </w:r>
      <w:proofErr w:type="spellEnd"/>
      <w:r w:rsidRPr="00E46B29">
        <w:rPr>
          <w:rFonts w:ascii="Times New Roman" w:hAnsi="Times New Roman"/>
          <w:sz w:val="20"/>
          <w:szCs w:val="20"/>
        </w:rPr>
        <w:t xml:space="preserve"> kotelny dle požadavků vyhlášky č. 152/2001 Sb. a vedení školy na časový požadavek vytápění školy.</w:t>
      </w:r>
    </w:p>
    <w:p w14:paraId="68B63485" w14:textId="77777777" w:rsidR="008F3F20" w:rsidRPr="00E46B29" w:rsidRDefault="008F3F20" w:rsidP="00924F50">
      <w:pPr>
        <w:pStyle w:val="Odstavecseseznamem"/>
        <w:numPr>
          <w:ilvl w:val="0"/>
          <w:numId w:val="26"/>
        </w:numPr>
        <w:spacing w:line="240" w:lineRule="auto"/>
        <w:jc w:val="both"/>
        <w:rPr>
          <w:rFonts w:ascii="Times New Roman" w:hAnsi="Times New Roman"/>
          <w:sz w:val="20"/>
          <w:szCs w:val="20"/>
        </w:rPr>
      </w:pPr>
      <w:r w:rsidRPr="00E46B29">
        <w:rPr>
          <w:rFonts w:ascii="Times New Roman" w:hAnsi="Times New Roman"/>
          <w:sz w:val="20"/>
          <w:szCs w:val="20"/>
        </w:rPr>
        <w:t>Vizuální kontrola stavu zařízení.</w:t>
      </w:r>
    </w:p>
    <w:p w14:paraId="3109C376" w14:textId="77777777" w:rsidR="008F3F20" w:rsidRPr="00E46B29" w:rsidRDefault="008F3F20" w:rsidP="00924F50">
      <w:pPr>
        <w:pStyle w:val="Odstavecseseznamem"/>
        <w:numPr>
          <w:ilvl w:val="0"/>
          <w:numId w:val="26"/>
        </w:numPr>
        <w:spacing w:line="240" w:lineRule="auto"/>
        <w:jc w:val="both"/>
        <w:rPr>
          <w:rFonts w:ascii="Times New Roman" w:hAnsi="Times New Roman"/>
          <w:sz w:val="20"/>
          <w:szCs w:val="20"/>
        </w:rPr>
      </w:pPr>
      <w:r w:rsidRPr="00E46B29">
        <w:rPr>
          <w:rFonts w:ascii="Times New Roman" w:hAnsi="Times New Roman"/>
          <w:sz w:val="20"/>
          <w:szCs w:val="20"/>
        </w:rPr>
        <w:t>Kontrola provozních a poruchových stavů dle signalizace v rozvaděči.</w:t>
      </w:r>
    </w:p>
    <w:p w14:paraId="5E9C43FB" w14:textId="77777777" w:rsidR="008F3F20" w:rsidRPr="00E46B29" w:rsidRDefault="008F3F20" w:rsidP="00924F50">
      <w:pPr>
        <w:pStyle w:val="Odstavecseseznamem"/>
        <w:numPr>
          <w:ilvl w:val="0"/>
          <w:numId w:val="26"/>
        </w:numPr>
        <w:spacing w:after="0" w:line="240" w:lineRule="auto"/>
        <w:jc w:val="both"/>
        <w:rPr>
          <w:rFonts w:ascii="Times New Roman" w:hAnsi="Times New Roman"/>
          <w:sz w:val="20"/>
          <w:szCs w:val="20"/>
        </w:rPr>
      </w:pPr>
      <w:r w:rsidRPr="00E46B29">
        <w:rPr>
          <w:rFonts w:ascii="Times New Roman" w:hAnsi="Times New Roman"/>
          <w:sz w:val="20"/>
          <w:szCs w:val="20"/>
        </w:rPr>
        <w:t>Uvést předmět zařízení do provozu okamžitě po odstávce způsobené náhlým výpadkem dodávky el. energie, plynu, či vody.</w:t>
      </w:r>
    </w:p>
    <w:p w14:paraId="2BE8E447" w14:textId="77777777" w:rsidR="008F3F20" w:rsidRPr="00E46B29" w:rsidRDefault="008F3F20" w:rsidP="00924F50">
      <w:pPr>
        <w:pStyle w:val="Odstavecseseznamem"/>
        <w:numPr>
          <w:ilvl w:val="0"/>
          <w:numId w:val="26"/>
        </w:numPr>
        <w:spacing w:after="0" w:line="240" w:lineRule="auto"/>
        <w:jc w:val="both"/>
        <w:rPr>
          <w:rFonts w:ascii="Times New Roman" w:hAnsi="Times New Roman"/>
          <w:sz w:val="20"/>
          <w:szCs w:val="20"/>
        </w:rPr>
      </w:pPr>
      <w:r w:rsidRPr="00E46B29">
        <w:rPr>
          <w:rFonts w:ascii="Times New Roman" w:hAnsi="Times New Roman"/>
          <w:sz w:val="20"/>
          <w:szCs w:val="20"/>
        </w:rPr>
        <w:t>V případě jakéhokoli oznámení z PCO o úniku plynu v prostorách kotelny se neprodleně dostavit do kotelny a provést nezbytná opatření k zamezení úniku plynu či odvrácení možných škod způsobených vysokou koncentrací úniku plynu. Smlouvu s PCO zajišťuje správce nemovitosti.</w:t>
      </w:r>
    </w:p>
    <w:p w14:paraId="208A4772" w14:textId="77777777" w:rsidR="008F3F20" w:rsidRPr="00E46B29" w:rsidRDefault="008F3F20" w:rsidP="00924F50">
      <w:pPr>
        <w:pStyle w:val="Odstavecseseznamem"/>
        <w:numPr>
          <w:ilvl w:val="0"/>
          <w:numId w:val="26"/>
        </w:numPr>
        <w:spacing w:after="0" w:line="240" w:lineRule="auto"/>
        <w:jc w:val="both"/>
        <w:rPr>
          <w:rFonts w:ascii="Times New Roman" w:hAnsi="Times New Roman"/>
          <w:sz w:val="20"/>
          <w:szCs w:val="20"/>
        </w:rPr>
      </w:pPr>
      <w:r w:rsidRPr="00E46B29">
        <w:rPr>
          <w:rFonts w:ascii="Times New Roman" w:hAnsi="Times New Roman"/>
          <w:sz w:val="20"/>
          <w:szCs w:val="20"/>
        </w:rPr>
        <w:t xml:space="preserve">V případě poruchy některého z čerpadel a při venkovní teplotě nižší než </w:t>
      </w:r>
      <w:smartTag w:uri="urn:schemas-microsoft-com:office:smarttags" w:element="metricconverter">
        <w:smartTagPr>
          <w:attr w:name="ProductID" w:val="0°C"/>
        </w:smartTagPr>
        <w:r w:rsidRPr="00E46B29">
          <w:rPr>
            <w:rFonts w:ascii="Times New Roman" w:hAnsi="Times New Roman"/>
            <w:sz w:val="20"/>
            <w:szCs w:val="20"/>
          </w:rPr>
          <w:t>0°C</w:t>
        </w:r>
      </w:smartTag>
      <w:r w:rsidRPr="00E46B29">
        <w:rPr>
          <w:rFonts w:ascii="Times New Roman" w:hAnsi="Times New Roman"/>
          <w:sz w:val="20"/>
          <w:szCs w:val="20"/>
        </w:rPr>
        <w:t xml:space="preserve"> provést výměnu náhradních čerpadel, nejpozději do 8 hod. po vypadnutí, pokud není taková výměna možná,  musí dodavatel provést  taková opatření, aby nedošlo k poškození zařízení a rozvodů  mrazem.</w:t>
      </w:r>
    </w:p>
    <w:p w14:paraId="73E3971C" w14:textId="77777777" w:rsidR="008F3F20" w:rsidRPr="00E46B29" w:rsidRDefault="008F3F20" w:rsidP="00924F50">
      <w:pPr>
        <w:pStyle w:val="Odstavecseseznamem"/>
        <w:numPr>
          <w:ilvl w:val="0"/>
          <w:numId w:val="26"/>
        </w:numPr>
        <w:spacing w:after="0" w:line="240" w:lineRule="auto"/>
        <w:jc w:val="both"/>
        <w:rPr>
          <w:rFonts w:ascii="Times New Roman" w:hAnsi="Times New Roman"/>
          <w:sz w:val="20"/>
          <w:szCs w:val="20"/>
        </w:rPr>
      </w:pPr>
      <w:r w:rsidRPr="00E46B29">
        <w:rPr>
          <w:rFonts w:ascii="Times New Roman" w:hAnsi="Times New Roman"/>
          <w:sz w:val="20"/>
          <w:szCs w:val="20"/>
        </w:rPr>
        <w:t>V době mimo hlavní pracovní poměr, nese dodavatel  zodpovědnost  za  opětovné  zapnutí zabezpečovacího zařízení po provedené  kontrole kotelny.</w:t>
      </w:r>
    </w:p>
    <w:p w14:paraId="7D28FDF0" w14:textId="77777777" w:rsidR="008F3F20" w:rsidRPr="00E46B29" w:rsidRDefault="008F3F20" w:rsidP="00924F50">
      <w:pPr>
        <w:jc w:val="both"/>
        <w:rPr>
          <w:sz w:val="20"/>
          <w:szCs w:val="20"/>
        </w:rPr>
      </w:pPr>
    </w:p>
    <w:p w14:paraId="28A2C844" w14:textId="77777777" w:rsidR="008F3F20" w:rsidRPr="00E46B29" w:rsidRDefault="008F3F20" w:rsidP="00924F50">
      <w:pPr>
        <w:numPr>
          <w:ilvl w:val="0"/>
          <w:numId w:val="12"/>
        </w:numPr>
        <w:jc w:val="both"/>
        <w:rPr>
          <w:sz w:val="20"/>
          <w:szCs w:val="20"/>
        </w:rPr>
      </w:pPr>
      <w:r w:rsidRPr="00E46B29">
        <w:rPr>
          <w:sz w:val="20"/>
          <w:szCs w:val="20"/>
        </w:rPr>
        <w:t xml:space="preserve">Dále bude dodavatel provádět pro správce nemovitostí  </w:t>
      </w:r>
      <w:r w:rsidRPr="00E46B29">
        <w:rPr>
          <w:b/>
          <w:sz w:val="20"/>
          <w:szCs w:val="20"/>
        </w:rPr>
        <w:t>údržbu   pozemků</w:t>
      </w:r>
      <w:r w:rsidRPr="00E46B29">
        <w:rPr>
          <w:sz w:val="20"/>
          <w:szCs w:val="20"/>
        </w:rPr>
        <w:t xml:space="preserve"> správce  nemovitostí  uvedených na LV č. 2856,  č. p. 482, SZŠ a VOŠZ, Boženy Němcové 482, Mladá Boleslav. Jedná se o plochu o výměře  </w:t>
      </w:r>
      <w:smartTag w:uri="urn:schemas-microsoft-com:office:smarttags" w:element="metricconverter">
        <w:smartTagPr>
          <w:attr w:name="ProductID" w:val="3257 m2"/>
        </w:smartTagPr>
        <w:r w:rsidRPr="00E46B29">
          <w:rPr>
            <w:sz w:val="20"/>
            <w:szCs w:val="20"/>
          </w:rPr>
          <w:t>3257 m</w:t>
        </w:r>
        <w:r w:rsidRPr="00E46B29">
          <w:rPr>
            <w:sz w:val="20"/>
            <w:szCs w:val="20"/>
            <w:vertAlign w:val="superscript"/>
          </w:rPr>
          <w:t>2</w:t>
        </w:r>
      </w:smartTag>
      <w:r w:rsidRPr="00E46B29">
        <w:rPr>
          <w:sz w:val="20"/>
          <w:szCs w:val="20"/>
        </w:rPr>
        <w:t xml:space="preserve">  travních porostů  a  o výměře </w:t>
      </w:r>
      <w:smartTag w:uri="urn:schemas-microsoft-com:office:smarttags" w:element="metricconverter">
        <w:smartTagPr>
          <w:attr w:name="ProductID" w:val="1740 m2"/>
        </w:smartTagPr>
        <w:r w:rsidRPr="00E46B29">
          <w:rPr>
            <w:sz w:val="20"/>
            <w:szCs w:val="20"/>
          </w:rPr>
          <w:t>1740</w:t>
        </w:r>
        <w:r w:rsidRPr="00E46B29">
          <w:rPr>
            <w:b/>
            <w:sz w:val="20"/>
            <w:szCs w:val="20"/>
          </w:rPr>
          <w:t xml:space="preserve"> </w:t>
        </w:r>
        <w:r w:rsidRPr="00E46B29">
          <w:rPr>
            <w:sz w:val="20"/>
            <w:szCs w:val="20"/>
          </w:rPr>
          <w:t>m</w:t>
        </w:r>
        <w:r w:rsidRPr="00E46B29">
          <w:rPr>
            <w:sz w:val="20"/>
            <w:szCs w:val="20"/>
            <w:vertAlign w:val="superscript"/>
          </w:rPr>
          <w:t>2</w:t>
        </w:r>
      </w:smartTag>
      <w:r w:rsidRPr="00E46B29">
        <w:rPr>
          <w:sz w:val="20"/>
          <w:szCs w:val="20"/>
          <w:vertAlign w:val="superscript"/>
        </w:rPr>
        <w:t xml:space="preserve">  </w:t>
      </w:r>
      <w:r w:rsidRPr="00E46B29">
        <w:rPr>
          <w:sz w:val="20"/>
          <w:szCs w:val="20"/>
        </w:rPr>
        <w:t>na zpevněných komunikacích a schodech.</w:t>
      </w:r>
    </w:p>
    <w:p w14:paraId="07E997B9" w14:textId="77777777" w:rsidR="008F3F20" w:rsidRPr="00E46B29" w:rsidRDefault="008F3F20" w:rsidP="00924F50">
      <w:pPr>
        <w:jc w:val="both"/>
        <w:rPr>
          <w:sz w:val="20"/>
          <w:szCs w:val="20"/>
        </w:rPr>
      </w:pPr>
    </w:p>
    <w:p w14:paraId="276E3E78" w14:textId="77777777" w:rsidR="008F3F20" w:rsidRPr="00E46B29" w:rsidRDefault="008F3F20" w:rsidP="00924F50">
      <w:pPr>
        <w:ind w:left="360"/>
        <w:jc w:val="both"/>
        <w:rPr>
          <w:b/>
          <w:sz w:val="20"/>
          <w:szCs w:val="20"/>
        </w:rPr>
      </w:pPr>
      <w:r w:rsidRPr="00E46B29">
        <w:rPr>
          <w:b/>
          <w:sz w:val="20"/>
          <w:szCs w:val="20"/>
        </w:rPr>
        <w:t>Činnosti dodavatele:</w:t>
      </w:r>
    </w:p>
    <w:p w14:paraId="4B5F4627" w14:textId="77777777" w:rsidR="008F3F20" w:rsidRPr="00E46B29" w:rsidRDefault="008F3F20" w:rsidP="00924F50">
      <w:pPr>
        <w:pStyle w:val="Bezmezer"/>
        <w:ind w:left="705" w:hanging="345"/>
        <w:jc w:val="both"/>
        <w:rPr>
          <w:rFonts w:ascii="Times New Roman" w:hAnsi="Times New Roman"/>
          <w:sz w:val="20"/>
          <w:szCs w:val="20"/>
        </w:rPr>
      </w:pPr>
      <w:r w:rsidRPr="00E46B29">
        <w:rPr>
          <w:rFonts w:ascii="Times New Roman" w:hAnsi="Times New Roman"/>
          <w:sz w:val="20"/>
          <w:szCs w:val="20"/>
        </w:rPr>
        <w:t>1.</w:t>
      </w:r>
      <w:r w:rsidRPr="00E46B29">
        <w:rPr>
          <w:rFonts w:ascii="Times New Roman" w:hAnsi="Times New Roman"/>
          <w:sz w:val="20"/>
          <w:szCs w:val="20"/>
        </w:rPr>
        <w:tab/>
        <w:t>Zajištění úklidu sněhu ze dvora a chodníků malotraktorem ve vlastnictví správce nemovitosti. Ruční úklid schodů před objektem včetně ošetření komunikací posypovým materiálem, dodaným správcem nemovitostí.</w:t>
      </w:r>
    </w:p>
    <w:p w14:paraId="211327BA" w14:textId="77777777" w:rsidR="008F3F20" w:rsidRPr="00E46B29" w:rsidRDefault="008F3F20" w:rsidP="00924F50">
      <w:pPr>
        <w:pStyle w:val="Bezmezer"/>
        <w:ind w:left="705" w:hanging="345"/>
        <w:jc w:val="both"/>
        <w:rPr>
          <w:rFonts w:ascii="Times New Roman" w:hAnsi="Times New Roman"/>
          <w:sz w:val="20"/>
          <w:szCs w:val="20"/>
        </w:rPr>
      </w:pPr>
      <w:r w:rsidRPr="00E46B29">
        <w:rPr>
          <w:rFonts w:ascii="Times New Roman" w:hAnsi="Times New Roman"/>
          <w:sz w:val="20"/>
          <w:szCs w:val="20"/>
        </w:rPr>
        <w:t>2.</w:t>
      </w:r>
      <w:r w:rsidRPr="00E46B29">
        <w:rPr>
          <w:rFonts w:ascii="Times New Roman" w:hAnsi="Times New Roman"/>
          <w:sz w:val="20"/>
          <w:szCs w:val="20"/>
        </w:rPr>
        <w:tab/>
        <w:t>Úklid větví na dotčených pozemcích správce nemovitosti, omítky a kamenů z 3257m</w:t>
      </w:r>
      <w:r w:rsidRPr="00E46B29">
        <w:rPr>
          <w:rFonts w:ascii="Times New Roman" w:hAnsi="Times New Roman"/>
          <w:sz w:val="20"/>
          <w:szCs w:val="20"/>
          <w:vertAlign w:val="superscript"/>
        </w:rPr>
        <w:t>2</w:t>
      </w:r>
      <w:r w:rsidRPr="00E46B29">
        <w:rPr>
          <w:rFonts w:ascii="Times New Roman" w:hAnsi="Times New Roman"/>
          <w:sz w:val="20"/>
          <w:szCs w:val="20"/>
        </w:rPr>
        <w:t xml:space="preserve">  travnaté plochy, dosetí trávy, průběžný postřik plevelů vyrůstajících okolo obrubníků, včetně odstranění náletových dřevin malého vzrůstu. Prostředky dodá  správce nemovitostí.</w:t>
      </w:r>
    </w:p>
    <w:p w14:paraId="76E7D113" w14:textId="44CF85D6" w:rsidR="008F3F20" w:rsidRPr="00E46B29" w:rsidRDefault="008F3F20" w:rsidP="00924F50">
      <w:pPr>
        <w:pStyle w:val="Bezmezer"/>
        <w:ind w:left="705" w:hanging="345"/>
        <w:jc w:val="both"/>
        <w:rPr>
          <w:rFonts w:ascii="Times New Roman" w:hAnsi="Times New Roman"/>
          <w:sz w:val="20"/>
          <w:szCs w:val="20"/>
        </w:rPr>
      </w:pPr>
      <w:r w:rsidRPr="00E46B29">
        <w:rPr>
          <w:rFonts w:ascii="Times New Roman" w:hAnsi="Times New Roman"/>
          <w:sz w:val="20"/>
          <w:szCs w:val="20"/>
        </w:rPr>
        <w:t>3.</w:t>
      </w:r>
      <w:r w:rsidRPr="00E46B29">
        <w:rPr>
          <w:rFonts w:ascii="Times New Roman" w:hAnsi="Times New Roman"/>
          <w:sz w:val="20"/>
          <w:szCs w:val="20"/>
        </w:rPr>
        <w:tab/>
        <w:t>Sekání trávy pomocí malotraktoru</w:t>
      </w:r>
      <w:r w:rsidR="007E50E7">
        <w:rPr>
          <w:rFonts w:ascii="Times New Roman" w:hAnsi="Times New Roman"/>
          <w:sz w:val="20"/>
          <w:szCs w:val="20"/>
        </w:rPr>
        <w:t xml:space="preserve"> ve vlastnictví správce nemovitosti</w:t>
      </w:r>
      <w:r w:rsidRPr="00E46B29">
        <w:rPr>
          <w:rFonts w:ascii="Times New Roman" w:hAnsi="Times New Roman"/>
          <w:sz w:val="20"/>
          <w:szCs w:val="20"/>
        </w:rPr>
        <w:t>. Ruční dosekání okolo beton. obrubníků, zdí a svahů. Úklid,  zametení dotčených asfalt. ploch  po sekání a zahrabání ručně posekané trávy. V suchém období zalévání okrasných keřů před školou. Vyčištění a údržba malotraktoru po sekání. Udržování pořádku okolo skládky rovnáním posekané trávy do  betonového koryta.</w:t>
      </w:r>
    </w:p>
    <w:p w14:paraId="364CC32F" w14:textId="77777777" w:rsidR="008F3F20" w:rsidRPr="00E46B29" w:rsidRDefault="008F3F20" w:rsidP="005B1846">
      <w:pPr>
        <w:pStyle w:val="Bezmezer"/>
        <w:ind w:left="360"/>
        <w:jc w:val="both"/>
        <w:rPr>
          <w:rFonts w:ascii="Times New Roman" w:hAnsi="Times New Roman"/>
          <w:sz w:val="20"/>
          <w:szCs w:val="20"/>
        </w:rPr>
      </w:pPr>
      <w:r w:rsidRPr="00E46B29">
        <w:rPr>
          <w:rFonts w:ascii="Times New Roman" w:hAnsi="Times New Roman"/>
          <w:sz w:val="20"/>
          <w:szCs w:val="20"/>
        </w:rPr>
        <w:lastRenderedPageBreak/>
        <w:t>4.</w:t>
      </w:r>
      <w:r w:rsidRPr="00E46B29">
        <w:rPr>
          <w:rFonts w:ascii="Times New Roman" w:hAnsi="Times New Roman"/>
          <w:sz w:val="20"/>
          <w:szCs w:val="20"/>
        </w:rPr>
        <w:tab/>
        <w:t xml:space="preserve">Úklid spadaného listí ze stromů. </w:t>
      </w:r>
    </w:p>
    <w:p w14:paraId="39E8B086" w14:textId="77777777" w:rsidR="008F3F20" w:rsidRPr="00E46B29" w:rsidRDefault="008F3F20" w:rsidP="005B1846">
      <w:pPr>
        <w:ind w:left="705" w:hanging="345"/>
        <w:rPr>
          <w:sz w:val="20"/>
          <w:szCs w:val="20"/>
        </w:rPr>
      </w:pPr>
      <w:r w:rsidRPr="00E46B29">
        <w:rPr>
          <w:sz w:val="20"/>
          <w:szCs w:val="20"/>
        </w:rPr>
        <w:t>5.</w:t>
      </w:r>
      <w:r w:rsidRPr="00E46B29">
        <w:rPr>
          <w:sz w:val="20"/>
          <w:szCs w:val="20"/>
        </w:rPr>
        <w:tab/>
        <w:t>Provádět běžné opravy malého rozsahu  na sekacím stroji s příslušenstvím. V případě, že jsou nutné opravy většího rozsahu nebo servisní či garanční kontroly, je dodavatel povinen toto oznámit správci nemovitostí a ve spolupráci s ním zajistit opravy třetí osobou (firmou).</w:t>
      </w:r>
    </w:p>
    <w:p w14:paraId="2EC8E557" w14:textId="77777777" w:rsidR="008F3F20" w:rsidRPr="00E46B29" w:rsidRDefault="008F3F20" w:rsidP="00D91B4F">
      <w:pPr>
        <w:ind w:left="360"/>
        <w:rPr>
          <w:sz w:val="20"/>
          <w:szCs w:val="20"/>
        </w:rPr>
      </w:pPr>
    </w:p>
    <w:p w14:paraId="6C12FA38" w14:textId="77777777" w:rsidR="008F3F20" w:rsidRPr="00E46B29" w:rsidRDefault="008F3F20" w:rsidP="00D91B4F">
      <w:pPr>
        <w:ind w:left="360"/>
        <w:rPr>
          <w:sz w:val="20"/>
          <w:szCs w:val="20"/>
        </w:rPr>
      </w:pPr>
    </w:p>
    <w:p w14:paraId="2F16185A" w14:textId="77777777" w:rsidR="008F3F20" w:rsidRPr="00E46B29" w:rsidRDefault="008F3F20" w:rsidP="002D1FE1">
      <w:pPr>
        <w:numPr>
          <w:ilvl w:val="0"/>
          <w:numId w:val="4"/>
        </w:numPr>
        <w:rPr>
          <w:sz w:val="20"/>
          <w:szCs w:val="20"/>
        </w:rPr>
      </w:pPr>
      <w:r w:rsidRPr="00E46B29">
        <w:rPr>
          <w:b/>
          <w:sz w:val="20"/>
          <w:szCs w:val="20"/>
        </w:rPr>
        <w:t>Odměna a platební podmínky</w:t>
      </w:r>
    </w:p>
    <w:p w14:paraId="7DB0FEA5" w14:textId="77777777" w:rsidR="008F3F20" w:rsidRPr="00E46B29" w:rsidRDefault="008F3F20" w:rsidP="003D6871">
      <w:pPr>
        <w:rPr>
          <w:sz w:val="20"/>
          <w:szCs w:val="20"/>
        </w:rPr>
      </w:pPr>
    </w:p>
    <w:p w14:paraId="0A260ADD" w14:textId="77777777" w:rsidR="008F3F20" w:rsidRPr="00E46B29" w:rsidRDefault="008F3F20" w:rsidP="003D6871">
      <w:pPr>
        <w:numPr>
          <w:ilvl w:val="0"/>
          <w:numId w:val="3"/>
        </w:numPr>
        <w:rPr>
          <w:sz w:val="20"/>
          <w:szCs w:val="20"/>
        </w:rPr>
      </w:pPr>
      <w:r w:rsidRPr="00E46B29">
        <w:rPr>
          <w:sz w:val="20"/>
          <w:szCs w:val="20"/>
        </w:rPr>
        <w:t>Sjednaná odměna za jednotlivé činnosti :</w:t>
      </w:r>
    </w:p>
    <w:p w14:paraId="707B6AC4" w14:textId="61907D02" w:rsidR="008F3F20" w:rsidRPr="00C51FC0" w:rsidRDefault="008F3F20" w:rsidP="00C141F1">
      <w:pPr>
        <w:numPr>
          <w:ilvl w:val="1"/>
          <w:numId w:val="19"/>
        </w:numPr>
        <w:rPr>
          <w:sz w:val="20"/>
          <w:szCs w:val="20"/>
        </w:rPr>
      </w:pPr>
      <w:r w:rsidRPr="00E46B29">
        <w:rPr>
          <w:sz w:val="20"/>
          <w:szCs w:val="20"/>
        </w:rPr>
        <w:t xml:space="preserve"> 1 až 7.  ve výši Kč </w:t>
      </w:r>
      <w:r w:rsidR="00A411BC">
        <w:rPr>
          <w:sz w:val="20"/>
          <w:szCs w:val="20"/>
        </w:rPr>
        <w:t>8</w:t>
      </w:r>
      <w:r w:rsidR="00D42AB6">
        <w:rPr>
          <w:sz w:val="20"/>
          <w:szCs w:val="20"/>
        </w:rPr>
        <w:t xml:space="preserve"> </w:t>
      </w:r>
      <w:r w:rsidR="00A411BC">
        <w:rPr>
          <w:sz w:val="20"/>
          <w:szCs w:val="20"/>
        </w:rPr>
        <w:t>5</w:t>
      </w:r>
      <w:r w:rsidR="00924F50">
        <w:rPr>
          <w:sz w:val="20"/>
          <w:szCs w:val="20"/>
        </w:rPr>
        <w:t>73</w:t>
      </w:r>
      <w:r w:rsidRPr="00C51FC0">
        <w:rPr>
          <w:sz w:val="20"/>
          <w:szCs w:val="20"/>
        </w:rPr>
        <w:t xml:space="preserve">,- /měsíčně  v době  od </w:t>
      </w:r>
      <w:proofErr w:type="gramStart"/>
      <w:r w:rsidRPr="00C51FC0">
        <w:rPr>
          <w:sz w:val="20"/>
          <w:szCs w:val="20"/>
        </w:rPr>
        <w:t>15.8. do</w:t>
      </w:r>
      <w:proofErr w:type="gramEnd"/>
      <w:r w:rsidRPr="00C51FC0">
        <w:rPr>
          <w:sz w:val="20"/>
          <w:szCs w:val="20"/>
        </w:rPr>
        <w:t xml:space="preserve"> 30.6</w:t>
      </w:r>
    </w:p>
    <w:p w14:paraId="49BBE108" w14:textId="3A156355" w:rsidR="008F3F20" w:rsidRPr="00E46B29" w:rsidRDefault="008F3F20" w:rsidP="00C141F1">
      <w:pPr>
        <w:numPr>
          <w:ilvl w:val="1"/>
          <w:numId w:val="19"/>
        </w:numPr>
        <w:rPr>
          <w:sz w:val="20"/>
          <w:szCs w:val="20"/>
        </w:rPr>
      </w:pPr>
      <w:r w:rsidRPr="00C51FC0">
        <w:rPr>
          <w:sz w:val="20"/>
          <w:szCs w:val="20"/>
        </w:rPr>
        <w:t xml:space="preserve"> 1 až 5.  ve výši Kč </w:t>
      </w:r>
      <w:r w:rsidR="00D42AB6">
        <w:rPr>
          <w:sz w:val="20"/>
          <w:szCs w:val="20"/>
        </w:rPr>
        <w:t>2</w:t>
      </w:r>
      <w:r w:rsidRPr="00C51FC0">
        <w:rPr>
          <w:sz w:val="20"/>
          <w:szCs w:val="20"/>
        </w:rPr>
        <w:t> </w:t>
      </w:r>
      <w:r w:rsidR="00D42AB6">
        <w:rPr>
          <w:sz w:val="20"/>
          <w:szCs w:val="20"/>
        </w:rPr>
        <w:t>2</w:t>
      </w:r>
      <w:r w:rsidR="00924F50">
        <w:rPr>
          <w:sz w:val="20"/>
          <w:szCs w:val="20"/>
        </w:rPr>
        <w:t>1</w:t>
      </w:r>
      <w:r w:rsidR="00D42AB6">
        <w:rPr>
          <w:sz w:val="20"/>
          <w:szCs w:val="20"/>
        </w:rPr>
        <w:t>9</w:t>
      </w:r>
      <w:r w:rsidRPr="00C51FC0">
        <w:rPr>
          <w:sz w:val="20"/>
          <w:szCs w:val="20"/>
        </w:rPr>
        <w:t>,-/</w:t>
      </w:r>
      <w:r w:rsidRPr="00E46B29">
        <w:rPr>
          <w:sz w:val="20"/>
          <w:szCs w:val="20"/>
        </w:rPr>
        <w:t>měsíčně</w:t>
      </w:r>
    </w:p>
    <w:p w14:paraId="47B4C540" w14:textId="77777777" w:rsidR="008F3F20" w:rsidRPr="00E46B29" w:rsidRDefault="008F3F20" w:rsidP="006D2F0C">
      <w:pPr>
        <w:ind w:left="360"/>
        <w:rPr>
          <w:sz w:val="20"/>
          <w:szCs w:val="20"/>
        </w:rPr>
      </w:pPr>
    </w:p>
    <w:p w14:paraId="7CFFFDD1" w14:textId="77777777" w:rsidR="008F3F20" w:rsidRPr="00924F50" w:rsidRDefault="008F3F20" w:rsidP="00924F50">
      <w:pPr>
        <w:numPr>
          <w:ilvl w:val="0"/>
          <w:numId w:val="3"/>
        </w:numPr>
        <w:jc w:val="both"/>
        <w:rPr>
          <w:sz w:val="20"/>
          <w:szCs w:val="20"/>
        </w:rPr>
      </w:pPr>
      <w:r w:rsidRPr="00E46B29">
        <w:rPr>
          <w:sz w:val="20"/>
          <w:szCs w:val="20"/>
        </w:rPr>
        <w:t xml:space="preserve">Faktura bude vystavena nejpozději do 5-tého dne následujícího měsíce  po měsíci, ve kterém byly </w:t>
      </w:r>
      <w:r w:rsidRPr="00924F50">
        <w:rPr>
          <w:sz w:val="20"/>
          <w:szCs w:val="20"/>
        </w:rPr>
        <w:t xml:space="preserve">předmětné práce provedeny. Faktura bude vystavena se 14-ti denní splatností od data vystavení. </w:t>
      </w:r>
    </w:p>
    <w:p w14:paraId="03B92567" w14:textId="77777777" w:rsidR="008F3F20" w:rsidRPr="00924F50" w:rsidRDefault="008F3F20" w:rsidP="00924F50">
      <w:pPr>
        <w:pStyle w:val="Bezmezer"/>
        <w:numPr>
          <w:ilvl w:val="0"/>
          <w:numId w:val="3"/>
        </w:numPr>
        <w:jc w:val="both"/>
        <w:rPr>
          <w:rFonts w:ascii="Times New Roman" w:hAnsi="Times New Roman"/>
          <w:sz w:val="20"/>
          <w:szCs w:val="20"/>
        </w:rPr>
      </w:pPr>
      <w:r w:rsidRPr="00924F50">
        <w:rPr>
          <w:rFonts w:ascii="Times New Roman" w:hAnsi="Times New Roman"/>
          <w:sz w:val="20"/>
          <w:szCs w:val="20"/>
        </w:rPr>
        <w:t>Dodavatel se zavazuje, že v případě prodlení splatnosti faktury nebude správci nemovitosti účtovat penále.</w:t>
      </w:r>
    </w:p>
    <w:p w14:paraId="70DC983D" w14:textId="77777777" w:rsidR="008F3F20" w:rsidRPr="00924F50" w:rsidRDefault="008F3F20" w:rsidP="00924F50">
      <w:pPr>
        <w:pStyle w:val="Bezmezer"/>
        <w:numPr>
          <w:ilvl w:val="0"/>
          <w:numId w:val="3"/>
        </w:numPr>
        <w:jc w:val="both"/>
        <w:rPr>
          <w:rFonts w:ascii="Times New Roman" w:hAnsi="Times New Roman"/>
          <w:sz w:val="20"/>
          <w:szCs w:val="20"/>
        </w:rPr>
      </w:pPr>
      <w:r w:rsidRPr="00924F50">
        <w:rPr>
          <w:rFonts w:ascii="Times New Roman" w:hAnsi="Times New Roman"/>
          <w:sz w:val="20"/>
          <w:szCs w:val="20"/>
        </w:rPr>
        <w:t>Výše odměny bude vždy po oficiálním sdělení výše inflace Českým statistickým úřadem valorizována vždy k 1. lednu stávajícího roku písemně formou dodatku.</w:t>
      </w:r>
    </w:p>
    <w:p w14:paraId="59C9425C" w14:textId="77777777" w:rsidR="008F3F20" w:rsidRPr="00924F50" w:rsidRDefault="008F3F20" w:rsidP="00924F50">
      <w:pPr>
        <w:ind w:left="720"/>
        <w:jc w:val="both"/>
        <w:rPr>
          <w:sz w:val="20"/>
          <w:szCs w:val="20"/>
        </w:rPr>
      </w:pPr>
    </w:p>
    <w:p w14:paraId="1903BA56" w14:textId="77777777" w:rsidR="008F3F20" w:rsidRPr="00E46B29" w:rsidRDefault="008F3F20" w:rsidP="00924F50">
      <w:pPr>
        <w:jc w:val="both"/>
        <w:rPr>
          <w:sz w:val="20"/>
          <w:szCs w:val="20"/>
        </w:rPr>
      </w:pPr>
    </w:p>
    <w:p w14:paraId="3F1032D5" w14:textId="77777777" w:rsidR="008F3F20" w:rsidRPr="00E46B29" w:rsidRDefault="008F3F20" w:rsidP="00924F50">
      <w:pPr>
        <w:numPr>
          <w:ilvl w:val="0"/>
          <w:numId w:val="4"/>
        </w:numPr>
        <w:jc w:val="both"/>
        <w:rPr>
          <w:b/>
          <w:sz w:val="20"/>
          <w:szCs w:val="20"/>
        </w:rPr>
      </w:pPr>
      <w:r w:rsidRPr="00E46B29">
        <w:rPr>
          <w:b/>
          <w:sz w:val="20"/>
          <w:szCs w:val="20"/>
        </w:rPr>
        <w:t>Další ujednání</w:t>
      </w:r>
    </w:p>
    <w:p w14:paraId="6B7AFB0E" w14:textId="77777777" w:rsidR="008F3F20" w:rsidRPr="00E46B29" w:rsidRDefault="008F3F20" w:rsidP="00924F50">
      <w:pPr>
        <w:ind w:left="360"/>
        <w:jc w:val="both"/>
        <w:rPr>
          <w:sz w:val="20"/>
          <w:szCs w:val="20"/>
        </w:rPr>
      </w:pPr>
    </w:p>
    <w:p w14:paraId="67FE3494" w14:textId="77777777" w:rsidR="008F3F20" w:rsidRPr="00E46B29" w:rsidRDefault="008F3F20" w:rsidP="00924F50">
      <w:pPr>
        <w:pStyle w:val="Odstavecseseznamem"/>
        <w:numPr>
          <w:ilvl w:val="0"/>
          <w:numId w:val="5"/>
        </w:numPr>
        <w:spacing w:after="0" w:line="240" w:lineRule="auto"/>
        <w:jc w:val="both"/>
        <w:rPr>
          <w:rFonts w:ascii="Times New Roman" w:hAnsi="Times New Roman"/>
          <w:sz w:val="20"/>
          <w:szCs w:val="20"/>
        </w:rPr>
      </w:pPr>
      <w:r w:rsidRPr="00E46B29">
        <w:rPr>
          <w:rFonts w:ascii="Times New Roman" w:hAnsi="Times New Roman"/>
          <w:sz w:val="20"/>
          <w:szCs w:val="20"/>
        </w:rPr>
        <w:t xml:space="preserve">Dodavatel v žádném případě nenese  zodpovědnost  za škody vzniklé,  pokud správce nemovitosti neodstraní závady či neprovede předepsané kontroly a revize na jemu svěřeném a obsluhovaném zařízení. </w:t>
      </w:r>
    </w:p>
    <w:p w14:paraId="1E341292" w14:textId="77777777" w:rsidR="008F3F20" w:rsidRPr="00E46B29" w:rsidRDefault="008F3F20" w:rsidP="00924F50">
      <w:pPr>
        <w:numPr>
          <w:ilvl w:val="0"/>
          <w:numId w:val="5"/>
        </w:numPr>
        <w:jc w:val="both"/>
        <w:rPr>
          <w:sz w:val="20"/>
          <w:szCs w:val="20"/>
        </w:rPr>
      </w:pPr>
      <w:r w:rsidRPr="00E46B29">
        <w:rPr>
          <w:sz w:val="20"/>
          <w:szCs w:val="20"/>
        </w:rPr>
        <w:t>Dodavatel se zavazuje, že při zjištění závad na dotčeném předmětu smlouvy je povinen neprodleně skutečnost oznámit správci nemovitostí. Pokud je oprava nad rámec možností dodavatele, je tento povinen zajistit se souhlasem správce nemovitostí opravu třetí osobou (firmou). Dodavatel je povinen zařízení odstavit do doby odstranění závady.</w:t>
      </w:r>
    </w:p>
    <w:p w14:paraId="4EB927BB" w14:textId="77777777" w:rsidR="008F3F20" w:rsidRPr="00E46B29" w:rsidRDefault="008F3F20" w:rsidP="00924F50">
      <w:pPr>
        <w:numPr>
          <w:ilvl w:val="0"/>
          <w:numId w:val="5"/>
        </w:numPr>
        <w:jc w:val="both"/>
        <w:rPr>
          <w:sz w:val="20"/>
          <w:szCs w:val="20"/>
        </w:rPr>
      </w:pPr>
      <w:r w:rsidRPr="00E46B29">
        <w:rPr>
          <w:sz w:val="20"/>
          <w:szCs w:val="20"/>
        </w:rPr>
        <w:t xml:space="preserve">Dodavatel se zavazuje dodržovat veškeré bezpečností  a protipožární předpisy. </w:t>
      </w:r>
    </w:p>
    <w:p w14:paraId="30360FB8" w14:textId="77777777" w:rsidR="008F3F20" w:rsidRPr="00E46B29" w:rsidRDefault="008F3F20" w:rsidP="00924F50">
      <w:pPr>
        <w:numPr>
          <w:ilvl w:val="0"/>
          <w:numId w:val="5"/>
        </w:numPr>
        <w:jc w:val="both"/>
        <w:rPr>
          <w:sz w:val="20"/>
          <w:szCs w:val="20"/>
        </w:rPr>
      </w:pPr>
      <w:r w:rsidRPr="00E46B29">
        <w:rPr>
          <w:sz w:val="20"/>
          <w:szCs w:val="20"/>
        </w:rPr>
        <w:t>Dodavatel se zavazuje předcházet a zbytečně se nevystavovat riziku vzniku pracovního  úrazu.</w:t>
      </w:r>
    </w:p>
    <w:p w14:paraId="2505D711" w14:textId="491ACB96" w:rsidR="008F3F20" w:rsidRPr="00E46B29" w:rsidRDefault="008F3F20" w:rsidP="00924F50">
      <w:pPr>
        <w:pStyle w:val="Bezmezer"/>
        <w:numPr>
          <w:ilvl w:val="0"/>
          <w:numId w:val="5"/>
        </w:numPr>
        <w:jc w:val="both"/>
        <w:rPr>
          <w:rFonts w:ascii="Times New Roman" w:hAnsi="Times New Roman"/>
          <w:sz w:val="20"/>
          <w:szCs w:val="20"/>
        </w:rPr>
      </w:pPr>
      <w:r w:rsidRPr="00E46B29">
        <w:rPr>
          <w:rFonts w:ascii="Times New Roman" w:hAnsi="Times New Roman"/>
          <w:sz w:val="20"/>
          <w:szCs w:val="20"/>
        </w:rPr>
        <w:t>Správce nemovitostí nenese žádnou zodpovědnost za případný úraz dodavatele, který nedodržel bezpečnostní opatření da</w:t>
      </w:r>
      <w:r w:rsidR="008D4607">
        <w:rPr>
          <w:rFonts w:ascii="Times New Roman" w:hAnsi="Times New Roman"/>
          <w:sz w:val="20"/>
          <w:szCs w:val="20"/>
        </w:rPr>
        <w:t xml:space="preserve">ná při obsluze rotační sekačky a </w:t>
      </w:r>
      <w:r w:rsidRPr="00E46B29">
        <w:rPr>
          <w:rFonts w:ascii="Times New Roman" w:hAnsi="Times New Roman"/>
          <w:sz w:val="20"/>
          <w:szCs w:val="20"/>
        </w:rPr>
        <w:t>ani za škody způsobené na majetku třetích osob.</w:t>
      </w:r>
    </w:p>
    <w:p w14:paraId="6C187D1E" w14:textId="77777777" w:rsidR="008F3F20" w:rsidRPr="00E46B29" w:rsidRDefault="008F3F20" w:rsidP="00924F50">
      <w:pPr>
        <w:numPr>
          <w:ilvl w:val="0"/>
          <w:numId w:val="4"/>
        </w:numPr>
        <w:spacing w:before="600" w:after="300"/>
        <w:jc w:val="both"/>
        <w:outlineLvl w:val="3"/>
        <w:rPr>
          <w:b/>
          <w:bCs/>
          <w:sz w:val="21"/>
          <w:szCs w:val="21"/>
        </w:rPr>
      </w:pPr>
      <w:r w:rsidRPr="00E46B29">
        <w:rPr>
          <w:b/>
          <w:bCs/>
          <w:sz w:val="21"/>
          <w:szCs w:val="21"/>
        </w:rPr>
        <w:t>Doba trvání smlouvy</w:t>
      </w:r>
    </w:p>
    <w:p w14:paraId="51EB7943" w14:textId="623DB6A3" w:rsidR="00C9384B" w:rsidRDefault="008F3F20" w:rsidP="00924F50">
      <w:pPr>
        <w:numPr>
          <w:ilvl w:val="0"/>
          <w:numId w:val="6"/>
        </w:numPr>
        <w:jc w:val="both"/>
        <w:rPr>
          <w:sz w:val="20"/>
          <w:szCs w:val="20"/>
        </w:rPr>
      </w:pPr>
      <w:r w:rsidRPr="00E46B29">
        <w:rPr>
          <w:sz w:val="20"/>
          <w:szCs w:val="20"/>
        </w:rPr>
        <w:t>Tato smlouva se uzavírá</w:t>
      </w:r>
      <w:r w:rsidR="008F7B37">
        <w:rPr>
          <w:sz w:val="20"/>
          <w:szCs w:val="20"/>
        </w:rPr>
        <w:t xml:space="preserve"> na dobu určitou a to od 1.</w:t>
      </w:r>
      <w:r w:rsidR="007146A1">
        <w:rPr>
          <w:sz w:val="20"/>
          <w:szCs w:val="20"/>
        </w:rPr>
        <w:t xml:space="preserve"> </w:t>
      </w:r>
      <w:r w:rsidR="008F7B37">
        <w:rPr>
          <w:sz w:val="20"/>
          <w:szCs w:val="20"/>
        </w:rPr>
        <w:t>7.</w:t>
      </w:r>
      <w:r w:rsidR="007146A1">
        <w:rPr>
          <w:sz w:val="20"/>
          <w:szCs w:val="20"/>
        </w:rPr>
        <w:t xml:space="preserve"> </w:t>
      </w:r>
      <w:proofErr w:type="gramStart"/>
      <w:r w:rsidR="008F7B37">
        <w:rPr>
          <w:sz w:val="20"/>
          <w:szCs w:val="20"/>
        </w:rPr>
        <w:t>202</w:t>
      </w:r>
      <w:r w:rsidR="00D42AB6">
        <w:rPr>
          <w:sz w:val="20"/>
          <w:szCs w:val="20"/>
        </w:rPr>
        <w:t>3</w:t>
      </w:r>
      <w:r w:rsidR="00FB0E8A">
        <w:rPr>
          <w:sz w:val="20"/>
          <w:szCs w:val="20"/>
        </w:rPr>
        <w:t xml:space="preserve">  do</w:t>
      </w:r>
      <w:proofErr w:type="gramEnd"/>
      <w:r w:rsidR="00FB0E8A">
        <w:rPr>
          <w:sz w:val="20"/>
          <w:szCs w:val="20"/>
        </w:rPr>
        <w:t xml:space="preserve">  30.</w:t>
      </w:r>
      <w:r w:rsidR="007146A1">
        <w:rPr>
          <w:sz w:val="20"/>
          <w:szCs w:val="20"/>
        </w:rPr>
        <w:t xml:space="preserve"> </w:t>
      </w:r>
      <w:r w:rsidR="00FB0E8A">
        <w:rPr>
          <w:sz w:val="20"/>
          <w:szCs w:val="20"/>
        </w:rPr>
        <w:t>6.</w:t>
      </w:r>
      <w:r w:rsidR="007146A1">
        <w:rPr>
          <w:sz w:val="20"/>
          <w:szCs w:val="20"/>
        </w:rPr>
        <w:t xml:space="preserve"> </w:t>
      </w:r>
      <w:r w:rsidR="00FB0E8A">
        <w:rPr>
          <w:sz w:val="20"/>
          <w:szCs w:val="20"/>
        </w:rPr>
        <w:t>202</w:t>
      </w:r>
      <w:r w:rsidR="00D42AB6">
        <w:rPr>
          <w:sz w:val="20"/>
          <w:szCs w:val="20"/>
        </w:rPr>
        <w:t>5</w:t>
      </w:r>
      <w:r w:rsidRPr="00E46B29">
        <w:rPr>
          <w:sz w:val="20"/>
          <w:szCs w:val="20"/>
        </w:rPr>
        <w:t>.</w:t>
      </w:r>
    </w:p>
    <w:p w14:paraId="724455E0" w14:textId="4640F6B3" w:rsidR="008F3F20" w:rsidRPr="00C9384B" w:rsidRDefault="008F3F20" w:rsidP="00924F50">
      <w:pPr>
        <w:numPr>
          <w:ilvl w:val="0"/>
          <w:numId w:val="6"/>
        </w:numPr>
        <w:jc w:val="both"/>
        <w:rPr>
          <w:sz w:val="20"/>
          <w:szCs w:val="20"/>
        </w:rPr>
      </w:pPr>
      <w:r w:rsidRPr="00C9384B">
        <w:rPr>
          <w:sz w:val="20"/>
          <w:szCs w:val="20"/>
        </w:rPr>
        <w:t xml:space="preserve">Tato smlouva je </w:t>
      </w:r>
      <w:r w:rsidR="00C9384B" w:rsidRPr="00C9384B">
        <w:rPr>
          <w:sz w:val="20"/>
          <w:szCs w:val="20"/>
        </w:rPr>
        <w:t>vyhotovena ve dvou</w:t>
      </w:r>
      <w:r w:rsidRPr="00C9384B">
        <w:rPr>
          <w:sz w:val="20"/>
          <w:szCs w:val="20"/>
        </w:rPr>
        <w:t xml:space="preserve"> stejnopisech, kde </w:t>
      </w:r>
      <w:r w:rsidR="00C9384B">
        <w:rPr>
          <w:sz w:val="20"/>
          <w:szCs w:val="20"/>
        </w:rPr>
        <w:t xml:space="preserve">každá </w:t>
      </w:r>
      <w:r w:rsidR="00C9384B" w:rsidRPr="00C9384B">
        <w:rPr>
          <w:sz w:val="20"/>
          <w:szCs w:val="20"/>
        </w:rPr>
        <w:t>stran</w:t>
      </w:r>
      <w:r w:rsidR="00C9384B">
        <w:rPr>
          <w:sz w:val="20"/>
          <w:szCs w:val="20"/>
        </w:rPr>
        <w:t>a</w:t>
      </w:r>
      <w:r w:rsidR="008D4607">
        <w:rPr>
          <w:sz w:val="20"/>
          <w:szCs w:val="20"/>
        </w:rPr>
        <w:t xml:space="preserve"> obdrží po jednom vyhotov</w:t>
      </w:r>
      <w:r w:rsidR="00C9384B" w:rsidRPr="00C9384B">
        <w:rPr>
          <w:sz w:val="20"/>
          <w:szCs w:val="20"/>
        </w:rPr>
        <w:t>ení.</w:t>
      </w:r>
    </w:p>
    <w:p w14:paraId="429F6A8F" w14:textId="77777777" w:rsidR="008F3F20" w:rsidRPr="00E46B29" w:rsidRDefault="008F3F20" w:rsidP="00924F50">
      <w:pPr>
        <w:spacing w:before="600" w:after="300"/>
        <w:ind w:left="3540" w:firstLine="708"/>
        <w:jc w:val="both"/>
        <w:outlineLvl w:val="3"/>
        <w:rPr>
          <w:b/>
          <w:bCs/>
          <w:sz w:val="21"/>
          <w:szCs w:val="21"/>
        </w:rPr>
      </w:pPr>
      <w:r w:rsidRPr="00E46B29">
        <w:rPr>
          <w:b/>
          <w:bCs/>
          <w:sz w:val="21"/>
          <w:szCs w:val="21"/>
        </w:rPr>
        <w:t>V.</w:t>
      </w:r>
      <w:r w:rsidRPr="00E46B29">
        <w:rPr>
          <w:b/>
          <w:bCs/>
          <w:sz w:val="21"/>
          <w:szCs w:val="21"/>
        </w:rPr>
        <w:tab/>
        <w:t xml:space="preserve"> Výpověď</w:t>
      </w:r>
    </w:p>
    <w:p w14:paraId="78C7D746" w14:textId="77777777" w:rsidR="008F3F20" w:rsidRPr="00E46B29" w:rsidRDefault="008F3F20" w:rsidP="00924F50">
      <w:pPr>
        <w:ind w:left="360"/>
        <w:jc w:val="both"/>
        <w:rPr>
          <w:sz w:val="20"/>
          <w:szCs w:val="20"/>
        </w:rPr>
      </w:pPr>
      <w:r w:rsidRPr="00E46B29">
        <w:rPr>
          <w:sz w:val="20"/>
          <w:szCs w:val="20"/>
        </w:rPr>
        <w:t>1.   Dodavatel i správce nemovitostí mají právo vypovědět smlouvu bez udání důvodu písemnou</w:t>
      </w:r>
    </w:p>
    <w:p w14:paraId="259A84C7" w14:textId="77777777" w:rsidR="008F3F20" w:rsidRPr="00E46B29" w:rsidRDefault="008F3F20" w:rsidP="00924F50">
      <w:pPr>
        <w:ind w:left="360" w:firstLine="348"/>
        <w:jc w:val="both"/>
        <w:rPr>
          <w:sz w:val="20"/>
          <w:szCs w:val="20"/>
        </w:rPr>
      </w:pPr>
      <w:r w:rsidRPr="00E46B29">
        <w:rPr>
          <w:sz w:val="20"/>
          <w:szCs w:val="20"/>
        </w:rPr>
        <w:t xml:space="preserve">formou  s výpovědní  lhůtou 1 měsíc, která počíná běžet prvním dnem následujícího měsíce </w:t>
      </w:r>
    </w:p>
    <w:p w14:paraId="33E492F2" w14:textId="77777777" w:rsidR="008F3F20" w:rsidRPr="00E46B29" w:rsidRDefault="008F3F20" w:rsidP="00924F50">
      <w:pPr>
        <w:ind w:left="360" w:firstLine="348"/>
        <w:jc w:val="both"/>
        <w:rPr>
          <w:sz w:val="20"/>
          <w:szCs w:val="20"/>
        </w:rPr>
      </w:pPr>
      <w:r w:rsidRPr="00E46B29">
        <w:rPr>
          <w:sz w:val="20"/>
          <w:szCs w:val="20"/>
        </w:rPr>
        <w:t>po měsíci, kdy byla výpověď podána.</w:t>
      </w:r>
    </w:p>
    <w:p w14:paraId="62E620C8" w14:textId="77777777" w:rsidR="008F3F20" w:rsidRPr="00E46B29" w:rsidRDefault="008F3F20" w:rsidP="00924F50">
      <w:pPr>
        <w:ind w:left="360"/>
        <w:jc w:val="both"/>
        <w:rPr>
          <w:sz w:val="20"/>
          <w:szCs w:val="20"/>
        </w:rPr>
      </w:pPr>
      <w:r w:rsidRPr="00E46B29">
        <w:rPr>
          <w:sz w:val="20"/>
          <w:szCs w:val="20"/>
        </w:rPr>
        <w:t>2.   Jakákoliv změna, týkající se této smlouvy bude řešena písemným dodatkem.</w:t>
      </w:r>
    </w:p>
    <w:p w14:paraId="318494D0" w14:textId="77777777" w:rsidR="008F3F20" w:rsidRPr="00E46B29" w:rsidRDefault="008F3F20" w:rsidP="00924F50">
      <w:pPr>
        <w:ind w:left="360"/>
        <w:jc w:val="both"/>
        <w:rPr>
          <w:sz w:val="20"/>
          <w:szCs w:val="20"/>
        </w:rPr>
      </w:pPr>
    </w:p>
    <w:p w14:paraId="464DC894" w14:textId="77777777" w:rsidR="008F3F20" w:rsidRPr="00E46B29" w:rsidRDefault="008F3F20" w:rsidP="00924F50">
      <w:pPr>
        <w:jc w:val="both"/>
        <w:rPr>
          <w:sz w:val="20"/>
          <w:szCs w:val="20"/>
        </w:rPr>
      </w:pPr>
    </w:p>
    <w:p w14:paraId="3114A783" w14:textId="77777777" w:rsidR="008F3F20" w:rsidRPr="00E46B29" w:rsidRDefault="008F3F20" w:rsidP="00924F50">
      <w:pPr>
        <w:jc w:val="both"/>
        <w:rPr>
          <w:sz w:val="20"/>
          <w:szCs w:val="20"/>
        </w:rPr>
      </w:pPr>
      <w:r w:rsidRPr="00E46B29">
        <w:rPr>
          <w:sz w:val="20"/>
          <w:szCs w:val="20"/>
        </w:rPr>
        <w:t>za dodavatele:</w:t>
      </w:r>
      <w:r w:rsidRPr="00E46B29">
        <w:rPr>
          <w:sz w:val="20"/>
          <w:szCs w:val="20"/>
        </w:rPr>
        <w:tab/>
      </w:r>
      <w:r w:rsidRPr="00E46B29">
        <w:rPr>
          <w:sz w:val="20"/>
          <w:szCs w:val="20"/>
        </w:rPr>
        <w:tab/>
      </w:r>
      <w:r w:rsidRPr="00E46B29">
        <w:rPr>
          <w:sz w:val="20"/>
          <w:szCs w:val="20"/>
        </w:rPr>
        <w:tab/>
      </w:r>
      <w:r w:rsidRPr="00E46B29">
        <w:rPr>
          <w:sz w:val="20"/>
          <w:szCs w:val="20"/>
        </w:rPr>
        <w:tab/>
      </w:r>
      <w:r w:rsidRPr="00E46B29">
        <w:rPr>
          <w:sz w:val="20"/>
          <w:szCs w:val="20"/>
        </w:rPr>
        <w:tab/>
        <w:t xml:space="preserve">                                                   za správce nemovitostí:</w:t>
      </w:r>
    </w:p>
    <w:p w14:paraId="006B2CF4" w14:textId="77777777" w:rsidR="008F3F20" w:rsidRPr="00E46B29" w:rsidRDefault="008F3F20" w:rsidP="008C5352">
      <w:pPr>
        <w:rPr>
          <w:sz w:val="20"/>
          <w:szCs w:val="20"/>
        </w:rPr>
      </w:pPr>
    </w:p>
    <w:p w14:paraId="2AA83062" w14:textId="77777777" w:rsidR="008F3F20" w:rsidRPr="00E46B29" w:rsidRDefault="008F3F20" w:rsidP="008C5352">
      <w:pPr>
        <w:rPr>
          <w:sz w:val="20"/>
          <w:szCs w:val="20"/>
        </w:rPr>
      </w:pPr>
    </w:p>
    <w:p w14:paraId="1154EBBC" w14:textId="77777777" w:rsidR="008F3F20" w:rsidRPr="00E46B29" w:rsidRDefault="008F3F20" w:rsidP="008C5352">
      <w:pPr>
        <w:rPr>
          <w:sz w:val="20"/>
          <w:szCs w:val="20"/>
        </w:rPr>
      </w:pPr>
    </w:p>
    <w:p w14:paraId="01E438E5" w14:textId="77777777" w:rsidR="008F3F20" w:rsidRPr="00E46B29" w:rsidRDefault="008F3F20" w:rsidP="008C5352">
      <w:pPr>
        <w:rPr>
          <w:sz w:val="20"/>
          <w:szCs w:val="20"/>
        </w:rPr>
      </w:pPr>
    </w:p>
    <w:p w14:paraId="2B675DC1" w14:textId="77777777" w:rsidR="008F3F20" w:rsidRPr="00E46B29" w:rsidRDefault="008F3F20" w:rsidP="008C5352">
      <w:pPr>
        <w:rPr>
          <w:sz w:val="20"/>
          <w:szCs w:val="20"/>
        </w:rPr>
      </w:pPr>
    </w:p>
    <w:p w14:paraId="21807FF8" w14:textId="0A1D9EF5" w:rsidR="009E7EDF" w:rsidRPr="00E46B29" w:rsidRDefault="008F3F20" w:rsidP="009E7EDF">
      <w:pPr>
        <w:rPr>
          <w:sz w:val="20"/>
          <w:szCs w:val="20"/>
        </w:rPr>
      </w:pPr>
      <w:r w:rsidRPr="00E46B29">
        <w:rPr>
          <w:sz w:val="20"/>
          <w:szCs w:val="20"/>
        </w:rPr>
        <w:t xml:space="preserve">V Mladé Boleslavi dne </w:t>
      </w:r>
      <w:r w:rsidR="00D42AB6">
        <w:rPr>
          <w:sz w:val="20"/>
          <w:szCs w:val="20"/>
        </w:rPr>
        <w:t>2</w:t>
      </w:r>
      <w:r w:rsidR="009E7EDF">
        <w:rPr>
          <w:sz w:val="20"/>
          <w:szCs w:val="20"/>
        </w:rPr>
        <w:t>3</w:t>
      </w:r>
      <w:r w:rsidR="008F7B37">
        <w:rPr>
          <w:sz w:val="20"/>
          <w:szCs w:val="20"/>
        </w:rPr>
        <w:t>. 6. 202</w:t>
      </w:r>
      <w:r w:rsidR="00D42AB6">
        <w:rPr>
          <w:sz w:val="20"/>
          <w:szCs w:val="20"/>
        </w:rPr>
        <w:t>3</w:t>
      </w:r>
      <w:r w:rsidR="009E7EDF">
        <w:rPr>
          <w:sz w:val="20"/>
          <w:szCs w:val="20"/>
        </w:rPr>
        <w:tab/>
      </w:r>
      <w:r w:rsidR="009E7EDF">
        <w:rPr>
          <w:sz w:val="20"/>
          <w:szCs w:val="20"/>
        </w:rPr>
        <w:tab/>
      </w:r>
      <w:r w:rsidR="009E7EDF">
        <w:rPr>
          <w:sz w:val="20"/>
          <w:szCs w:val="20"/>
        </w:rPr>
        <w:tab/>
      </w:r>
      <w:r w:rsidR="009E7EDF">
        <w:rPr>
          <w:sz w:val="20"/>
          <w:szCs w:val="20"/>
        </w:rPr>
        <w:tab/>
      </w:r>
      <w:r w:rsidR="009E7EDF">
        <w:rPr>
          <w:sz w:val="20"/>
          <w:szCs w:val="20"/>
        </w:rPr>
        <w:tab/>
      </w:r>
      <w:r w:rsidR="009E7EDF" w:rsidRPr="00E46B29">
        <w:rPr>
          <w:sz w:val="20"/>
          <w:szCs w:val="20"/>
        </w:rPr>
        <w:t xml:space="preserve">V Mladé Boleslavi dne </w:t>
      </w:r>
      <w:r w:rsidR="009E7EDF">
        <w:rPr>
          <w:sz w:val="20"/>
          <w:szCs w:val="20"/>
        </w:rPr>
        <w:t>2</w:t>
      </w:r>
      <w:r w:rsidR="009E7EDF">
        <w:rPr>
          <w:sz w:val="20"/>
          <w:szCs w:val="20"/>
        </w:rPr>
        <w:t>6</w:t>
      </w:r>
      <w:bookmarkStart w:id="0" w:name="_GoBack"/>
      <w:bookmarkEnd w:id="0"/>
      <w:r w:rsidR="009E7EDF">
        <w:rPr>
          <w:sz w:val="20"/>
          <w:szCs w:val="20"/>
        </w:rPr>
        <w:t>. 6. 2023</w:t>
      </w:r>
    </w:p>
    <w:p w14:paraId="37848BEC" w14:textId="530B01F8" w:rsidR="008F3F20" w:rsidRPr="00E46B29" w:rsidRDefault="008F3F20" w:rsidP="008C5352">
      <w:pPr>
        <w:rPr>
          <w:sz w:val="20"/>
          <w:szCs w:val="20"/>
        </w:rPr>
      </w:pPr>
    </w:p>
    <w:p w14:paraId="72F8A48D" w14:textId="77777777" w:rsidR="008F3F20" w:rsidRPr="00E46B29" w:rsidRDefault="008F3F20" w:rsidP="00352493">
      <w:pPr>
        <w:rPr>
          <w:sz w:val="20"/>
          <w:szCs w:val="20"/>
        </w:rPr>
      </w:pPr>
    </w:p>
    <w:sectPr w:rsidR="008F3F20" w:rsidRPr="00E46B29" w:rsidSect="0057665F">
      <w:footerReference w:type="even" r:id="rId7"/>
      <w:footerReference w:type="default" r:id="rId8"/>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2D05" w14:textId="77777777" w:rsidR="00B53937" w:rsidRDefault="00B53937">
      <w:r>
        <w:separator/>
      </w:r>
    </w:p>
  </w:endnote>
  <w:endnote w:type="continuationSeparator" w:id="0">
    <w:p w14:paraId="600A5038" w14:textId="77777777" w:rsidR="00B53937" w:rsidRDefault="00B5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0391" w14:textId="77777777" w:rsidR="008F3F20" w:rsidRDefault="008F3F20" w:rsidP="00C525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5AC5A9" w14:textId="77777777" w:rsidR="008F3F20" w:rsidRDefault="008F3F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076F" w14:textId="76EA1844" w:rsidR="008F3F20" w:rsidRDefault="008F3F20">
    <w:pPr>
      <w:pStyle w:val="Zpat"/>
      <w:jc w:val="center"/>
    </w:pPr>
    <w:r>
      <w:t xml:space="preserve">Stránka </w:t>
    </w:r>
    <w:r>
      <w:rPr>
        <w:b/>
      </w:rPr>
      <w:fldChar w:fldCharType="begin"/>
    </w:r>
    <w:r>
      <w:rPr>
        <w:b/>
      </w:rPr>
      <w:instrText>PAGE</w:instrText>
    </w:r>
    <w:r>
      <w:rPr>
        <w:b/>
      </w:rPr>
      <w:fldChar w:fldCharType="separate"/>
    </w:r>
    <w:r w:rsidR="009E7EDF">
      <w:rPr>
        <w:b/>
        <w:noProof/>
      </w:rPr>
      <w:t>2</w:t>
    </w:r>
    <w:r>
      <w:rPr>
        <w:b/>
      </w:rPr>
      <w:fldChar w:fldCharType="end"/>
    </w:r>
    <w:r>
      <w:t xml:space="preserve"> z </w:t>
    </w:r>
    <w:r>
      <w:rPr>
        <w:b/>
      </w:rPr>
      <w:fldChar w:fldCharType="begin"/>
    </w:r>
    <w:r>
      <w:rPr>
        <w:b/>
      </w:rPr>
      <w:instrText>NUMPAGES</w:instrText>
    </w:r>
    <w:r>
      <w:rPr>
        <w:b/>
      </w:rPr>
      <w:fldChar w:fldCharType="separate"/>
    </w:r>
    <w:r w:rsidR="009E7EDF">
      <w:rPr>
        <w:b/>
        <w:noProof/>
      </w:rPr>
      <w:t>2</w:t>
    </w:r>
    <w:r>
      <w:rPr>
        <w:b/>
      </w:rPr>
      <w:fldChar w:fldCharType="end"/>
    </w:r>
  </w:p>
  <w:p w14:paraId="12C9EBD1" w14:textId="77777777" w:rsidR="008F3F20" w:rsidRDefault="008F3F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81D57" w14:textId="77777777" w:rsidR="00B53937" w:rsidRDefault="00B53937">
      <w:r>
        <w:separator/>
      </w:r>
    </w:p>
  </w:footnote>
  <w:footnote w:type="continuationSeparator" w:id="0">
    <w:p w14:paraId="6BA3DFAA" w14:textId="77777777" w:rsidR="00B53937" w:rsidRDefault="00B5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9F2"/>
    <w:multiLevelType w:val="hybridMultilevel"/>
    <w:tmpl w:val="D7A691B0"/>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D958A8"/>
    <w:multiLevelType w:val="hybridMultilevel"/>
    <w:tmpl w:val="EA8C86F8"/>
    <w:lvl w:ilvl="0" w:tplc="0405000F">
      <w:start w:val="1"/>
      <w:numFmt w:val="decimal"/>
      <w:lvlText w:val="%1."/>
      <w:lvlJc w:val="left"/>
      <w:pPr>
        <w:tabs>
          <w:tab w:val="num" w:pos="720"/>
        </w:tabs>
        <w:ind w:left="720" w:hanging="360"/>
      </w:pPr>
      <w:rPr>
        <w:rFonts w:cs="Times New Roman" w:hint="default"/>
      </w:rPr>
    </w:lvl>
    <w:lvl w:ilvl="1" w:tplc="4502E0BA">
      <w:start w:val="6"/>
      <w:numFmt w:val="upp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6072D"/>
    <w:multiLevelType w:val="hybridMultilevel"/>
    <w:tmpl w:val="FFEE02AA"/>
    <w:lvl w:ilvl="0" w:tplc="04050019">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CB3736"/>
    <w:multiLevelType w:val="hybridMultilevel"/>
    <w:tmpl w:val="C0C8725A"/>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A8E2B4C"/>
    <w:multiLevelType w:val="hybridMultilevel"/>
    <w:tmpl w:val="D75A3474"/>
    <w:lvl w:ilvl="0" w:tplc="04050019">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C9A2706"/>
    <w:multiLevelType w:val="hybridMultilevel"/>
    <w:tmpl w:val="8C784B2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253295F"/>
    <w:multiLevelType w:val="hybridMultilevel"/>
    <w:tmpl w:val="9400428E"/>
    <w:lvl w:ilvl="0" w:tplc="297E34F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942C0F"/>
    <w:multiLevelType w:val="hybridMultilevel"/>
    <w:tmpl w:val="106ED0C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41F02DE"/>
    <w:multiLevelType w:val="hybridMultilevel"/>
    <w:tmpl w:val="6A328F5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F24E2C"/>
    <w:multiLevelType w:val="hybridMultilevel"/>
    <w:tmpl w:val="DDCC98E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B863DA"/>
    <w:multiLevelType w:val="hybridMultilevel"/>
    <w:tmpl w:val="DDA465C2"/>
    <w:lvl w:ilvl="0" w:tplc="297E34F2">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324821"/>
    <w:multiLevelType w:val="hybridMultilevel"/>
    <w:tmpl w:val="9960A714"/>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B22731"/>
    <w:multiLevelType w:val="hybridMultilevel"/>
    <w:tmpl w:val="9782E566"/>
    <w:lvl w:ilvl="0" w:tplc="411C5DD6">
      <w:start w:val="1"/>
      <w:numFmt w:val="upperRoman"/>
      <w:lvlText w:val="%1."/>
      <w:lvlJc w:val="left"/>
      <w:pPr>
        <w:tabs>
          <w:tab w:val="num" w:pos="4968"/>
        </w:tabs>
        <w:ind w:left="4968" w:hanging="720"/>
      </w:pPr>
      <w:rPr>
        <w:rFonts w:cs="Times New Roman" w:hint="default"/>
        <w:b/>
      </w:rPr>
    </w:lvl>
    <w:lvl w:ilvl="1" w:tplc="04050019" w:tentative="1">
      <w:start w:val="1"/>
      <w:numFmt w:val="lowerLetter"/>
      <w:lvlText w:val="%2."/>
      <w:lvlJc w:val="left"/>
      <w:pPr>
        <w:tabs>
          <w:tab w:val="num" w:pos="5328"/>
        </w:tabs>
        <w:ind w:left="5328" w:hanging="360"/>
      </w:pPr>
      <w:rPr>
        <w:rFonts w:cs="Times New Roman"/>
      </w:rPr>
    </w:lvl>
    <w:lvl w:ilvl="2" w:tplc="0405001B" w:tentative="1">
      <w:start w:val="1"/>
      <w:numFmt w:val="lowerRoman"/>
      <w:lvlText w:val="%3."/>
      <w:lvlJc w:val="right"/>
      <w:pPr>
        <w:tabs>
          <w:tab w:val="num" w:pos="6048"/>
        </w:tabs>
        <w:ind w:left="6048" w:hanging="180"/>
      </w:pPr>
      <w:rPr>
        <w:rFonts w:cs="Times New Roman"/>
      </w:rPr>
    </w:lvl>
    <w:lvl w:ilvl="3" w:tplc="0405000F" w:tentative="1">
      <w:start w:val="1"/>
      <w:numFmt w:val="decimal"/>
      <w:lvlText w:val="%4."/>
      <w:lvlJc w:val="left"/>
      <w:pPr>
        <w:tabs>
          <w:tab w:val="num" w:pos="6768"/>
        </w:tabs>
        <w:ind w:left="6768" w:hanging="360"/>
      </w:pPr>
      <w:rPr>
        <w:rFonts w:cs="Times New Roman"/>
      </w:rPr>
    </w:lvl>
    <w:lvl w:ilvl="4" w:tplc="04050019" w:tentative="1">
      <w:start w:val="1"/>
      <w:numFmt w:val="lowerLetter"/>
      <w:lvlText w:val="%5."/>
      <w:lvlJc w:val="left"/>
      <w:pPr>
        <w:tabs>
          <w:tab w:val="num" w:pos="7488"/>
        </w:tabs>
        <w:ind w:left="7488" w:hanging="360"/>
      </w:pPr>
      <w:rPr>
        <w:rFonts w:cs="Times New Roman"/>
      </w:rPr>
    </w:lvl>
    <w:lvl w:ilvl="5" w:tplc="0405001B" w:tentative="1">
      <w:start w:val="1"/>
      <w:numFmt w:val="lowerRoman"/>
      <w:lvlText w:val="%6."/>
      <w:lvlJc w:val="right"/>
      <w:pPr>
        <w:tabs>
          <w:tab w:val="num" w:pos="8208"/>
        </w:tabs>
        <w:ind w:left="8208" w:hanging="180"/>
      </w:pPr>
      <w:rPr>
        <w:rFonts w:cs="Times New Roman"/>
      </w:rPr>
    </w:lvl>
    <w:lvl w:ilvl="6" w:tplc="0405000F" w:tentative="1">
      <w:start w:val="1"/>
      <w:numFmt w:val="decimal"/>
      <w:lvlText w:val="%7."/>
      <w:lvlJc w:val="left"/>
      <w:pPr>
        <w:tabs>
          <w:tab w:val="num" w:pos="8928"/>
        </w:tabs>
        <w:ind w:left="8928" w:hanging="360"/>
      </w:pPr>
      <w:rPr>
        <w:rFonts w:cs="Times New Roman"/>
      </w:rPr>
    </w:lvl>
    <w:lvl w:ilvl="7" w:tplc="04050019" w:tentative="1">
      <w:start w:val="1"/>
      <w:numFmt w:val="lowerLetter"/>
      <w:lvlText w:val="%8."/>
      <w:lvlJc w:val="left"/>
      <w:pPr>
        <w:tabs>
          <w:tab w:val="num" w:pos="9648"/>
        </w:tabs>
        <w:ind w:left="9648" w:hanging="360"/>
      </w:pPr>
      <w:rPr>
        <w:rFonts w:cs="Times New Roman"/>
      </w:rPr>
    </w:lvl>
    <w:lvl w:ilvl="8" w:tplc="0405001B" w:tentative="1">
      <w:start w:val="1"/>
      <w:numFmt w:val="lowerRoman"/>
      <w:lvlText w:val="%9."/>
      <w:lvlJc w:val="right"/>
      <w:pPr>
        <w:tabs>
          <w:tab w:val="num" w:pos="10368"/>
        </w:tabs>
        <w:ind w:left="10368" w:hanging="180"/>
      </w:pPr>
      <w:rPr>
        <w:rFonts w:cs="Times New Roman"/>
      </w:rPr>
    </w:lvl>
  </w:abstractNum>
  <w:abstractNum w:abstractNumId="13" w15:restartNumberingAfterBreak="0">
    <w:nsid w:val="41A34E63"/>
    <w:multiLevelType w:val="hybridMultilevel"/>
    <w:tmpl w:val="F6D28F04"/>
    <w:lvl w:ilvl="0" w:tplc="297E34F2">
      <w:start w:val="1"/>
      <w:numFmt w:val="bullet"/>
      <w:lvlText w:val="-"/>
      <w:lvlJc w:val="left"/>
      <w:pPr>
        <w:ind w:left="360" w:hanging="360"/>
      </w:pPr>
      <w:rPr>
        <w:rFonts w:ascii="Arial" w:eastAsia="Times New Roman" w:hAnsi="Arial"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91744F0"/>
    <w:multiLevelType w:val="hybridMultilevel"/>
    <w:tmpl w:val="CB728E88"/>
    <w:lvl w:ilvl="0" w:tplc="FFFFFFF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182D37"/>
    <w:multiLevelType w:val="hybridMultilevel"/>
    <w:tmpl w:val="01AA18D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C814CC"/>
    <w:multiLevelType w:val="hybridMultilevel"/>
    <w:tmpl w:val="49D60178"/>
    <w:lvl w:ilvl="0" w:tplc="04050015">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BED0132"/>
    <w:multiLevelType w:val="hybridMultilevel"/>
    <w:tmpl w:val="F676D35A"/>
    <w:lvl w:ilvl="0" w:tplc="04050019">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B22D85"/>
    <w:multiLevelType w:val="hybridMultilevel"/>
    <w:tmpl w:val="26EEF34A"/>
    <w:lvl w:ilvl="0" w:tplc="54B629F0">
      <w:start w:val="1"/>
      <w:numFmt w:val="upperLetter"/>
      <w:lvlText w:val="%1."/>
      <w:lvlJc w:val="left"/>
      <w:pPr>
        <w:ind w:left="360" w:hanging="360"/>
      </w:pPr>
      <w:rPr>
        <w:rFonts w:ascii="Times New Roman" w:eastAsia="Times New Roman" w:hAnsi="Times New Roman"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5B150016"/>
    <w:multiLevelType w:val="hybridMultilevel"/>
    <w:tmpl w:val="180E56F6"/>
    <w:lvl w:ilvl="0" w:tplc="04050017">
      <w:start w:val="1"/>
      <w:numFmt w:val="lowerLetter"/>
      <w:lvlText w:val="%1)"/>
      <w:lvlJc w:val="left"/>
      <w:pPr>
        <w:ind w:left="1684" w:hanging="360"/>
      </w:pPr>
      <w:rPr>
        <w:rFonts w:cs="Times New Roman"/>
      </w:rPr>
    </w:lvl>
    <w:lvl w:ilvl="1" w:tplc="04050019" w:tentative="1">
      <w:start w:val="1"/>
      <w:numFmt w:val="lowerLetter"/>
      <w:lvlText w:val="%2."/>
      <w:lvlJc w:val="left"/>
      <w:pPr>
        <w:ind w:left="2404" w:hanging="360"/>
      </w:pPr>
      <w:rPr>
        <w:rFonts w:cs="Times New Roman"/>
      </w:rPr>
    </w:lvl>
    <w:lvl w:ilvl="2" w:tplc="0405001B" w:tentative="1">
      <w:start w:val="1"/>
      <w:numFmt w:val="lowerRoman"/>
      <w:lvlText w:val="%3."/>
      <w:lvlJc w:val="right"/>
      <w:pPr>
        <w:ind w:left="3124" w:hanging="180"/>
      </w:pPr>
      <w:rPr>
        <w:rFonts w:cs="Times New Roman"/>
      </w:rPr>
    </w:lvl>
    <w:lvl w:ilvl="3" w:tplc="0405000F" w:tentative="1">
      <w:start w:val="1"/>
      <w:numFmt w:val="decimal"/>
      <w:lvlText w:val="%4."/>
      <w:lvlJc w:val="left"/>
      <w:pPr>
        <w:ind w:left="3844" w:hanging="360"/>
      </w:pPr>
      <w:rPr>
        <w:rFonts w:cs="Times New Roman"/>
      </w:rPr>
    </w:lvl>
    <w:lvl w:ilvl="4" w:tplc="04050019" w:tentative="1">
      <w:start w:val="1"/>
      <w:numFmt w:val="lowerLetter"/>
      <w:lvlText w:val="%5."/>
      <w:lvlJc w:val="left"/>
      <w:pPr>
        <w:ind w:left="4564" w:hanging="360"/>
      </w:pPr>
      <w:rPr>
        <w:rFonts w:cs="Times New Roman"/>
      </w:rPr>
    </w:lvl>
    <w:lvl w:ilvl="5" w:tplc="0405001B" w:tentative="1">
      <w:start w:val="1"/>
      <w:numFmt w:val="lowerRoman"/>
      <w:lvlText w:val="%6."/>
      <w:lvlJc w:val="right"/>
      <w:pPr>
        <w:ind w:left="5284" w:hanging="180"/>
      </w:pPr>
      <w:rPr>
        <w:rFonts w:cs="Times New Roman"/>
      </w:rPr>
    </w:lvl>
    <w:lvl w:ilvl="6" w:tplc="0405000F" w:tentative="1">
      <w:start w:val="1"/>
      <w:numFmt w:val="decimal"/>
      <w:lvlText w:val="%7."/>
      <w:lvlJc w:val="left"/>
      <w:pPr>
        <w:ind w:left="6004" w:hanging="360"/>
      </w:pPr>
      <w:rPr>
        <w:rFonts w:cs="Times New Roman"/>
      </w:rPr>
    </w:lvl>
    <w:lvl w:ilvl="7" w:tplc="04050019" w:tentative="1">
      <w:start w:val="1"/>
      <w:numFmt w:val="lowerLetter"/>
      <w:lvlText w:val="%8."/>
      <w:lvlJc w:val="left"/>
      <w:pPr>
        <w:ind w:left="6724" w:hanging="360"/>
      </w:pPr>
      <w:rPr>
        <w:rFonts w:cs="Times New Roman"/>
      </w:rPr>
    </w:lvl>
    <w:lvl w:ilvl="8" w:tplc="0405001B" w:tentative="1">
      <w:start w:val="1"/>
      <w:numFmt w:val="lowerRoman"/>
      <w:lvlText w:val="%9."/>
      <w:lvlJc w:val="right"/>
      <w:pPr>
        <w:ind w:left="7444" w:hanging="180"/>
      </w:pPr>
      <w:rPr>
        <w:rFonts w:cs="Times New Roman"/>
      </w:rPr>
    </w:lvl>
  </w:abstractNum>
  <w:abstractNum w:abstractNumId="20" w15:restartNumberingAfterBreak="0">
    <w:nsid w:val="631A25B1"/>
    <w:multiLevelType w:val="hybridMultilevel"/>
    <w:tmpl w:val="ADA8857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66143E3"/>
    <w:multiLevelType w:val="hybridMultilevel"/>
    <w:tmpl w:val="355C817A"/>
    <w:lvl w:ilvl="0" w:tplc="0405000F">
      <w:start w:val="1"/>
      <w:numFmt w:val="decimal"/>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465A0B"/>
    <w:multiLevelType w:val="hybridMultilevel"/>
    <w:tmpl w:val="51F23B28"/>
    <w:lvl w:ilvl="0" w:tplc="04050015">
      <w:start w:val="1"/>
      <w:numFmt w:val="upperLetter"/>
      <w:lvlText w:val="%1."/>
      <w:lvlJc w:val="left"/>
      <w:pPr>
        <w:ind w:left="720" w:hanging="360"/>
      </w:pPr>
      <w:rPr>
        <w:rFonts w:cs="Times New Roman" w:hint="default"/>
      </w:rPr>
    </w:lvl>
    <w:lvl w:ilvl="1" w:tplc="04050015">
      <w:start w:val="1"/>
      <w:numFmt w:val="upp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8522E33"/>
    <w:multiLevelType w:val="hybridMultilevel"/>
    <w:tmpl w:val="CD723A26"/>
    <w:lvl w:ilvl="0" w:tplc="0405000F">
      <w:start w:val="1"/>
      <w:numFmt w:val="decimal"/>
      <w:lvlText w:val="%1."/>
      <w:lvlJc w:val="left"/>
      <w:pPr>
        <w:tabs>
          <w:tab w:val="num" w:pos="720"/>
        </w:tabs>
        <w:ind w:left="720" w:hanging="360"/>
      </w:pPr>
      <w:rPr>
        <w:rFonts w:cs="Times New Roman" w:hint="default"/>
      </w:rPr>
    </w:lvl>
    <w:lvl w:ilvl="1" w:tplc="297E34F2">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9E57FA"/>
    <w:multiLevelType w:val="hybridMultilevel"/>
    <w:tmpl w:val="CBEA6080"/>
    <w:lvl w:ilvl="0" w:tplc="04050019">
      <w:start w:val="1"/>
      <w:numFmt w:val="lowerLetter"/>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140689"/>
    <w:multiLevelType w:val="hybridMultilevel"/>
    <w:tmpl w:val="1DD83D5C"/>
    <w:lvl w:ilvl="0" w:tplc="54B629F0">
      <w:start w:val="1"/>
      <w:numFmt w:val="upperLetter"/>
      <w:lvlText w:val="%1."/>
      <w:lvlJc w:val="left"/>
      <w:pPr>
        <w:tabs>
          <w:tab w:val="num" w:pos="720"/>
        </w:tabs>
        <w:ind w:left="720" w:hanging="360"/>
      </w:pPr>
      <w:rPr>
        <w:rFonts w:ascii="Times New Roman" w:eastAsia="Times New Roman" w:hAnsi="Times New Roman" w:cs="Times New Roman" w:hint="default"/>
        <w:b/>
      </w:rPr>
    </w:lvl>
    <w:lvl w:ilvl="1" w:tplc="FFFFFFFF">
      <w:start w:val="1"/>
      <w:numFmt w:val="lowerLetter"/>
      <w:lvlText w:val="%2)"/>
      <w:lvlJc w:val="left"/>
      <w:pPr>
        <w:tabs>
          <w:tab w:val="num" w:pos="1353"/>
        </w:tabs>
        <w:ind w:left="1353"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8"/>
  </w:num>
  <w:num w:numId="2">
    <w:abstractNumId w:val="23"/>
  </w:num>
  <w:num w:numId="3">
    <w:abstractNumId w:val="15"/>
  </w:num>
  <w:num w:numId="4">
    <w:abstractNumId w:val="12"/>
  </w:num>
  <w:num w:numId="5">
    <w:abstractNumId w:val="1"/>
  </w:num>
  <w:num w:numId="6">
    <w:abstractNumId w:val="9"/>
  </w:num>
  <w:num w:numId="7">
    <w:abstractNumId w:val="20"/>
  </w:num>
  <w:num w:numId="8">
    <w:abstractNumId w:val="25"/>
  </w:num>
  <w:num w:numId="9">
    <w:abstractNumId w:val="4"/>
  </w:num>
  <w:num w:numId="10">
    <w:abstractNumId w:val="5"/>
  </w:num>
  <w:num w:numId="11">
    <w:abstractNumId w:val="16"/>
  </w:num>
  <w:num w:numId="12">
    <w:abstractNumId w:val="18"/>
  </w:num>
  <w:num w:numId="13">
    <w:abstractNumId w:val="3"/>
  </w:num>
  <w:num w:numId="14">
    <w:abstractNumId w:val="7"/>
  </w:num>
  <w:num w:numId="15">
    <w:abstractNumId w:val="13"/>
  </w:num>
  <w:num w:numId="16">
    <w:abstractNumId w:val="6"/>
  </w:num>
  <w:num w:numId="17">
    <w:abstractNumId w:val="10"/>
  </w:num>
  <w:num w:numId="18">
    <w:abstractNumId w:val="19"/>
  </w:num>
  <w:num w:numId="19">
    <w:abstractNumId w:val="22"/>
  </w:num>
  <w:num w:numId="20">
    <w:abstractNumId w:val="2"/>
  </w:num>
  <w:num w:numId="21">
    <w:abstractNumId w:val="11"/>
  </w:num>
  <w:num w:numId="22">
    <w:abstractNumId w:val="21"/>
  </w:num>
  <w:num w:numId="23">
    <w:abstractNumId w:val="0"/>
  </w:num>
  <w:num w:numId="24">
    <w:abstractNumId w:val="17"/>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DE"/>
    <w:rsid w:val="000611F6"/>
    <w:rsid w:val="00061FE9"/>
    <w:rsid w:val="00070446"/>
    <w:rsid w:val="000718DD"/>
    <w:rsid w:val="00077CAB"/>
    <w:rsid w:val="000C05D8"/>
    <w:rsid w:val="0014496D"/>
    <w:rsid w:val="001457FD"/>
    <w:rsid w:val="00152B1C"/>
    <w:rsid w:val="0016327F"/>
    <w:rsid w:val="001A4DCB"/>
    <w:rsid w:val="001E592F"/>
    <w:rsid w:val="00202E81"/>
    <w:rsid w:val="00204225"/>
    <w:rsid w:val="00232F46"/>
    <w:rsid w:val="002442BB"/>
    <w:rsid w:val="00265AE5"/>
    <w:rsid w:val="0029243C"/>
    <w:rsid w:val="002A671B"/>
    <w:rsid w:val="002B5DC4"/>
    <w:rsid w:val="002D1FE1"/>
    <w:rsid w:val="00322B5B"/>
    <w:rsid w:val="00332491"/>
    <w:rsid w:val="003342E4"/>
    <w:rsid w:val="00341956"/>
    <w:rsid w:val="00350F06"/>
    <w:rsid w:val="00352493"/>
    <w:rsid w:val="00370148"/>
    <w:rsid w:val="003A13A5"/>
    <w:rsid w:val="003C63F5"/>
    <w:rsid w:val="003D6871"/>
    <w:rsid w:val="003E6AE2"/>
    <w:rsid w:val="00403D68"/>
    <w:rsid w:val="00432879"/>
    <w:rsid w:val="00467868"/>
    <w:rsid w:val="00477F2D"/>
    <w:rsid w:val="00496EB0"/>
    <w:rsid w:val="004C23D1"/>
    <w:rsid w:val="004C4CF7"/>
    <w:rsid w:val="004D5E12"/>
    <w:rsid w:val="004D6CC0"/>
    <w:rsid w:val="00517C01"/>
    <w:rsid w:val="00537CE8"/>
    <w:rsid w:val="0054101B"/>
    <w:rsid w:val="005677CF"/>
    <w:rsid w:val="00572AA5"/>
    <w:rsid w:val="0057665F"/>
    <w:rsid w:val="005819D6"/>
    <w:rsid w:val="005910DC"/>
    <w:rsid w:val="005A5EDA"/>
    <w:rsid w:val="005B1846"/>
    <w:rsid w:val="005C710A"/>
    <w:rsid w:val="005F55DE"/>
    <w:rsid w:val="00605031"/>
    <w:rsid w:val="0060774D"/>
    <w:rsid w:val="00616EA4"/>
    <w:rsid w:val="00625067"/>
    <w:rsid w:val="00634A2E"/>
    <w:rsid w:val="00660756"/>
    <w:rsid w:val="0066712A"/>
    <w:rsid w:val="00675E00"/>
    <w:rsid w:val="00677FA2"/>
    <w:rsid w:val="006A1460"/>
    <w:rsid w:val="006D2F0C"/>
    <w:rsid w:val="006E11B6"/>
    <w:rsid w:val="006F2D37"/>
    <w:rsid w:val="007146A1"/>
    <w:rsid w:val="007341AB"/>
    <w:rsid w:val="0073547B"/>
    <w:rsid w:val="00741C90"/>
    <w:rsid w:val="00755480"/>
    <w:rsid w:val="007559AE"/>
    <w:rsid w:val="00763BE4"/>
    <w:rsid w:val="00764479"/>
    <w:rsid w:val="00790BEC"/>
    <w:rsid w:val="00792F9C"/>
    <w:rsid w:val="007B5070"/>
    <w:rsid w:val="007D193D"/>
    <w:rsid w:val="007D3D13"/>
    <w:rsid w:val="007D7996"/>
    <w:rsid w:val="007E50E7"/>
    <w:rsid w:val="00845DE9"/>
    <w:rsid w:val="008610BE"/>
    <w:rsid w:val="00874ABC"/>
    <w:rsid w:val="00886DAF"/>
    <w:rsid w:val="008979CB"/>
    <w:rsid w:val="008A2E5A"/>
    <w:rsid w:val="008A2F49"/>
    <w:rsid w:val="008C5352"/>
    <w:rsid w:val="008D4607"/>
    <w:rsid w:val="008E197F"/>
    <w:rsid w:val="008E74B7"/>
    <w:rsid w:val="008F3F20"/>
    <w:rsid w:val="008F7B37"/>
    <w:rsid w:val="009172AA"/>
    <w:rsid w:val="00924F50"/>
    <w:rsid w:val="0093265A"/>
    <w:rsid w:val="00971649"/>
    <w:rsid w:val="00991727"/>
    <w:rsid w:val="009D005E"/>
    <w:rsid w:val="009D2B60"/>
    <w:rsid w:val="009E6F3C"/>
    <w:rsid w:val="009E7EDF"/>
    <w:rsid w:val="009F19A5"/>
    <w:rsid w:val="00A0441F"/>
    <w:rsid w:val="00A228EA"/>
    <w:rsid w:val="00A411BC"/>
    <w:rsid w:val="00A70883"/>
    <w:rsid w:val="00A7610E"/>
    <w:rsid w:val="00A856C5"/>
    <w:rsid w:val="00AA328D"/>
    <w:rsid w:val="00AC6F40"/>
    <w:rsid w:val="00AD0D07"/>
    <w:rsid w:val="00AE3338"/>
    <w:rsid w:val="00AF45D7"/>
    <w:rsid w:val="00B031E2"/>
    <w:rsid w:val="00B14E78"/>
    <w:rsid w:val="00B454E0"/>
    <w:rsid w:val="00B53937"/>
    <w:rsid w:val="00B61099"/>
    <w:rsid w:val="00B66356"/>
    <w:rsid w:val="00BB678B"/>
    <w:rsid w:val="00BE66EE"/>
    <w:rsid w:val="00BF1744"/>
    <w:rsid w:val="00C009FC"/>
    <w:rsid w:val="00C141F1"/>
    <w:rsid w:val="00C51FC0"/>
    <w:rsid w:val="00C52506"/>
    <w:rsid w:val="00C56F09"/>
    <w:rsid w:val="00C70951"/>
    <w:rsid w:val="00C9384B"/>
    <w:rsid w:val="00CA1A6B"/>
    <w:rsid w:val="00CD2F2A"/>
    <w:rsid w:val="00CE7094"/>
    <w:rsid w:val="00CF2823"/>
    <w:rsid w:val="00D022AD"/>
    <w:rsid w:val="00D27982"/>
    <w:rsid w:val="00D41852"/>
    <w:rsid w:val="00D42AB6"/>
    <w:rsid w:val="00D6596F"/>
    <w:rsid w:val="00D71A23"/>
    <w:rsid w:val="00D73637"/>
    <w:rsid w:val="00D80ADF"/>
    <w:rsid w:val="00D86F87"/>
    <w:rsid w:val="00D91B4F"/>
    <w:rsid w:val="00D94D5D"/>
    <w:rsid w:val="00DA3B58"/>
    <w:rsid w:val="00DC1F9E"/>
    <w:rsid w:val="00DC6A71"/>
    <w:rsid w:val="00E1293D"/>
    <w:rsid w:val="00E16BE7"/>
    <w:rsid w:val="00E46B29"/>
    <w:rsid w:val="00E6181E"/>
    <w:rsid w:val="00EA22DA"/>
    <w:rsid w:val="00ED1287"/>
    <w:rsid w:val="00ED75AA"/>
    <w:rsid w:val="00F21607"/>
    <w:rsid w:val="00F307DE"/>
    <w:rsid w:val="00F33706"/>
    <w:rsid w:val="00F572D9"/>
    <w:rsid w:val="00F82BB1"/>
    <w:rsid w:val="00F87430"/>
    <w:rsid w:val="00FA0E75"/>
    <w:rsid w:val="00FB012F"/>
    <w:rsid w:val="00FB0E8A"/>
    <w:rsid w:val="00FC1605"/>
    <w:rsid w:val="00FC4AB3"/>
    <w:rsid w:val="00FD04D4"/>
    <w:rsid w:val="00FE1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12FC4E"/>
  <w15:docId w15:val="{BC62A954-107A-4321-9DA1-A8EFA8BF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1A2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031E2"/>
    <w:pPr>
      <w:tabs>
        <w:tab w:val="center" w:pos="4536"/>
        <w:tab w:val="right" w:pos="9072"/>
      </w:tabs>
    </w:pPr>
  </w:style>
  <w:style w:type="character" w:customStyle="1" w:styleId="ZpatChar">
    <w:name w:val="Zápatí Char"/>
    <w:basedOn w:val="Standardnpsmoodstavce"/>
    <w:link w:val="Zpat"/>
    <w:uiPriority w:val="99"/>
    <w:locked/>
    <w:rsid w:val="009F19A5"/>
    <w:rPr>
      <w:rFonts w:cs="Times New Roman"/>
      <w:sz w:val="24"/>
      <w:szCs w:val="24"/>
    </w:rPr>
  </w:style>
  <w:style w:type="character" w:styleId="slostrnky">
    <w:name w:val="page number"/>
    <w:basedOn w:val="Standardnpsmoodstavce"/>
    <w:uiPriority w:val="99"/>
    <w:rsid w:val="00B031E2"/>
    <w:rPr>
      <w:rFonts w:cs="Times New Roman"/>
    </w:rPr>
  </w:style>
  <w:style w:type="paragraph" w:customStyle="1" w:styleId="Odstavecseseznamem1">
    <w:name w:val="Odstavec se seznamem1"/>
    <w:basedOn w:val="Normln"/>
    <w:uiPriority w:val="99"/>
    <w:rsid w:val="00991727"/>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99"/>
    <w:qFormat/>
    <w:rsid w:val="00070446"/>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rsid w:val="00070446"/>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070446"/>
    <w:rPr>
      <w:rFonts w:ascii="Calibri" w:hAnsi="Calibri" w:cs="Times New Roman"/>
      <w:sz w:val="22"/>
      <w:szCs w:val="22"/>
      <w:lang w:eastAsia="en-US"/>
    </w:rPr>
  </w:style>
  <w:style w:type="paragraph" w:styleId="Bezmezer">
    <w:name w:val="No Spacing"/>
    <w:uiPriority w:val="99"/>
    <w:qFormat/>
    <w:rsid w:val="00C141F1"/>
    <w:rPr>
      <w:rFonts w:ascii="Calibri" w:hAnsi="Calibri"/>
      <w:lang w:eastAsia="en-US"/>
    </w:rPr>
  </w:style>
  <w:style w:type="character" w:styleId="Odkaznakoment">
    <w:name w:val="annotation reference"/>
    <w:basedOn w:val="Standardnpsmoodstavce"/>
    <w:uiPriority w:val="99"/>
    <w:semiHidden/>
    <w:unhideWhenUsed/>
    <w:rsid w:val="008610BE"/>
    <w:rPr>
      <w:sz w:val="16"/>
      <w:szCs w:val="16"/>
    </w:rPr>
  </w:style>
  <w:style w:type="paragraph" w:styleId="Textkomente">
    <w:name w:val="annotation text"/>
    <w:basedOn w:val="Normln"/>
    <w:link w:val="TextkomenteChar"/>
    <w:uiPriority w:val="99"/>
    <w:semiHidden/>
    <w:unhideWhenUsed/>
    <w:rsid w:val="008610BE"/>
    <w:rPr>
      <w:sz w:val="20"/>
      <w:szCs w:val="20"/>
    </w:rPr>
  </w:style>
  <w:style w:type="character" w:customStyle="1" w:styleId="TextkomenteChar">
    <w:name w:val="Text komentáře Char"/>
    <w:basedOn w:val="Standardnpsmoodstavce"/>
    <w:link w:val="Textkomente"/>
    <w:uiPriority w:val="99"/>
    <w:semiHidden/>
    <w:rsid w:val="008610BE"/>
    <w:rPr>
      <w:sz w:val="20"/>
      <w:szCs w:val="20"/>
    </w:rPr>
  </w:style>
  <w:style w:type="paragraph" w:styleId="Pedmtkomente">
    <w:name w:val="annotation subject"/>
    <w:basedOn w:val="Textkomente"/>
    <w:next w:val="Textkomente"/>
    <w:link w:val="PedmtkomenteChar"/>
    <w:uiPriority w:val="99"/>
    <w:semiHidden/>
    <w:unhideWhenUsed/>
    <w:rsid w:val="008610BE"/>
    <w:rPr>
      <w:b/>
      <w:bCs/>
    </w:rPr>
  </w:style>
  <w:style w:type="character" w:customStyle="1" w:styleId="PedmtkomenteChar">
    <w:name w:val="Předmět komentáře Char"/>
    <w:basedOn w:val="TextkomenteChar"/>
    <w:link w:val="Pedmtkomente"/>
    <w:uiPriority w:val="99"/>
    <w:semiHidden/>
    <w:rsid w:val="008610BE"/>
    <w:rPr>
      <w:b/>
      <w:bCs/>
      <w:sz w:val="20"/>
      <w:szCs w:val="20"/>
    </w:rPr>
  </w:style>
  <w:style w:type="paragraph" w:styleId="Textbubliny">
    <w:name w:val="Balloon Text"/>
    <w:basedOn w:val="Normln"/>
    <w:link w:val="TextbublinyChar"/>
    <w:uiPriority w:val="99"/>
    <w:semiHidden/>
    <w:unhideWhenUsed/>
    <w:rsid w:val="008610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1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859</Words>
  <Characters>5074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Smlouva o poskytování a úhradách služeb</vt:lpstr>
    </vt:vector>
  </TitlesOfParts>
  <Company>SZS</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a úhradách služeb</dc:title>
  <dc:subject/>
  <dc:creator>Radka Hrabánková</dc:creator>
  <cp:keywords/>
  <dc:description/>
  <cp:lastModifiedBy>hrabra</cp:lastModifiedBy>
  <cp:revision>6</cp:revision>
  <cp:lastPrinted>2017-06-30T18:42:00Z</cp:lastPrinted>
  <dcterms:created xsi:type="dcterms:W3CDTF">2023-06-20T06:36:00Z</dcterms:created>
  <dcterms:modified xsi:type="dcterms:W3CDTF">2023-06-26T05:29:00Z</dcterms:modified>
</cp:coreProperties>
</file>