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8EA9" w14:textId="77777777" w:rsidR="003E44EF" w:rsidRPr="0068747B" w:rsidRDefault="003E44EF" w:rsidP="00262B16">
      <w:pPr>
        <w:keepNext/>
        <w:keepLines/>
        <w:jc w:val="center"/>
        <w:rPr>
          <w:b/>
          <w:sz w:val="28"/>
          <w:szCs w:val="28"/>
        </w:rPr>
      </w:pPr>
    </w:p>
    <w:p w14:paraId="3307FB89" w14:textId="6837F15B" w:rsidR="003E44EF" w:rsidRPr="0068747B" w:rsidRDefault="005C496A" w:rsidP="00262B16">
      <w:pPr>
        <w:keepNext/>
        <w:keepLines/>
        <w:jc w:val="center"/>
        <w:rPr>
          <w:b/>
          <w:sz w:val="28"/>
          <w:szCs w:val="28"/>
        </w:rPr>
      </w:pPr>
      <w:r w:rsidRPr="0068747B">
        <w:rPr>
          <w:b/>
          <w:sz w:val="28"/>
          <w:szCs w:val="28"/>
        </w:rPr>
        <w:t xml:space="preserve">DODATEK č. </w:t>
      </w:r>
      <w:r w:rsidR="0068747B" w:rsidRPr="0068747B">
        <w:rPr>
          <w:b/>
          <w:sz w:val="28"/>
          <w:szCs w:val="28"/>
        </w:rPr>
        <w:t>1</w:t>
      </w:r>
    </w:p>
    <w:p w14:paraId="4EB4B667" w14:textId="276F81B8" w:rsidR="0034673E" w:rsidRPr="0068747B" w:rsidRDefault="0034673E" w:rsidP="00262B16">
      <w:pPr>
        <w:keepNext/>
        <w:keepLines/>
        <w:jc w:val="center"/>
        <w:rPr>
          <w:b/>
          <w:sz w:val="28"/>
          <w:szCs w:val="28"/>
        </w:rPr>
      </w:pPr>
      <w:r w:rsidRPr="0068747B">
        <w:rPr>
          <w:b/>
          <w:sz w:val="28"/>
          <w:szCs w:val="28"/>
        </w:rPr>
        <w:t>SMLOUV</w:t>
      </w:r>
      <w:r w:rsidR="005C496A" w:rsidRPr="0068747B">
        <w:rPr>
          <w:b/>
          <w:sz w:val="28"/>
          <w:szCs w:val="28"/>
        </w:rPr>
        <w:t>Y</w:t>
      </w:r>
      <w:r w:rsidRPr="0068747B">
        <w:rPr>
          <w:b/>
          <w:sz w:val="28"/>
          <w:szCs w:val="28"/>
        </w:rPr>
        <w:t xml:space="preserve"> NA VYTVOŘENÍ PROJEKTOVÉ DOKUMENTACE</w:t>
      </w:r>
      <w:r w:rsidR="003E44EF" w:rsidRPr="0068747B">
        <w:rPr>
          <w:b/>
          <w:sz w:val="28"/>
          <w:szCs w:val="28"/>
        </w:rPr>
        <w:t xml:space="preserve"> A </w:t>
      </w:r>
      <w:r w:rsidR="0083370F" w:rsidRPr="0068747B">
        <w:rPr>
          <w:b/>
          <w:sz w:val="28"/>
          <w:szCs w:val="28"/>
        </w:rPr>
        <w:t>VÝKON INŽENÝRSKÉ ČINNOSTI</w:t>
      </w:r>
      <w:r w:rsidR="00AE1974" w:rsidRPr="0068747B">
        <w:rPr>
          <w:b/>
          <w:sz w:val="28"/>
          <w:szCs w:val="28"/>
        </w:rPr>
        <w:t xml:space="preserve"> </w:t>
      </w:r>
    </w:p>
    <w:p w14:paraId="621FDBC7" w14:textId="77777777" w:rsidR="00A14CDE" w:rsidRPr="00265826" w:rsidRDefault="00A14CDE" w:rsidP="00262B16">
      <w:pPr>
        <w:keepNext/>
        <w:keepLines/>
        <w:jc w:val="center"/>
        <w:rPr>
          <w:sz w:val="28"/>
          <w:szCs w:val="28"/>
        </w:rPr>
      </w:pPr>
    </w:p>
    <w:p w14:paraId="10248358" w14:textId="1FFE6541" w:rsidR="00F85503" w:rsidRDefault="00F85503" w:rsidP="00F85503">
      <w:pPr>
        <w:pStyle w:val="Nadpis1-neslovan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F85503">
        <w:rPr>
          <w:rFonts w:ascii="Times New Roman" w:hAnsi="Times New Roman" w:cs="Times New Roman"/>
          <w:bCs/>
          <w:sz w:val="24"/>
          <w:szCs w:val="24"/>
          <w:lang w:val="cs-CZ"/>
        </w:rPr>
        <w:t>Níže</w:t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uvedeného dne, měsíce a roku uzavírají podle ust. § 2586 an. zákona č. 89/2012 Sb., občanského zákoníku (dále jen „občanský zákoník“) a v souladu s ust. § 222 odst. 6 zákona č. 134/2016 Sb., o zadávání veřejných zakázek </w:t>
      </w:r>
      <w:r w:rsidR="009121C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(dále jen „ZZVZ“) </w:t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smluvní strany </w:t>
      </w:r>
    </w:p>
    <w:p w14:paraId="1BF50612" w14:textId="2069A67B" w:rsidR="002A559B" w:rsidRPr="00F85503" w:rsidRDefault="0034673E" w:rsidP="00F85503">
      <w:pPr>
        <w:pStyle w:val="Nadpis1-neslovan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50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</w:p>
    <w:p w14:paraId="593953DF" w14:textId="0C538547" w:rsidR="00203FA2" w:rsidRPr="00265826" w:rsidRDefault="00CC2599" w:rsidP="00F85503">
      <w:pPr>
        <w:widowControl w:val="0"/>
        <w:rPr>
          <w:b/>
        </w:rPr>
      </w:pPr>
      <w:r w:rsidRPr="00265826">
        <w:rPr>
          <w:rStyle w:val="preformatted"/>
          <w:b/>
        </w:rPr>
        <w:t>Pražská developerská společnost, příspěvková organizace</w:t>
      </w:r>
    </w:p>
    <w:p w14:paraId="075366AF" w14:textId="098A120D" w:rsidR="00A51627" w:rsidRPr="00265826" w:rsidRDefault="00203FA2" w:rsidP="00F85503">
      <w:pPr>
        <w:pStyle w:val="Text11"/>
        <w:keepNext w:val="0"/>
        <w:widowControl w:val="0"/>
        <w:ind w:left="0"/>
      </w:pPr>
      <w:r w:rsidRPr="00265826">
        <w:t>se sídlem</w:t>
      </w:r>
      <w:r w:rsidR="00A51627" w:rsidRPr="00265826">
        <w:t xml:space="preserve"> </w:t>
      </w:r>
      <w:r w:rsidR="00E46589" w:rsidRPr="00265826">
        <w:t>U Radnice 10/2</w:t>
      </w:r>
      <w:r w:rsidR="00CC2599" w:rsidRPr="00265826">
        <w:t>, Staré Město, 110 00 Praha 1</w:t>
      </w:r>
      <w:r w:rsidR="00113B03" w:rsidRPr="00265826">
        <w:t xml:space="preserve">, IČO: </w:t>
      </w:r>
      <w:r w:rsidR="00CC2599" w:rsidRPr="00265826">
        <w:t>09211322</w:t>
      </w:r>
      <w:r w:rsidR="00113B03" w:rsidRPr="00265826">
        <w:t>, DIČ: CZ</w:t>
      </w:r>
      <w:r w:rsidR="00CC2599" w:rsidRPr="00265826">
        <w:t>09211322</w:t>
      </w:r>
      <w:r w:rsidR="00113B03" w:rsidRPr="00265826">
        <w:t xml:space="preserve">, </w:t>
      </w:r>
      <w:r w:rsidR="007B2C7B" w:rsidRPr="00265826">
        <w:t xml:space="preserve">zastoupená </w:t>
      </w:r>
      <w:r w:rsidR="00CC2599" w:rsidRPr="00265826">
        <w:t>Petrem Urbánkem</w:t>
      </w:r>
      <w:r w:rsidR="00113B03" w:rsidRPr="00265826">
        <w:t xml:space="preserve">, </w:t>
      </w:r>
      <w:r w:rsidR="00CC2599" w:rsidRPr="00265826">
        <w:t>ředitelem</w:t>
      </w:r>
    </w:p>
    <w:p w14:paraId="259704CB" w14:textId="2F2B5FF5" w:rsidR="006913F0" w:rsidRPr="00265826" w:rsidRDefault="006913F0" w:rsidP="00F85503">
      <w:pPr>
        <w:pStyle w:val="Text11"/>
        <w:keepNext w:val="0"/>
        <w:widowControl w:val="0"/>
        <w:ind w:left="0"/>
      </w:pPr>
      <w:r w:rsidRPr="00265826">
        <w:t>(</w:t>
      </w:r>
      <w:r w:rsidR="00F85503">
        <w:t xml:space="preserve">dále také jen </w:t>
      </w:r>
      <w:r w:rsidRPr="00265826">
        <w:t>„</w:t>
      </w:r>
      <w:r w:rsidR="0034673E" w:rsidRPr="00265826">
        <w:rPr>
          <w:b/>
        </w:rPr>
        <w:t>Objednatel</w:t>
      </w:r>
      <w:r w:rsidRPr="00265826">
        <w:t>“)</w:t>
      </w:r>
    </w:p>
    <w:p w14:paraId="2D9FA295" w14:textId="77777777" w:rsidR="006913F0" w:rsidRPr="00265826" w:rsidRDefault="006913F0" w:rsidP="00F85503">
      <w:pPr>
        <w:pStyle w:val="Smluvstranya"/>
        <w:keepNext w:val="0"/>
        <w:widowControl w:val="0"/>
        <w:ind w:left="0"/>
      </w:pPr>
      <w:r w:rsidRPr="00265826">
        <w:t>a</w:t>
      </w:r>
    </w:p>
    <w:p w14:paraId="602D08DE" w14:textId="45255B7A" w:rsidR="006913F0" w:rsidRPr="00265826" w:rsidRDefault="004737EA" w:rsidP="00F85503">
      <w:pPr>
        <w:widowControl w:val="0"/>
        <w:rPr>
          <w:b/>
          <w:bCs/>
        </w:rPr>
      </w:pPr>
      <w:r w:rsidRPr="00265826">
        <w:rPr>
          <w:b/>
          <w:bCs/>
        </w:rPr>
        <w:t>CASUA, spol.</w:t>
      </w:r>
      <w:r w:rsidR="008735FE" w:rsidRPr="00265826">
        <w:rPr>
          <w:b/>
          <w:bCs/>
        </w:rPr>
        <w:t xml:space="preserve"> </w:t>
      </w:r>
      <w:r w:rsidRPr="00265826">
        <w:rPr>
          <w:b/>
          <w:bCs/>
        </w:rPr>
        <w:t>s r.o.</w:t>
      </w:r>
    </w:p>
    <w:p w14:paraId="3ABA0537" w14:textId="0F42D698" w:rsidR="0034673E" w:rsidRPr="00265826" w:rsidRDefault="0034673E" w:rsidP="00F85503">
      <w:pPr>
        <w:pStyle w:val="Text11"/>
        <w:keepNext w:val="0"/>
        <w:widowControl w:val="0"/>
        <w:ind w:left="0"/>
      </w:pPr>
      <w:r w:rsidRPr="00265826">
        <w:t>společnost založená a existující podle právního řádu České republiky, se</w:t>
      </w:r>
      <w:r w:rsidR="00634B96" w:rsidRPr="00265826">
        <w:t xml:space="preserve"> </w:t>
      </w:r>
      <w:r w:rsidRPr="00265826">
        <w:t xml:space="preserve">sídlem na adrese </w:t>
      </w:r>
      <w:r w:rsidR="00634B96" w:rsidRPr="00265826">
        <w:t>Křižíkova 682/34a, 186 00 Praha 8</w:t>
      </w:r>
      <w:r w:rsidRPr="00265826">
        <w:t>, identifikační číslo:</w:t>
      </w:r>
      <w:r w:rsidR="00634B96" w:rsidRPr="00265826">
        <w:t xml:space="preserve"> 448 46 908</w:t>
      </w:r>
      <w:r w:rsidRPr="00265826">
        <w:t xml:space="preserve">, zapsaná v obchodním rejstříku vedeném </w:t>
      </w:r>
      <w:r w:rsidR="00634B96" w:rsidRPr="00265826">
        <w:t>Městským soudem v Praze</w:t>
      </w:r>
      <w:r w:rsidRPr="00265826">
        <w:t xml:space="preserve">, oddíl </w:t>
      </w:r>
      <w:r w:rsidR="00634B96" w:rsidRPr="00265826">
        <w:t>C</w:t>
      </w:r>
      <w:r w:rsidRPr="00265826">
        <w:t xml:space="preserve">, vložka </w:t>
      </w:r>
      <w:r w:rsidR="00634B96" w:rsidRPr="00265826">
        <w:t>6109</w:t>
      </w:r>
    </w:p>
    <w:p w14:paraId="0D66DD49" w14:textId="52D814CB" w:rsidR="0034673E" w:rsidRPr="00265826" w:rsidRDefault="0034673E" w:rsidP="00F85503">
      <w:pPr>
        <w:pStyle w:val="Text11"/>
        <w:keepNext w:val="0"/>
        <w:widowControl w:val="0"/>
        <w:ind w:left="0"/>
      </w:pPr>
      <w:r w:rsidRPr="00265826">
        <w:t>(</w:t>
      </w:r>
      <w:r w:rsidR="00F85503">
        <w:t xml:space="preserve">dále také jen </w:t>
      </w:r>
      <w:r w:rsidRPr="00265826">
        <w:t>„</w:t>
      </w:r>
      <w:r w:rsidRPr="00265826">
        <w:rPr>
          <w:b/>
        </w:rPr>
        <w:t>Zhotovitel</w:t>
      </w:r>
      <w:r w:rsidRPr="00265826">
        <w:t>“)</w:t>
      </w:r>
    </w:p>
    <w:p w14:paraId="2F9DD109" w14:textId="77777777" w:rsidR="009C390A" w:rsidRPr="00265826" w:rsidRDefault="009C390A" w:rsidP="00782466">
      <w:pPr>
        <w:widowControl w:val="0"/>
      </w:pPr>
    </w:p>
    <w:p w14:paraId="02F50CFE" w14:textId="77777777" w:rsidR="00F85503" w:rsidRDefault="00F85503" w:rsidP="00AD3E94">
      <w:pPr>
        <w:spacing w:before="0" w:after="0"/>
        <w:jc w:val="left"/>
      </w:pPr>
      <w:r>
        <w:t xml:space="preserve">tento </w:t>
      </w:r>
    </w:p>
    <w:p w14:paraId="372D8AA6" w14:textId="77777777" w:rsidR="00F85503" w:rsidRDefault="00F85503" w:rsidP="00AD3E94">
      <w:pPr>
        <w:spacing w:before="0" w:after="0"/>
        <w:jc w:val="left"/>
      </w:pPr>
    </w:p>
    <w:p w14:paraId="7D6B12D9" w14:textId="77777777" w:rsidR="0073268F" w:rsidRDefault="0073268F" w:rsidP="00AD3E94">
      <w:pPr>
        <w:spacing w:before="0" w:after="0"/>
        <w:jc w:val="left"/>
      </w:pPr>
    </w:p>
    <w:p w14:paraId="2C5244D1" w14:textId="77777777" w:rsidR="0073268F" w:rsidRDefault="0073268F" w:rsidP="00AD3E94">
      <w:pPr>
        <w:spacing w:before="0" w:after="0"/>
        <w:jc w:val="left"/>
      </w:pPr>
    </w:p>
    <w:p w14:paraId="27EDF039" w14:textId="228A7646" w:rsidR="002F097F" w:rsidRDefault="00F85503" w:rsidP="0068747B">
      <w:pPr>
        <w:spacing w:before="0" w:after="0"/>
        <w:jc w:val="center"/>
      </w:pPr>
      <w:r>
        <w:t xml:space="preserve">d o d a t e k č. </w:t>
      </w:r>
      <w:r w:rsidR="0068747B">
        <w:t>1</w:t>
      </w:r>
    </w:p>
    <w:p w14:paraId="49DABA8D" w14:textId="77777777" w:rsidR="0068747B" w:rsidRDefault="0068747B" w:rsidP="0068747B">
      <w:pPr>
        <w:spacing w:before="0" w:after="0"/>
        <w:jc w:val="center"/>
      </w:pPr>
    </w:p>
    <w:p w14:paraId="102CA76F" w14:textId="77777777" w:rsidR="0068747B" w:rsidRDefault="0068747B" w:rsidP="0068747B">
      <w:pPr>
        <w:spacing w:before="0" w:after="0"/>
        <w:jc w:val="center"/>
      </w:pPr>
    </w:p>
    <w:p w14:paraId="4A9AC0E0" w14:textId="6E2C6B96" w:rsidR="00F85503" w:rsidRPr="0070233E" w:rsidRDefault="00F85503" w:rsidP="00F85503">
      <w:pPr>
        <w:rPr>
          <w:szCs w:val="22"/>
        </w:rPr>
      </w:pPr>
      <w:r w:rsidRPr="0068747B">
        <w:rPr>
          <w:szCs w:val="22"/>
        </w:rPr>
        <w:t xml:space="preserve">smlouvy na vytvoření projektové dokumentace a výkon inženýrské činnosti pro projekt </w:t>
      </w:r>
      <w:r w:rsidRPr="0068747B">
        <w:rPr>
          <w:smallCaps/>
          <w:szCs w:val="22"/>
        </w:rPr>
        <w:t xml:space="preserve">centrum nová palmovka praha 8; projektová příprava etapa 1“ </w:t>
      </w:r>
      <w:r w:rsidRPr="0068747B">
        <w:rPr>
          <w:rStyle w:val="Kapitlky"/>
          <w:rFonts w:ascii="Times New Roman" w:hAnsi="Times New Roman"/>
          <w:sz w:val="22"/>
          <w:szCs w:val="22"/>
        </w:rPr>
        <w:t xml:space="preserve">investiční akce pds č. </w:t>
      </w:r>
      <w:r w:rsidRPr="0068747B">
        <w:rPr>
          <w:smallCaps/>
          <w:spacing w:val="8"/>
          <w:szCs w:val="22"/>
        </w:rPr>
        <w:t xml:space="preserve">46340, </w:t>
      </w:r>
      <w:r w:rsidRPr="0068747B">
        <w:rPr>
          <w:spacing w:val="8"/>
          <w:szCs w:val="22"/>
        </w:rPr>
        <w:t xml:space="preserve">kterou </w:t>
      </w:r>
      <w:r w:rsidR="008B6DD1" w:rsidRPr="0068747B">
        <w:rPr>
          <w:spacing w:val="8"/>
          <w:szCs w:val="22"/>
        </w:rPr>
        <w:t xml:space="preserve">mezi sebou, v tomtéž právním postavení jako shora, </w:t>
      </w:r>
      <w:r w:rsidRPr="0068747B">
        <w:rPr>
          <w:spacing w:val="8"/>
          <w:szCs w:val="22"/>
        </w:rPr>
        <w:t>uzavřely dne</w:t>
      </w:r>
      <w:r w:rsidR="00A15336" w:rsidRPr="0068747B">
        <w:rPr>
          <w:spacing w:val="8"/>
          <w:szCs w:val="22"/>
        </w:rPr>
        <w:t xml:space="preserve"> 21. 12. 2022 </w:t>
      </w:r>
      <w:r w:rsidRPr="0068747B">
        <w:rPr>
          <w:spacing w:val="8"/>
          <w:szCs w:val="22"/>
        </w:rPr>
        <w:t>n</w:t>
      </w:r>
      <w:r w:rsidR="00C1346D" w:rsidRPr="0068747B">
        <w:rPr>
          <w:szCs w:val="22"/>
        </w:rPr>
        <w:t xml:space="preserve">a základě výsledků otevřeného zadávacího řízení </w:t>
      </w:r>
      <w:r w:rsidR="0070233E" w:rsidRPr="0068747B">
        <w:rPr>
          <w:szCs w:val="22"/>
        </w:rPr>
        <w:t xml:space="preserve">„VÝBĚR ZPRACOVATELE PROJEKTOVÉ DOKUMENTACE PRO PROVEDENÍ STAVBY K PROJEKTU CENTRUM NOVÁ PALMOVKA PRAHA 8; PROJEKTOVÁ PŘÍPRAVA ETAPA 1; investiční akce PDS č. 46340“ </w:t>
      </w:r>
      <w:r w:rsidRPr="0068747B">
        <w:rPr>
          <w:szCs w:val="22"/>
        </w:rPr>
        <w:t>(dále jen „Smlouva“)</w:t>
      </w:r>
      <w:r w:rsidR="008B6DD1" w:rsidRPr="0068747B">
        <w:rPr>
          <w:szCs w:val="22"/>
        </w:rPr>
        <w:t>:</w:t>
      </w:r>
    </w:p>
    <w:p w14:paraId="7379FA14" w14:textId="77777777" w:rsidR="00C1346D" w:rsidRDefault="00C1346D" w:rsidP="008B6DD1"/>
    <w:p w14:paraId="6A99AE22" w14:textId="77777777" w:rsidR="007C374F" w:rsidRDefault="007C374F" w:rsidP="008B6DD1"/>
    <w:p w14:paraId="10AEDD91" w14:textId="77777777" w:rsidR="0068747B" w:rsidRDefault="0068747B" w:rsidP="008B6DD1"/>
    <w:p w14:paraId="2A45CEDB" w14:textId="77777777" w:rsidR="0068747B" w:rsidRDefault="0068747B" w:rsidP="008B6DD1"/>
    <w:p w14:paraId="242E9635" w14:textId="77777777" w:rsidR="0068747B" w:rsidRDefault="0068747B" w:rsidP="008B6DD1"/>
    <w:p w14:paraId="42B7B38A" w14:textId="77777777" w:rsidR="0068747B" w:rsidRDefault="0068747B" w:rsidP="008B6DD1"/>
    <w:p w14:paraId="2F0340C0" w14:textId="77777777" w:rsidR="0068747B" w:rsidRPr="00265826" w:rsidRDefault="0068747B" w:rsidP="008B6DD1"/>
    <w:p w14:paraId="7CA85D4A" w14:textId="4B382C21" w:rsidR="0068747B" w:rsidRPr="00F7041B" w:rsidRDefault="00B13AF2" w:rsidP="00F7041B">
      <w:pPr>
        <w:pStyle w:val="Nadpis1"/>
        <w:tabs>
          <w:tab w:val="clear" w:pos="993"/>
          <w:tab w:val="num" w:pos="567"/>
        </w:tabs>
        <w:ind w:hanging="993"/>
      </w:pPr>
      <w:bookmarkStart w:id="0" w:name="_Toc86203323"/>
      <w:bookmarkStart w:id="1" w:name="_Ref87549143"/>
      <w:bookmarkStart w:id="2" w:name="_Ref87558235"/>
      <w:bookmarkStart w:id="3" w:name="_Toc110847376"/>
      <w:bookmarkStart w:id="4" w:name="_Toc37062186"/>
      <w:bookmarkStart w:id="5" w:name="_Toc120073802"/>
      <w:bookmarkStart w:id="6" w:name="_Toc121313431"/>
      <w:bookmarkStart w:id="7" w:name="_Toc156318676"/>
      <w:bookmarkStart w:id="8" w:name="_Toc27317263"/>
      <w:bookmarkStart w:id="9" w:name="_Toc37062190"/>
      <w:bookmarkStart w:id="10" w:name="_Toc120006500"/>
      <w:r w:rsidRPr="00265826">
        <w:t>P</w:t>
      </w:r>
      <w:r w:rsidR="005A2EC0" w:rsidRPr="00265826">
        <w:t>ŘEDMĚT</w:t>
      </w:r>
      <w:bookmarkEnd w:id="0"/>
      <w:bookmarkEnd w:id="1"/>
      <w:bookmarkEnd w:id="2"/>
      <w:bookmarkEnd w:id="3"/>
      <w:r w:rsidR="008B6DD1">
        <w:t xml:space="preserve"> DODATKU</w:t>
      </w:r>
    </w:p>
    <w:p w14:paraId="3D7D7D0E" w14:textId="3328E009" w:rsidR="001C128C" w:rsidRPr="001C128C" w:rsidRDefault="0068747B" w:rsidP="001C128C">
      <w:pPr>
        <w:pStyle w:val="Clanek11"/>
        <w:ind w:left="561" w:hanging="561"/>
        <w:outlineLvl w:val="9"/>
        <w:rPr>
          <w:rFonts w:cs="Times New Roman"/>
        </w:rPr>
      </w:pPr>
      <w:r w:rsidRPr="001C128C">
        <w:rPr>
          <w:rFonts w:cs="Times New Roman"/>
        </w:rPr>
        <w:t>Předmětem tohoto dodatku je úprava dílčích práv a povinností smluvních stran vyplývajících z</w:t>
      </w:r>
      <w:r w:rsidR="002779C6">
        <w:rPr>
          <w:rFonts w:cs="Times New Roman"/>
        </w:rPr>
        <w:t> </w:t>
      </w:r>
      <w:r w:rsidR="001C128C">
        <w:rPr>
          <w:rFonts w:cs="Times New Roman"/>
        </w:rPr>
        <w:t>rozšíření předmětu d</w:t>
      </w:r>
      <w:r w:rsidRPr="001C128C">
        <w:rPr>
          <w:rFonts w:cs="Times New Roman"/>
        </w:rPr>
        <w:t>íla</w:t>
      </w:r>
      <w:r w:rsidR="001C128C" w:rsidRPr="001C128C">
        <w:rPr>
          <w:rFonts w:cs="Times New Roman"/>
        </w:rPr>
        <w:t xml:space="preserve">, jehož provádění bylo Zhotoviteli zadáno v </w:t>
      </w:r>
      <w:r w:rsidR="001C128C" w:rsidRPr="001C128C">
        <w:rPr>
          <w:szCs w:val="22"/>
        </w:rPr>
        <w:t>otevřeném zadávacím řízení „VÝBĚR ZPRACOVATELE PROJEKTOVÉ DOKUMENTACE PRO PROVEDENÍ STAVBY K PROJEKTU CENTRUM NOVÁ PALMOVKA PRAHA 8; PROJEKTOVÁ PŘÍPRAVA ETAPA 1; investiční akce PDS č. 46340“ (dále jen „Veřejná zakázka“).</w:t>
      </w:r>
    </w:p>
    <w:p w14:paraId="7693A016" w14:textId="02F1D8F0" w:rsidR="009121C3" w:rsidRDefault="001C128C" w:rsidP="009121C3">
      <w:pPr>
        <w:pStyle w:val="Clanek11"/>
        <w:ind w:left="561" w:hanging="561"/>
        <w:outlineLvl w:val="9"/>
        <w:rPr>
          <w:rFonts w:cs="Times New Roman"/>
        </w:rPr>
      </w:pPr>
      <w:r>
        <w:rPr>
          <w:rFonts w:cs="Times New Roman"/>
        </w:rPr>
        <w:t xml:space="preserve">Objednatel </w:t>
      </w:r>
      <w:r w:rsidR="0068747B">
        <w:rPr>
          <w:rFonts w:cs="Times New Roman"/>
        </w:rPr>
        <w:t>konstatuj</w:t>
      </w:r>
      <w:r>
        <w:rPr>
          <w:rFonts w:cs="Times New Roman"/>
        </w:rPr>
        <w:t>e</w:t>
      </w:r>
      <w:r w:rsidR="0068747B">
        <w:rPr>
          <w:rFonts w:cs="Times New Roman"/>
        </w:rPr>
        <w:t xml:space="preserve">, </w:t>
      </w:r>
      <w:r w:rsidR="009121C3">
        <w:rPr>
          <w:rFonts w:cs="Times New Roman"/>
        </w:rPr>
        <w:t>že</w:t>
      </w:r>
      <w:r w:rsidR="00E74EE6">
        <w:rPr>
          <w:rFonts w:cs="Times New Roman"/>
        </w:rPr>
        <w:t xml:space="preserve"> </w:t>
      </w:r>
      <w:r w:rsidR="00E74EE6">
        <w:rPr>
          <w:lang w:eastAsia="cs-CZ"/>
        </w:rPr>
        <w:t>tento dodatek Smlouvy je uzavírán při respektování podmínek stanovených v ust. § 222 odst. 6 ZZVZ, neboť</w:t>
      </w:r>
    </w:p>
    <w:p w14:paraId="5480D30C" w14:textId="48471664" w:rsidR="001C128C" w:rsidRPr="009121C3" w:rsidRDefault="009121C3" w:rsidP="009F3F2E">
      <w:pPr>
        <w:pStyle w:val="Clanek11"/>
        <w:numPr>
          <w:ilvl w:val="0"/>
          <w:numId w:val="27"/>
        </w:numPr>
        <w:outlineLvl w:val="9"/>
        <w:rPr>
          <w:rFonts w:cs="Times New Roman"/>
        </w:rPr>
      </w:pPr>
      <w:r>
        <w:rPr>
          <w:rFonts w:cs="Times New Roman"/>
        </w:rPr>
        <w:t xml:space="preserve">změna rozsahu Díla sjednaná tímto dodatkem Smlouvy je vyvolána </w:t>
      </w:r>
      <w:r w:rsidR="001C128C" w:rsidRPr="0068747B">
        <w:rPr>
          <w:lang w:eastAsia="cs-CZ"/>
        </w:rPr>
        <w:t>okolnost</w:t>
      </w:r>
      <w:r>
        <w:rPr>
          <w:lang w:eastAsia="cs-CZ"/>
        </w:rPr>
        <w:t>mi</w:t>
      </w:r>
      <w:r w:rsidR="001C128C" w:rsidRPr="0068747B">
        <w:rPr>
          <w:lang w:eastAsia="cs-CZ"/>
        </w:rPr>
        <w:t xml:space="preserve">, které </w:t>
      </w:r>
      <w:r w:rsidR="001C128C">
        <w:rPr>
          <w:lang w:eastAsia="cs-CZ"/>
        </w:rPr>
        <w:t xml:space="preserve">Objednatel </w:t>
      </w:r>
      <w:r w:rsidR="002779C6">
        <w:rPr>
          <w:lang w:eastAsia="cs-CZ"/>
        </w:rPr>
        <w:t>ani z</w:t>
      </w:r>
      <w:r w:rsidR="001C128C">
        <w:rPr>
          <w:lang w:eastAsia="cs-CZ"/>
        </w:rPr>
        <w:t> pozic</w:t>
      </w:r>
      <w:r w:rsidR="002779C6">
        <w:rPr>
          <w:lang w:eastAsia="cs-CZ"/>
        </w:rPr>
        <w:t>e</w:t>
      </w:r>
      <w:r w:rsidR="001C128C">
        <w:rPr>
          <w:lang w:eastAsia="cs-CZ"/>
        </w:rPr>
        <w:t xml:space="preserve"> zadavatele </w:t>
      </w:r>
      <w:r>
        <w:rPr>
          <w:lang w:eastAsia="cs-CZ"/>
        </w:rPr>
        <w:t xml:space="preserve">Veřejné zakázky </w:t>
      </w:r>
      <w:r w:rsidR="00E74EE6">
        <w:rPr>
          <w:lang w:eastAsia="cs-CZ"/>
        </w:rPr>
        <w:t xml:space="preserve">jednajícího s náležitou péčí </w:t>
      </w:r>
      <w:r>
        <w:rPr>
          <w:lang w:eastAsia="cs-CZ"/>
        </w:rPr>
        <w:t>nemohl předvídat</w:t>
      </w:r>
      <w:r w:rsidR="002779C6">
        <w:rPr>
          <w:lang w:eastAsia="cs-CZ"/>
        </w:rPr>
        <w:t>, neboť mají svůj původ v zásadní změně koncepce realizace Nové stavby</w:t>
      </w:r>
      <w:r w:rsidR="00FC0F19">
        <w:rPr>
          <w:lang w:eastAsia="cs-CZ"/>
        </w:rPr>
        <w:t xml:space="preserve">, při níž  bude oproti původním předpokladům postupováno </w:t>
      </w:r>
      <w:r w:rsidR="00C7076F">
        <w:rPr>
          <w:lang w:eastAsia="cs-CZ"/>
        </w:rPr>
        <w:t>cestou</w:t>
      </w:r>
      <w:r w:rsidR="00FC0F19">
        <w:rPr>
          <w:lang w:eastAsia="cs-CZ"/>
        </w:rPr>
        <w:t xml:space="preserve"> označovanou “design-build“</w:t>
      </w:r>
      <w:r w:rsidR="00C7076F">
        <w:rPr>
          <w:lang w:eastAsia="cs-CZ"/>
        </w:rPr>
        <w:t>, zastřešenou jediným generálním zhotovitelem</w:t>
      </w:r>
      <w:r w:rsidR="00FC0F19">
        <w:rPr>
          <w:lang w:eastAsia="cs-CZ"/>
        </w:rPr>
        <w:t>. Rozhodnutí o změně koncepce vzešlo od</w:t>
      </w:r>
      <w:r w:rsidR="00C7076F">
        <w:rPr>
          <w:lang w:eastAsia="cs-CZ"/>
        </w:rPr>
        <w:t> </w:t>
      </w:r>
      <w:r w:rsidR="00FC0F19">
        <w:rPr>
          <w:lang w:eastAsia="cs-CZ"/>
        </w:rPr>
        <w:t xml:space="preserve">zřizovatele Objednatele </w:t>
      </w:r>
      <w:r w:rsidR="00C7076F">
        <w:rPr>
          <w:lang w:eastAsia="cs-CZ"/>
        </w:rPr>
        <w:t>primárně na základě memoranda podepsaného dne 7. 2. 2023</w:t>
      </w:r>
      <w:r w:rsidR="00FC0F19">
        <w:rPr>
          <w:lang w:eastAsia="cs-CZ"/>
        </w:rPr>
        <w:t xml:space="preserve"> </w:t>
      </w:r>
      <w:r w:rsidR="002779C6">
        <w:rPr>
          <w:lang w:eastAsia="cs-CZ"/>
        </w:rPr>
        <w:t xml:space="preserve"> </w:t>
      </w:r>
      <w:r w:rsidR="00C7076F">
        <w:rPr>
          <w:lang w:eastAsia="cs-CZ"/>
        </w:rPr>
        <w:t>mezi Vládou České republiky a Agenturou Evropské unie pro kosmický program (dále jen „EUSPA“) jakožto budoucím uživatelem Nové stavby, vzhledem k termínům, k nimž se</w:t>
      </w:r>
      <w:r w:rsidR="003A3447">
        <w:rPr>
          <w:lang w:eastAsia="cs-CZ"/>
        </w:rPr>
        <w:t> </w:t>
      </w:r>
      <w:r w:rsidR="00C7076F">
        <w:rPr>
          <w:lang w:eastAsia="cs-CZ"/>
        </w:rPr>
        <w:t xml:space="preserve">Česká republika i Hlavní město Praha </w:t>
      </w:r>
      <w:r w:rsidR="002448C3">
        <w:rPr>
          <w:lang w:eastAsia="cs-CZ"/>
        </w:rPr>
        <w:t xml:space="preserve">vůči EUSPA </w:t>
      </w:r>
      <w:r w:rsidR="00C7076F">
        <w:rPr>
          <w:lang w:eastAsia="cs-CZ"/>
        </w:rPr>
        <w:t xml:space="preserve">zavázaly. </w:t>
      </w:r>
      <w:r w:rsidR="003A3447">
        <w:rPr>
          <w:lang w:eastAsia="cs-CZ"/>
        </w:rPr>
        <w:t xml:space="preserve">Předmětem tohoto dodatku je tedy dokumentace nezbytná pro zahájení </w:t>
      </w:r>
      <w:r w:rsidR="003A3447" w:rsidRPr="003736A3">
        <w:t>Výběrové</w:t>
      </w:r>
      <w:r w:rsidR="003A3447">
        <w:t>ho</w:t>
      </w:r>
      <w:r w:rsidR="003A3447" w:rsidRPr="003736A3">
        <w:t xml:space="preserve"> řízení</w:t>
      </w:r>
      <w:r w:rsidR="003A3447">
        <w:t xml:space="preserve"> na zhotovení Nové stavby, přičemž krátká doba plnění a skutečnost, že v zájmu jejího dodržení</w:t>
      </w:r>
      <w:r w:rsidR="002448C3">
        <w:t xml:space="preserve"> je nutno</w:t>
      </w:r>
      <w:r w:rsidR="003A3447">
        <w:t xml:space="preserve"> využívat informací, poznatků a výsledků činnosti Zhotovitele jím získaných či vytvořených v průběhu plnění Veřejné zakázky, uzavření tohoto dodatku plně odůvodňují. Podrobnější informace jsou uvedeny v popisu, jenž je přílohou č. 1 tohoto dodatku.</w:t>
      </w:r>
    </w:p>
    <w:p w14:paraId="3D1EDBBE" w14:textId="5A32B2BA" w:rsidR="009121C3" w:rsidRDefault="009121C3" w:rsidP="009121C3">
      <w:pPr>
        <w:pStyle w:val="Clanek11"/>
        <w:numPr>
          <w:ilvl w:val="0"/>
          <w:numId w:val="27"/>
        </w:numPr>
        <w:outlineLvl w:val="9"/>
        <w:rPr>
          <w:rFonts w:cs="Times New Roman"/>
        </w:rPr>
      </w:pPr>
      <w:r>
        <w:rPr>
          <w:rFonts w:cs="Times New Roman"/>
        </w:rPr>
        <w:t>změna rozsahu Díla sjednaná tímto dodatkem Smlouvy nemění celkovou povahu Veřejné zakázky</w:t>
      </w:r>
      <w:r w:rsidR="00E74EE6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55439739" w14:textId="64FC4AC7" w:rsidR="009121C3" w:rsidRPr="002973FA" w:rsidRDefault="009121C3" w:rsidP="002973FA">
      <w:pPr>
        <w:pStyle w:val="Clanek11"/>
        <w:numPr>
          <w:ilvl w:val="0"/>
          <w:numId w:val="27"/>
        </w:numPr>
        <w:outlineLvl w:val="9"/>
        <w:rPr>
          <w:rFonts w:cs="Times New Roman"/>
        </w:rPr>
      </w:pPr>
      <w:r>
        <w:rPr>
          <w:rFonts w:cs="Times New Roman"/>
        </w:rPr>
        <w:t xml:space="preserve">hodnota změny rozsahu Díla sjednané tímto dodatkem Smlouvy je nižší </w:t>
      </w:r>
      <w:r>
        <w:rPr>
          <w:lang w:eastAsia="cs-CZ"/>
        </w:rPr>
        <w:t xml:space="preserve">nežli </w:t>
      </w:r>
      <w:r w:rsidRPr="0068747B">
        <w:rPr>
          <w:lang w:eastAsia="cs-CZ"/>
        </w:rPr>
        <w:t>50 % původní hodnoty závazk</w:t>
      </w:r>
      <w:r>
        <w:rPr>
          <w:lang w:eastAsia="cs-CZ"/>
        </w:rPr>
        <w:t>u</w:t>
      </w:r>
      <w:r w:rsidR="00E74EE6">
        <w:rPr>
          <w:lang w:eastAsia="cs-CZ"/>
        </w:rPr>
        <w:t>.</w:t>
      </w:r>
      <w:r>
        <w:rPr>
          <w:lang w:eastAsia="cs-CZ"/>
        </w:rPr>
        <w:t xml:space="preserve"> </w:t>
      </w:r>
    </w:p>
    <w:p w14:paraId="16F7B6B4" w14:textId="6A32D630" w:rsidR="007C374F" w:rsidRPr="002973FA" w:rsidRDefault="00683D79" w:rsidP="002973FA">
      <w:pPr>
        <w:pStyle w:val="Clanek11"/>
        <w:ind w:left="561" w:hanging="561"/>
        <w:outlineLvl w:val="9"/>
        <w:rPr>
          <w:rFonts w:cs="Times New Roman"/>
        </w:rPr>
      </w:pPr>
      <w:r>
        <w:rPr>
          <w:rFonts w:cs="Times New Roman"/>
        </w:rPr>
        <w:t>Smluvní strany</w:t>
      </w:r>
      <w:r w:rsidR="005A32C5">
        <w:rPr>
          <w:rFonts w:cs="Times New Roman"/>
        </w:rPr>
        <w:t xml:space="preserve"> se dohodly</w:t>
      </w:r>
      <w:r>
        <w:rPr>
          <w:rFonts w:cs="Times New Roman"/>
        </w:rPr>
        <w:t xml:space="preserve">, že dnem účinnosti tohoto dodatku se </w:t>
      </w:r>
      <w:r w:rsidR="002973FA">
        <w:rPr>
          <w:rFonts w:cs="Times New Roman"/>
        </w:rPr>
        <w:t xml:space="preserve">novou součástí a předmětem </w:t>
      </w:r>
      <w:r>
        <w:rPr>
          <w:rFonts w:cs="Times New Roman"/>
        </w:rPr>
        <w:t xml:space="preserve">Díla stává zpracování </w:t>
      </w:r>
      <w:r w:rsidR="002973FA">
        <w:rPr>
          <w:rFonts w:cs="Times New Roman"/>
        </w:rPr>
        <w:t>Transformační dokumentace</w:t>
      </w:r>
      <w:r w:rsidR="00EC2C36">
        <w:rPr>
          <w:rFonts w:cs="Times New Roman"/>
        </w:rPr>
        <w:t>,</w:t>
      </w:r>
      <w:r w:rsidR="002973FA">
        <w:rPr>
          <w:rFonts w:cs="Times New Roman"/>
        </w:rPr>
        <w:t xml:space="preserve"> </w:t>
      </w:r>
      <w:r w:rsidR="001A72C0">
        <w:rPr>
          <w:rFonts w:cs="Times New Roman"/>
        </w:rPr>
        <w:t xml:space="preserve">a to za podmínek </w:t>
      </w:r>
      <w:r w:rsidR="005A32C5">
        <w:rPr>
          <w:rFonts w:cs="Times New Roman"/>
        </w:rPr>
        <w:t>u</w:t>
      </w:r>
      <w:r w:rsidR="001A72C0">
        <w:rPr>
          <w:rFonts w:cs="Times New Roman"/>
        </w:rPr>
        <w:t>pravených</w:t>
      </w:r>
      <w:r w:rsidR="005A32C5">
        <w:rPr>
          <w:rFonts w:cs="Times New Roman"/>
        </w:rPr>
        <w:t xml:space="preserve"> Smlouvou ve</w:t>
      </w:r>
      <w:r w:rsidR="002973FA">
        <w:rPr>
          <w:rFonts w:cs="Times New Roman"/>
        </w:rPr>
        <w:t> </w:t>
      </w:r>
      <w:r w:rsidR="005A32C5">
        <w:rPr>
          <w:rFonts w:cs="Times New Roman"/>
        </w:rPr>
        <w:t>znění tohoto dodatku</w:t>
      </w:r>
      <w:r w:rsidR="001A72C0">
        <w:rPr>
          <w:rFonts w:cs="Times New Roman"/>
        </w:rPr>
        <w:t>.</w:t>
      </w:r>
    </w:p>
    <w:p w14:paraId="409B4FF4" w14:textId="442ECFD4" w:rsidR="005A32C5" w:rsidRPr="002973FA" w:rsidRDefault="002973FA" w:rsidP="002973FA">
      <w:pPr>
        <w:pStyle w:val="Clanek11"/>
        <w:ind w:left="561" w:hanging="561"/>
        <w:outlineLvl w:val="9"/>
        <w:rPr>
          <w:rFonts w:cs="Times New Roman"/>
        </w:rPr>
      </w:pPr>
      <w:r>
        <w:rPr>
          <w:rFonts w:cs="Times New Roman"/>
        </w:rPr>
        <w:t>Transformační dokumentací</w:t>
      </w:r>
      <w:r w:rsidR="001A72C0">
        <w:rPr>
          <w:rFonts w:cs="Times New Roman"/>
        </w:rPr>
        <w:t xml:space="preserve"> se pro účely Smlouvy ve znění tohoto dodatku rozumí </w:t>
      </w:r>
      <w:r w:rsidR="0070233E">
        <w:rPr>
          <w:rFonts w:cs="Times New Roman"/>
        </w:rPr>
        <w:t>dokumentace</w:t>
      </w:r>
      <w:r>
        <w:rPr>
          <w:rFonts w:cs="Times New Roman"/>
        </w:rPr>
        <w:t xml:space="preserve"> proveditelnosti transformace Stávající stavby do podoby vymezené souborem výkresů v souhrnu označovaných v této Smlouvě jako „Space </w:t>
      </w:r>
      <w:r w:rsidR="002448C3">
        <w:rPr>
          <w:rFonts w:cs="Times New Roman"/>
        </w:rPr>
        <w:t>P</w:t>
      </w:r>
      <w:r>
        <w:rPr>
          <w:rFonts w:cs="Times New Roman"/>
        </w:rPr>
        <w:t xml:space="preserve">lan“ a obsažených v příloze č. 2 </w:t>
      </w:r>
      <w:r w:rsidRPr="005A32C5">
        <w:rPr>
          <w:rFonts w:cs="Times New Roman"/>
        </w:rPr>
        <w:t xml:space="preserve"> tohoto dodatku</w:t>
      </w:r>
      <w:r>
        <w:rPr>
          <w:rFonts w:cs="Times New Roman"/>
        </w:rPr>
        <w:t xml:space="preserve"> (dále jen „Nová stavba“), vypracovaná tak, aby byla</w:t>
      </w:r>
      <w:r w:rsidR="003A1F82" w:rsidRPr="002973FA">
        <w:rPr>
          <w:rFonts w:cs="Times New Roman"/>
        </w:rPr>
        <w:t xml:space="preserve"> využit</w:t>
      </w:r>
      <w:r w:rsidR="005A32C5" w:rsidRPr="002973FA">
        <w:rPr>
          <w:rFonts w:cs="Times New Roman"/>
        </w:rPr>
        <w:t>elná</w:t>
      </w:r>
      <w:r w:rsidR="003A1F82" w:rsidRPr="002973FA">
        <w:rPr>
          <w:rFonts w:cs="Times New Roman"/>
        </w:rPr>
        <w:t xml:space="preserve"> jako jeden ze základních podkladů </w:t>
      </w:r>
      <w:r w:rsidR="009C74EA">
        <w:rPr>
          <w:rFonts w:cs="Times New Roman"/>
        </w:rPr>
        <w:t>v </w:t>
      </w:r>
      <w:r w:rsidR="003A1F82" w:rsidRPr="002973FA">
        <w:rPr>
          <w:rFonts w:cs="Times New Roman"/>
        </w:rPr>
        <w:t>proces</w:t>
      </w:r>
      <w:r w:rsidR="009C74EA">
        <w:rPr>
          <w:rFonts w:cs="Times New Roman"/>
        </w:rPr>
        <w:t>u</w:t>
      </w:r>
      <w:r w:rsidR="003A1F82" w:rsidRPr="002973FA">
        <w:rPr>
          <w:rFonts w:cs="Times New Roman"/>
        </w:rPr>
        <w:t xml:space="preserve"> </w:t>
      </w:r>
      <w:r w:rsidR="0074680D">
        <w:rPr>
          <w:rFonts w:cs="Times New Roman"/>
        </w:rPr>
        <w:t xml:space="preserve">zadávacího řízení na </w:t>
      </w:r>
      <w:r w:rsidR="0070233E" w:rsidRPr="002973FA">
        <w:rPr>
          <w:rFonts w:cs="Times New Roman"/>
        </w:rPr>
        <w:t xml:space="preserve">výběr generálního zhotovitele </w:t>
      </w:r>
      <w:r w:rsidR="003A1F82" w:rsidRPr="002973FA">
        <w:rPr>
          <w:rFonts w:cs="Times New Roman"/>
        </w:rPr>
        <w:t xml:space="preserve">pro </w:t>
      </w:r>
      <w:r>
        <w:rPr>
          <w:rFonts w:cs="Times New Roman"/>
        </w:rPr>
        <w:t>realizaci Nové stavby</w:t>
      </w:r>
      <w:r w:rsidR="003A1F82" w:rsidRPr="002973FA">
        <w:rPr>
          <w:rFonts w:cs="Times New Roman"/>
        </w:rPr>
        <w:t xml:space="preserve"> formou ‚design</w:t>
      </w:r>
      <w:r w:rsidR="002448C3">
        <w:rPr>
          <w:rFonts w:cs="Times New Roman"/>
        </w:rPr>
        <w:t>-</w:t>
      </w:r>
      <w:r w:rsidR="003A1F82" w:rsidRPr="002973FA">
        <w:rPr>
          <w:rFonts w:cs="Times New Roman"/>
        </w:rPr>
        <w:t>build‘</w:t>
      </w:r>
      <w:r w:rsidR="0074680D">
        <w:rPr>
          <w:rFonts w:cs="Times New Roman"/>
        </w:rPr>
        <w:t xml:space="preserve">, postupem dle ZZVZ </w:t>
      </w:r>
      <w:r w:rsidR="00963AD2">
        <w:rPr>
          <w:rFonts w:cs="Times New Roman"/>
        </w:rPr>
        <w:t xml:space="preserve"> (</w:t>
      </w:r>
      <w:r w:rsidR="003A3447">
        <w:rPr>
          <w:rFonts w:cs="Times New Roman"/>
        </w:rPr>
        <w:t xml:space="preserve">shora i </w:t>
      </w:r>
      <w:r w:rsidR="00963AD2">
        <w:rPr>
          <w:rFonts w:cs="Times New Roman"/>
        </w:rPr>
        <w:t>dále jen „</w:t>
      </w:r>
      <w:r w:rsidR="0074680D" w:rsidRPr="003736A3">
        <w:t>Výběrové řízení</w:t>
      </w:r>
      <w:r w:rsidR="0074680D">
        <w:t xml:space="preserve"> na zhotovení Nové stavby</w:t>
      </w:r>
      <w:r w:rsidR="00963AD2">
        <w:t>“)</w:t>
      </w:r>
      <w:r w:rsidR="005A32C5" w:rsidRPr="002973FA">
        <w:rPr>
          <w:rFonts w:cs="Times New Roman"/>
        </w:rPr>
        <w:t>.</w:t>
      </w:r>
    </w:p>
    <w:p w14:paraId="1C37CD1F" w14:textId="3B6A230B" w:rsidR="009F3F2E" w:rsidRDefault="00115D01" w:rsidP="00D723E5">
      <w:pPr>
        <w:pStyle w:val="Clanek11"/>
        <w:ind w:left="561" w:hanging="561"/>
        <w:outlineLvl w:val="9"/>
        <w:rPr>
          <w:rFonts w:cs="Times New Roman"/>
        </w:rPr>
      </w:pPr>
      <w:r w:rsidRPr="00963AD2">
        <w:rPr>
          <w:rFonts w:cs="Times New Roman"/>
        </w:rPr>
        <w:t xml:space="preserve">Smluvní strany jsou zajedno v tom, že </w:t>
      </w:r>
      <w:r w:rsidR="009F3F2E" w:rsidRPr="00963AD2">
        <w:rPr>
          <w:rFonts w:cs="Times New Roman"/>
        </w:rPr>
        <w:t>Transformační dokumentace</w:t>
      </w:r>
      <w:r w:rsidRPr="00963AD2">
        <w:rPr>
          <w:rFonts w:cs="Times New Roman"/>
        </w:rPr>
        <w:t xml:space="preserve"> bude </w:t>
      </w:r>
      <w:r w:rsidR="008479A1" w:rsidRPr="00963AD2">
        <w:rPr>
          <w:rFonts w:cs="Times New Roman"/>
        </w:rPr>
        <w:t xml:space="preserve">materiálem zachycujícím </w:t>
      </w:r>
      <w:r w:rsidR="004D0D9E" w:rsidRPr="00963AD2">
        <w:rPr>
          <w:rFonts w:cs="Times New Roman"/>
        </w:rPr>
        <w:t>komplexní projektové informace zjištěné o</w:t>
      </w:r>
      <w:r w:rsidRPr="00963AD2">
        <w:rPr>
          <w:rFonts w:cs="Times New Roman"/>
        </w:rPr>
        <w:t>dborn</w:t>
      </w:r>
      <w:r w:rsidR="004D0D9E" w:rsidRPr="00963AD2">
        <w:rPr>
          <w:rFonts w:cs="Times New Roman"/>
        </w:rPr>
        <w:t>ým</w:t>
      </w:r>
      <w:r w:rsidRPr="00963AD2">
        <w:rPr>
          <w:rFonts w:cs="Times New Roman"/>
        </w:rPr>
        <w:t xml:space="preserve"> porovnání</w:t>
      </w:r>
      <w:r w:rsidR="004D0D9E" w:rsidRPr="00963AD2">
        <w:rPr>
          <w:rFonts w:cs="Times New Roman"/>
        </w:rPr>
        <w:t>m</w:t>
      </w:r>
      <w:r w:rsidRPr="00963AD2">
        <w:rPr>
          <w:rFonts w:cs="Times New Roman"/>
        </w:rPr>
        <w:t>, konfrontac</w:t>
      </w:r>
      <w:r w:rsidR="004D0D9E" w:rsidRPr="00963AD2">
        <w:rPr>
          <w:rFonts w:cs="Times New Roman"/>
        </w:rPr>
        <w:t>í</w:t>
      </w:r>
      <w:r w:rsidRPr="00963AD2">
        <w:rPr>
          <w:rFonts w:cs="Times New Roman"/>
        </w:rPr>
        <w:t xml:space="preserve"> a</w:t>
      </w:r>
      <w:r w:rsidR="009F3F2E" w:rsidRPr="00963AD2">
        <w:rPr>
          <w:rFonts w:cs="Times New Roman"/>
        </w:rPr>
        <w:t> </w:t>
      </w:r>
      <w:r w:rsidRPr="00963AD2">
        <w:rPr>
          <w:rFonts w:cs="Times New Roman"/>
        </w:rPr>
        <w:t>koordinac</w:t>
      </w:r>
      <w:r w:rsidR="004D0D9E" w:rsidRPr="00963AD2">
        <w:rPr>
          <w:rFonts w:cs="Times New Roman"/>
        </w:rPr>
        <w:t>í</w:t>
      </w:r>
      <w:r w:rsidRPr="00963AD2">
        <w:rPr>
          <w:rFonts w:cs="Times New Roman"/>
        </w:rPr>
        <w:t xml:space="preserve"> Dokumentace pro provádění Dostavby </w:t>
      </w:r>
      <w:r w:rsidR="008479A1" w:rsidRPr="00963AD2">
        <w:rPr>
          <w:rFonts w:cs="Times New Roman"/>
        </w:rPr>
        <w:t xml:space="preserve">na straně jedné </w:t>
      </w:r>
      <w:r w:rsidRPr="00963AD2">
        <w:rPr>
          <w:rFonts w:cs="Times New Roman"/>
        </w:rPr>
        <w:t xml:space="preserve">a Space </w:t>
      </w:r>
      <w:r w:rsidR="002448C3">
        <w:rPr>
          <w:rFonts w:cs="Times New Roman"/>
        </w:rPr>
        <w:t>P</w:t>
      </w:r>
      <w:r w:rsidRPr="00963AD2">
        <w:rPr>
          <w:rFonts w:cs="Times New Roman"/>
        </w:rPr>
        <w:t xml:space="preserve">lan </w:t>
      </w:r>
      <w:r w:rsidR="008479A1" w:rsidRPr="00963AD2">
        <w:rPr>
          <w:rFonts w:cs="Times New Roman"/>
        </w:rPr>
        <w:t xml:space="preserve">na straně druhé, a to </w:t>
      </w:r>
      <w:r w:rsidR="0094701E" w:rsidRPr="00963AD2">
        <w:rPr>
          <w:rFonts w:cs="Times New Roman"/>
        </w:rPr>
        <w:t>z hlediska prostorového, funkčního, kvalitativního a legislativně-technického</w:t>
      </w:r>
      <w:r w:rsidR="0074680D" w:rsidRPr="00963AD2">
        <w:rPr>
          <w:rFonts w:cs="Times New Roman"/>
        </w:rPr>
        <w:t>.</w:t>
      </w:r>
      <w:r w:rsidR="00EA2FD6" w:rsidRPr="00963AD2">
        <w:rPr>
          <w:rFonts w:cs="Times New Roman"/>
        </w:rPr>
        <w:t xml:space="preserve"> Zhotovitel je </w:t>
      </w:r>
      <w:r w:rsidR="004D0D9E" w:rsidRPr="00963AD2">
        <w:rPr>
          <w:rFonts w:cs="Times New Roman"/>
        </w:rPr>
        <w:t xml:space="preserve">zejména </w:t>
      </w:r>
      <w:r w:rsidR="00EA2FD6" w:rsidRPr="00963AD2">
        <w:rPr>
          <w:rFonts w:cs="Times New Roman"/>
        </w:rPr>
        <w:t xml:space="preserve">povinen </w:t>
      </w:r>
    </w:p>
    <w:p w14:paraId="7D163B2F" w14:textId="1A018216" w:rsidR="004F12F7" w:rsidRPr="00963AD2" w:rsidRDefault="004F12F7" w:rsidP="004F12F7">
      <w:pPr>
        <w:pStyle w:val="Claneka"/>
      </w:pPr>
      <w:r w:rsidRPr="00963AD2">
        <w:t>důsledně specifikovat všechny problémové body</w:t>
      </w:r>
      <w:r w:rsidR="000C22BD">
        <w:t>,</w:t>
      </w:r>
      <w:r w:rsidRPr="00963AD2">
        <w:t xml:space="preserve"> a navrhnout jejich koncepční řešení</w:t>
      </w:r>
      <w:r w:rsidR="000C22BD">
        <w:t xml:space="preserve"> nebo učinit </w:t>
      </w:r>
      <w:r w:rsidR="002448C3">
        <w:t xml:space="preserve">výslovný </w:t>
      </w:r>
      <w:r w:rsidR="000C22BD">
        <w:t>závěr, že určitý problémový bod vyřešit nelze</w:t>
      </w:r>
      <w:r w:rsidRPr="00963AD2">
        <w:t xml:space="preserve">,   </w:t>
      </w:r>
    </w:p>
    <w:p w14:paraId="17058527" w14:textId="783933F3" w:rsidR="000C22BD" w:rsidRPr="00963AD2" w:rsidRDefault="004F12F7" w:rsidP="000C22BD">
      <w:pPr>
        <w:pStyle w:val="Claneka"/>
        <w:tabs>
          <w:tab w:val="clear" w:pos="992"/>
          <w:tab w:val="num" w:pos="993"/>
        </w:tabs>
      </w:pPr>
      <w:r w:rsidRPr="00963AD2">
        <w:t>popsat všechny kvalitativní standardy Nové stavby alespoň v takové míře podrobnosti, aby na tomto základě bylo možno navrhnout jejich úplnou specifikaci ve vyšším stupni projektové dokumentace generálním zhotovitelem Nové stavby,</w:t>
      </w:r>
    </w:p>
    <w:p w14:paraId="717DA110" w14:textId="11F05181" w:rsidR="004F12F7" w:rsidRDefault="004F12F7" w:rsidP="004F12F7">
      <w:pPr>
        <w:pStyle w:val="Clanek11"/>
        <w:numPr>
          <w:ilvl w:val="0"/>
          <w:numId w:val="0"/>
        </w:numPr>
        <w:ind w:left="561"/>
        <w:outlineLvl w:val="9"/>
        <w:rPr>
          <w:rFonts w:cs="Times New Roman"/>
        </w:rPr>
      </w:pPr>
      <w:r w:rsidRPr="00963AD2">
        <w:t xml:space="preserve">přičemž v souhrnu je nezbytné, aby Transformační dokumentace poskytovala účastníkům Výběrového řízení na zhotovení Nové stavby všechny potřebné informace, aby byli schopni </w:t>
      </w:r>
      <w:r w:rsidRPr="00963AD2">
        <w:lastRenderedPageBreak/>
        <w:t>na jejich základě sestavit relevantní a úplnou cenovou nabídku.</w:t>
      </w:r>
    </w:p>
    <w:p w14:paraId="0CB3ED47" w14:textId="6651B799" w:rsidR="007A584C" w:rsidRPr="007A584C" w:rsidRDefault="004F12F7" w:rsidP="007A584C">
      <w:pPr>
        <w:pStyle w:val="Clanek11"/>
        <w:ind w:left="561" w:hanging="561"/>
        <w:outlineLvl w:val="9"/>
        <w:rPr>
          <w:rFonts w:cs="Times New Roman"/>
        </w:rPr>
      </w:pPr>
      <w:r w:rsidRPr="008B3020">
        <w:t>Zhotovitel je povinen při plnění svých závazků zohlednit, že základní architektonické a designové charakteristiky Nové stavby musejí odpovídat původnímu záměru zachycenému v Podkladových rozhodnutích a související</w:t>
      </w:r>
      <w:r w:rsidR="008B3020" w:rsidRPr="008B3020">
        <w:t>ch</w:t>
      </w:r>
      <w:r w:rsidRPr="008B3020">
        <w:t xml:space="preserve"> projektov</w:t>
      </w:r>
      <w:r w:rsidR="008B3020" w:rsidRPr="008B3020">
        <w:t>ých</w:t>
      </w:r>
      <w:r w:rsidRPr="008B3020">
        <w:t xml:space="preserve"> dokumentac</w:t>
      </w:r>
      <w:r w:rsidR="008B3020" w:rsidRPr="008B3020">
        <w:t>ích.</w:t>
      </w:r>
    </w:p>
    <w:p w14:paraId="043414D4" w14:textId="47C2C01A" w:rsidR="00A07B7F" w:rsidRPr="0073268F" w:rsidRDefault="007A584C" w:rsidP="007A584C">
      <w:pPr>
        <w:pStyle w:val="Clanek11"/>
        <w:ind w:left="561" w:hanging="561"/>
        <w:outlineLvl w:val="9"/>
        <w:rPr>
          <w:rFonts w:cs="Times New Roman"/>
        </w:rPr>
      </w:pPr>
      <w:r w:rsidRPr="007A584C">
        <w:rPr>
          <w:rFonts w:cs="Times New Roman"/>
        </w:rPr>
        <w:t>Transformační dokumentace</w:t>
      </w:r>
      <w:r w:rsidR="00115D01" w:rsidRPr="007A584C">
        <w:rPr>
          <w:rFonts w:cs="Times New Roman"/>
        </w:rPr>
        <w:t xml:space="preserve"> </w:t>
      </w:r>
      <w:r w:rsidR="0094701E" w:rsidRPr="007A584C">
        <w:rPr>
          <w:rFonts w:cs="Times New Roman"/>
        </w:rPr>
        <w:t xml:space="preserve">bude sestávat </w:t>
      </w:r>
      <w:r w:rsidR="003736A3" w:rsidRPr="007A584C">
        <w:rPr>
          <w:rFonts w:cs="Times New Roman"/>
        </w:rPr>
        <w:t xml:space="preserve">z </w:t>
      </w:r>
      <w:r w:rsidR="003736A3" w:rsidRPr="003736A3">
        <w:t>výkresov</w:t>
      </w:r>
      <w:r w:rsidR="003736A3">
        <w:t>é</w:t>
      </w:r>
      <w:r w:rsidR="003736A3" w:rsidRPr="003736A3">
        <w:t xml:space="preserve"> a textov</w:t>
      </w:r>
      <w:r w:rsidR="003736A3">
        <w:t>é</w:t>
      </w:r>
      <w:r w:rsidR="003736A3" w:rsidRPr="003736A3">
        <w:t xml:space="preserve"> část</w:t>
      </w:r>
      <w:r w:rsidR="003736A3">
        <w:t xml:space="preserve">i, </w:t>
      </w:r>
      <w:r w:rsidR="008479A1">
        <w:t xml:space="preserve">přičemž její </w:t>
      </w:r>
      <w:r w:rsidR="003736A3" w:rsidRPr="003736A3">
        <w:t>rozsah</w:t>
      </w:r>
      <w:r w:rsidR="008479A1">
        <w:t xml:space="preserve">, členění a obsahové náležitosti budou odpovídat parametrům stanoveným příslušnými Právními předpisy </w:t>
      </w:r>
      <w:r w:rsidR="008479A1" w:rsidRPr="00265826">
        <w:t>(zejména Stavebním zákonem</w:t>
      </w:r>
      <w:r>
        <w:t xml:space="preserve"> a</w:t>
      </w:r>
      <w:r w:rsidR="008479A1" w:rsidRPr="00265826">
        <w:t xml:space="preserve"> ust. § 3 Vyhlášky)</w:t>
      </w:r>
      <w:r w:rsidR="00DE5531">
        <w:t xml:space="preserve">, namísto </w:t>
      </w:r>
      <w:r>
        <w:t xml:space="preserve"> </w:t>
      </w:r>
      <w:r w:rsidR="00DE5531">
        <w:t xml:space="preserve"> </w:t>
      </w:r>
      <w:r w:rsidR="00EA2FD6" w:rsidRPr="00265826">
        <w:t>Výkaz</w:t>
      </w:r>
      <w:r w:rsidR="00DE5531">
        <w:t>u</w:t>
      </w:r>
      <w:r w:rsidR="00EA2FD6" w:rsidRPr="00265826">
        <w:t xml:space="preserve"> výměr ve smyslu Vyhlášky</w:t>
      </w:r>
      <w:r>
        <w:t xml:space="preserve">, </w:t>
      </w:r>
      <w:r w:rsidR="00EA2FD6" w:rsidRPr="00265826">
        <w:t>vyhlášky č. 169/2016 Sb., a ZZVZ</w:t>
      </w:r>
      <w:r w:rsidR="00DE5531">
        <w:t xml:space="preserve"> však postačí, bude-li zahrnovat výkaz ploch</w:t>
      </w:r>
      <w:r w:rsidR="00114BF5">
        <w:t>; požadavky na zachování cenového standardu dle odst. 7.4 Smlouvy se pro Transformační dokumentaci neuplatní.</w:t>
      </w:r>
      <w:r w:rsidR="00E5189E">
        <w:t xml:space="preserve"> </w:t>
      </w:r>
      <w:r w:rsidR="00DE5531">
        <w:t>Předpokládané členění Transformační dokumentace je orientačně uvedeno v příloze č. 3 tohoto dodatku.</w:t>
      </w:r>
    </w:p>
    <w:p w14:paraId="49EAFBD6" w14:textId="77777777" w:rsidR="0073268F" w:rsidRPr="00E5189E" w:rsidRDefault="0073268F" w:rsidP="0073268F">
      <w:pPr>
        <w:pStyle w:val="Clanek11"/>
        <w:numPr>
          <w:ilvl w:val="0"/>
          <w:numId w:val="0"/>
        </w:numPr>
        <w:ind w:left="561"/>
        <w:outlineLvl w:val="9"/>
        <w:rPr>
          <w:rFonts w:cs="Times New Roman"/>
        </w:rPr>
      </w:pPr>
    </w:p>
    <w:p w14:paraId="175283D4" w14:textId="14FC8F11" w:rsidR="0095085A" w:rsidRPr="00265826" w:rsidRDefault="00352EA4" w:rsidP="00FB2D6D">
      <w:pPr>
        <w:pStyle w:val="Nadpis1"/>
        <w:keepNext w:val="0"/>
        <w:widowControl w:val="0"/>
        <w:tabs>
          <w:tab w:val="clear" w:pos="993"/>
        </w:tabs>
        <w:ind w:left="567"/>
        <w:rPr>
          <w:rFonts w:cs="Times New Roman"/>
          <w:b w:val="0"/>
          <w:smallCaps/>
        </w:rPr>
      </w:pPr>
      <w:r>
        <w:rPr>
          <w:rFonts w:cs="Times New Roman"/>
          <w:smallCaps/>
        </w:rPr>
        <w:t>CENA A PLATEBNÍ PODMÍNKY</w:t>
      </w:r>
    </w:p>
    <w:p w14:paraId="6AE0CDC9" w14:textId="3ECF2292" w:rsidR="00352EA4" w:rsidRPr="005F75D0" w:rsidRDefault="00352EA4" w:rsidP="00D12369">
      <w:pPr>
        <w:pStyle w:val="Clanek11"/>
        <w:tabs>
          <w:tab w:val="clear" w:pos="567"/>
          <w:tab w:val="num" w:pos="561"/>
        </w:tabs>
        <w:ind w:left="561" w:hanging="561"/>
        <w:outlineLvl w:val="9"/>
        <w:rPr>
          <w:rFonts w:cs="Times New Roman"/>
          <w:b/>
          <w:bCs w:val="0"/>
        </w:rPr>
      </w:pPr>
      <w:r w:rsidRPr="00265826">
        <w:t xml:space="preserve">Za </w:t>
      </w:r>
      <w:r w:rsidR="00993D04">
        <w:t>vyhotovení Transformační dokumentace</w:t>
      </w:r>
      <w:r>
        <w:t xml:space="preserve"> </w:t>
      </w:r>
      <w:r w:rsidRPr="00265826">
        <w:t xml:space="preserve">a všechny </w:t>
      </w:r>
      <w:r w:rsidR="00541BA9">
        <w:t xml:space="preserve">s tím </w:t>
      </w:r>
      <w:r>
        <w:t xml:space="preserve">související </w:t>
      </w:r>
      <w:r w:rsidRPr="00265826">
        <w:t xml:space="preserve">závazky Zhotovitele uhradí Objednatel Zhotoviteli </w:t>
      </w:r>
      <w:r>
        <w:t xml:space="preserve">pevnou, </w:t>
      </w:r>
      <w:r w:rsidRPr="00265826">
        <w:t xml:space="preserve">maximální a nepřekročitelnou cenu ve výši </w:t>
      </w:r>
      <w:r w:rsidR="005F75D0" w:rsidRPr="005F75D0">
        <w:rPr>
          <w:b/>
          <w:bCs w:val="0"/>
        </w:rPr>
        <w:t>4</w:t>
      </w:r>
      <w:r w:rsidRPr="005F75D0">
        <w:rPr>
          <w:b/>
          <w:bCs w:val="0"/>
        </w:rPr>
        <w:t> </w:t>
      </w:r>
      <w:r w:rsidR="005F75D0" w:rsidRPr="005F75D0">
        <w:rPr>
          <w:b/>
          <w:bCs w:val="0"/>
        </w:rPr>
        <w:t>5</w:t>
      </w:r>
      <w:r w:rsidRPr="005F75D0">
        <w:rPr>
          <w:b/>
          <w:bCs w:val="0"/>
        </w:rPr>
        <w:t>00 000 Kč bez DPH.</w:t>
      </w:r>
    </w:p>
    <w:p w14:paraId="1F2089CF" w14:textId="648C1943" w:rsidR="00352EA4" w:rsidRDefault="00352EA4" w:rsidP="00D12369">
      <w:pPr>
        <w:pStyle w:val="Clanek11"/>
        <w:tabs>
          <w:tab w:val="clear" w:pos="567"/>
          <w:tab w:val="num" w:pos="561"/>
        </w:tabs>
        <w:ind w:left="561" w:hanging="561"/>
        <w:outlineLvl w:val="9"/>
        <w:rPr>
          <w:rFonts w:cs="Times New Roman"/>
        </w:rPr>
      </w:pPr>
      <w:r>
        <w:rPr>
          <w:rFonts w:cs="Times New Roman"/>
        </w:rPr>
        <w:t xml:space="preserve">Cena dle odst. 2.1 tohoto článku dodatku je splatná </w:t>
      </w:r>
      <w:r w:rsidR="00541BA9">
        <w:rPr>
          <w:rFonts w:cs="Times New Roman"/>
        </w:rPr>
        <w:t xml:space="preserve">po dokončení </w:t>
      </w:r>
      <w:r w:rsidR="00993D04">
        <w:rPr>
          <w:rFonts w:cs="Times New Roman"/>
        </w:rPr>
        <w:t>Transformační dokumentace</w:t>
      </w:r>
      <w:r w:rsidR="00541BA9">
        <w:rPr>
          <w:rFonts w:cs="Times New Roman"/>
        </w:rPr>
        <w:t xml:space="preserve"> a</w:t>
      </w:r>
      <w:r w:rsidR="00993D04">
        <w:rPr>
          <w:rFonts w:cs="Times New Roman"/>
        </w:rPr>
        <w:t> </w:t>
      </w:r>
      <w:r w:rsidR="00541BA9">
        <w:rPr>
          <w:rFonts w:cs="Times New Roman"/>
        </w:rPr>
        <w:t xml:space="preserve">jejím </w:t>
      </w:r>
      <w:r w:rsidR="00A1072D">
        <w:rPr>
          <w:rFonts w:cs="Times New Roman"/>
        </w:rPr>
        <w:t xml:space="preserve">převzetí </w:t>
      </w:r>
      <w:r w:rsidR="00541BA9">
        <w:rPr>
          <w:rFonts w:cs="Times New Roman"/>
        </w:rPr>
        <w:t>Objednatel</w:t>
      </w:r>
      <w:r w:rsidR="00A1072D">
        <w:rPr>
          <w:rFonts w:cs="Times New Roman"/>
        </w:rPr>
        <w:t xml:space="preserve">em v souladu s </w:t>
      </w:r>
      <w:r w:rsidR="00CF7037">
        <w:rPr>
          <w:rFonts w:cs="Times New Roman"/>
        </w:rPr>
        <w:t>odst. 3.</w:t>
      </w:r>
      <w:r w:rsidR="000D28C4">
        <w:rPr>
          <w:rFonts w:cs="Times New Roman"/>
        </w:rPr>
        <w:t>6</w:t>
      </w:r>
      <w:r w:rsidR="00CF7037">
        <w:rPr>
          <w:rFonts w:cs="Times New Roman"/>
        </w:rPr>
        <w:t xml:space="preserve"> tohoto dodatku.</w:t>
      </w:r>
    </w:p>
    <w:p w14:paraId="764DD76C" w14:textId="77777777" w:rsidR="0073268F" w:rsidRDefault="0073268F" w:rsidP="0073268F">
      <w:pPr>
        <w:pStyle w:val="Clanek11"/>
        <w:numPr>
          <w:ilvl w:val="0"/>
          <w:numId w:val="0"/>
        </w:numPr>
        <w:ind w:left="561"/>
        <w:outlineLvl w:val="9"/>
        <w:rPr>
          <w:rFonts w:cs="Times New Roman"/>
        </w:rPr>
      </w:pPr>
    </w:p>
    <w:p w14:paraId="233A2F22" w14:textId="013A74C4" w:rsidR="0029583D" w:rsidRPr="00993D04" w:rsidRDefault="00254F55" w:rsidP="00FB2D6D">
      <w:pPr>
        <w:pStyle w:val="Nadpis1"/>
        <w:keepNext w:val="0"/>
        <w:widowControl w:val="0"/>
        <w:tabs>
          <w:tab w:val="clear" w:pos="993"/>
          <w:tab w:val="num" w:pos="567"/>
        </w:tabs>
        <w:ind w:hanging="993"/>
        <w:rPr>
          <w:rFonts w:cs="Times New Roman"/>
          <w:bCs w:val="0"/>
          <w:smallCaps/>
        </w:rPr>
      </w:pPr>
      <w:bookmarkStart w:id="11" w:name="_Ref54857883"/>
      <w:bookmarkStart w:id="12" w:name="_Toc86203325"/>
      <w:bookmarkStart w:id="13" w:name="_Toc110847378"/>
      <w:bookmarkStart w:id="14" w:name="_Ref510281259"/>
      <w:bookmarkEnd w:id="4"/>
      <w:bookmarkEnd w:id="5"/>
      <w:bookmarkEnd w:id="6"/>
      <w:bookmarkEnd w:id="7"/>
      <w:bookmarkEnd w:id="8"/>
      <w:bookmarkEnd w:id="9"/>
      <w:bookmarkEnd w:id="10"/>
      <w:r w:rsidRPr="00993D04">
        <w:rPr>
          <w:rFonts w:cs="Times New Roman"/>
          <w:bCs w:val="0"/>
          <w:smallCaps/>
        </w:rPr>
        <w:t>TERMÍNY</w:t>
      </w:r>
      <w:bookmarkEnd w:id="11"/>
      <w:bookmarkEnd w:id="12"/>
      <w:bookmarkEnd w:id="13"/>
      <w:r w:rsidR="007D52DD" w:rsidRPr="00993D04">
        <w:rPr>
          <w:rFonts w:cs="Times New Roman"/>
          <w:bCs w:val="0"/>
          <w:smallCaps/>
        </w:rPr>
        <w:t>, PŘEDÁNÍ DÍLA</w:t>
      </w:r>
    </w:p>
    <w:p w14:paraId="014EEE88" w14:textId="2B629B54" w:rsidR="00254F55" w:rsidRPr="007C7C0A" w:rsidRDefault="00254F55" w:rsidP="00254F55">
      <w:pPr>
        <w:pStyle w:val="Clanek11"/>
        <w:ind w:left="561" w:hanging="561"/>
        <w:outlineLvl w:val="9"/>
        <w:rPr>
          <w:rFonts w:cs="Times New Roman"/>
        </w:rPr>
      </w:pPr>
      <w:bookmarkStart w:id="15" w:name="_Ref60876105"/>
      <w:r w:rsidRPr="007C7C0A">
        <w:rPr>
          <w:rFonts w:cs="Times New Roman"/>
          <w:lang w:eastAsia="cs-CZ"/>
        </w:rPr>
        <w:t xml:space="preserve">Zhotovitel zahájí výkon Prací sjednaných touto smlouvou pro </w:t>
      </w:r>
      <w:r w:rsidR="00993D04" w:rsidRPr="007C7C0A">
        <w:rPr>
          <w:rFonts w:cs="Times New Roman"/>
          <w:lang w:eastAsia="cs-CZ"/>
        </w:rPr>
        <w:t>Transformační dokumentaci</w:t>
      </w:r>
      <w:r w:rsidRPr="007C7C0A">
        <w:rPr>
          <w:rFonts w:cs="Times New Roman"/>
          <w:lang w:eastAsia="cs-CZ"/>
        </w:rPr>
        <w:t xml:space="preserve"> bezprostředně poté, co tento dodatek nabyde účinnosti.  </w:t>
      </w:r>
    </w:p>
    <w:p w14:paraId="34CA12CF" w14:textId="77777777" w:rsidR="00E8641C" w:rsidRDefault="00254F55" w:rsidP="00254F55">
      <w:pPr>
        <w:pStyle w:val="Clanek11"/>
        <w:ind w:left="561" w:hanging="561"/>
        <w:outlineLvl w:val="9"/>
        <w:rPr>
          <w:rFonts w:cs="Times New Roman"/>
        </w:rPr>
      </w:pPr>
      <w:r w:rsidRPr="00993D04">
        <w:rPr>
          <w:rFonts w:cs="Times New Roman"/>
          <w:lang w:eastAsia="cs-CZ"/>
        </w:rPr>
        <w:t xml:space="preserve">Zhotovitel se zavazuje </w:t>
      </w:r>
      <w:r w:rsidR="00993D04" w:rsidRPr="00993D04">
        <w:rPr>
          <w:rFonts w:cs="Times New Roman"/>
          <w:lang w:eastAsia="cs-CZ"/>
        </w:rPr>
        <w:t>Transformační dokumentaci</w:t>
      </w:r>
      <w:r w:rsidRPr="00993D04">
        <w:rPr>
          <w:rFonts w:cs="Times New Roman"/>
          <w:lang w:eastAsia="cs-CZ"/>
        </w:rPr>
        <w:t xml:space="preserve"> dokončit </w:t>
      </w:r>
      <w:r w:rsidR="006754D5" w:rsidRPr="00993D04">
        <w:rPr>
          <w:rFonts w:cs="Times New Roman"/>
          <w:lang w:eastAsia="cs-CZ"/>
        </w:rPr>
        <w:t xml:space="preserve">a předložit </w:t>
      </w:r>
      <w:r w:rsidR="00993D04" w:rsidRPr="00993D04">
        <w:rPr>
          <w:rFonts w:cs="Times New Roman"/>
          <w:lang w:eastAsia="cs-CZ"/>
        </w:rPr>
        <w:t>Projektovému manažerovi</w:t>
      </w:r>
      <w:r w:rsidR="00D07C7E">
        <w:rPr>
          <w:rFonts w:cs="Times New Roman"/>
          <w:lang w:eastAsia="cs-CZ"/>
        </w:rPr>
        <w:t xml:space="preserve"> </w:t>
      </w:r>
      <w:r w:rsidR="00186896">
        <w:rPr>
          <w:rFonts w:cs="Times New Roman"/>
          <w:lang w:eastAsia="cs-CZ"/>
        </w:rPr>
        <w:t xml:space="preserve">do </w:t>
      </w:r>
      <w:r w:rsidR="00993D04" w:rsidRPr="00993D04">
        <w:rPr>
          <w:rFonts w:cs="Times New Roman"/>
          <w:lang w:eastAsia="cs-CZ"/>
        </w:rPr>
        <w:t>30. 6. 2023</w:t>
      </w:r>
      <w:r w:rsidR="00E8641C">
        <w:rPr>
          <w:rFonts w:cs="Times New Roman"/>
          <w:lang w:eastAsia="cs-CZ"/>
        </w:rPr>
        <w:t>.</w:t>
      </w:r>
    </w:p>
    <w:p w14:paraId="7ED11F55" w14:textId="0ABC11D0" w:rsidR="00186896" w:rsidRDefault="00186896" w:rsidP="00254F55">
      <w:pPr>
        <w:pStyle w:val="Clanek11"/>
        <w:ind w:left="561" w:hanging="561"/>
        <w:outlineLvl w:val="9"/>
        <w:rPr>
          <w:rFonts w:cs="Times New Roman"/>
        </w:rPr>
      </w:pPr>
      <w:r>
        <w:rPr>
          <w:rFonts w:cs="Times New Roman"/>
          <w:lang w:eastAsia="cs-CZ"/>
        </w:rPr>
        <w:t>Objednatel s</w:t>
      </w:r>
      <w:r w:rsidR="00E8641C">
        <w:rPr>
          <w:rFonts w:cs="Times New Roman"/>
          <w:lang w:eastAsia="cs-CZ"/>
        </w:rPr>
        <w:t>e s</w:t>
      </w:r>
      <w:r>
        <w:rPr>
          <w:rFonts w:cs="Times New Roman"/>
          <w:lang w:eastAsia="cs-CZ"/>
        </w:rPr>
        <w:t> Transformační dokumentací seznámí</w:t>
      </w:r>
      <w:r w:rsidR="00E8641C">
        <w:rPr>
          <w:rFonts w:cs="Times New Roman"/>
          <w:lang w:eastAsia="cs-CZ"/>
        </w:rPr>
        <w:t xml:space="preserve"> do 3 týdnů od jejího předložení ve smyslu odst. 3.2 tohoto dodatku,</w:t>
      </w:r>
      <w:r>
        <w:rPr>
          <w:rFonts w:cs="Times New Roman"/>
          <w:lang w:eastAsia="cs-CZ"/>
        </w:rPr>
        <w:t xml:space="preserve"> a zjistí-li vad</w:t>
      </w:r>
      <w:r w:rsidR="003C1BED">
        <w:rPr>
          <w:rFonts w:cs="Times New Roman"/>
          <w:lang w:eastAsia="cs-CZ"/>
        </w:rPr>
        <w:t>y</w:t>
      </w:r>
      <w:r>
        <w:rPr>
          <w:rFonts w:cs="Times New Roman"/>
          <w:lang w:eastAsia="cs-CZ"/>
        </w:rPr>
        <w:t xml:space="preserve"> či nedodělky, předá Zhotoviteli jejich písemný seznam</w:t>
      </w:r>
      <w:r w:rsidR="00E8641C">
        <w:rPr>
          <w:rFonts w:cs="Times New Roman"/>
          <w:lang w:eastAsia="cs-CZ"/>
        </w:rPr>
        <w:t xml:space="preserve"> (dále jen „Seznam vad a nedodělků“), jinak Zhotovitele písemně vyrozumí, že vady či nedodělky nezjistil</w:t>
      </w:r>
      <w:r>
        <w:rPr>
          <w:rFonts w:cs="Times New Roman"/>
          <w:lang w:eastAsia="cs-CZ"/>
        </w:rPr>
        <w:t>.</w:t>
      </w:r>
      <w:r w:rsidR="00D07C7E">
        <w:rPr>
          <w:rFonts w:cs="Times New Roman"/>
          <w:lang w:eastAsia="cs-CZ"/>
        </w:rPr>
        <w:t xml:space="preserve"> </w:t>
      </w:r>
    </w:p>
    <w:p w14:paraId="5986E771" w14:textId="6A39A53B" w:rsidR="00D07C7E" w:rsidRDefault="00D07C7E" w:rsidP="00254F55">
      <w:pPr>
        <w:pStyle w:val="Clanek11"/>
        <w:ind w:left="561" w:hanging="561"/>
        <w:outlineLvl w:val="9"/>
        <w:rPr>
          <w:rFonts w:cs="Times New Roman"/>
        </w:rPr>
      </w:pPr>
      <w:r>
        <w:rPr>
          <w:rFonts w:cs="Times New Roman"/>
        </w:rPr>
        <w:t xml:space="preserve">Zhotovitel </w:t>
      </w:r>
      <w:r w:rsidR="00E8641C">
        <w:rPr>
          <w:rFonts w:cs="Times New Roman"/>
        </w:rPr>
        <w:t>je povinen</w:t>
      </w:r>
      <w:r>
        <w:rPr>
          <w:rFonts w:cs="Times New Roman"/>
        </w:rPr>
        <w:t xml:space="preserve"> odstranit vady a nedodělky vytčené Objednatelem podle odst. 3.</w:t>
      </w:r>
      <w:r w:rsidR="00E8641C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E8641C">
        <w:rPr>
          <w:rFonts w:cs="Times New Roman"/>
        </w:rPr>
        <w:t xml:space="preserve">tohoto dodatku a předložit upravenou verzi Transformační dokumentace Objednateli </w:t>
      </w:r>
      <w:r>
        <w:rPr>
          <w:rFonts w:cs="Times New Roman"/>
        </w:rPr>
        <w:t>do 2 t</w:t>
      </w:r>
      <w:r w:rsidR="00E8641C">
        <w:rPr>
          <w:rFonts w:cs="Times New Roman"/>
        </w:rPr>
        <w:t>ýdnů od doručení Seznamu vad a nedodělků.</w:t>
      </w:r>
    </w:p>
    <w:p w14:paraId="20643F78" w14:textId="38A5EBCA" w:rsidR="00D07C7E" w:rsidRPr="00E8641C" w:rsidRDefault="00D07C7E" w:rsidP="00254F55">
      <w:pPr>
        <w:pStyle w:val="Clanek11"/>
        <w:ind w:left="561" w:hanging="561"/>
        <w:outlineLvl w:val="9"/>
        <w:rPr>
          <w:rFonts w:cs="Times New Roman"/>
        </w:rPr>
      </w:pPr>
      <w:r w:rsidRPr="00E8641C">
        <w:rPr>
          <w:rFonts w:cs="Times New Roman"/>
          <w:lang w:eastAsia="cs-CZ"/>
        </w:rPr>
        <w:t>Smluvní strany se dohodly, že za účelem kontroly Transformační dokumentace se sejdou na</w:t>
      </w:r>
      <w:r w:rsidR="00E8641C" w:rsidRPr="00E8641C">
        <w:rPr>
          <w:rFonts w:cs="Times New Roman"/>
          <w:lang w:eastAsia="cs-CZ"/>
        </w:rPr>
        <w:t> </w:t>
      </w:r>
      <w:r w:rsidRPr="00E8641C">
        <w:rPr>
          <w:rFonts w:cs="Times New Roman"/>
          <w:lang w:eastAsia="cs-CZ"/>
        </w:rPr>
        <w:t>společném jednání, které svolá</w:t>
      </w:r>
      <w:r w:rsidR="00843B2A">
        <w:rPr>
          <w:rFonts w:cs="Times New Roman"/>
          <w:lang w:eastAsia="cs-CZ"/>
        </w:rPr>
        <w:t xml:space="preserve"> </w:t>
      </w:r>
      <w:r w:rsidRPr="00E8641C">
        <w:rPr>
          <w:rFonts w:cs="Times New Roman"/>
          <w:lang w:eastAsia="cs-CZ"/>
        </w:rPr>
        <w:t xml:space="preserve">a </w:t>
      </w:r>
      <w:r w:rsidRPr="00E8641C">
        <w:t xml:space="preserve">veškeré k tomu potřebné podklady připraví </w:t>
      </w:r>
      <w:r w:rsidR="00440F15">
        <w:t xml:space="preserve"> </w:t>
      </w:r>
      <w:r w:rsidRPr="00E8641C">
        <w:t xml:space="preserve">Projektový manažer. Pokud Objednatel nezjistí v předložené Transformační dokumentaci vady či nedodělky, bude </w:t>
      </w:r>
      <w:r w:rsidR="00E8641C" w:rsidRPr="00E8641C">
        <w:t xml:space="preserve">se </w:t>
      </w:r>
      <w:r w:rsidRPr="00E8641C">
        <w:t xml:space="preserve">společné jednání </w:t>
      </w:r>
      <w:r w:rsidR="00E8641C" w:rsidRPr="00E8641C">
        <w:t>konat</w:t>
      </w:r>
      <w:r w:rsidRPr="00E8641C">
        <w:t xml:space="preserve"> bez zbytečného odkladu po uplynutí </w:t>
      </w:r>
      <w:r w:rsidR="00E8641C" w:rsidRPr="00E8641C">
        <w:t>doby dle o</w:t>
      </w:r>
      <w:r w:rsidRPr="00E8641C">
        <w:t>dst. 3.</w:t>
      </w:r>
      <w:r w:rsidR="00E8641C" w:rsidRPr="00E8641C">
        <w:t>3</w:t>
      </w:r>
      <w:r w:rsidR="00E8641C">
        <w:t xml:space="preserve"> tohoto dodatku</w:t>
      </w:r>
      <w:r w:rsidRPr="00E8641C">
        <w:t xml:space="preserve">, </w:t>
      </w:r>
      <w:r w:rsidR="00E8641C" w:rsidRPr="00E8641C">
        <w:t xml:space="preserve">v opačném případě bude termín společného jednání stanoven tak, aby se konalo </w:t>
      </w:r>
      <w:r w:rsidRPr="00E8641C">
        <w:t xml:space="preserve">bez zbytečného odkladu </w:t>
      </w:r>
      <w:r w:rsidR="00E8641C" w:rsidRPr="00E8641C">
        <w:t>po uplynutí doby dle odst. 3.4.</w:t>
      </w:r>
      <w:r w:rsidR="00E8641C">
        <w:t xml:space="preserve"> tohoto dodatku.</w:t>
      </w:r>
    </w:p>
    <w:p w14:paraId="19B7269C" w14:textId="466F81D4" w:rsidR="00D50949" w:rsidRPr="00D50949" w:rsidRDefault="00A1072D" w:rsidP="00E8641C">
      <w:pPr>
        <w:pStyle w:val="Clanek11"/>
        <w:ind w:left="561" w:hanging="561"/>
        <w:outlineLvl w:val="9"/>
        <w:rPr>
          <w:rFonts w:cs="Times New Roman"/>
        </w:rPr>
      </w:pPr>
      <w:r w:rsidRPr="00A1072D">
        <w:t xml:space="preserve">Pro účely tohoto dodatku se za okamžik převzetí </w:t>
      </w:r>
      <w:r w:rsidR="00993D04">
        <w:t>Transformační dokumentace</w:t>
      </w:r>
      <w:r w:rsidRPr="00A1072D">
        <w:t xml:space="preserve"> Objednatelem považuje </w:t>
      </w:r>
      <w:r w:rsidR="00E8641C">
        <w:t xml:space="preserve">den </w:t>
      </w:r>
      <w:r w:rsidRPr="00A1072D">
        <w:t xml:space="preserve">uskutečnění společného jednání Smluvních stran, při kterém </w:t>
      </w:r>
      <w:r w:rsidR="00E8641C">
        <w:t xml:space="preserve">bude </w:t>
      </w:r>
      <w:r w:rsidRPr="00A1072D">
        <w:t xml:space="preserve">Objednatelem  konstatováno, že Zhotovitel ohledně </w:t>
      </w:r>
      <w:r w:rsidR="00D50949">
        <w:t xml:space="preserve">Transformační dokumentace </w:t>
      </w:r>
      <w:r w:rsidRPr="00A1072D">
        <w:t>splnil své smluvní závazky</w:t>
      </w:r>
      <w:r w:rsidR="00E8641C">
        <w:t>.</w:t>
      </w:r>
      <w:r w:rsidRPr="00A1072D">
        <w:t xml:space="preserve"> </w:t>
      </w:r>
      <w:bookmarkStart w:id="16" w:name="_Toc86203342"/>
      <w:bookmarkStart w:id="17" w:name="_Toc110847393"/>
      <w:bookmarkEnd w:id="14"/>
      <w:bookmarkEnd w:id="15"/>
      <w:r w:rsidR="00A0183B">
        <w:t>Pro tyto účely bude mezi oběma smluvními stranami podepsán</w:t>
      </w:r>
      <w:r w:rsidR="00874DA2">
        <w:t xml:space="preserve"> Akceptační</w:t>
      </w:r>
      <w:r w:rsidR="00A0183B">
        <w:t xml:space="preserve"> protokol</w:t>
      </w:r>
      <w:r w:rsidR="00874DA2">
        <w:t xml:space="preserve">, jehož předmětem je </w:t>
      </w:r>
      <w:r w:rsidR="00874DA2" w:rsidRPr="00874DA2">
        <w:t>odsouhlasení zpracované</w:t>
      </w:r>
      <w:r w:rsidR="00874DA2">
        <w:t xml:space="preserve"> dokumentace.</w:t>
      </w:r>
    </w:p>
    <w:p w14:paraId="5E5ED36D" w14:textId="0CA37CD0" w:rsidR="00296299" w:rsidRPr="002448C3" w:rsidRDefault="00E8641C" w:rsidP="002448C3">
      <w:pPr>
        <w:pStyle w:val="Clanek11"/>
        <w:ind w:left="561" w:hanging="561"/>
        <w:outlineLvl w:val="9"/>
        <w:rPr>
          <w:rFonts w:cs="Times New Roman"/>
        </w:rPr>
      </w:pPr>
      <w:r>
        <w:t xml:space="preserve">Jestliže Objednatel </w:t>
      </w:r>
      <w:r w:rsidR="00D50949">
        <w:t>na společném jednání Smluvních stran dospěje k závěru, že Zhotovitel své smluvní závazky vztahující se k Transformační dokumentaci nesplnil, stanoví zároveň přiměřenou lhůtu pro nápravu zjištěného vadného stavu; ust. odst. 3.4 – 3.6 tohoto dodatku se</w:t>
      </w:r>
      <w:r w:rsidR="002448C3">
        <w:t> </w:t>
      </w:r>
      <w:r w:rsidR="00D50949">
        <w:t xml:space="preserve">pro další postup použijí obdobně. </w:t>
      </w:r>
    </w:p>
    <w:p w14:paraId="2D5B3F02" w14:textId="15A96EBD" w:rsidR="00F7041B" w:rsidRPr="0073268F" w:rsidRDefault="00091345" w:rsidP="002448C3">
      <w:pPr>
        <w:pStyle w:val="Clanek11"/>
        <w:ind w:left="561" w:hanging="561"/>
        <w:outlineLvl w:val="9"/>
        <w:rPr>
          <w:rFonts w:cs="Times New Roman"/>
        </w:rPr>
      </w:pPr>
      <w:r>
        <w:lastRenderedPageBreak/>
        <w:t>Smluvní strany si pro úplnost vzájemně potvrzují, že zpracování a způsob předkládání Transformační dokumentace Zhotovitelem a  její kontrola a schvalování Objednatelem se řídí též  ustanoveními. odst. 7.7 – 7.9 Smlouvy.</w:t>
      </w:r>
    </w:p>
    <w:p w14:paraId="4422FADC" w14:textId="77777777" w:rsidR="0073268F" w:rsidRPr="002448C3" w:rsidRDefault="0073268F" w:rsidP="0073268F">
      <w:pPr>
        <w:pStyle w:val="Clanek11"/>
        <w:numPr>
          <w:ilvl w:val="0"/>
          <w:numId w:val="0"/>
        </w:numPr>
        <w:ind w:left="561"/>
        <w:outlineLvl w:val="9"/>
        <w:rPr>
          <w:rFonts w:cs="Times New Roman"/>
        </w:rPr>
      </w:pPr>
    </w:p>
    <w:p w14:paraId="1072C656" w14:textId="4DBED000" w:rsidR="0034673E" w:rsidRPr="007C374F" w:rsidRDefault="0034673E" w:rsidP="007C374F">
      <w:pPr>
        <w:pStyle w:val="Nadpis1"/>
        <w:keepNext w:val="0"/>
        <w:widowControl w:val="0"/>
        <w:tabs>
          <w:tab w:val="clear" w:pos="993"/>
          <w:tab w:val="num" w:pos="567"/>
        </w:tabs>
        <w:ind w:hanging="993"/>
        <w:rPr>
          <w:rFonts w:cs="Times New Roman"/>
        </w:rPr>
      </w:pPr>
      <w:r w:rsidRPr="00265826">
        <w:rPr>
          <w:rFonts w:cs="Times New Roman"/>
        </w:rPr>
        <w:t>ZÁVĚREČNÁ US</w:t>
      </w:r>
      <w:r w:rsidRPr="007C374F">
        <w:rPr>
          <w:rFonts w:cs="Times New Roman"/>
        </w:rPr>
        <w:t>TANOVENÍ</w:t>
      </w:r>
      <w:bookmarkEnd w:id="16"/>
      <w:bookmarkEnd w:id="17"/>
    </w:p>
    <w:p w14:paraId="25D9F861" w14:textId="77777777" w:rsidR="00A327EF" w:rsidRPr="00A327EF" w:rsidRDefault="00A15336" w:rsidP="00A1072D">
      <w:pPr>
        <w:pStyle w:val="Clanek11"/>
        <w:ind w:left="561" w:hanging="561"/>
        <w:outlineLvl w:val="9"/>
        <w:rPr>
          <w:rFonts w:cs="Times New Roman"/>
          <w:bCs w:val="0"/>
        </w:rPr>
      </w:pPr>
      <w:bookmarkStart w:id="18" w:name="_Toc5631400"/>
      <w:bookmarkStart w:id="19" w:name="_Toc5632852"/>
      <w:r w:rsidRPr="00A327EF">
        <w:rPr>
          <w:rFonts w:cs="Times New Roman"/>
          <w:bCs w:val="0"/>
        </w:rPr>
        <w:t xml:space="preserve">Strany z důvodu právní jistoty prohlašují, že </w:t>
      </w:r>
    </w:p>
    <w:p w14:paraId="7B6E7481" w14:textId="2665F725" w:rsidR="009D662D" w:rsidRPr="009D662D" w:rsidRDefault="009D662D" w:rsidP="00A327EF">
      <w:pPr>
        <w:pStyle w:val="Claneka"/>
        <w:rPr>
          <w:bCs/>
        </w:rPr>
      </w:pPr>
      <w:r>
        <w:rPr>
          <w:bCs/>
        </w:rPr>
        <w:t>součástí plnění Zhotovitele dle tohoto dodatku nejsou Inženýrské činnosti;</w:t>
      </w:r>
    </w:p>
    <w:p w14:paraId="1AC4509F" w14:textId="5E54EF55" w:rsidR="00A327EF" w:rsidRPr="00A327EF" w:rsidRDefault="00A327EF" w:rsidP="00A327EF">
      <w:pPr>
        <w:pStyle w:val="Claneka"/>
        <w:rPr>
          <w:bCs/>
        </w:rPr>
      </w:pPr>
      <w:r w:rsidRPr="00A327EF">
        <w:t>používají-li se v tomto dodatku pojmy definované Smlouvou, odpovídá jejich význam  předmětné definici;</w:t>
      </w:r>
    </w:p>
    <w:p w14:paraId="6DF4E018" w14:textId="6DD2047F" w:rsidR="00A15336" w:rsidRPr="00A327EF" w:rsidRDefault="00A15336" w:rsidP="00A327EF">
      <w:pPr>
        <w:pStyle w:val="Claneka"/>
        <w:rPr>
          <w:bCs/>
        </w:rPr>
      </w:pPr>
      <w:r w:rsidRPr="00A327EF">
        <w:t xml:space="preserve">práva a povinnosti </w:t>
      </w:r>
      <w:r w:rsidR="00DD229C">
        <w:t xml:space="preserve">zakotvená </w:t>
      </w:r>
      <w:r w:rsidRPr="00A327EF">
        <w:t xml:space="preserve">Smlouvou se v plném rozsahu vztahují i na jejich právní vztah založený tímto dodatkem, ledaže </w:t>
      </w:r>
      <w:r w:rsidR="00DD229C">
        <w:t xml:space="preserve">dodatek obsahuje vlastní úpravu některé otázky nebo je </w:t>
      </w:r>
      <w:r w:rsidRPr="00A327EF">
        <w:t>z povahy věci zřejmé, že některá konkrétní práva a</w:t>
      </w:r>
      <w:r w:rsidR="00A327EF">
        <w:t> </w:t>
      </w:r>
      <w:r w:rsidRPr="00A327EF">
        <w:t>povinnosti v daném případě aplikovat nelze.</w:t>
      </w:r>
    </w:p>
    <w:p w14:paraId="631FDABB" w14:textId="3B16B4A8" w:rsidR="00A327EF" w:rsidRPr="00091345" w:rsidRDefault="00A1072D" w:rsidP="00091345">
      <w:pPr>
        <w:pStyle w:val="Clanek11"/>
        <w:ind w:left="561" w:hanging="561"/>
        <w:outlineLvl w:val="9"/>
        <w:rPr>
          <w:rFonts w:cs="Times New Roman"/>
          <w:bCs w:val="0"/>
        </w:rPr>
      </w:pPr>
      <w:r w:rsidRPr="00A1072D">
        <w:rPr>
          <w:rFonts w:cs="Times New Roman"/>
          <w:bCs w:val="0"/>
        </w:rPr>
        <w:t xml:space="preserve">Tento </w:t>
      </w:r>
      <w:r>
        <w:rPr>
          <w:rFonts w:cs="Times New Roman"/>
          <w:bCs w:val="0"/>
        </w:rPr>
        <w:t>dodatek</w:t>
      </w:r>
      <w:r w:rsidR="00262B16" w:rsidRPr="00A1072D">
        <w:rPr>
          <w:bCs w:val="0"/>
        </w:rPr>
        <w:t xml:space="preserve"> nabývá účinnosti</w:t>
      </w:r>
      <w:r>
        <w:rPr>
          <w:bCs w:val="0"/>
        </w:rPr>
        <w:t xml:space="preserve"> dnem jeho</w:t>
      </w:r>
      <w:r w:rsidR="00262B16" w:rsidRPr="00A1072D">
        <w:rPr>
          <w:bCs w:val="0"/>
        </w:rPr>
        <w:t xml:space="preserve"> uveřejnění v registru smluv ve smyslu </w:t>
      </w:r>
      <w:bookmarkEnd w:id="18"/>
      <w:bookmarkEnd w:id="19"/>
      <w:r w:rsidR="00D03BDC" w:rsidRPr="00A1072D">
        <w:rPr>
          <w:bCs w:val="0"/>
        </w:rPr>
        <w:t>ZRS.</w:t>
      </w:r>
      <w:bookmarkStart w:id="20" w:name="_Toc5631411"/>
      <w:bookmarkStart w:id="21" w:name="_Toc5632863"/>
    </w:p>
    <w:p w14:paraId="5EF9E2AB" w14:textId="07B26D82" w:rsidR="00262B16" w:rsidRPr="00A1072D" w:rsidRDefault="00262B16" w:rsidP="00A1072D">
      <w:pPr>
        <w:pStyle w:val="Clanek11"/>
        <w:ind w:left="561" w:hanging="561"/>
        <w:outlineLvl w:val="9"/>
        <w:rPr>
          <w:rFonts w:cs="Times New Roman"/>
          <w:bCs w:val="0"/>
        </w:rPr>
      </w:pPr>
      <w:r w:rsidRPr="00A1072D">
        <w:t>V souvislosti s aplikací ZRS se Strany dohodly na následujícím:</w:t>
      </w:r>
      <w:bookmarkEnd w:id="20"/>
      <w:bookmarkEnd w:id="21"/>
    </w:p>
    <w:p w14:paraId="3379959C" w14:textId="0D614D6F" w:rsidR="00262B16" w:rsidRPr="00265826" w:rsidRDefault="00A1072D" w:rsidP="00782466">
      <w:pPr>
        <w:pStyle w:val="Claneka"/>
        <w:keepLines w:val="0"/>
      </w:pPr>
      <w:r>
        <w:t>Dodatek</w:t>
      </w:r>
      <w:r w:rsidR="00262B16" w:rsidRPr="00265826">
        <w:t xml:space="preserve"> neobsahuje obchodní tajemství žádné ze Stran ani jiné informace vyloučené z</w:t>
      </w:r>
      <w:r w:rsidR="00A327EF">
        <w:t> </w:t>
      </w:r>
      <w:r w:rsidR="00262B16" w:rsidRPr="00265826">
        <w:t xml:space="preserve">povinnosti uveřejnění (s výjimkou uvedenou dále) a je včetně </w:t>
      </w:r>
      <w:r w:rsidR="00150EF3" w:rsidRPr="00265826">
        <w:t>p</w:t>
      </w:r>
      <w:r w:rsidR="00262B16" w:rsidRPr="00265826">
        <w:t>říloh způsobil</w:t>
      </w:r>
      <w:r>
        <w:t>ý</w:t>
      </w:r>
      <w:r w:rsidR="00262B16" w:rsidRPr="00265826">
        <w:t xml:space="preserve"> k uveřejnění v registru smluv ve smyslu ZRS a Strany s uveřejněním </w:t>
      </w:r>
      <w:r w:rsidR="00A15336">
        <w:t>tohoto dodatku</w:t>
      </w:r>
      <w:r w:rsidR="00262B16" w:rsidRPr="00265826">
        <w:t>, včetně jeh</w:t>
      </w:r>
      <w:r w:rsidR="00A15336">
        <w:t>o</w:t>
      </w:r>
      <w:r w:rsidR="00262B16" w:rsidRPr="00265826">
        <w:t xml:space="preserve"> </w:t>
      </w:r>
      <w:r w:rsidR="00150EF3" w:rsidRPr="00265826">
        <w:t>p</w:t>
      </w:r>
      <w:r w:rsidR="00262B16" w:rsidRPr="00265826">
        <w:t>říloh, souhlasí. Výjimkou jsou osobní údaje Zástupců Stran v podobě jmen a kontaktních údajů osob, které budou znečitelněny;</w:t>
      </w:r>
    </w:p>
    <w:p w14:paraId="5A6D5331" w14:textId="62CA862D" w:rsidR="00262B16" w:rsidRPr="00265826" w:rsidRDefault="00262B16" w:rsidP="00782466">
      <w:pPr>
        <w:pStyle w:val="Claneka"/>
        <w:keepLines w:val="0"/>
      </w:pPr>
      <w:r w:rsidRPr="00265826">
        <w:t>Objednatel zašle v souladu s § 5 ZRS správci registru smluv elektronický obraz textového obsahu to</w:t>
      </w:r>
      <w:r w:rsidR="00A15336">
        <w:t>hoto dodatku</w:t>
      </w:r>
      <w:r w:rsidRPr="00265826">
        <w:t xml:space="preserve"> a jeh</w:t>
      </w:r>
      <w:r w:rsidR="00A15336">
        <w:t>o</w:t>
      </w:r>
      <w:r w:rsidRPr="00265826">
        <w:t xml:space="preserve"> příloh v otevřeném a strojově čitelném formátu a metadata vyžadovaná ZRS, a to do příslušné datové schránky Ministerstva vnitra určené pro uveřejňování záznamů v registru smluv. Elektronický obraz textového obsahu to</w:t>
      </w:r>
      <w:r w:rsidR="00A15336">
        <w:t>hoto dodatku</w:t>
      </w:r>
      <w:r w:rsidRPr="00265826">
        <w:t xml:space="preserve"> vyhotoví Objednatel za pomoci automatického strojového převodu textu;</w:t>
      </w:r>
    </w:p>
    <w:p w14:paraId="2F1D709E" w14:textId="77777777" w:rsidR="00262B16" w:rsidRPr="00265826" w:rsidRDefault="00262B16" w:rsidP="00782466">
      <w:pPr>
        <w:pStyle w:val="Claneka"/>
        <w:keepLines w:val="0"/>
      </w:pPr>
      <w:r w:rsidRPr="00265826">
        <w:t>Objednatel splní povinnost uvedenou v bodu (b) neprodleně, nejpozději ve lhůtě stanovené ZRS.</w:t>
      </w:r>
    </w:p>
    <w:p w14:paraId="177633DE" w14:textId="77777777" w:rsidR="00262B16" w:rsidRPr="00265826" w:rsidRDefault="00262B16" w:rsidP="003B7547">
      <w:pPr>
        <w:pStyle w:val="Clanek11"/>
        <w:tabs>
          <w:tab w:val="clear" w:pos="567"/>
          <w:tab w:val="num" w:pos="561"/>
        </w:tabs>
        <w:ind w:left="561" w:hanging="561"/>
        <w:outlineLvl w:val="9"/>
        <w:rPr>
          <w:rFonts w:cs="Times New Roman"/>
        </w:rPr>
      </w:pPr>
      <w:bookmarkStart w:id="22" w:name="_Toc5631412"/>
      <w:bookmarkStart w:id="23" w:name="_Toc5632864"/>
      <w:r w:rsidRPr="00265826">
        <w:rPr>
          <w:rFonts w:cs="Times New Roman"/>
        </w:rPr>
        <w:t>Strany vysloveně souhlasí s tím, aby tato Smlouva byla uvedena v evidenci smluv vedené Objednatelem, která je veřejně přístupná a která obsahuje údaje o Stranách, předmětu dodatku, číselné označení této Smlouvy a datum nabytí její účinnosti, dobu její platnosti a u ukončených smluv také datum skončení smluvního vztahu.</w:t>
      </w:r>
      <w:bookmarkEnd w:id="22"/>
      <w:bookmarkEnd w:id="23"/>
      <w:r w:rsidRPr="00265826">
        <w:rPr>
          <w:rFonts w:cs="Times New Roman"/>
        </w:rPr>
        <w:t xml:space="preserve"> </w:t>
      </w:r>
    </w:p>
    <w:p w14:paraId="2CB096A7" w14:textId="77777777" w:rsidR="00262B16" w:rsidRDefault="00262B16" w:rsidP="003B7547">
      <w:pPr>
        <w:pStyle w:val="Clanek11"/>
        <w:tabs>
          <w:tab w:val="clear" w:pos="567"/>
          <w:tab w:val="num" w:pos="561"/>
        </w:tabs>
        <w:ind w:left="561" w:hanging="561"/>
        <w:outlineLvl w:val="9"/>
        <w:rPr>
          <w:rFonts w:cs="Times New Roman"/>
        </w:rPr>
      </w:pPr>
      <w:bookmarkStart w:id="24" w:name="_Toc5631413"/>
      <w:bookmarkStart w:id="25" w:name="_Toc5632865"/>
      <w:r w:rsidRPr="00265826">
        <w:rPr>
          <w:rFonts w:cs="Times New Roman"/>
        </w:rPr>
        <w:t>Objednatel může dle svého uvážení uveřejnit Smlouvu v souladu s příslušnými ustanoveními ZZVZ i na profilu zadavatele.</w:t>
      </w:r>
      <w:bookmarkEnd w:id="24"/>
      <w:bookmarkEnd w:id="25"/>
    </w:p>
    <w:p w14:paraId="249157E7" w14:textId="736860A1" w:rsidR="001F7888" w:rsidRPr="00A15336" w:rsidRDefault="0034673E" w:rsidP="00A15336">
      <w:pPr>
        <w:pStyle w:val="Clanek11"/>
        <w:ind w:left="561" w:hanging="561"/>
        <w:outlineLvl w:val="9"/>
        <w:rPr>
          <w:rFonts w:cs="Times New Roman"/>
        </w:rPr>
      </w:pPr>
      <w:r w:rsidRPr="00265826">
        <w:t>T</w:t>
      </w:r>
      <w:r w:rsidR="00A15336">
        <w:t>ento</w:t>
      </w:r>
      <w:r w:rsidRPr="00265826">
        <w:t xml:space="preserve"> </w:t>
      </w:r>
      <w:r w:rsidR="00A15336">
        <w:t>dodatek</w:t>
      </w:r>
      <w:r w:rsidRPr="00265826">
        <w:t xml:space="preserve"> byl vyhotoven</w:t>
      </w:r>
      <w:r w:rsidR="003C1BED">
        <w:t xml:space="preserve"> </w:t>
      </w:r>
      <w:r w:rsidR="002D5C77" w:rsidRPr="00265826">
        <w:t>v</w:t>
      </w:r>
      <w:r w:rsidR="0073580C" w:rsidRPr="00265826">
        <w:t xml:space="preserve">e čtyřech </w:t>
      </w:r>
      <w:r w:rsidR="002D5C77" w:rsidRPr="00265826">
        <w:t>(</w:t>
      </w:r>
      <w:r w:rsidR="0073580C" w:rsidRPr="00265826">
        <w:t>4</w:t>
      </w:r>
      <w:r w:rsidR="002D5C77" w:rsidRPr="00265826">
        <w:t xml:space="preserve">) stejnopisech v českém jazyce, přičemž Objednatel a Zhotovitel obdrží po </w:t>
      </w:r>
      <w:r w:rsidR="0073580C" w:rsidRPr="00265826">
        <w:t>dvou</w:t>
      </w:r>
      <w:r w:rsidR="002D5C77" w:rsidRPr="00265826">
        <w:t xml:space="preserve"> (</w:t>
      </w:r>
      <w:r w:rsidR="0073580C" w:rsidRPr="00265826">
        <w:t>2</w:t>
      </w:r>
      <w:r w:rsidR="002D5C77" w:rsidRPr="00265826">
        <w:t>) stejnopis</w:t>
      </w:r>
      <w:r w:rsidR="0073580C" w:rsidRPr="00265826">
        <w:t>ech</w:t>
      </w:r>
      <w:r w:rsidR="002D5C77" w:rsidRPr="00265826">
        <w:t xml:space="preserve"> to</w:t>
      </w:r>
      <w:r w:rsidR="00A15336">
        <w:t>hoto dodatku</w:t>
      </w:r>
      <w:r w:rsidR="002D5C77" w:rsidRPr="00265826">
        <w:t>.</w:t>
      </w:r>
    </w:p>
    <w:p w14:paraId="5F2A04CD" w14:textId="77777777" w:rsidR="00296299" w:rsidRDefault="00296299" w:rsidP="00805B39">
      <w:pPr>
        <w:pStyle w:val="Clanek11"/>
        <w:numPr>
          <w:ilvl w:val="0"/>
          <w:numId w:val="0"/>
        </w:numPr>
      </w:pPr>
    </w:p>
    <w:p w14:paraId="2BCA92AD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0F894D57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3F254093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75EF787D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17F380D2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1C754DCF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5DDD796A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3460B85E" w14:textId="77777777" w:rsidR="00805B39" w:rsidRDefault="00805B39" w:rsidP="00805B39">
      <w:pPr>
        <w:pStyle w:val="Clanek11"/>
        <w:numPr>
          <w:ilvl w:val="0"/>
          <w:numId w:val="0"/>
        </w:numPr>
      </w:pPr>
    </w:p>
    <w:p w14:paraId="1E67F750" w14:textId="76E1E27F" w:rsidR="008A2759" w:rsidRPr="00265826" w:rsidRDefault="008A2759" w:rsidP="003B7547">
      <w:pPr>
        <w:pStyle w:val="Nadpis11"/>
        <w:tabs>
          <w:tab w:val="num" w:pos="561"/>
        </w:tabs>
        <w:ind w:left="561" w:hanging="561"/>
        <w:outlineLvl w:val="9"/>
        <w:rPr>
          <w:rFonts w:cs="Times New Roman"/>
          <w:bCs w:val="0"/>
          <w:smallCaps/>
        </w:rPr>
      </w:pPr>
      <w:r w:rsidRPr="00265826">
        <w:rPr>
          <w:rFonts w:cs="Times New Roman"/>
          <w:bCs w:val="0"/>
          <w:smallCaps/>
        </w:rPr>
        <w:t>P</w:t>
      </w:r>
      <w:r w:rsidR="00720FA9" w:rsidRPr="00265826">
        <w:rPr>
          <w:rFonts w:cs="Times New Roman"/>
          <w:bCs w:val="0"/>
          <w:smallCaps/>
        </w:rPr>
        <w:t>ŘÍLOHY</w:t>
      </w:r>
    </w:p>
    <w:p w14:paraId="44A9A6EE" w14:textId="24871CE8" w:rsidR="00A15336" w:rsidRDefault="008A2759" w:rsidP="00782466">
      <w:pPr>
        <w:pStyle w:val="Zhlav"/>
        <w:widowControl w:val="0"/>
        <w:ind w:left="567"/>
        <w:rPr>
          <w:rFonts w:ascii="Times New Roman" w:hAnsi="Times New Roman"/>
          <w:sz w:val="22"/>
          <w:szCs w:val="22"/>
        </w:rPr>
      </w:pPr>
      <w:r w:rsidRPr="00265826">
        <w:rPr>
          <w:rFonts w:ascii="Times New Roman" w:hAnsi="Times New Roman"/>
          <w:sz w:val="22"/>
          <w:szCs w:val="22"/>
        </w:rPr>
        <w:t>P</w:t>
      </w:r>
      <w:r w:rsidR="0034673E" w:rsidRPr="00265826">
        <w:rPr>
          <w:rFonts w:ascii="Times New Roman" w:hAnsi="Times New Roman"/>
          <w:sz w:val="22"/>
          <w:szCs w:val="22"/>
        </w:rPr>
        <w:t>řílohy to</w:t>
      </w:r>
      <w:r w:rsidR="00A15336">
        <w:rPr>
          <w:rFonts w:ascii="Times New Roman" w:hAnsi="Times New Roman"/>
          <w:sz w:val="22"/>
          <w:szCs w:val="22"/>
        </w:rPr>
        <w:t xml:space="preserve">hoto dodatku </w:t>
      </w:r>
      <w:r w:rsidR="0034673E" w:rsidRPr="00265826">
        <w:rPr>
          <w:rFonts w:ascii="Times New Roman" w:hAnsi="Times New Roman"/>
          <w:sz w:val="22"/>
          <w:szCs w:val="22"/>
        </w:rPr>
        <w:t>tvoří neoddělitelnou součást Smlouvy</w:t>
      </w:r>
      <w:r w:rsidR="00DE5531">
        <w:rPr>
          <w:rFonts w:ascii="Times New Roman" w:hAnsi="Times New Roman"/>
          <w:sz w:val="22"/>
          <w:szCs w:val="22"/>
        </w:rPr>
        <w:t xml:space="preserve"> ve znění tohoto dodatku</w:t>
      </w:r>
      <w:r w:rsidR="0034673E" w:rsidRPr="00265826">
        <w:rPr>
          <w:rFonts w:ascii="Times New Roman" w:hAnsi="Times New Roman"/>
          <w:sz w:val="22"/>
          <w:szCs w:val="22"/>
        </w:rPr>
        <w:t xml:space="preserve">. </w:t>
      </w:r>
    </w:p>
    <w:p w14:paraId="158767B8" w14:textId="2CE6C438" w:rsidR="0034673E" w:rsidRDefault="00A15336" w:rsidP="00A15336">
      <w:pPr>
        <w:pStyle w:val="Zhlav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34673E" w:rsidRPr="00265826">
        <w:rPr>
          <w:rFonts w:ascii="Times New Roman" w:hAnsi="Times New Roman"/>
          <w:sz w:val="22"/>
          <w:szCs w:val="22"/>
        </w:rPr>
        <w:t xml:space="preserve">K </w:t>
      </w:r>
      <w:r>
        <w:rPr>
          <w:rFonts w:ascii="Times New Roman" w:hAnsi="Times New Roman"/>
          <w:sz w:val="22"/>
          <w:szCs w:val="22"/>
        </w:rPr>
        <w:t>dodatku</w:t>
      </w:r>
      <w:r w:rsidR="0034673E" w:rsidRPr="00265826">
        <w:rPr>
          <w:rFonts w:ascii="Times New Roman" w:hAnsi="Times New Roman"/>
          <w:sz w:val="22"/>
          <w:szCs w:val="22"/>
        </w:rPr>
        <w:t xml:space="preserve"> jsou přiloženy následující Přílohy: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8C6C4D7" w14:textId="7C6D526A" w:rsidR="00A327EF" w:rsidRDefault="00A327EF" w:rsidP="00A327EF">
      <w:pPr>
        <w:pStyle w:val="Claneka"/>
      </w:pPr>
      <w:r>
        <w:t xml:space="preserve">Příloha č. 1 – </w:t>
      </w:r>
      <w:r w:rsidR="00114BF6">
        <w:t>Popis situace</w:t>
      </w:r>
    </w:p>
    <w:p w14:paraId="599CD1E3" w14:textId="12CA50B8" w:rsidR="00A327EF" w:rsidRDefault="00A327EF" w:rsidP="00A327EF">
      <w:pPr>
        <w:pStyle w:val="Claneka"/>
      </w:pPr>
      <w:r>
        <w:t>Příloha č. 2 – Space Plan</w:t>
      </w:r>
    </w:p>
    <w:p w14:paraId="112CB3C9" w14:textId="525A3A4F" w:rsidR="00DE5531" w:rsidRPr="00265826" w:rsidRDefault="00DE5531" w:rsidP="00A327EF">
      <w:pPr>
        <w:pStyle w:val="Claneka"/>
      </w:pPr>
      <w:r>
        <w:t>Příloha č. 3 – Předpokládané členění Transformační dokumentace</w:t>
      </w:r>
    </w:p>
    <w:p w14:paraId="4300397F" w14:textId="77777777" w:rsidR="00037F87" w:rsidRDefault="00037F87" w:rsidP="00782466">
      <w:pPr>
        <w:widowControl w:val="0"/>
        <w:rPr>
          <w:i/>
          <w:szCs w:val="22"/>
        </w:rPr>
      </w:pPr>
      <w:bookmarkStart w:id="26" w:name="_Toc233105967"/>
      <w:bookmarkStart w:id="27" w:name="_Toc233181279"/>
    </w:p>
    <w:p w14:paraId="22517466" w14:textId="77777777" w:rsidR="00805B39" w:rsidRPr="00265826" w:rsidRDefault="00805B39" w:rsidP="00782466">
      <w:pPr>
        <w:widowControl w:val="0"/>
        <w:rPr>
          <w:i/>
          <w:szCs w:val="22"/>
        </w:rPr>
      </w:pPr>
    </w:p>
    <w:bookmarkEnd w:id="26"/>
    <w:bookmarkEnd w:id="27"/>
    <w:p w14:paraId="00602AF5" w14:textId="6BD8229B" w:rsidR="00234A53" w:rsidRPr="00265826" w:rsidRDefault="00635FEC" w:rsidP="00782466">
      <w:pPr>
        <w:widowControl w:val="0"/>
        <w:rPr>
          <w:b/>
        </w:rPr>
      </w:pPr>
      <w:r w:rsidRPr="00265826">
        <w:rPr>
          <w:b/>
        </w:rPr>
        <w:t>S</w:t>
      </w:r>
      <w:r w:rsidR="00234A53" w:rsidRPr="00265826">
        <w:rPr>
          <w:b/>
        </w:rPr>
        <w:t>trany tímto výslovně prohlašují, že t</w:t>
      </w:r>
      <w:r w:rsidR="00A15336">
        <w:rPr>
          <w:b/>
        </w:rPr>
        <w:t>ento dodatek</w:t>
      </w:r>
      <w:r w:rsidR="00234A53" w:rsidRPr="00265826">
        <w:rPr>
          <w:b/>
        </w:rPr>
        <w:t xml:space="preserve">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265826" w14:paraId="1EFC6F38" w14:textId="77777777" w:rsidTr="001C2AEE">
        <w:tc>
          <w:tcPr>
            <w:tcW w:w="4644" w:type="dxa"/>
          </w:tcPr>
          <w:p w14:paraId="045CB88C" w14:textId="77777777" w:rsidR="001C2AEE" w:rsidRPr="00265826" w:rsidRDefault="009C2C22" w:rsidP="00782466">
            <w:pPr>
              <w:widowControl w:val="0"/>
            </w:pPr>
            <w:r w:rsidRPr="00265826">
              <w:rPr>
                <w:b/>
              </w:rPr>
              <w:t>Objednatel</w:t>
            </w:r>
          </w:p>
        </w:tc>
        <w:tc>
          <w:tcPr>
            <w:tcW w:w="4678" w:type="dxa"/>
          </w:tcPr>
          <w:p w14:paraId="74208788" w14:textId="77777777" w:rsidR="001C2AEE" w:rsidRPr="00265826" w:rsidRDefault="009C2C22" w:rsidP="00782466">
            <w:pPr>
              <w:widowControl w:val="0"/>
            </w:pPr>
            <w:r w:rsidRPr="00265826">
              <w:rPr>
                <w:b/>
              </w:rPr>
              <w:t>Zhotovitel</w:t>
            </w:r>
          </w:p>
        </w:tc>
      </w:tr>
      <w:tr w:rsidR="001C2AEE" w:rsidRPr="00265826" w14:paraId="1CC64034" w14:textId="77777777" w:rsidTr="001C2AEE">
        <w:tc>
          <w:tcPr>
            <w:tcW w:w="4644" w:type="dxa"/>
          </w:tcPr>
          <w:p w14:paraId="2DEB35CF" w14:textId="77777777" w:rsidR="00296299" w:rsidRDefault="00296299" w:rsidP="00782466">
            <w:pPr>
              <w:widowControl w:val="0"/>
            </w:pPr>
          </w:p>
          <w:p w14:paraId="55437FF3" w14:textId="6A071CDD" w:rsidR="001C2AEE" w:rsidRPr="00265826" w:rsidRDefault="001C2AEE" w:rsidP="00782466">
            <w:pPr>
              <w:widowControl w:val="0"/>
            </w:pPr>
            <w:r w:rsidRPr="00265826">
              <w:t xml:space="preserve">Místo: </w:t>
            </w:r>
            <w:r w:rsidR="007011EF" w:rsidRPr="00265826">
              <w:rPr>
                <w:bCs/>
                <w:szCs w:val="22"/>
              </w:rPr>
              <w:t>V Praze</w:t>
            </w:r>
          </w:p>
          <w:p w14:paraId="39E92832" w14:textId="77777777" w:rsidR="00296299" w:rsidRDefault="00296299" w:rsidP="00782466">
            <w:pPr>
              <w:widowControl w:val="0"/>
            </w:pPr>
          </w:p>
          <w:p w14:paraId="1990677E" w14:textId="77613B32" w:rsidR="001C2AEE" w:rsidRPr="00265826" w:rsidRDefault="001C2AEE" w:rsidP="00782466">
            <w:pPr>
              <w:widowControl w:val="0"/>
            </w:pPr>
            <w:r w:rsidRPr="00265826">
              <w:t xml:space="preserve">Datum: </w:t>
            </w:r>
            <w:r w:rsidR="00691D07">
              <w:t>21.6.2023</w:t>
            </w:r>
          </w:p>
        </w:tc>
        <w:tc>
          <w:tcPr>
            <w:tcW w:w="4678" w:type="dxa"/>
          </w:tcPr>
          <w:p w14:paraId="419813C9" w14:textId="77777777" w:rsidR="00296299" w:rsidRDefault="00296299" w:rsidP="00782466">
            <w:pPr>
              <w:widowControl w:val="0"/>
            </w:pPr>
          </w:p>
          <w:p w14:paraId="53DF1AEC" w14:textId="68528A7F" w:rsidR="001C2AEE" w:rsidRPr="00265826" w:rsidRDefault="001C2AEE" w:rsidP="00782466">
            <w:pPr>
              <w:widowControl w:val="0"/>
            </w:pPr>
            <w:r w:rsidRPr="00265826">
              <w:t xml:space="preserve">Místo: </w:t>
            </w:r>
            <w:r w:rsidR="005F5A7D" w:rsidRPr="00265826">
              <w:rPr>
                <w:bCs/>
                <w:szCs w:val="22"/>
              </w:rPr>
              <w:t>V Praze</w:t>
            </w:r>
          </w:p>
          <w:p w14:paraId="4EAE8518" w14:textId="77777777" w:rsidR="00296299" w:rsidRDefault="00296299" w:rsidP="00782466">
            <w:pPr>
              <w:widowControl w:val="0"/>
            </w:pPr>
          </w:p>
          <w:p w14:paraId="3118BAE2" w14:textId="53274D9B" w:rsidR="001C2AEE" w:rsidRPr="00265826" w:rsidRDefault="001C2AEE" w:rsidP="00782466">
            <w:pPr>
              <w:widowControl w:val="0"/>
              <w:rPr>
                <w:b/>
              </w:rPr>
            </w:pPr>
            <w:r w:rsidRPr="00265826">
              <w:t xml:space="preserve">Datum: </w:t>
            </w:r>
            <w:r w:rsidR="00691D07">
              <w:t>21.6.2023</w:t>
            </w:r>
          </w:p>
        </w:tc>
      </w:tr>
      <w:tr w:rsidR="001C2AEE" w:rsidRPr="00265826" w14:paraId="3C61D52C" w14:textId="77777777" w:rsidTr="001C2AEE">
        <w:tc>
          <w:tcPr>
            <w:tcW w:w="4644" w:type="dxa"/>
          </w:tcPr>
          <w:p w14:paraId="169EF6C2" w14:textId="77777777" w:rsidR="005E6510" w:rsidRPr="00265826" w:rsidRDefault="005E6510" w:rsidP="00782466">
            <w:pPr>
              <w:widowControl w:val="0"/>
            </w:pPr>
          </w:p>
          <w:p w14:paraId="691C37E7" w14:textId="77777777" w:rsidR="00296299" w:rsidRDefault="00296299" w:rsidP="00782466">
            <w:pPr>
              <w:widowControl w:val="0"/>
            </w:pPr>
          </w:p>
          <w:p w14:paraId="70E4B3D2" w14:textId="77777777" w:rsidR="00296299" w:rsidRDefault="00296299" w:rsidP="00782466">
            <w:pPr>
              <w:widowControl w:val="0"/>
            </w:pPr>
          </w:p>
          <w:p w14:paraId="1A2E34C9" w14:textId="77777777" w:rsidR="00296299" w:rsidRDefault="00296299" w:rsidP="00782466">
            <w:pPr>
              <w:widowControl w:val="0"/>
            </w:pPr>
          </w:p>
          <w:p w14:paraId="4D484381" w14:textId="77777777" w:rsidR="00296299" w:rsidRDefault="00296299" w:rsidP="00782466">
            <w:pPr>
              <w:widowControl w:val="0"/>
            </w:pPr>
          </w:p>
          <w:p w14:paraId="3228C250" w14:textId="79ABC241" w:rsidR="001C2AEE" w:rsidRPr="00265826" w:rsidRDefault="001C2AEE" w:rsidP="00782466">
            <w:pPr>
              <w:widowControl w:val="0"/>
            </w:pPr>
            <w:r w:rsidRPr="00265826">
              <w:t>_______________________________________</w:t>
            </w:r>
          </w:p>
        </w:tc>
        <w:tc>
          <w:tcPr>
            <w:tcW w:w="4678" w:type="dxa"/>
          </w:tcPr>
          <w:p w14:paraId="2A81B5B5" w14:textId="77777777" w:rsidR="005E6510" w:rsidRDefault="005E6510" w:rsidP="00782466">
            <w:pPr>
              <w:widowControl w:val="0"/>
            </w:pPr>
          </w:p>
          <w:p w14:paraId="39DABDA9" w14:textId="77777777" w:rsidR="00296299" w:rsidRDefault="00296299" w:rsidP="00782466">
            <w:pPr>
              <w:widowControl w:val="0"/>
            </w:pPr>
          </w:p>
          <w:p w14:paraId="1053E8B0" w14:textId="77777777" w:rsidR="00296299" w:rsidRDefault="00296299" w:rsidP="00782466">
            <w:pPr>
              <w:widowControl w:val="0"/>
            </w:pPr>
          </w:p>
          <w:p w14:paraId="215DE247" w14:textId="77777777" w:rsidR="00296299" w:rsidRDefault="00296299" w:rsidP="00782466">
            <w:pPr>
              <w:widowControl w:val="0"/>
            </w:pPr>
          </w:p>
          <w:p w14:paraId="0B6AE5F7" w14:textId="77777777" w:rsidR="00296299" w:rsidRPr="00265826" w:rsidRDefault="00296299" w:rsidP="00782466">
            <w:pPr>
              <w:widowControl w:val="0"/>
            </w:pPr>
          </w:p>
          <w:p w14:paraId="56EC255A" w14:textId="77777777" w:rsidR="001C2AEE" w:rsidRPr="00265826" w:rsidRDefault="001C2AEE" w:rsidP="00782466">
            <w:pPr>
              <w:widowControl w:val="0"/>
            </w:pPr>
            <w:r w:rsidRPr="00265826">
              <w:t>_______________________________________</w:t>
            </w:r>
          </w:p>
        </w:tc>
      </w:tr>
      <w:tr w:rsidR="001C2AEE" w:rsidRPr="00A24C27" w14:paraId="733BDBCE" w14:textId="77777777" w:rsidTr="001C2AEE">
        <w:tc>
          <w:tcPr>
            <w:tcW w:w="4644" w:type="dxa"/>
          </w:tcPr>
          <w:p w14:paraId="103BCCE8" w14:textId="6CDFEC6E" w:rsidR="001C2AEE" w:rsidRPr="00265826" w:rsidRDefault="00C83373" w:rsidP="00782466">
            <w:pPr>
              <w:widowControl w:val="0"/>
            </w:pPr>
            <w:r w:rsidRPr="00265826">
              <w:t>J</w:t>
            </w:r>
            <w:r w:rsidR="001C2AEE" w:rsidRPr="00265826">
              <w:t xml:space="preserve">méno: </w:t>
            </w:r>
            <w:r w:rsidR="007011EF" w:rsidRPr="00265826">
              <w:rPr>
                <w:bCs/>
                <w:szCs w:val="22"/>
              </w:rPr>
              <w:t>Petr Urbánek</w:t>
            </w:r>
          </w:p>
          <w:p w14:paraId="6130A48A" w14:textId="4071D548" w:rsidR="001C2AEE" w:rsidRPr="00265826" w:rsidRDefault="00C83373" w:rsidP="007011EF">
            <w:pPr>
              <w:widowControl w:val="0"/>
            </w:pPr>
            <w:r w:rsidRPr="00265826">
              <w:t>F</w:t>
            </w:r>
            <w:r w:rsidR="001C2AEE" w:rsidRPr="00265826">
              <w:t xml:space="preserve">unkce: </w:t>
            </w:r>
            <w:r w:rsidR="007011EF" w:rsidRPr="00265826">
              <w:rPr>
                <w:bCs/>
                <w:szCs w:val="22"/>
              </w:rPr>
              <w:t>ředitel společnosti</w:t>
            </w:r>
          </w:p>
        </w:tc>
        <w:tc>
          <w:tcPr>
            <w:tcW w:w="4678" w:type="dxa"/>
          </w:tcPr>
          <w:p w14:paraId="22252E2E" w14:textId="7830BAD3" w:rsidR="001C2AEE" w:rsidRPr="00265826" w:rsidRDefault="00C83373" w:rsidP="00782466">
            <w:pPr>
              <w:widowControl w:val="0"/>
            </w:pPr>
            <w:r w:rsidRPr="00265826">
              <w:t>J</w:t>
            </w:r>
            <w:r w:rsidR="001C2AEE" w:rsidRPr="00265826">
              <w:t xml:space="preserve">méno: </w:t>
            </w:r>
            <w:r w:rsidR="005F5A7D" w:rsidRPr="00265826">
              <w:rPr>
                <w:bCs/>
                <w:szCs w:val="22"/>
              </w:rPr>
              <w:t>Ing. Aleš Poděbrad</w:t>
            </w:r>
          </w:p>
          <w:p w14:paraId="076971B5" w14:textId="4D141877" w:rsidR="001C2AEE" w:rsidRPr="00265826" w:rsidRDefault="00C83373" w:rsidP="00782466">
            <w:pPr>
              <w:widowControl w:val="0"/>
            </w:pPr>
            <w:r w:rsidRPr="00265826">
              <w:t>F</w:t>
            </w:r>
            <w:r w:rsidR="001C2AEE" w:rsidRPr="00265826">
              <w:t xml:space="preserve">unkce: </w:t>
            </w:r>
            <w:r w:rsidR="005F5A7D" w:rsidRPr="00265826">
              <w:rPr>
                <w:bCs/>
                <w:szCs w:val="22"/>
              </w:rPr>
              <w:t>jednatel společnosti</w:t>
            </w:r>
          </w:p>
        </w:tc>
      </w:tr>
    </w:tbl>
    <w:p w14:paraId="1069118F" w14:textId="0455CAD8" w:rsidR="00262B16" w:rsidRPr="00A24C27" w:rsidRDefault="00262B16" w:rsidP="007011EF">
      <w:pPr>
        <w:widowControl w:val="0"/>
        <w:spacing w:before="0" w:after="0"/>
        <w:jc w:val="left"/>
        <w:rPr>
          <w:b/>
          <w:caps/>
        </w:rPr>
      </w:pPr>
    </w:p>
    <w:sectPr w:rsidR="00262B16" w:rsidRPr="00A24C27" w:rsidSect="000D6F14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9C3D" w14:textId="77777777" w:rsidR="003936D3" w:rsidRDefault="003936D3">
      <w:r>
        <w:separator/>
      </w:r>
    </w:p>
  </w:endnote>
  <w:endnote w:type="continuationSeparator" w:id="0">
    <w:p w14:paraId="0997D3FE" w14:textId="77777777" w:rsidR="003936D3" w:rsidRDefault="003936D3">
      <w:r>
        <w:continuationSeparator/>
      </w:r>
    </w:p>
  </w:endnote>
  <w:endnote w:type="continuationNotice" w:id="1">
    <w:p w14:paraId="0FA24F48" w14:textId="77777777" w:rsidR="003936D3" w:rsidRDefault="003936D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7AE1" w14:textId="62CE92A5" w:rsidR="00D93E94" w:rsidRPr="000F1DF5" w:rsidRDefault="00D93E94" w:rsidP="00115C64">
    <w:pPr>
      <w:pStyle w:val="Spolecnost"/>
      <w:jc w:val="right"/>
      <w:rPr>
        <w:rFonts w:ascii="Arial" w:hAnsi="Arial" w:cs="Arial"/>
        <w:b w:val="0"/>
        <w:sz w:val="15"/>
        <w:szCs w:val="15"/>
      </w:rPr>
    </w:pPr>
    <w:r>
      <w:tab/>
    </w:r>
    <w:r>
      <w:tab/>
    </w:r>
    <w:r w:rsidRPr="00B11BDA">
      <w:rPr>
        <w:rFonts w:ascii="Arial" w:hAnsi="Arial" w:cs="Arial"/>
        <w:b w:val="0"/>
        <w:sz w:val="15"/>
        <w:szCs w:val="15"/>
      </w:rPr>
      <w:fldChar w:fldCharType="begin"/>
    </w:r>
    <w:r w:rsidRPr="00B11BDA">
      <w:rPr>
        <w:rFonts w:ascii="Arial" w:hAnsi="Arial" w:cs="Arial"/>
        <w:b w:val="0"/>
        <w:sz w:val="15"/>
        <w:szCs w:val="15"/>
      </w:rPr>
      <w:instrText xml:space="preserve"> PAGE </w:instrText>
    </w:r>
    <w:r w:rsidRPr="00B11BDA">
      <w:rPr>
        <w:rFonts w:ascii="Arial" w:hAnsi="Arial" w:cs="Arial"/>
        <w:b w:val="0"/>
        <w:sz w:val="15"/>
        <w:szCs w:val="15"/>
      </w:rPr>
      <w:fldChar w:fldCharType="separate"/>
    </w:r>
    <w:r w:rsidR="004D3BEF">
      <w:rPr>
        <w:rFonts w:ascii="Arial" w:hAnsi="Arial" w:cs="Arial"/>
        <w:b w:val="0"/>
        <w:noProof/>
        <w:sz w:val="15"/>
        <w:szCs w:val="15"/>
      </w:rPr>
      <w:t>17</w:t>
    </w:r>
    <w:r w:rsidRPr="00B11BDA">
      <w:rPr>
        <w:rFonts w:ascii="Arial" w:hAnsi="Arial" w:cs="Arial"/>
        <w:b w:val="0"/>
        <w:sz w:val="15"/>
        <w:szCs w:val="15"/>
      </w:rPr>
      <w:fldChar w:fldCharType="end"/>
    </w:r>
    <w:r w:rsidRPr="00B11BDA">
      <w:rPr>
        <w:rFonts w:ascii="Arial" w:hAnsi="Arial" w:cs="Arial"/>
        <w:b w:val="0"/>
        <w:sz w:val="15"/>
        <w:szCs w:val="15"/>
      </w:rPr>
      <w:t xml:space="preserve"> / </w:t>
    </w:r>
    <w:r w:rsidRPr="00B11BDA">
      <w:rPr>
        <w:rFonts w:ascii="Arial" w:hAnsi="Arial" w:cs="Arial"/>
        <w:b w:val="0"/>
        <w:sz w:val="15"/>
        <w:szCs w:val="15"/>
      </w:rPr>
      <w:fldChar w:fldCharType="begin"/>
    </w:r>
    <w:r w:rsidRPr="00B11BDA">
      <w:rPr>
        <w:rFonts w:ascii="Arial" w:hAnsi="Arial" w:cs="Arial"/>
        <w:b w:val="0"/>
        <w:sz w:val="15"/>
        <w:szCs w:val="15"/>
      </w:rPr>
      <w:instrText xml:space="preserve"> NUMPAGES </w:instrText>
    </w:r>
    <w:r w:rsidRPr="00B11BDA">
      <w:rPr>
        <w:rFonts w:ascii="Arial" w:hAnsi="Arial" w:cs="Arial"/>
        <w:b w:val="0"/>
        <w:sz w:val="15"/>
        <w:szCs w:val="15"/>
      </w:rPr>
      <w:fldChar w:fldCharType="separate"/>
    </w:r>
    <w:r w:rsidR="004D3BEF">
      <w:rPr>
        <w:rFonts w:ascii="Arial" w:hAnsi="Arial" w:cs="Arial"/>
        <w:b w:val="0"/>
        <w:noProof/>
        <w:sz w:val="15"/>
        <w:szCs w:val="15"/>
      </w:rPr>
      <w:t>48</w:t>
    </w:r>
    <w:r w:rsidRPr="00B11BDA">
      <w:rPr>
        <w:rFonts w:ascii="Arial" w:hAnsi="Arial" w:cs="Arial"/>
        <w:b w:val="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B93F" w14:textId="77777777" w:rsidR="003936D3" w:rsidRDefault="003936D3">
      <w:r>
        <w:separator/>
      </w:r>
    </w:p>
  </w:footnote>
  <w:footnote w:type="continuationSeparator" w:id="0">
    <w:p w14:paraId="5E664A9A" w14:textId="77777777" w:rsidR="003936D3" w:rsidRDefault="003936D3">
      <w:r>
        <w:continuationSeparator/>
      </w:r>
    </w:p>
  </w:footnote>
  <w:footnote w:type="continuationNotice" w:id="1">
    <w:p w14:paraId="24FF07B4" w14:textId="77777777" w:rsidR="003936D3" w:rsidRDefault="003936D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C241D"/>
    <w:multiLevelType w:val="hybridMultilevel"/>
    <w:tmpl w:val="0E7889F6"/>
    <w:lvl w:ilvl="0" w:tplc="EC540F5E">
      <w:start w:val="3"/>
      <w:numFmt w:val="bullet"/>
      <w:lvlText w:val="-"/>
      <w:lvlJc w:val="left"/>
      <w:pPr>
        <w:ind w:left="158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64F69"/>
    <w:multiLevelType w:val="hybridMultilevel"/>
    <w:tmpl w:val="B93A6928"/>
    <w:lvl w:ilvl="0" w:tplc="19C60C38">
      <w:start w:val="1"/>
      <w:numFmt w:val="lowerLetter"/>
      <w:lvlText w:val="(%1)"/>
      <w:lvlJc w:val="left"/>
      <w:pPr>
        <w:ind w:left="12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 w15:restartNumberingAfterBreak="0">
    <w:nsid w:val="228875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2E2F7E"/>
    <w:multiLevelType w:val="hybridMultilevel"/>
    <w:tmpl w:val="B3B82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7D60"/>
    <w:multiLevelType w:val="hybridMultilevel"/>
    <w:tmpl w:val="5310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A72"/>
    <w:multiLevelType w:val="hybridMultilevel"/>
    <w:tmpl w:val="88387126"/>
    <w:lvl w:ilvl="0" w:tplc="5F800CE8">
      <w:start w:val="1"/>
      <w:numFmt w:val="lowerLetter"/>
      <w:lvlText w:val="(%1)"/>
      <w:lvlJc w:val="left"/>
      <w:pPr>
        <w:ind w:left="921" w:hanging="360"/>
      </w:pPr>
      <w:rPr>
        <w:rFonts w:ascii="Times New Roman" w:eastAsia="SimSu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2EFB0423"/>
    <w:multiLevelType w:val="hybridMultilevel"/>
    <w:tmpl w:val="B0BC9D96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45264F9"/>
    <w:multiLevelType w:val="multilevel"/>
    <w:tmpl w:val="C4767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b/>
        <w:bCs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0" w15:restartNumberingAfterBreak="0">
    <w:nsid w:val="5E553714"/>
    <w:multiLevelType w:val="hybridMultilevel"/>
    <w:tmpl w:val="39003F4E"/>
    <w:lvl w:ilvl="0" w:tplc="314459F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b w:val="0"/>
      </w:rPr>
    </w:lvl>
    <w:lvl w:ilvl="1" w:tplc="EC540F5E">
      <w:start w:val="3"/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1F11D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E53B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95631C"/>
    <w:multiLevelType w:val="hybridMultilevel"/>
    <w:tmpl w:val="0EA670B0"/>
    <w:lvl w:ilvl="0" w:tplc="2B8862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D6A"/>
    <w:multiLevelType w:val="multilevel"/>
    <w:tmpl w:val="A02E74E0"/>
    <w:lvl w:ilvl="0">
      <w:start w:val="1"/>
      <w:numFmt w:val="decimal"/>
      <w:pStyle w:val="Nadpis1"/>
      <w:lvlText w:val="%1.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b w:val="0"/>
        <w:bCs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9"/>
        </w:tabs>
        <w:ind w:left="1419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52268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907983"/>
    <w:multiLevelType w:val="hybridMultilevel"/>
    <w:tmpl w:val="0F442090"/>
    <w:lvl w:ilvl="0" w:tplc="1F183D18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EE8533E"/>
    <w:multiLevelType w:val="hybridMultilevel"/>
    <w:tmpl w:val="69B01570"/>
    <w:lvl w:ilvl="0" w:tplc="E8849C3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A2F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04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2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EA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87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C2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8F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849609">
    <w:abstractNumId w:val="8"/>
  </w:num>
  <w:num w:numId="2" w16cid:durableId="1010790167">
    <w:abstractNumId w:val="17"/>
  </w:num>
  <w:num w:numId="3" w16cid:durableId="1322123542">
    <w:abstractNumId w:val="14"/>
  </w:num>
  <w:num w:numId="4" w16cid:durableId="1110201624">
    <w:abstractNumId w:val="0"/>
  </w:num>
  <w:num w:numId="5" w16cid:durableId="203175443">
    <w:abstractNumId w:val="9"/>
  </w:num>
  <w:num w:numId="6" w16cid:durableId="559439541">
    <w:abstractNumId w:val="2"/>
  </w:num>
  <w:num w:numId="7" w16cid:durableId="1411391405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7288152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6301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4290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5012444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7521515">
    <w:abstractNumId w:val="12"/>
  </w:num>
  <w:num w:numId="13" w16cid:durableId="834109280">
    <w:abstractNumId w:val="3"/>
  </w:num>
  <w:num w:numId="14" w16cid:durableId="515967833">
    <w:abstractNumId w:val="15"/>
  </w:num>
  <w:num w:numId="15" w16cid:durableId="18355279">
    <w:abstractNumId w:val="11"/>
  </w:num>
  <w:num w:numId="16" w16cid:durableId="7948336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488493">
    <w:abstractNumId w:val="14"/>
  </w:num>
  <w:num w:numId="18" w16cid:durableId="1928268826">
    <w:abstractNumId w:val="16"/>
  </w:num>
  <w:num w:numId="19" w16cid:durableId="1817260518">
    <w:abstractNumId w:val="10"/>
  </w:num>
  <w:num w:numId="20" w16cid:durableId="495014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1894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742398">
    <w:abstractNumId w:val="1"/>
  </w:num>
  <w:num w:numId="23" w16cid:durableId="1741251097">
    <w:abstractNumId w:val="5"/>
  </w:num>
  <w:num w:numId="24" w16cid:durableId="1125738441">
    <w:abstractNumId w:val="7"/>
  </w:num>
  <w:num w:numId="25" w16cid:durableId="1621108807">
    <w:abstractNumId w:val="4"/>
  </w:num>
  <w:num w:numId="26" w16cid:durableId="1081680707">
    <w:abstractNumId w:val="13"/>
  </w:num>
  <w:num w:numId="27" w16cid:durableId="10604553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E"/>
    <w:rsid w:val="000005BD"/>
    <w:rsid w:val="0000261B"/>
    <w:rsid w:val="00004AFA"/>
    <w:rsid w:val="00005E16"/>
    <w:rsid w:val="000062C5"/>
    <w:rsid w:val="0000715D"/>
    <w:rsid w:val="00007E0D"/>
    <w:rsid w:val="000100EE"/>
    <w:rsid w:val="00011BFD"/>
    <w:rsid w:val="000128F4"/>
    <w:rsid w:val="00012D1D"/>
    <w:rsid w:val="00013AC9"/>
    <w:rsid w:val="00014ACC"/>
    <w:rsid w:val="0001501E"/>
    <w:rsid w:val="000152F3"/>
    <w:rsid w:val="00015E15"/>
    <w:rsid w:val="00015E31"/>
    <w:rsid w:val="0001662C"/>
    <w:rsid w:val="000171CC"/>
    <w:rsid w:val="000172C4"/>
    <w:rsid w:val="000174CC"/>
    <w:rsid w:val="00017AD2"/>
    <w:rsid w:val="00017C12"/>
    <w:rsid w:val="0002040F"/>
    <w:rsid w:val="00020AA8"/>
    <w:rsid w:val="000219F1"/>
    <w:rsid w:val="00025882"/>
    <w:rsid w:val="0002667B"/>
    <w:rsid w:val="00026DAB"/>
    <w:rsid w:val="000272A2"/>
    <w:rsid w:val="00027FAB"/>
    <w:rsid w:val="0003027A"/>
    <w:rsid w:val="000305E9"/>
    <w:rsid w:val="0003237F"/>
    <w:rsid w:val="00032531"/>
    <w:rsid w:val="000333F5"/>
    <w:rsid w:val="00033FC6"/>
    <w:rsid w:val="00035862"/>
    <w:rsid w:val="00036ECD"/>
    <w:rsid w:val="000379E5"/>
    <w:rsid w:val="00037B72"/>
    <w:rsid w:val="00037F87"/>
    <w:rsid w:val="0004066B"/>
    <w:rsid w:val="00040D3D"/>
    <w:rsid w:val="000417E8"/>
    <w:rsid w:val="00042148"/>
    <w:rsid w:val="000427FD"/>
    <w:rsid w:val="00042859"/>
    <w:rsid w:val="00043765"/>
    <w:rsid w:val="000437E8"/>
    <w:rsid w:val="00043BDE"/>
    <w:rsid w:val="000457B1"/>
    <w:rsid w:val="000459DD"/>
    <w:rsid w:val="00045B0C"/>
    <w:rsid w:val="00047C8F"/>
    <w:rsid w:val="000502E5"/>
    <w:rsid w:val="00050CB7"/>
    <w:rsid w:val="00050EAF"/>
    <w:rsid w:val="0005101E"/>
    <w:rsid w:val="0005158B"/>
    <w:rsid w:val="00051A5F"/>
    <w:rsid w:val="00051D3E"/>
    <w:rsid w:val="00052183"/>
    <w:rsid w:val="00052515"/>
    <w:rsid w:val="000530C1"/>
    <w:rsid w:val="000536C1"/>
    <w:rsid w:val="0005408C"/>
    <w:rsid w:val="00056592"/>
    <w:rsid w:val="000578EE"/>
    <w:rsid w:val="00060108"/>
    <w:rsid w:val="000611E7"/>
    <w:rsid w:val="0006122B"/>
    <w:rsid w:val="00061689"/>
    <w:rsid w:val="00061E49"/>
    <w:rsid w:val="000638E8"/>
    <w:rsid w:val="00063E7C"/>
    <w:rsid w:val="00063FE0"/>
    <w:rsid w:val="00065B3E"/>
    <w:rsid w:val="00067CB3"/>
    <w:rsid w:val="0007107D"/>
    <w:rsid w:val="00071164"/>
    <w:rsid w:val="00071DFD"/>
    <w:rsid w:val="00072962"/>
    <w:rsid w:val="00072A96"/>
    <w:rsid w:val="000731E4"/>
    <w:rsid w:val="00074344"/>
    <w:rsid w:val="0007548F"/>
    <w:rsid w:val="00075C2C"/>
    <w:rsid w:val="0007623F"/>
    <w:rsid w:val="00076359"/>
    <w:rsid w:val="0007748B"/>
    <w:rsid w:val="00077701"/>
    <w:rsid w:val="00077AB2"/>
    <w:rsid w:val="00077D51"/>
    <w:rsid w:val="0008040A"/>
    <w:rsid w:val="00081133"/>
    <w:rsid w:val="00081D87"/>
    <w:rsid w:val="00084144"/>
    <w:rsid w:val="00084858"/>
    <w:rsid w:val="00084F00"/>
    <w:rsid w:val="00085A80"/>
    <w:rsid w:val="00086198"/>
    <w:rsid w:val="0008686D"/>
    <w:rsid w:val="00087279"/>
    <w:rsid w:val="00091265"/>
    <w:rsid w:val="00091345"/>
    <w:rsid w:val="00091A96"/>
    <w:rsid w:val="00091BA3"/>
    <w:rsid w:val="00092A57"/>
    <w:rsid w:val="00094B24"/>
    <w:rsid w:val="00094FED"/>
    <w:rsid w:val="00095402"/>
    <w:rsid w:val="000970C3"/>
    <w:rsid w:val="000A19DF"/>
    <w:rsid w:val="000A29D1"/>
    <w:rsid w:val="000A2A0F"/>
    <w:rsid w:val="000A3AB8"/>
    <w:rsid w:val="000A3CEE"/>
    <w:rsid w:val="000A3E4A"/>
    <w:rsid w:val="000A4026"/>
    <w:rsid w:val="000A4B30"/>
    <w:rsid w:val="000A4B50"/>
    <w:rsid w:val="000A4EB9"/>
    <w:rsid w:val="000A77B4"/>
    <w:rsid w:val="000B1396"/>
    <w:rsid w:val="000B23D8"/>
    <w:rsid w:val="000B453B"/>
    <w:rsid w:val="000B48CF"/>
    <w:rsid w:val="000B4AFB"/>
    <w:rsid w:val="000B4D4B"/>
    <w:rsid w:val="000B531E"/>
    <w:rsid w:val="000B54FA"/>
    <w:rsid w:val="000B6FEF"/>
    <w:rsid w:val="000C0210"/>
    <w:rsid w:val="000C1E52"/>
    <w:rsid w:val="000C1F7A"/>
    <w:rsid w:val="000C2067"/>
    <w:rsid w:val="000C21F5"/>
    <w:rsid w:val="000C22BD"/>
    <w:rsid w:val="000C2C48"/>
    <w:rsid w:val="000C2FD0"/>
    <w:rsid w:val="000C37F5"/>
    <w:rsid w:val="000C4CD3"/>
    <w:rsid w:val="000C52D4"/>
    <w:rsid w:val="000C5947"/>
    <w:rsid w:val="000C778F"/>
    <w:rsid w:val="000C7923"/>
    <w:rsid w:val="000D0233"/>
    <w:rsid w:val="000D0379"/>
    <w:rsid w:val="000D05A1"/>
    <w:rsid w:val="000D08A0"/>
    <w:rsid w:val="000D0912"/>
    <w:rsid w:val="000D1FDE"/>
    <w:rsid w:val="000D2368"/>
    <w:rsid w:val="000D268C"/>
    <w:rsid w:val="000D28C4"/>
    <w:rsid w:val="000D2CFC"/>
    <w:rsid w:val="000D2DFE"/>
    <w:rsid w:val="000D3216"/>
    <w:rsid w:val="000D3DD4"/>
    <w:rsid w:val="000D6275"/>
    <w:rsid w:val="000D6CE9"/>
    <w:rsid w:val="000D6F14"/>
    <w:rsid w:val="000D7640"/>
    <w:rsid w:val="000D7CC9"/>
    <w:rsid w:val="000D7CD8"/>
    <w:rsid w:val="000E0DA9"/>
    <w:rsid w:val="000E11DD"/>
    <w:rsid w:val="000E1A47"/>
    <w:rsid w:val="000E1AA3"/>
    <w:rsid w:val="000E2049"/>
    <w:rsid w:val="000E4FCD"/>
    <w:rsid w:val="000E50FC"/>
    <w:rsid w:val="000E5F6C"/>
    <w:rsid w:val="000E63FD"/>
    <w:rsid w:val="000E6DA1"/>
    <w:rsid w:val="000F0174"/>
    <w:rsid w:val="000F1DF5"/>
    <w:rsid w:val="000F2C3B"/>
    <w:rsid w:val="000F2FB8"/>
    <w:rsid w:val="000F360B"/>
    <w:rsid w:val="000F48FE"/>
    <w:rsid w:val="000F5F5B"/>
    <w:rsid w:val="000F5FEA"/>
    <w:rsid w:val="000F7CCB"/>
    <w:rsid w:val="000F7F1D"/>
    <w:rsid w:val="00100B6C"/>
    <w:rsid w:val="0010104D"/>
    <w:rsid w:val="0010167D"/>
    <w:rsid w:val="001037A8"/>
    <w:rsid w:val="00104B97"/>
    <w:rsid w:val="0010524A"/>
    <w:rsid w:val="00105549"/>
    <w:rsid w:val="0010575E"/>
    <w:rsid w:val="0010579B"/>
    <w:rsid w:val="0011083A"/>
    <w:rsid w:val="001110F9"/>
    <w:rsid w:val="00111103"/>
    <w:rsid w:val="0011178B"/>
    <w:rsid w:val="00113733"/>
    <w:rsid w:val="00113A1F"/>
    <w:rsid w:val="00113B03"/>
    <w:rsid w:val="00114863"/>
    <w:rsid w:val="00114BF5"/>
    <w:rsid w:val="00114BF6"/>
    <w:rsid w:val="00115C64"/>
    <w:rsid w:val="00115D01"/>
    <w:rsid w:val="00116709"/>
    <w:rsid w:val="00116A8B"/>
    <w:rsid w:val="001213F9"/>
    <w:rsid w:val="00121F77"/>
    <w:rsid w:val="00121FAA"/>
    <w:rsid w:val="00122646"/>
    <w:rsid w:val="0012309F"/>
    <w:rsid w:val="0012438B"/>
    <w:rsid w:val="00125267"/>
    <w:rsid w:val="00126D35"/>
    <w:rsid w:val="001278A8"/>
    <w:rsid w:val="001301EB"/>
    <w:rsid w:val="00130B78"/>
    <w:rsid w:val="00131803"/>
    <w:rsid w:val="00131C8A"/>
    <w:rsid w:val="00131CEC"/>
    <w:rsid w:val="001326A1"/>
    <w:rsid w:val="00132727"/>
    <w:rsid w:val="00133B25"/>
    <w:rsid w:val="0013427D"/>
    <w:rsid w:val="001346DF"/>
    <w:rsid w:val="00134999"/>
    <w:rsid w:val="00136447"/>
    <w:rsid w:val="001365A0"/>
    <w:rsid w:val="001406F4"/>
    <w:rsid w:val="00140946"/>
    <w:rsid w:val="00140D60"/>
    <w:rsid w:val="00142359"/>
    <w:rsid w:val="001434B6"/>
    <w:rsid w:val="001436E9"/>
    <w:rsid w:val="00143917"/>
    <w:rsid w:val="00143C0E"/>
    <w:rsid w:val="00144A55"/>
    <w:rsid w:val="001457C0"/>
    <w:rsid w:val="001459F9"/>
    <w:rsid w:val="00145BEA"/>
    <w:rsid w:val="00150DDF"/>
    <w:rsid w:val="00150EF3"/>
    <w:rsid w:val="001518EF"/>
    <w:rsid w:val="00151B41"/>
    <w:rsid w:val="00151E36"/>
    <w:rsid w:val="00151FC6"/>
    <w:rsid w:val="00153986"/>
    <w:rsid w:val="00153CBE"/>
    <w:rsid w:val="00154106"/>
    <w:rsid w:val="0015475E"/>
    <w:rsid w:val="001552C3"/>
    <w:rsid w:val="00156226"/>
    <w:rsid w:val="00157976"/>
    <w:rsid w:val="00160392"/>
    <w:rsid w:val="0016116E"/>
    <w:rsid w:val="001616BF"/>
    <w:rsid w:val="00162FFE"/>
    <w:rsid w:val="00163355"/>
    <w:rsid w:val="001642A2"/>
    <w:rsid w:val="00164459"/>
    <w:rsid w:val="00165105"/>
    <w:rsid w:val="00165327"/>
    <w:rsid w:val="0016538A"/>
    <w:rsid w:val="00166137"/>
    <w:rsid w:val="0016613F"/>
    <w:rsid w:val="001661CA"/>
    <w:rsid w:val="0016638D"/>
    <w:rsid w:val="001663A1"/>
    <w:rsid w:val="00166ED3"/>
    <w:rsid w:val="00166F74"/>
    <w:rsid w:val="00167129"/>
    <w:rsid w:val="001674D2"/>
    <w:rsid w:val="001701E4"/>
    <w:rsid w:val="00171EF1"/>
    <w:rsid w:val="00172994"/>
    <w:rsid w:val="00172F0F"/>
    <w:rsid w:val="0017376A"/>
    <w:rsid w:val="00173D1E"/>
    <w:rsid w:val="00174B56"/>
    <w:rsid w:val="00174C73"/>
    <w:rsid w:val="00175471"/>
    <w:rsid w:val="00177857"/>
    <w:rsid w:val="00180688"/>
    <w:rsid w:val="00180772"/>
    <w:rsid w:val="0018254F"/>
    <w:rsid w:val="001830B0"/>
    <w:rsid w:val="001837FB"/>
    <w:rsid w:val="00183F81"/>
    <w:rsid w:val="0018418E"/>
    <w:rsid w:val="001843D4"/>
    <w:rsid w:val="00184C29"/>
    <w:rsid w:val="00184EFF"/>
    <w:rsid w:val="001854C3"/>
    <w:rsid w:val="001862C9"/>
    <w:rsid w:val="00186896"/>
    <w:rsid w:val="001872F2"/>
    <w:rsid w:val="00187CE1"/>
    <w:rsid w:val="00190FD2"/>
    <w:rsid w:val="00191055"/>
    <w:rsid w:val="00191A99"/>
    <w:rsid w:val="00192416"/>
    <w:rsid w:val="00192572"/>
    <w:rsid w:val="00193DA8"/>
    <w:rsid w:val="001947CC"/>
    <w:rsid w:val="00195C28"/>
    <w:rsid w:val="0019721E"/>
    <w:rsid w:val="00197635"/>
    <w:rsid w:val="001A05E1"/>
    <w:rsid w:val="001A1025"/>
    <w:rsid w:val="001A11A1"/>
    <w:rsid w:val="001A11AB"/>
    <w:rsid w:val="001A21EA"/>
    <w:rsid w:val="001A2291"/>
    <w:rsid w:val="001A558F"/>
    <w:rsid w:val="001A614D"/>
    <w:rsid w:val="001A6659"/>
    <w:rsid w:val="001A6730"/>
    <w:rsid w:val="001A719E"/>
    <w:rsid w:val="001A72C0"/>
    <w:rsid w:val="001A7DC9"/>
    <w:rsid w:val="001B1810"/>
    <w:rsid w:val="001B1F7C"/>
    <w:rsid w:val="001B33BE"/>
    <w:rsid w:val="001B3A5C"/>
    <w:rsid w:val="001B3D9B"/>
    <w:rsid w:val="001B3ED2"/>
    <w:rsid w:val="001B4803"/>
    <w:rsid w:val="001B492E"/>
    <w:rsid w:val="001B7861"/>
    <w:rsid w:val="001B7CE3"/>
    <w:rsid w:val="001C128C"/>
    <w:rsid w:val="001C2720"/>
    <w:rsid w:val="001C2AEE"/>
    <w:rsid w:val="001C357A"/>
    <w:rsid w:val="001C4262"/>
    <w:rsid w:val="001C4CD1"/>
    <w:rsid w:val="001C6CAB"/>
    <w:rsid w:val="001C6F8F"/>
    <w:rsid w:val="001C70E9"/>
    <w:rsid w:val="001C7645"/>
    <w:rsid w:val="001D26B1"/>
    <w:rsid w:val="001D507C"/>
    <w:rsid w:val="001D50DD"/>
    <w:rsid w:val="001D52B3"/>
    <w:rsid w:val="001D6724"/>
    <w:rsid w:val="001D6AA5"/>
    <w:rsid w:val="001D7DB8"/>
    <w:rsid w:val="001E0CCD"/>
    <w:rsid w:val="001E1454"/>
    <w:rsid w:val="001E3918"/>
    <w:rsid w:val="001E3D4F"/>
    <w:rsid w:val="001E443E"/>
    <w:rsid w:val="001E5B29"/>
    <w:rsid w:val="001E77A1"/>
    <w:rsid w:val="001F00A7"/>
    <w:rsid w:val="001F2252"/>
    <w:rsid w:val="001F23BD"/>
    <w:rsid w:val="001F276D"/>
    <w:rsid w:val="001F3F5C"/>
    <w:rsid w:val="001F4807"/>
    <w:rsid w:val="001F54FA"/>
    <w:rsid w:val="001F582C"/>
    <w:rsid w:val="001F6ED8"/>
    <w:rsid w:val="001F7888"/>
    <w:rsid w:val="001F7B65"/>
    <w:rsid w:val="002007D5"/>
    <w:rsid w:val="00201C41"/>
    <w:rsid w:val="00202B7C"/>
    <w:rsid w:val="0020306C"/>
    <w:rsid w:val="0020339F"/>
    <w:rsid w:val="00203D66"/>
    <w:rsid w:val="00203FA2"/>
    <w:rsid w:val="00204189"/>
    <w:rsid w:val="002046EA"/>
    <w:rsid w:val="00204B06"/>
    <w:rsid w:val="0020506E"/>
    <w:rsid w:val="00205402"/>
    <w:rsid w:val="0020584F"/>
    <w:rsid w:val="002059F9"/>
    <w:rsid w:val="00206146"/>
    <w:rsid w:val="002074B7"/>
    <w:rsid w:val="00207803"/>
    <w:rsid w:val="002101C8"/>
    <w:rsid w:val="002104E2"/>
    <w:rsid w:val="0021133D"/>
    <w:rsid w:val="002117D0"/>
    <w:rsid w:val="0021242F"/>
    <w:rsid w:val="00212F76"/>
    <w:rsid w:val="002138D5"/>
    <w:rsid w:val="00214431"/>
    <w:rsid w:val="00214F33"/>
    <w:rsid w:val="00214FD2"/>
    <w:rsid w:val="0021609C"/>
    <w:rsid w:val="002177D3"/>
    <w:rsid w:val="00220043"/>
    <w:rsid w:val="00220BB3"/>
    <w:rsid w:val="002216C1"/>
    <w:rsid w:val="00221744"/>
    <w:rsid w:val="00222330"/>
    <w:rsid w:val="002224E5"/>
    <w:rsid w:val="0022251E"/>
    <w:rsid w:val="00224D43"/>
    <w:rsid w:val="00224DBA"/>
    <w:rsid w:val="002252E5"/>
    <w:rsid w:val="002257B7"/>
    <w:rsid w:val="002260C9"/>
    <w:rsid w:val="002264B6"/>
    <w:rsid w:val="00226838"/>
    <w:rsid w:val="002273C2"/>
    <w:rsid w:val="00227F49"/>
    <w:rsid w:val="00232384"/>
    <w:rsid w:val="00232554"/>
    <w:rsid w:val="002325D3"/>
    <w:rsid w:val="00234017"/>
    <w:rsid w:val="0023472A"/>
    <w:rsid w:val="00234A53"/>
    <w:rsid w:val="002357D0"/>
    <w:rsid w:val="00236F30"/>
    <w:rsid w:val="00241528"/>
    <w:rsid w:val="00241D78"/>
    <w:rsid w:val="00242313"/>
    <w:rsid w:val="00242BAE"/>
    <w:rsid w:val="00242DE9"/>
    <w:rsid w:val="00243F53"/>
    <w:rsid w:val="002448C3"/>
    <w:rsid w:val="002459E8"/>
    <w:rsid w:val="00246D47"/>
    <w:rsid w:val="00247374"/>
    <w:rsid w:val="002476A3"/>
    <w:rsid w:val="002479E9"/>
    <w:rsid w:val="00250AA8"/>
    <w:rsid w:val="00251A81"/>
    <w:rsid w:val="00252038"/>
    <w:rsid w:val="002522F3"/>
    <w:rsid w:val="00254E84"/>
    <w:rsid w:val="00254F55"/>
    <w:rsid w:val="0025562A"/>
    <w:rsid w:val="00255D90"/>
    <w:rsid w:val="0025670F"/>
    <w:rsid w:val="002568E1"/>
    <w:rsid w:val="00256D89"/>
    <w:rsid w:val="0025713A"/>
    <w:rsid w:val="002610C1"/>
    <w:rsid w:val="00261137"/>
    <w:rsid w:val="00261451"/>
    <w:rsid w:val="00261C1D"/>
    <w:rsid w:val="00261F74"/>
    <w:rsid w:val="002627E2"/>
    <w:rsid w:val="00262B16"/>
    <w:rsid w:val="00262C21"/>
    <w:rsid w:val="00264BA8"/>
    <w:rsid w:val="00265826"/>
    <w:rsid w:val="00265895"/>
    <w:rsid w:val="00266155"/>
    <w:rsid w:val="00266276"/>
    <w:rsid w:val="00267644"/>
    <w:rsid w:val="002678CE"/>
    <w:rsid w:val="002678F1"/>
    <w:rsid w:val="00267BE1"/>
    <w:rsid w:val="00270870"/>
    <w:rsid w:val="002728AC"/>
    <w:rsid w:val="002736E4"/>
    <w:rsid w:val="00273BE0"/>
    <w:rsid w:val="0027441F"/>
    <w:rsid w:val="00274DCD"/>
    <w:rsid w:val="00275985"/>
    <w:rsid w:val="00275BC0"/>
    <w:rsid w:val="002772A2"/>
    <w:rsid w:val="002779C6"/>
    <w:rsid w:val="00277E18"/>
    <w:rsid w:val="00280D90"/>
    <w:rsid w:val="002812CE"/>
    <w:rsid w:val="00281DD8"/>
    <w:rsid w:val="00282733"/>
    <w:rsid w:val="00282F9A"/>
    <w:rsid w:val="0028363C"/>
    <w:rsid w:val="0028540F"/>
    <w:rsid w:val="002854D2"/>
    <w:rsid w:val="00285629"/>
    <w:rsid w:val="00285E82"/>
    <w:rsid w:val="0028656B"/>
    <w:rsid w:val="00286B90"/>
    <w:rsid w:val="00286F9A"/>
    <w:rsid w:val="00290A21"/>
    <w:rsid w:val="00291665"/>
    <w:rsid w:val="0029583D"/>
    <w:rsid w:val="00295D81"/>
    <w:rsid w:val="00296026"/>
    <w:rsid w:val="00296299"/>
    <w:rsid w:val="00296329"/>
    <w:rsid w:val="00296788"/>
    <w:rsid w:val="00296883"/>
    <w:rsid w:val="00296E97"/>
    <w:rsid w:val="00296ED3"/>
    <w:rsid w:val="00296F30"/>
    <w:rsid w:val="002973FA"/>
    <w:rsid w:val="00297DFF"/>
    <w:rsid w:val="002A070D"/>
    <w:rsid w:val="002A07A9"/>
    <w:rsid w:val="002A0E08"/>
    <w:rsid w:val="002A1960"/>
    <w:rsid w:val="002A1D1C"/>
    <w:rsid w:val="002A2A70"/>
    <w:rsid w:val="002A4936"/>
    <w:rsid w:val="002A559B"/>
    <w:rsid w:val="002A5FF2"/>
    <w:rsid w:val="002A6756"/>
    <w:rsid w:val="002A6772"/>
    <w:rsid w:val="002A6AE9"/>
    <w:rsid w:val="002A7002"/>
    <w:rsid w:val="002A77E2"/>
    <w:rsid w:val="002B13C4"/>
    <w:rsid w:val="002B1B93"/>
    <w:rsid w:val="002B2FDC"/>
    <w:rsid w:val="002B30E6"/>
    <w:rsid w:val="002B40C3"/>
    <w:rsid w:val="002B419E"/>
    <w:rsid w:val="002B4AB4"/>
    <w:rsid w:val="002B6347"/>
    <w:rsid w:val="002B65B8"/>
    <w:rsid w:val="002B6765"/>
    <w:rsid w:val="002B6DD1"/>
    <w:rsid w:val="002B7EEF"/>
    <w:rsid w:val="002C0A00"/>
    <w:rsid w:val="002C1A66"/>
    <w:rsid w:val="002C2157"/>
    <w:rsid w:val="002C2FBD"/>
    <w:rsid w:val="002C34A4"/>
    <w:rsid w:val="002C38C6"/>
    <w:rsid w:val="002C45F9"/>
    <w:rsid w:val="002C5736"/>
    <w:rsid w:val="002C5AC4"/>
    <w:rsid w:val="002C5CAF"/>
    <w:rsid w:val="002C60F6"/>
    <w:rsid w:val="002C7369"/>
    <w:rsid w:val="002C7BCB"/>
    <w:rsid w:val="002D0C3F"/>
    <w:rsid w:val="002D1684"/>
    <w:rsid w:val="002D1C35"/>
    <w:rsid w:val="002D250C"/>
    <w:rsid w:val="002D29D2"/>
    <w:rsid w:val="002D363D"/>
    <w:rsid w:val="002D425C"/>
    <w:rsid w:val="002D55B1"/>
    <w:rsid w:val="002D5907"/>
    <w:rsid w:val="002D5C77"/>
    <w:rsid w:val="002D5F41"/>
    <w:rsid w:val="002D63FC"/>
    <w:rsid w:val="002D6868"/>
    <w:rsid w:val="002D7125"/>
    <w:rsid w:val="002D7BA1"/>
    <w:rsid w:val="002E107B"/>
    <w:rsid w:val="002E1679"/>
    <w:rsid w:val="002E29C8"/>
    <w:rsid w:val="002E359C"/>
    <w:rsid w:val="002E3731"/>
    <w:rsid w:val="002E3C18"/>
    <w:rsid w:val="002E3FE2"/>
    <w:rsid w:val="002E462D"/>
    <w:rsid w:val="002E5AD6"/>
    <w:rsid w:val="002E6682"/>
    <w:rsid w:val="002F097F"/>
    <w:rsid w:val="002F1783"/>
    <w:rsid w:val="002F189E"/>
    <w:rsid w:val="002F1D94"/>
    <w:rsid w:val="002F3819"/>
    <w:rsid w:val="002F4167"/>
    <w:rsid w:val="002F41D6"/>
    <w:rsid w:val="002F51EC"/>
    <w:rsid w:val="002F639A"/>
    <w:rsid w:val="002F6769"/>
    <w:rsid w:val="002F687E"/>
    <w:rsid w:val="002F6AC5"/>
    <w:rsid w:val="002F6CB2"/>
    <w:rsid w:val="002F6F93"/>
    <w:rsid w:val="003002AB"/>
    <w:rsid w:val="0030133D"/>
    <w:rsid w:val="003020FA"/>
    <w:rsid w:val="003025FC"/>
    <w:rsid w:val="0030305A"/>
    <w:rsid w:val="003031C9"/>
    <w:rsid w:val="00303722"/>
    <w:rsid w:val="0030431C"/>
    <w:rsid w:val="00304DB2"/>
    <w:rsid w:val="00305679"/>
    <w:rsid w:val="00305D6C"/>
    <w:rsid w:val="003068FA"/>
    <w:rsid w:val="00306B4E"/>
    <w:rsid w:val="003100EB"/>
    <w:rsid w:val="003114E0"/>
    <w:rsid w:val="00311675"/>
    <w:rsid w:val="00311909"/>
    <w:rsid w:val="00311D67"/>
    <w:rsid w:val="00311E6D"/>
    <w:rsid w:val="00311E9F"/>
    <w:rsid w:val="0031257E"/>
    <w:rsid w:val="00313E26"/>
    <w:rsid w:val="00314150"/>
    <w:rsid w:val="00314CC5"/>
    <w:rsid w:val="00314EBD"/>
    <w:rsid w:val="003154D9"/>
    <w:rsid w:val="00315DEF"/>
    <w:rsid w:val="003172FD"/>
    <w:rsid w:val="00320755"/>
    <w:rsid w:val="00320C4B"/>
    <w:rsid w:val="00321BB2"/>
    <w:rsid w:val="00321E93"/>
    <w:rsid w:val="00322133"/>
    <w:rsid w:val="00322CDE"/>
    <w:rsid w:val="00323AFE"/>
    <w:rsid w:val="0032466C"/>
    <w:rsid w:val="00325D06"/>
    <w:rsid w:val="00325FB1"/>
    <w:rsid w:val="003260C9"/>
    <w:rsid w:val="00326A98"/>
    <w:rsid w:val="003270BB"/>
    <w:rsid w:val="00330137"/>
    <w:rsid w:val="00330551"/>
    <w:rsid w:val="00330C60"/>
    <w:rsid w:val="0033169E"/>
    <w:rsid w:val="003327F7"/>
    <w:rsid w:val="0033291E"/>
    <w:rsid w:val="00333CD2"/>
    <w:rsid w:val="0033443F"/>
    <w:rsid w:val="00334EBE"/>
    <w:rsid w:val="003351CE"/>
    <w:rsid w:val="003363A8"/>
    <w:rsid w:val="00337D8F"/>
    <w:rsid w:val="00340373"/>
    <w:rsid w:val="00340DB9"/>
    <w:rsid w:val="003410F7"/>
    <w:rsid w:val="003412E6"/>
    <w:rsid w:val="003419C8"/>
    <w:rsid w:val="0034375F"/>
    <w:rsid w:val="003448F1"/>
    <w:rsid w:val="00344C13"/>
    <w:rsid w:val="0034511E"/>
    <w:rsid w:val="0034673E"/>
    <w:rsid w:val="00346C7F"/>
    <w:rsid w:val="00347ECB"/>
    <w:rsid w:val="00351B10"/>
    <w:rsid w:val="00352EA4"/>
    <w:rsid w:val="00355334"/>
    <w:rsid w:val="00355911"/>
    <w:rsid w:val="00355FBC"/>
    <w:rsid w:val="00357631"/>
    <w:rsid w:val="00357E27"/>
    <w:rsid w:val="003613ED"/>
    <w:rsid w:val="003626F2"/>
    <w:rsid w:val="00363508"/>
    <w:rsid w:val="0036370B"/>
    <w:rsid w:val="0036385D"/>
    <w:rsid w:val="003646C7"/>
    <w:rsid w:val="00364701"/>
    <w:rsid w:val="003648EA"/>
    <w:rsid w:val="00365038"/>
    <w:rsid w:val="003656D7"/>
    <w:rsid w:val="0036638C"/>
    <w:rsid w:val="00366E69"/>
    <w:rsid w:val="00367D3C"/>
    <w:rsid w:val="00367F40"/>
    <w:rsid w:val="00370BD6"/>
    <w:rsid w:val="00370E68"/>
    <w:rsid w:val="00372B07"/>
    <w:rsid w:val="00372DDE"/>
    <w:rsid w:val="00373192"/>
    <w:rsid w:val="00373224"/>
    <w:rsid w:val="003736A3"/>
    <w:rsid w:val="0037424B"/>
    <w:rsid w:val="00374CBB"/>
    <w:rsid w:val="003765B3"/>
    <w:rsid w:val="00376D6B"/>
    <w:rsid w:val="003776B5"/>
    <w:rsid w:val="00381C0D"/>
    <w:rsid w:val="00381EC8"/>
    <w:rsid w:val="00382001"/>
    <w:rsid w:val="003824DF"/>
    <w:rsid w:val="0038409D"/>
    <w:rsid w:val="00385C78"/>
    <w:rsid w:val="0038771C"/>
    <w:rsid w:val="00387D3A"/>
    <w:rsid w:val="00390C5F"/>
    <w:rsid w:val="003917A7"/>
    <w:rsid w:val="00391BCB"/>
    <w:rsid w:val="00391EE1"/>
    <w:rsid w:val="0039326D"/>
    <w:rsid w:val="003936D3"/>
    <w:rsid w:val="00394A36"/>
    <w:rsid w:val="00395B51"/>
    <w:rsid w:val="0039637F"/>
    <w:rsid w:val="00396451"/>
    <w:rsid w:val="00396A03"/>
    <w:rsid w:val="0039725D"/>
    <w:rsid w:val="00397D61"/>
    <w:rsid w:val="003A0C8B"/>
    <w:rsid w:val="003A1C2C"/>
    <w:rsid w:val="003A1F02"/>
    <w:rsid w:val="003A1F82"/>
    <w:rsid w:val="003A24E6"/>
    <w:rsid w:val="003A2578"/>
    <w:rsid w:val="003A26B7"/>
    <w:rsid w:val="003A3447"/>
    <w:rsid w:val="003A42E9"/>
    <w:rsid w:val="003A4557"/>
    <w:rsid w:val="003A51DA"/>
    <w:rsid w:val="003A5DF0"/>
    <w:rsid w:val="003B0493"/>
    <w:rsid w:val="003B0759"/>
    <w:rsid w:val="003B2305"/>
    <w:rsid w:val="003B36CC"/>
    <w:rsid w:val="003B3AA9"/>
    <w:rsid w:val="003B5E96"/>
    <w:rsid w:val="003B693F"/>
    <w:rsid w:val="003B7547"/>
    <w:rsid w:val="003C00A5"/>
    <w:rsid w:val="003C00A8"/>
    <w:rsid w:val="003C0D79"/>
    <w:rsid w:val="003C0F2E"/>
    <w:rsid w:val="003C1BED"/>
    <w:rsid w:val="003C1C72"/>
    <w:rsid w:val="003C2F3D"/>
    <w:rsid w:val="003C40DA"/>
    <w:rsid w:val="003C4820"/>
    <w:rsid w:val="003C527A"/>
    <w:rsid w:val="003C54B8"/>
    <w:rsid w:val="003C6944"/>
    <w:rsid w:val="003C7DE4"/>
    <w:rsid w:val="003C7F06"/>
    <w:rsid w:val="003D240E"/>
    <w:rsid w:val="003D2AD2"/>
    <w:rsid w:val="003D4165"/>
    <w:rsid w:val="003D4465"/>
    <w:rsid w:val="003D4DD4"/>
    <w:rsid w:val="003D5D25"/>
    <w:rsid w:val="003D6324"/>
    <w:rsid w:val="003D6879"/>
    <w:rsid w:val="003D7A6F"/>
    <w:rsid w:val="003E11DD"/>
    <w:rsid w:val="003E1779"/>
    <w:rsid w:val="003E41A2"/>
    <w:rsid w:val="003E44EF"/>
    <w:rsid w:val="003E5032"/>
    <w:rsid w:val="003E5FC6"/>
    <w:rsid w:val="003E6E41"/>
    <w:rsid w:val="003E7940"/>
    <w:rsid w:val="003E7B0E"/>
    <w:rsid w:val="003E7DE6"/>
    <w:rsid w:val="003F06B3"/>
    <w:rsid w:val="003F0FCE"/>
    <w:rsid w:val="003F2D39"/>
    <w:rsid w:val="003F3923"/>
    <w:rsid w:val="003F3BEA"/>
    <w:rsid w:val="003F3D64"/>
    <w:rsid w:val="003F663A"/>
    <w:rsid w:val="00401BDD"/>
    <w:rsid w:val="004029F6"/>
    <w:rsid w:val="0040336C"/>
    <w:rsid w:val="00403B47"/>
    <w:rsid w:val="0040478F"/>
    <w:rsid w:val="00405BBD"/>
    <w:rsid w:val="00410CF8"/>
    <w:rsid w:val="00410D1D"/>
    <w:rsid w:val="00410EA0"/>
    <w:rsid w:val="004118ED"/>
    <w:rsid w:val="004127B8"/>
    <w:rsid w:val="00414583"/>
    <w:rsid w:val="004154F4"/>
    <w:rsid w:val="0041559C"/>
    <w:rsid w:val="00415A61"/>
    <w:rsid w:val="00416961"/>
    <w:rsid w:val="00420173"/>
    <w:rsid w:val="0042129F"/>
    <w:rsid w:val="004214D3"/>
    <w:rsid w:val="00421F0B"/>
    <w:rsid w:val="00422C02"/>
    <w:rsid w:val="00423793"/>
    <w:rsid w:val="0042456C"/>
    <w:rsid w:val="00424B61"/>
    <w:rsid w:val="00424C32"/>
    <w:rsid w:val="00425C82"/>
    <w:rsid w:val="00425D13"/>
    <w:rsid w:val="004261C8"/>
    <w:rsid w:val="00426E3E"/>
    <w:rsid w:val="00427A55"/>
    <w:rsid w:val="004307EE"/>
    <w:rsid w:val="00430F30"/>
    <w:rsid w:val="00431958"/>
    <w:rsid w:val="00432F59"/>
    <w:rsid w:val="004346C7"/>
    <w:rsid w:val="004353D5"/>
    <w:rsid w:val="004353F2"/>
    <w:rsid w:val="004360F1"/>
    <w:rsid w:val="00440F15"/>
    <w:rsid w:val="00440FBD"/>
    <w:rsid w:val="00441938"/>
    <w:rsid w:val="00441ADC"/>
    <w:rsid w:val="00441BDE"/>
    <w:rsid w:val="00442D69"/>
    <w:rsid w:val="00443293"/>
    <w:rsid w:val="0044358F"/>
    <w:rsid w:val="00443AB7"/>
    <w:rsid w:val="00450C35"/>
    <w:rsid w:val="00452864"/>
    <w:rsid w:val="004528A1"/>
    <w:rsid w:val="00452EEC"/>
    <w:rsid w:val="00454E1B"/>
    <w:rsid w:val="0045731F"/>
    <w:rsid w:val="004607F9"/>
    <w:rsid w:val="00460E2B"/>
    <w:rsid w:val="00462861"/>
    <w:rsid w:val="00464ED4"/>
    <w:rsid w:val="004654D8"/>
    <w:rsid w:val="00465E76"/>
    <w:rsid w:val="00466208"/>
    <w:rsid w:val="0046673E"/>
    <w:rsid w:val="00467987"/>
    <w:rsid w:val="00470C2D"/>
    <w:rsid w:val="00470D53"/>
    <w:rsid w:val="00470DF0"/>
    <w:rsid w:val="00473486"/>
    <w:rsid w:val="0047368D"/>
    <w:rsid w:val="004737EA"/>
    <w:rsid w:val="00473927"/>
    <w:rsid w:val="00473F6F"/>
    <w:rsid w:val="00474182"/>
    <w:rsid w:val="00474DFA"/>
    <w:rsid w:val="004757E5"/>
    <w:rsid w:val="00477343"/>
    <w:rsid w:val="004775AF"/>
    <w:rsid w:val="0047777D"/>
    <w:rsid w:val="004816E6"/>
    <w:rsid w:val="00481CFC"/>
    <w:rsid w:val="00481D74"/>
    <w:rsid w:val="00481F75"/>
    <w:rsid w:val="004826CF"/>
    <w:rsid w:val="00482CDE"/>
    <w:rsid w:val="0048469E"/>
    <w:rsid w:val="004848D7"/>
    <w:rsid w:val="00484C32"/>
    <w:rsid w:val="00487AEE"/>
    <w:rsid w:val="00490134"/>
    <w:rsid w:val="00490500"/>
    <w:rsid w:val="0049169C"/>
    <w:rsid w:val="00493B42"/>
    <w:rsid w:val="004943D7"/>
    <w:rsid w:val="0049560A"/>
    <w:rsid w:val="004959D9"/>
    <w:rsid w:val="00497AFE"/>
    <w:rsid w:val="004A3B1C"/>
    <w:rsid w:val="004A438D"/>
    <w:rsid w:val="004A4534"/>
    <w:rsid w:val="004A54D3"/>
    <w:rsid w:val="004A6B30"/>
    <w:rsid w:val="004B123F"/>
    <w:rsid w:val="004B1673"/>
    <w:rsid w:val="004B3C44"/>
    <w:rsid w:val="004B41CC"/>
    <w:rsid w:val="004B4971"/>
    <w:rsid w:val="004B6031"/>
    <w:rsid w:val="004B68AB"/>
    <w:rsid w:val="004B6BB5"/>
    <w:rsid w:val="004C13CB"/>
    <w:rsid w:val="004C16DF"/>
    <w:rsid w:val="004C1729"/>
    <w:rsid w:val="004C2DC8"/>
    <w:rsid w:val="004C33F9"/>
    <w:rsid w:val="004C3F3A"/>
    <w:rsid w:val="004C4000"/>
    <w:rsid w:val="004C419C"/>
    <w:rsid w:val="004C4B37"/>
    <w:rsid w:val="004C4D4B"/>
    <w:rsid w:val="004C51A9"/>
    <w:rsid w:val="004C760E"/>
    <w:rsid w:val="004D0473"/>
    <w:rsid w:val="004D09DB"/>
    <w:rsid w:val="004D0A5A"/>
    <w:rsid w:val="004D0D9E"/>
    <w:rsid w:val="004D109A"/>
    <w:rsid w:val="004D12FE"/>
    <w:rsid w:val="004D15A3"/>
    <w:rsid w:val="004D29FA"/>
    <w:rsid w:val="004D3BEF"/>
    <w:rsid w:val="004D5346"/>
    <w:rsid w:val="004D61E3"/>
    <w:rsid w:val="004D61F1"/>
    <w:rsid w:val="004D71B8"/>
    <w:rsid w:val="004E0AE4"/>
    <w:rsid w:val="004E136E"/>
    <w:rsid w:val="004E1536"/>
    <w:rsid w:val="004E1799"/>
    <w:rsid w:val="004E23E9"/>
    <w:rsid w:val="004E24A3"/>
    <w:rsid w:val="004E36CE"/>
    <w:rsid w:val="004E417C"/>
    <w:rsid w:val="004E439F"/>
    <w:rsid w:val="004E4842"/>
    <w:rsid w:val="004E49F3"/>
    <w:rsid w:val="004E509B"/>
    <w:rsid w:val="004E536E"/>
    <w:rsid w:val="004E5570"/>
    <w:rsid w:val="004E561F"/>
    <w:rsid w:val="004E7426"/>
    <w:rsid w:val="004E7FC1"/>
    <w:rsid w:val="004F073A"/>
    <w:rsid w:val="004F0ACE"/>
    <w:rsid w:val="004F12F7"/>
    <w:rsid w:val="004F1A74"/>
    <w:rsid w:val="004F2D66"/>
    <w:rsid w:val="004F3309"/>
    <w:rsid w:val="004F4870"/>
    <w:rsid w:val="004F4FEB"/>
    <w:rsid w:val="004F53A9"/>
    <w:rsid w:val="004F66F9"/>
    <w:rsid w:val="004F759F"/>
    <w:rsid w:val="004F7AE6"/>
    <w:rsid w:val="00501C68"/>
    <w:rsid w:val="005023F2"/>
    <w:rsid w:val="00503BD0"/>
    <w:rsid w:val="005043D2"/>
    <w:rsid w:val="005050AE"/>
    <w:rsid w:val="005054BE"/>
    <w:rsid w:val="00505DFC"/>
    <w:rsid w:val="0050612C"/>
    <w:rsid w:val="00507336"/>
    <w:rsid w:val="00507491"/>
    <w:rsid w:val="005077C7"/>
    <w:rsid w:val="005077C8"/>
    <w:rsid w:val="005111B3"/>
    <w:rsid w:val="005124CC"/>
    <w:rsid w:val="00512CE3"/>
    <w:rsid w:val="00513000"/>
    <w:rsid w:val="0051385A"/>
    <w:rsid w:val="00513921"/>
    <w:rsid w:val="00516CA8"/>
    <w:rsid w:val="005172E3"/>
    <w:rsid w:val="00517A06"/>
    <w:rsid w:val="005215AD"/>
    <w:rsid w:val="00524C7D"/>
    <w:rsid w:val="00525DA3"/>
    <w:rsid w:val="00525DD2"/>
    <w:rsid w:val="0052602A"/>
    <w:rsid w:val="00526057"/>
    <w:rsid w:val="005265AC"/>
    <w:rsid w:val="005270BC"/>
    <w:rsid w:val="00527515"/>
    <w:rsid w:val="005303D3"/>
    <w:rsid w:val="00532AD9"/>
    <w:rsid w:val="00533903"/>
    <w:rsid w:val="00534300"/>
    <w:rsid w:val="00535015"/>
    <w:rsid w:val="005353D3"/>
    <w:rsid w:val="00535691"/>
    <w:rsid w:val="00535768"/>
    <w:rsid w:val="00535DB6"/>
    <w:rsid w:val="005370A0"/>
    <w:rsid w:val="00537155"/>
    <w:rsid w:val="00541AA3"/>
    <w:rsid w:val="00541BA9"/>
    <w:rsid w:val="00541F61"/>
    <w:rsid w:val="005420E6"/>
    <w:rsid w:val="00542A30"/>
    <w:rsid w:val="005438C2"/>
    <w:rsid w:val="00543F94"/>
    <w:rsid w:val="005443A0"/>
    <w:rsid w:val="0054466F"/>
    <w:rsid w:val="005448D6"/>
    <w:rsid w:val="005463D3"/>
    <w:rsid w:val="005469E3"/>
    <w:rsid w:val="00546E75"/>
    <w:rsid w:val="00547841"/>
    <w:rsid w:val="0055001C"/>
    <w:rsid w:val="0055080B"/>
    <w:rsid w:val="00551438"/>
    <w:rsid w:val="00552673"/>
    <w:rsid w:val="005529E6"/>
    <w:rsid w:val="00553116"/>
    <w:rsid w:val="0055312A"/>
    <w:rsid w:val="005539B5"/>
    <w:rsid w:val="00554490"/>
    <w:rsid w:val="00554B1F"/>
    <w:rsid w:val="00555D3F"/>
    <w:rsid w:val="00556BC1"/>
    <w:rsid w:val="00557A2F"/>
    <w:rsid w:val="00557F0C"/>
    <w:rsid w:val="005610AC"/>
    <w:rsid w:val="005612B4"/>
    <w:rsid w:val="00561994"/>
    <w:rsid w:val="00561A0A"/>
    <w:rsid w:val="00561B78"/>
    <w:rsid w:val="00561C82"/>
    <w:rsid w:val="00562858"/>
    <w:rsid w:val="00565E51"/>
    <w:rsid w:val="00566064"/>
    <w:rsid w:val="00567417"/>
    <w:rsid w:val="00567842"/>
    <w:rsid w:val="00571D8E"/>
    <w:rsid w:val="00572A5D"/>
    <w:rsid w:val="0057385E"/>
    <w:rsid w:val="0057411E"/>
    <w:rsid w:val="00574759"/>
    <w:rsid w:val="00574900"/>
    <w:rsid w:val="00574E7A"/>
    <w:rsid w:val="00576C25"/>
    <w:rsid w:val="00576FAF"/>
    <w:rsid w:val="00580608"/>
    <w:rsid w:val="00580807"/>
    <w:rsid w:val="00581B37"/>
    <w:rsid w:val="00582971"/>
    <w:rsid w:val="00583AC7"/>
    <w:rsid w:val="00583BED"/>
    <w:rsid w:val="00583F1F"/>
    <w:rsid w:val="00584489"/>
    <w:rsid w:val="005854F2"/>
    <w:rsid w:val="005863CF"/>
    <w:rsid w:val="00586571"/>
    <w:rsid w:val="00586700"/>
    <w:rsid w:val="0058670C"/>
    <w:rsid w:val="00590A83"/>
    <w:rsid w:val="00590BEB"/>
    <w:rsid w:val="00592067"/>
    <w:rsid w:val="00592619"/>
    <w:rsid w:val="00593909"/>
    <w:rsid w:val="00593B5C"/>
    <w:rsid w:val="00594E40"/>
    <w:rsid w:val="005963C4"/>
    <w:rsid w:val="005A2EC0"/>
    <w:rsid w:val="005A308E"/>
    <w:rsid w:val="005A31CE"/>
    <w:rsid w:val="005A32C5"/>
    <w:rsid w:val="005A4D8E"/>
    <w:rsid w:val="005A50F3"/>
    <w:rsid w:val="005A61C9"/>
    <w:rsid w:val="005B0165"/>
    <w:rsid w:val="005B042D"/>
    <w:rsid w:val="005B051E"/>
    <w:rsid w:val="005B062E"/>
    <w:rsid w:val="005B0633"/>
    <w:rsid w:val="005B08FD"/>
    <w:rsid w:val="005B1156"/>
    <w:rsid w:val="005B1B91"/>
    <w:rsid w:val="005B1CB1"/>
    <w:rsid w:val="005B5FC0"/>
    <w:rsid w:val="005B650E"/>
    <w:rsid w:val="005B7CDB"/>
    <w:rsid w:val="005C0069"/>
    <w:rsid w:val="005C16DF"/>
    <w:rsid w:val="005C1E21"/>
    <w:rsid w:val="005C2071"/>
    <w:rsid w:val="005C283D"/>
    <w:rsid w:val="005C31FF"/>
    <w:rsid w:val="005C3290"/>
    <w:rsid w:val="005C405D"/>
    <w:rsid w:val="005C496A"/>
    <w:rsid w:val="005C5F45"/>
    <w:rsid w:val="005D1243"/>
    <w:rsid w:val="005D1938"/>
    <w:rsid w:val="005D1A1E"/>
    <w:rsid w:val="005D1A47"/>
    <w:rsid w:val="005D2348"/>
    <w:rsid w:val="005D2FCC"/>
    <w:rsid w:val="005D3411"/>
    <w:rsid w:val="005D3A80"/>
    <w:rsid w:val="005D3CE0"/>
    <w:rsid w:val="005D5B5F"/>
    <w:rsid w:val="005D5B6F"/>
    <w:rsid w:val="005D5E22"/>
    <w:rsid w:val="005D6191"/>
    <w:rsid w:val="005D66F9"/>
    <w:rsid w:val="005D70AD"/>
    <w:rsid w:val="005D75FC"/>
    <w:rsid w:val="005E0076"/>
    <w:rsid w:val="005E0215"/>
    <w:rsid w:val="005E03AA"/>
    <w:rsid w:val="005E13D4"/>
    <w:rsid w:val="005E142A"/>
    <w:rsid w:val="005E1872"/>
    <w:rsid w:val="005E2641"/>
    <w:rsid w:val="005E3B04"/>
    <w:rsid w:val="005E4544"/>
    <w:rsid w:val="005E548D"/>
    <w:rsid w:val="005E5BF3"/>
    <w:rsid w:val="005E6329"/>
    <w:rsid w:val="005E6510"/>
    <w:rsid w:val="005E6D0B"/>
    <w:rsid w:val="005E7F7C"/>
    <w:rsid w:val="005F03AE"/>
    <w:rsid w:val="005F04F6"/>
    <w:rsid w:val="005F0641"/>
    <w:rsid w:val="005F06E2"/>
    <w:rsid w:val="005F0CEF"/>
    <w:rsid w:val="005F17B4"/>
    <w:rsid w:val="005F2D70"/>
    <w:rsid w:val="005F3B72"/>
    <w:rsid w:val="005F5066"/>
    <w:rsid w:val="005F5415"/>
    <w:rsid w:val="005F5A7D"/>
    <w:rsid w:val="005F5EFC"/>
    <w:rsid w:val="005F6777"/>
    <w:rsid w:val="005F6D5F"/>
    <w:rsid w:val="005F75D0"/>
    <w:rsid w:val="00602D35"/>
    <w:rsid w:val="00602F89"/>
    <w:rsid w:val="00603157"/>
    <w:rsid w:val="006044DC"/>
    <w:rsid w:val="0060501F"/>
    <w:rsid w:val="00606F06"/>
    <w:rsid w:val="006070A5"/>
    <w:rsid w:val="00607CBE"/>
    <w:rsid w:val="006106F8"/>
    <w:rsid w:val="00610ACF"/>
    <w:rsid w:val="0061212A"/>
    <w:rsid w:val="00612947"/>
    <w:rsid w:val="00613A63"/>
    <w:rsid w:val="006176EC"/>
    <w:rsid w:val="00620684"/>
    <w:rsid w:val="0062134E"/>
    <w:rsid w:val="00623E29"/>
    <w:rsid w:val="00623FD8"/>
    <w:rsid w:val="00624513"/>
    <w:rsid w:val="00625107"/>
    <w:rsid w:val="00625BC4"/>
    <w:rsid w:val="00626F68"/>
    <w:rsid w:val="00630E27"/>
    <w:rsid w:val="00633F74"/>
    <w:rsid w:val="00634B96"/>
    <w:rsid w:val="00635FEC"/>
    <w:rsid w:val="0064078D"/>
    <w:rsid w:val="00641578"/>
    <w:rsid w:val="0064167B"/>
    <w:rsid w:val="006417DF"/>
    <w:rsid w:val="00643A7E"/>
    <w:rsid w:val="0064446C"/>
    <w:rsid w:val="006445BB"/>
    <w:rsid w:val="0064584C"/>
    <w:rsid w:val="00645977"/>
    <w:rsid w:val="006460D9"/>
    <w:rsid w:val="00646D58"/>
    <w:rsid w:val="006479ED"/>
    <w:rsid w:val="00647CB6"/>
    <w:rsid w:val="00647DCE"/>
    <w:rsid w:val="00650D8F"/>
    <w:rsid w:val="006513EB"/>
    <w:rsid w:val="00651C2D"/>
    <w:rsid w:val="00651DFA"/>
    <w:rsid w:val="00652AE7"/>
    <w:rsid w:val="00655057"/>
    <w:rsid w:val="00655334"/>
    <w:rsid w:val="00655B16"/>
    <w:rsid w:val="00655B90"/>
    <w:rsid w:val="00656C7B"/>
    <w:rsid w:val="006575D5"/>
    <w:rsid w:val="00657627"/>
    <w:rsid w:val="00657EA3"/>
    <w:rsid w:val="006601BA"/>
    <w:rsid w:val="006619CB"/>
    <w:rsid w:val="00662786"/>
    <w:rsid w:val="006637B0"/>
    <w:rsid w:val="006638DA"/>
    <w:rsid w:val="0066654C"/>
    <w:rsid w:val="00666FB0"/>
    <w:rsid w:val="0067049F"/>
    <w:rsid w:val="00670A93"/>
    <w:rsid w:val="00670F77"/>
    <w:rsid w:val="00671121"/>
    <w:rsid w:val="00671F61"/>
    <w:rsid w:val="00672326"/>
    <w:rsid w:val="00672D07"/>
    <w:rsid w:val="006743E7"/>
    <w:rsid w:val="0067500A"/>
    <w:rsid w:val="006754D5"/>
    <w:rsid w:val="0067718B"/>
    <w:rsid w:val="006806C2"/>
    <w:rsid w:val="00681752"/>
    <w:rsid w:val="00681AE1"/>
    <w:rsid w:val="00681C3F"/>
    <w:rsid w:val="00682DC0"/>
    <w:rsid w:val="00683093"/>
    <w:rsid w:val="00683D79"/>
    <w:rsid w:val="006859D7"/>
    <w:rsid w:val="00685BF3"/>
    <w:rsid w:val="00686EF3"/>
    <w:rsid w:val="00687000"/>
    <w:rsid w:val="0068747B"/>
    <w:rsid w:val="00687C3E"/>
    <w:rsid w:val="00687CCC"/>
    <w:rsid w:val="00687FFC"/>
    <w:rsid w:val="006913F0"/>
    <w:rsid w:val="006914CA"/>
    <w:rsid w:val="00691D07"/>
    <w:rsid w:val="00692351"/>
    <w:rsid w:val="00692A2D"/>
    <w:rsid w:val="00693910"/>
    <w:rsid w:val="00693EB3"/>
    <w:rsid w:val="00694320"/>
    <w:rsid w:val="00694898"/>
    <w:rsid w:val="006954DE"/>
    <w:rsid w:val="00695DD5"/>
    <w:rsid w:val="0069785E"/>
    <w:rsid w:val="006A0512"/>
    <w:rsid w:val="006A0580"/>
    <w:rsid w:val="006A0DCC"/>
    <w:rsid w:val="006A2125"/>
    <w:rsid w:val="006A228B"/>
    <w:rsid w:val="006A25E0"/>
    <w:rsid w:val="006A26B5"/>
    <w:rsid w:val="006A30C0"/>
    <w:rsid w:val="006A362C"/>
    <w:rsid w:val="006A5038"/>
    <w:rsid w:val="006A541D"/>
    <w:rsid w:val="006A59F7"/>
    <w:rsid w:val="006A69A6"/>
    <w:rsid w:val="006A6D12"/>
    <w:rsid w:val="006A70C8"/>
    <w:rsid w:val="006A73F4"/>
    <w:rsid w:val="006B0351"/>
    <w:rsid w:val="006B051E"/>
    <w:rsid w:val="006B09B4"/>
    <w:rsid w:val="006B14F7"/>
    <w:rsid w:val="006B26AE"/>
    <w:rsid w:val="006B4B8C"/>
    <w:rsid w:val="006B5FEE"/>
    <w:rsid w:val="006B629D"/>
    <w:rsid w:val="006B63EF"/>
    <w:rsid w:val="006B7AF7"/>
    <w:rsid w:val="006B7B22"/>
    <w:rsid w:val="006B7C53"/>
    <w:rsid w:val="006B7EAE"/>
    <w:rsid w:val="006C04A5"/>
    <w:rsid w:val="006C0F33"/>
    <w:rsid w:val="006C14EA"/>
    <w:rsid w:val="006C1B37"/>
    <w:rsid w:val="006C2CB7"/>
    <w:rsid w:val="006C49CF"/>
    <w:rsid w:val="006C4E1A"/>
    <w:rsid w:val="006C6066"/>
    <w:rsid w:val="006C7B79"/>
    <w:rsid w:val="006D051A"/>
    <w:rsid w:val="006D1D84"/>
    <w:rsid w:val="006D3883"/>
    <w:rsid w:val="006D3CBB"/>
    <w:rsid w:val="006D55AC"/>
    <w:rsid w:val="006D5B18"/>
    <w:rsid w:val="006D5B25"/>
    <w:rsid w:val="006D5D53"/>
    <w:rsid w:val="006D6B66"/>
    <w:rsid w:val="006E2EBB"/>
    <w:rsid w:val="006E31D1"/>
    <w:rsid w:val="006E43B7"/>
    <w:rsid w:val="006E5BFF"/>
    <w:rsid w:val="006E7570"/>
    <w:rsid w:val="006E7A4F"/>
    <w:rsid w:val="006F154C"/>
    <w:rsid w:val="006F1DF3"/>
    <w:rsid w:val="006F2ADE"/>
    <w:rsid w:val="006F2FC6"/>
    <w:rsid w:val="006F3B46"/>
    <w:rsid w:val="006F3CC8"/>
    <w:rsid w:val="006F431A"/>
    <w:rsid w:val="006F4382"/>
    <w:rsid w:val="006F43E3"/>
    <w:rsid w:val="006F64B9"/>
    <w:rsid w:val="006F6FF7"/>
    <w:rsid w:val="006F7094"/>
    <w:rsid w:val="006F7AD9"/>
    <w:rsid w:val="006F7E96"/>
    <w:rsid w:val="006F7FB4"/>
    <w:rsid w:val="00700447"/>
    <w:rsid w:val="007011EF"/>
    <w:rsid w:val="0070210D"/>
    <w:rsid w:val="0070233E"/>
    <w:rsid w:val="0070341C"/>
    <w:rsid w:val="00703E04"/>
    <w:rsid w:val="00703EB3"/>
    <w:rsid w:val="007046F2"/>
    <w:rsid w:val="007055F2"/>
    <w:rsid w:val="007060EB"/>
    <w:rsid w:val="007073DE"/>
    <w:rsid w:val="00707D2E"/>
    <w:rsid w:val="00710392"/>
    <w:rsid w:val="007138C3"/>
    <w:rsid w:val="0071548F"/>
    <w:rsid w:val="00715578"/>
    <w:rsid w:val="0071588D"/>
    <w:rsid w:val="00715E3E"/>
    <w:rsid w:val="00715EEA"/>
    <w:rsid w:val="0071667F"/>
    <w:rsid w:val="007166B9"/>
    <w:rsid w:val="00716D9C"/>
    <w:rsid w:val="00717EBE"/>
    <w:rsid w:val="00720FA9"/>
    <w:rsid w:val="007214FC"/>
    <w:rsid w:val="00721579"/>
    <w:rsid w:val="0072176F"/>
    <w:rsid w:val="0072313A"/>
    <w:rsid w:val="00723AD4"/>
    <w:rsid w:val="007240B2"/>
    <w:rsid w:val="007247F3"/>
    <w:rsid w:val="00724DD5"/>
    <w:rsid w:val="007261C4"/>
    <w:rsid w:val="00726427"/>
    <w:rsid w:val="00726B3F"/>
    <w:rsid w:val="00726EC7"/>
    <w:rsid w:val="00731307"/>
    <w:rsid w:val="0073153E"/>
    <w:rsid w:val="00731780"/>
    <w:rsid w:val="0073268F"/>
    <w:rsid w:val="00732C15"/>
    <w:rsid w:val="00733D63"/>
    <w:rsid w:val="0073422F"/>
    <w:rsid w:val="00734D39"/>
    <w:rsid w:val="00734FA4"/>
    <w:rsid w:val="0073505F"/>
    <w:rsid w:val="0073580C"/>
    <w:rsid w:val="00735892"/>
    <w:rsid w:val="0074022C"/>
    <w:rsid w:val="00740630"/>
    <w:rsid w:val="007409A2"/>
    <w:rsid w:val="00740F71"/>
    <w:rsid w:val="007411C0"/>
    <w:rsid w:val="00741274"/>
    <w:rsid w:val="0074148A"/>
    <w:rsid w:val="0074251A"/>
    <w:rsid w:val="007438E7"/>
    <w:rsid w:val="00743BF1"/>
    <w:rsid w:val="00744DAE"/>
    <w:rsid w:val="00746687"/>
    <w:rsid w:val="0074680D"/>
    <w:rsid w:val="00746CA0"/>
    <w:rsid w:val="007472E7"/>
    <w:rsid w:val="00747B28"/>
    <w:rsid w:val="00747D0F"/>
    <w:rsid w:val="007516CE"/>
    <w:rsid w:val="007531CE"/>
    <w:rsid w:val="007532EE"/>
    <w:rsid w:val="00753F24"/>
    <w:rsid w:val="0075466E"/>
    <w:rsid w:val="00755F56"/>
    <w:rsid w:val="00756130"/>
    <w:rsid w:val="00756600"/>
    <w:rsid w:val="00756811"/>
    <w:rsid w:val="007602F2"/>
    <w:rsid w:val="0076262E"/>
    <w:rsid w:val="0076275B"/>
    <w:rsid w:val="00762F65"/>
    <w:rsid w:val="007642D7"/>
    <w:rsid w:val="00765244"/>
    <w:rsid w:val="00765D91"/>
    <w:rsid w:val="007660D6"/>
    <w:rsid w:val="007664CC"/>
    <w:rsid w:val="00766B75"/>
    <w:rsid w:val="007671C7"/>
    <w:rsid w:val="007705B8"/>
    <w:rsid w:val="00770876"/>
    <w:rsid w:val="00770BA4"/>
    <w:rsid w:val="00773359"/>
    <w:rsid w:val="0077430E"/>
    <w:rsid w:val="0077470B"/>
    <w:rsid w:val="0077476D"/>
    <w:rsid w:val="007752A2"/>
    <w:rsid w:val="00775597"/>
    <w:rsid w:val="00776537"/>
    <w:rsid w:val="007769ED"/>
    <w:rsid w:val="00776D48"/>
    <w:rsid w:val="00780562"/>
    <w:rsid w:val="00781229"/>
    <w:rsid w:val="007812A1"/>
    <w:rsid w:val="00781DBC"/>
    <w:rsid w:val="00782466"/>
    <w:rsid w:val="0078275B"/>
    <w:rsid w:val="007835C6"/>
    <w:rsid w:val="0078382B"/>
    <w:rsid w:val="00783A5A"/>
    <w:rsid w:val="00784936"/>
    <w:rsid w:val="00784DEC"/>
    <w:rsid w:val="00784E16"/>
    <w:rsid w:val="00785524"/>
    <w:rsid w:val="00785F83"/>
    <w:rsid w:val="0078761C"/>
    <w:rsid w:val="00787715"/>
    <w:rsid w:val="007914FF"/>
    <w:rsid w:val="007918BC"/>
    <w:rsid w:val="00793BDC"/>
    <w:rsid w:val="00793D39"/>
    <w:rsid w:val="0079437D"/>
    <w:rsid w:val="007945B7"/>
    <w:rsid w:val="0079715B"/>
    <w:rsid w:val="00797195"/>
    <w:rsid w:val="007A01EC"/>
    <w:rsid w:val="007A0DFD"/>
    <w:rsid w:val="007A14F8"/>
    <w:rsid w:val="007A15E9"/>
    <w:rsid w:val="007A2600"/>
    <w:rsid w:val="007A337E"/>
    <w:rsid w:val="007A4A11"/>
    <w:rsid w:val="007A4BDB"/>
    <w:rsid w:val="007A4DBD"/>
    <w:rsid w:val="007A584C"/>
    <w:rsid w:val="007A58FB"/>
    <w:rsid w:val="007A5AC7"/>
    <w:rsid w:val="007A62C6"/>
    <w:rsid w:val="007A6675"/>
    <w:rsid w:val="007A74E1"/>
    <w:rsid w:val="007B0816"/>
    <w:rsid w:val="007B10DC"/>
    <w:rsid w:val="007B124A"/>
    <w:rsid w:val="007B2C7B"/>
    <w:rsid w:val="007B33AC"/>
    <w:rsid w:val="007B4FDE"/>
    <w:rsid w:val="007B66D3"/>
    <w:rsid w:val="007C0469"/>
    <w:rsid w:val="007C09CF"/>
    <w:rsid w:val="007C116B"/>
    <w:rsid w:val="007C23CD"/>
    <w:rsid w:val="007C2DA3"/>
    <w:rsid w:val="007C34A9"/>
    <w:rsid w:val="007C3591"/>
    <w:rsid w:val="007C374F"/>
    <w:rsid w:val="007C3820"/>
    <w:rsid w:val="007C4A9B"/>
    <w:rsid w:val="007C5E14"/>
    <w:rsid w:val="007C628D"/>
    <w:rsid w:val="007C650E"/>
    <w:rsid w:val="007C67E5"/>
    <w:rsid w:val="007C77FF"/>
    <w:rsid w:val="007C7C0A"/>
    <w:rsid w:val="007D22CC"/>
    <w:rsid w:val="007D32E6"/>
    <w:rsid w:val="007D3478"/>
    <w:rsid w:val="007D3779"/>
    <w:rsid w:val="007D41B0"/>
    <w:rsid w:val="007D52DD"/>
    <w:rsid w:val="007D5A43"/>
    <w:rsid w:val="007D5F3C"/>
    <w:rsid w:val="007D68FA"/>
    <w:rsid w:val="007D6AC2"/>
    <w:rsid w:val="007D789D"/>
    <w:rsid w:val="007D7AC9"/>
    <w:rsid w:val="007D7CB7"/>
    <w:rsid w:val="007E0C03"/>
    <w:rsid w:val="007E1044"/>
    <w:rsid w:val="007E24A2"/>
    <w:rsid w:val="007E382F"/>
    <w:rsid w:val="007E4F73"/>
    <w:rsid w:val="007E5408"/>
    <w:rsid w:val="007E5474"/>
    <w:rsid w:val="007E5CEC"/>
    <w:rsid w:val="007E662E"/>
    <w:rsid w:val="007E6E65"/>
    <w:rsid w:val="007E7D22"/>
    <w:rsid w:val="007F0960"/>
    <w:rsid w:val="007F0FD2"/>
    <w:rsid w:val="007F1673"/>
    <w:rsid w:val="007F2154"/>
    <w:rsid w:val="007F30A2"/>
    <w:rsid w:val="007F34B4"/>
    <w:rsid w:val="007F360D"/>
    <w:rsid w:val="007F3D5E"/>
    <w:rsid w:val="007F6BF5"/>
    <w:rsid w:val="007F76BE"/>
    <w:rsid w:val="00800753"/>
    <w:rsid w:val="0080084E"/>
    <w:rsid w:val="0080170D"/>
    <w:rsid w:val="0080171C"/>
    <w:rsid w:val="008020EA"/>
    <w:rsid w:val="00803981"/>
    <w:rsid w:val="00803BF6"/>
    <w:rsid w:val="0080409C"/>
    <w:rsid w:val="00804244"/>
    <w:rsid w:val="008048D5"/>
    <w:rsid w:val="00805B39"/>
    <w:rsid w:val="00806BB6"/>
    <w:rsid w:val="00812BB8"/>
    <w:rsid w:val="008143D6"/>
    <w:rsid w:val="00815A20"/>
    <w:rsid w:val="00817AFA"/>
    <w:rsid w:val="00817E67"/>
    <w:rsid w:val="00820FED"/>
    <w:rsid w:val="00821C41"/>
    <w:rsid w:val="00821EFE"/>
    <w:rsid w:val="00825DC0"/>
    <w:rsid w:val="00826BEA"/>
    <w:rsid w:val="00826CEF"/>
    <w:rsid w:val="008271B3"/>
    <w:rsid w:val="008279CF"/>
    <w:rsid w:val="00827F67"/>
    <w:rsid w:val="008314A0"/>
    <w:rsid w:val="00832D54"/>
    <w:rsid w:val="0083370F"/>
    <w:rsid w:val="00833A0A"/>
    <w:rsid w:val="00834056"/>
    <w:rsid w:val="00834AE7"/>
    <w:rsid w:val="00835AB8"/>
    <w:rsid w:val="00835B5E"/>
    <w:rsid w:val="00836708"/>
    <w:rsid w:val="008368CE"/>
    <w:rsid w:val="00836E31"/>
    <w:rsid w:val="00836EF5"/>
    <w:rsid w:val="00837018"/>
    <w:rsid w:val="008404FE"/>
    <w:rsid w:val="00841069"/>
    <w:rsid w:val="00841338"/>
    <w:rsid w:val="00841743"/>
    <w:rsid w:val="00842483"/>
    <w:rsid w:val="00843A76"/>
    <w:rsid w:val="00843B2A"/>
    <w:rsid w:val="008443E8"/>
    <w:rsid w:val="0084492F"/>
    <w:rsid w:val="008466F6"/>
    <w:rsid w:val="0084684C"/>
    <w:rsid w:val="00847411"/>
    <w:rsid w:val="008479A1"/>
    <w:rsid w:val="00847A81"/>
    <w:rsid w:val="0085038D"/>
    <w:rsid w:val="00852646"/>
    <w:rsid w:val="00852941"/>
    <w:rsid w:val="00852A11"/>
    <w:rsid w:val="00853036"/>
    <w:rsid w:val="00853A38"/>
    <w:rsid w:val="008551B4"/>
    <w:rsid w:val="008567D8"/>
    <w:rsid w:val="00857926"/>
    <w:rsid w:val="0086183D"/>
    <w:rsid w:val="008618F6"/>
    <w:rsid w:val="008621FB"/>
    <w:rsid w:val="008625A9"/>
    <w:rsid w:val="008626A7"/>
    <w:rsid w:val="00862C75"/>
    <w:rsid w:val="00862CF1"/>
    <w:rsid w:val="00863216"/>
    <w:rsid w:val="00863645"/>
    <w:rsid w:val="0086380F"/>
    <w:rsid w:val="00863CA0"/>
    <w:rsid w:val="00863E56"/>
    <w:rsid w:val="00865B9C"/>
    <w:rsid w:val="00865D81"/>
    <w:rsid w:val="008667C5"/>
    <w:rsid w:val="00867865"/>
    <w:rsid w:val="008679D4"/>
    <w:rsid w:val="00867E88"/>
    <w:rsid w:val="0087191C"/>
    <w:rsid w:val="00871F0D"/>
    <w:rsid w:val="008724C1"/>
    <w:rsid w:val="00872836"/>
    <w:rsid w:val="00873103"/>
    <w:rsid w:val="008735FE"/>
    <w:rsid w:val="00874A10"/>
    <w:rsid w:val="00874C6D"/>
    <w:rsid w:val="00874DA2"/>
    <w:rsid w:val="008760F1"/>
    <w:rsid w:val="008762B6"/>
    <w:rsid w:val="00880CD3"/>
    <w:rsid w:val="0088162B"/>
    <w:rsid w:val="0088187B"/>
    <w:rsid w:val="00883470"/>
    <w:rsid w:val="008834F1"/>
    <w:rsid w:val="00883566"/>
    <w:rsid w:val="00883C0E"/>
    <w:rsid w:val="00884648"/>
    <w:rsid w:val="00884852"/>
    <w:rsid w:val="00885918"/>
    <w:rsid w:val="00886D8C"/>
    <w:rsid w:val="00887904"/>
    <w:rsid w:val="00890441"/>
    <w:rsid w:val="0089057A"/>
    <w:rsid w:val="00891618"/>
    <w:rsid w:val="00892505"/>
    <w:rsid w:val="0089383A"/>
    <w:rsid w:val="00893C1F"/>
    <w:rsid w:val="00895C03"/>
    <w:rsid w:val="008960AF"/>
    <w:rsid w:val="00896875"/>
    <w:rsid w:val="008973AD"/>
    <w:rsid w:val="008A2759"/>
    <w:rsid w:val="008A27C3"/>
    <w:rsid w:val="008A2802"/>
    <w:rsid w:val="008A29E1"/>
    <w:rsid w:val="008A2C71"/>
    <w:rsid w:val="008A3DBD"/>
    <w:rsid w:val="008A6CD1"/>
    <w:rsid w:val="008A6D97"/>
    <w:rsid w:val="008A7B07"/>
    <w:rsid w:val="008B069A"/>
    <w:rsid w:val="008B187D"/>
    <w:rsid w:val="008B1D45"/>
    <w:rsid w:val="008B3020"/>
    <w:rsid w:val="008B33A3"/>
    <w:rsid w:val="008B3437"/>
    <w:rsid w:val="008B3E2A"/>
    <w:rsid w:val="008B5159"/>
    <w:rsid w:val="008B53DE"/>
    <w:rsid w:val="008B6981"/>
    <w:rsid w:val="008B6DD1"/>
    <w:rsid w:val="008B703E"/>
    <w:rsid w:val="008B76EA"/>
    <w:rsid w:val="008B7990"/>
    <w:rsid w:val="008B7E75"/>
    <w:rsid w:val="008C059D"/>
    <w:rsid w:val="008C0E9E"/>
    <w:rsid w:val="008C14B7"/>
    <w:rsid w:val="008C23B0"/>
    <w:rsid w:val="008C2754"/>
    <w:rsid w:val="008C2829"/>
    <w:rsid w:val="008C2A21"/>
    <w:rsid w:val="008C34CB"/>
    <w:rsid w:val="008C3570"/>
    <w:rsid w:val="008C47B6"/>
    <w:rsid w:val="008C4870"/>
    <w:rsid w:val="008C4E37"/>
    <w:rsid w:val="008C520D"/>
    <w:rsid w:val="008D1C2F"/>
    <w:rsid w:val="008D1F05"/>
    <w:rsid w:val="008D1FD6"/>
    <w:rsid w:val="008D28C4"/>
    <w:rsid w:val="008D2DD5"/>
    <w:rsid w:val="008D3950"/>
    <w:rsid w:val="008D4244"/>
    <w:rsid w:val="008D4B35"/>
    <w:rsid w:val="008D5B23"/>
    <w:rsid w:val="008E0BAF"/>
    <w:rsid w:val="008E0EA0"/>
    <w:rsid w:val="008E38BA"/>
    <w:rsid w:val="008E5719"/>
    <w:rsid w:val="008E6235"/>
    <w:rsid w:val="008E709F"/>
    <w:rsid w:val="008F1F30"/>
    <w:rsid w:val="008F2746"/>
    <w:rsid w:val="008F2E28"/>
    <w:rsid w:val="008F30B3"/>
    <w:rsid w:val="008F3569"/>
    <w:rsid w:val="008F51A3"/>
    <w:rsid w:val="008F51D1"/>
    <w:rsid w:val="008F5B0D"/>
    <w:rsid w:val="008F5CCA"/>
    <w:rsid w:val="008F6868"/>
    <w:rsid w:val="008F7EDC"/>
    <w:rsid w:val="009006E9"/>
    <w:rsid w:val="00900C5C"/>
    <w:rsid w:val="009021B2"/>
    <w:rsid w:val="00902A53"/>
    <w:rsid w:val="00902E37"/>
    <w:rsid w:val="009041E4"/>
    <w:rsid w:val="00904DC9"/>
    <w:rsid w:val="00905B3B"/>
    <w:rsid w:val="009066C5"/>
    <w:rsid w:val="009108A8"/>
    <w:rsid w:val="00911090"/>
    <w:rsid w:val="009110A0"/>
    <w:rsid w:val="009121C3"/>
    <w:rsid w:val="00912325"/>
    <w:rsid w:val="009130FF"/>
    <w:rsid w:val="0091318F"/>
    <w:rsid w:val="009138B4"/>
    <w:rsid w:val="00913933"/>
    <w:rsid w:val="00913DDE"/>
    <w:rsid w:val="00913F42"/>
    <w:rsid w:val="009156FA"/>
    <w:rsid w:val="00917325"/>
    <w:rsid w:val="00920539"/>
    <w:rsid w:val="00920BB3"/>
    <w:rsid w:val="00920DB1"/>
    <w:rsid w:val="00921CB8"/>
    <w:rsid w:val="00922BFD"/>
    <w:rsid w:val="009231FC"/>
    <w:rsid w:val="009232B1"/>
    <w:rsid w:val="00924161"/>
    <w:rsid w:val="009270B8"/>
    <w:rsid w:val="009273CC"/>
    <w:rsid w:val="00927999"/>
    <w:rsid w:val="0093373D"/>
    <w:rsid w:val="00934801"/>
    <w:rsid w:val="0093499F"/>
    <w:rsid w:val="009350E9"/>
    <w:rsid w:val="00935280"/>
    <w:rsid w:val="0093668A"/>
    <w:rsid w:val="009369AD"/>
    <w:rsid w:val="0093776C"/>
    <w:rsid w:val="0094016F"/>
    <w:rsid w:val="00940FEE"/>
    <w:rsid w:val="00941442"/>
    <w:rsid w:val="00941557"/>
    <w:rsid w:val="00942EFF"/>
    <w:rsid w:val="00943075"/>
    <w:rsid w:val="009432A9"/>
    <w:rsid w:val="0094374D"/>
    <w:rsid w:val="0094387D"/>
    <w:rsid w:val="0094435A"/>
    <w:rsid w:val="00944789"/>
    <w:rsid w:val="0094498E"/>
    <w:rsid w:val="00946CD8"/>
    <w:rsid w:val="0094701E"/>
    <w:rsid w:val="0094794E"/>
    <w:rsid w:val="00947A65"/>
    <w:rsid w:val="00950530"/>
    <w:rsid w:val="0095085A"/>
    <w:rsid w:val="00950CA7"/>
    <w:rsid w:val="009522EB"/>
    <w:rsid w:val="009544E7"/>
    <w:rsid w:val="009549BF"/>
    <w:rsid w:val="00954C92"/>
    <w:rsid w:val="00955933"/>
    <w:rsid w:val="009564AC"/>
    <w:rsid w:val="00957266"/>
    <w:rsid w:val="0095751E"/>
    <w:rsid w:val="009578C6"/>
    <w:rsid w:val="00960E83"/>
    <w:rsid w:val="00960F4B"/>
    <w:rsid w:val="009611D9"/>
    <w:rsid w:val="00962479"/>
    <w:rsid w:val="00962CFB"/>
    <w:rsid w:val="009634AD"/>
    <w:rsid w:val="00963AD2"/>
    <w:rsid w:val="009640F9"/>
    <w:rsid w:val="00964BD8"/>
    <w:rsid w:val="00964D41"/>
    <w:rsid w:val="009659A3"/>
    <w:rsid w:val="00966319"/>
    <w:rsid w:val="009670A8"/>
    <w:rsid w:val="009672D8"/>
    <w:rsid w:val="00967BAB"/>
    <w:rsid w:val="00967FFA"/>
    <w:rsid w:val="00970A14"/>
    <w:rsid w:val="00970C0B"/>
    <w:rsid w:val="00970ECD"/>
    <w:rsid w:val="00971387"/>
    <w:rsid w:val="00971688"/>
    <w:rsid w:val="009718DB"/>
    <w:rsid w:val="00971C7A"/>
    <w:rsid w:val="0097238C"/>
    <w:rsid w:val="00973074"/>
    <w:rsid w:val="0097448D"/>
    <w:rsid w:val="00975A21"/>
    <w:rsid w:val="00975CC4"/>
    <w:rsid w:val="00976002"/>
    <w:rsid w:val="00977B7A"/>
    <w:rsid w:val="00980091"/>
    <w:rsid w:val="0098243F"/>
    <w:rsid w:val="00982467"/>
    <w:rsid w:val="00982D34"/>
    <w:rsid w:val="00983B7E"/>
    <w:rsid w:val="00986F0F"/>
    <w:rsid w:val="009873D5"/>
    <w:rsid w:val="009877ED"/>
    <w:rsid w:val="00987815"/>
    <w:rsid w:val="00987CD4"/>
    <w:rsid w:val="0099306E"/>
    <w:rsid w:val="009931B1"/>
    <w:rsid w:val="00993533"/>
    <w:rsid w:val="009939F9"/>
    <w:rsid w:val="00993D04"/>
    <w:rsid w:val="0099445C"/>
    <w:rsid w:val="00994B0F"/>
    <w:rsid w:val="009954D6"/>
    <w:rsid w:val="00995DD3"/>
    <w:rsid w:val="009963BA"/>
    <w:rsid w:val="00996F57"/>
    <w:rsid w:val="009A04B8"/>
    <w:rsid w:val="009A126D"/>
    <w:rsid w:val="009A1BDF"/>
    <w:rsid w:val="009A2094"/>
    <w:rsid w:val="009A6ED1"/>
    <w:rsid w:val="009A7C7D"/>
    <w:rsid w:val="009B1314"/>
    <w:rsid w:val="009B2354"/>
    <w:rsid w:val="009B31FC"/>
    <w:rsid w:val="009B3419"/>
    <w:rsid w:val="009B39EB"/>
    <w:rsid w:val="009B3E66"/>
    <w:rsid w:val="009B47BE"/>
    <w:rsid w:val="009B5110"/>
    <w:rsid w:val="009B6645"/>
    <w:rsid w:val="009B6806"/>
    <w:rsid w:val="009B727C"/>
    <w:rsid w:val="009B78E9"/>
    <w:rsid w:val="009C00A3"/>
    <w:rsid w:val="009C1FB0"/>
    <w:rsid w:val="009C2C22"/>
    <w:rsid w:val="009C390A"/>
    <w:rsid w:val="009C444F"/>
    <w:rsid w:val="009C4486"/>
    <w:rsid w:val="009C4BDD"/>
    <w:rsid w:val="009C5DD0"/>
    <w:rsid w:val="009C74EA"/>
    <w:rsid w:val="009C7623"/>
    <w:rsid w:val="009C7C26"/>
    <w:rsid w:val="009D0F0E"/>
    <w:rsid w:val="009D0FE3"/>
    <w:rsid w:val="009D1B10"/>
    <w:rsid w:val="009D2562"/>
    <w:rsid w:val="009D2770"/>
    <w:rsid w:val="009D2EEC"/>
    <w:rsid w:val="009D38DE"/>
    <w:rsid w:val="009D4120"/>
    <w:rsid w:val="009D56FE"/>
    <w:rsid w:val="009D5CA4"/>
    <w:rsid w:val="009D6000"/>
    <w:rsid w:val="009D65CA"/>
    <w:rsid w:val="009D662D"/>
    <w:rsid w:val="009D6655"/>
    <w:rsid w:val="009D7146"/>
    <w:rsid w:val="009E0DA6"/>
    <w:rsid w:val="009E110C"/>
    <w:rsid w:val="009E28D9"/>
    <w:rsid w:val="009E2C1B"/>
    <w:rsid w:val="009E382E"/>
    <w:rsid w:val="009E388C"/>
    <w:rsid w:val="009E39DA"/>
    <w:rsid w:val="009E43E2"/>
    <w:rsid w:val="009E53C1"/>
    <w:rsid w:val="009E7C30"/>
    <w:rsid w:val="009F0389"/>
    <w:rsid w:val="009F0721"/>
    <w:rsid w:val="009F084C"/>
    <w:rsid w:val="009F1F0E"/>
    <w:rsid w:val="009F1F9C"/>
    <w:rsid w:val="009F3065"/>
    <w:rsid w:val="009F33C0"/>
    <w:rsid w:val="009F3757"/>
    <w:rsid w:val="009F3873"/>
    <w:rsid w:val="009F3F2E"/>
    <w:rsid w:val="009F46E1"/>
    <w:rsid w:val="009F5527"/>
    <w:rsid w:val="009F76F5"/>
    <w:rsid w:val="009F7F63"/>
    <w:rsid w:val="00A00672"/>
    <w:rsid w:val="00A009ED"/>
    <w:rsid w:val="00A00C0F"/>
    <w:rsid w:val="00A0168C"/>
    <w:rsid w:val="00A0183B"/>
    <w:rsid w:val="00A02246"/>
    <w:rsid w:val="00A02763"/>
    <w:rsid w:val="00A0298F"/>
    <w:rsid w:val="00A02DFB"/>
    <w:rsid w:val="00A02E23"/>
    <w:rsid w:val="00A03862"/>
    <w:rsid w:val="00A03D69"/>
    <w:rsid w:val="00A042B0"/>
    <w:rsid w:val="00A044A7"/>
    <w:rsid w:val="00A045F5"/>
    <w:rsid w:val="00A05F43"/>
    <w:rsid w:val="00A06905"/>
    <w:rsid w:val="00A06F82"/>
    <w:rsid w:val="00A070D6"/>
    <w:rsid w:val="00A0738B"/>
    <w:rsid w:val="00A073BF"/>
    <w:rsid w:val="00A07B7F"/>
    <w:rsid w:val="00A100E6"/>
    <w:rsid w:val="00A1072D"/>
    <w:rsid w:val="00A10B73"/>
    <w:rsid w:val="00A12DAF"/>
    <w:rsid w:val="00A1335F"/>
    <w:rsid w:val="00A1357E"/>
    <w:rsid w:val="00A135B1"/>
    <w:rsid w:val="00A13CC7"/>
    <w:rsid w:val="00A13F70"/>
    <w:rsid w:val="00A14C43"/>
    <w:rsid w:val="00A14CDE"/>
    <w:rsid w:val="00A15336"/>
    <w:rsid w:val="00A16095"/>
    <w:rsid w:val="00A1625E"/>
    <w:rsid w:val="00A16633"/>
    <w:rsid w:val="00A16685"/>
    <w:rsid w:val="00A16D64"/>
    <w:rsid w:val="00A1772C"/>
    <w:rsid w:val="00A17980"/>
    <w:rsid w:val="00A20007"/>
    <w:rsid w:val="00A202CE"/>
    <w:rsid w:val="00A20385"/>
    <w:rsid w:val="00A2212F"/>
    <w:rsid w:val="00A2469E"/>
    <w:rsid w:val="00A249DF"/>
    <w:rsid w:val="00A24C27"/>
    <w:rsid w:val="00A25B2D"/>
    <w:rsid w:val="00A301F7"/>
    <w:rsid w:val="00A3053B"/>
    <w:rsid w:val="00A327EF"/>
    <w:rsid w:val="00A33384"/>
    <w:rsid w:val="00A33B55"/>
    <w:rsid w:val="00A366B5"/>
    <w:rsid w:val="00A36EFE"/>
    <w:rsid w:val="00A374C4"/>
    <w:rsid w:val="00A37964"/>
    <w:rsid w:val="00A37E87"/>
    <w:rsid w:val="00A40130"/>
    <w:rsid w:val="00A4020E"/>
    <w:rsid w:val="00A40CA0"/>
    <w:rsid w:val="00A431A0"/>
    <w:rsid w:val="00A431FA"/>
    <w:rsid w:val="00A435AC"/>
    <w:rsid w:val="00A43EBF"/>
    <w:rsid w:val="00A44070"/>
    <w:rsid w:val="00A446FF"/>
    <w:rsid w:val="00A44FD3"/>
    <w:rsid w:val="00A452E3"/>
    <w:rsid w:val="00A4571F"/>
    <w:rsid w:val="00A460DD"/>
    <w:rsid w:val="00A47C82"/>
    <w:rsid w:val="00A47CF7"/>
    <w:rsid w:val="00A51026"/>
    <w:rsid w:val="00A51627"/>
    <w:rsid w:val="00A51C3F"/>
    <w:rsid w:val="00A528CA"/>
    <w:rsid w:val="00A53604"/>
    <w:rsid w:val="00A55058"/>
    <w:rsid w:val="00A55EA2"/>
    <w:rsid w:val="00A55FC1"/>
    <w:rsid w:val="00A5621C"/>
    <w:rsid w:val="00A56431"/>
    <w:rsid w:val="00A5645B"/>
    <w:rsid w:val="00A5653B"/>
    <w:rsid w:val="00A5777C"/>
    <w:rsid w:val="00A579B5"/>
    <w:rsid w:val="00A60C12"/>
    <w:rsid w:val="00A60F0F"/>
    <w:rsid w:val="00A621DE"/>
    <w:rsid w:val="00A6248B"/>
    <w:rsid w:val="00A634B4"/>
    <w:rsid w:val="00A6486E"/>
    <w:rsid w:val="00A65CE1"/>
    <w:rsid w:val="00A66DD2"/>
    <w:rsid w:val="00A67BA9"/>
    <w:rsid w:val="00A67F1A"/>
    <w:rsid w:val="00A70AD1"/>
    <w:rsid w:val="00A72442"/>
    <w:rsid w:val="00A72BE6"/>
    <w:rsid w:val="00A72F87"/>
    <w:rsid w:val="00A74765"/>
    <w:rsid w:val="00A7600C"/>
    <w:rsid w:val="00A76A00"/>
    <w:rsid w:val="00A774CA"/>
    <w:rsid w:val="00A77CEB"/>
    <w:rsid w:val="00A806D3"/>
    <w:rsid w:val="00A8169A"/>
    <w:rsid w:val="00A81EC4"/>
    <w:rsid w:val="00A82A7C"/>
    <w:rsid w:val="00A839F2"/>
    <w:rsid w:val="00A852E1"/>
    <w:rsid w:val="00A85895"/>
    <w:rsid w:val="00A86452"/>
    <w:rsid w:val="00A87A39"/>
    <w:rsid w:val="00A91058"/>
    <w:rsid w:val="00A91251"/>
    <w:rsid w:val="00A914D1"/>
    <w:rsid w:val="00A91ADA"/>
    <w:rsid w:val="00A9201B"/>
    <w:rsid w:val="00A92439"/>
    <w:rsid w:val="00A92D6D"/>
    <w:rsid w:val="00A92F1D"/>
    <w:rsid w:val="00A940ED"/>
    <w:rsid w:val="00A95C73"/>
    <w:rsid w:val="00A95E7E"/>
    <w:rsid w:val="00A967BA"/>
    <w:rsid w:val="00AA0DEE"/>
    <w:rsid w:val="00AA1AE8"/>
    <w:rsid w:val="00AA1D98"/>
    <w:rsid w:val="00AA2303"/>
    <w:rsid w:val="00AA4A42"/>
    <w:rsid w:val="00AA513B"/>
    <w:rsid w:val="00AA6C67"/>
    <w:rsid w:val="00AA72FB"/>
    <w:rsid w:val="00AB206F"/>
    <w:rsid w:val="00AB309E"/>
    <w:rsid w:val="00AB4D89"/>
    <w:rsid w:val="00AB5B1F"/>
    <w:rsid w:val="00AB6314"/>
    <w:rsid w:val="00AB67B2"/>
    <w:rsid w:val="00AB68E3"/>
    <w:rsid w:val="00AB7330"/>
    <w:rsid w:val="00AB77BA"/>
    <w:rsid w:val="00AB79E1"/>
    <w:rsid w:val="00AC1AFE"/>
    <w:rsid w:val="00AC254D"/>
    <w:rsid w:val="00AC4E2B"/>
    <w:rsid w:val="00AC772D"/>
    <w:rsid w:val="00AC7BF7"/>
    <w:rsid w:val="00AC7E1D"/>
    <w:rsid w:val="00AD0870"/>
    <w:rsid w:val="00AD099D"/>
    <w:rsid w:val="00AD09C4"/>
    <w:rsid w:val="00AD16BE"/>
    <w:rsid w:val="00AD196A"/>
    <w:rsid w:val="00AD37FD"/>
    <w:rsid w:val="00AD38EE"/>
    <w:rsid w:val="00AD3E94"/>
    <w:rsid w:val="00AD5181"/>
    <w:rsid w:val="00AD600D"/>
    <w:rsid w:val="00AE0032"/>
    <w:rsid w:val="00AE020F"/>
    <w:rsid w:val="00AE02DE"/>
    <w:rsid w:val="00AE0F7E"/>
    <w:rsid w:val="00AE1282"/>
    <w:rsid w:val="00AE165F"/>
    <w:rsid w:val="00AE1974"/>
    <w:rsid w:val="00AE2064"/>
    <w:rsid w:val="00AE2599"/>
    <w:rsid w:val="00AE3BF3"/>
    <w:rsid w:val="00AE5A00"/>
    <w:rsid w:val="00AE5D5D"/>
    <w:rsid w:val="00AE5E73"/>
    <w:rsid w:val="00AE5FEF"/>
    <w:rsid w:val="00AE6EF9"/>
    <w:rsid w:val="00AE7698"/>
    <w:rsid w:val="00AF1DFF"/>
    <w:rsid w:val="00AF241C"/>
    <w:rsid w:val="00AF2674"/>
    <w:rsid w:val="00AF2DA6"/>
    <w:rsid w:val="00AF320C"/>
    <w:rsid w:val="00AF3499"/>
    <w:rsid w:val="00AF3BD0"/>
    <w:rsid w:val="00AF3D64"/>
    <w:rsid w:val="00AF4AA7"/>
    <w:rsid w:val="00AF5383"/>
    <w:rsid w:val="00AF5807"/>
    <w:rsid w:val="00AF59B2"/>
    <w:rsid w:val="00AF5FD2"/>
    <w:rsid w:val="00AF7C41"/>
    <w:rsid w:val="00AF7CFC"/>
    <w:rsid w:val="00B00619"/>
    <w:rsid w:val="00B01436"/>
    <w:rsid w:val="00B01FF7"/>
    <w:rsid w:val="00B02B29"/>
    <w:rsid w:val="00B05555"/>
    <w:rsid w:val="00B057F4"/>
    <w:rsid w:val="00B06146"/>
    <w:rsid w:val="00B06BF3"/>
    <w:rsid w:val="00B06CA7"/>
    <w:rsid w:val="00B109D9"/>
    <w:rsid w:val="00B11BDA"/>
    <w:rsid w:val="00B123E7"/>
    <w:rsid w:val="00B12884"/>
    <w:rsid w:val="00B13775"/>
    <w:rsid w:val="00B13AF2"/>
    <w:rsid w:val="00B1543C"/>
    <w:rsid w:val="00B15DDE"/>
    <w:rsid w:val="00B15ED6"/>
    <w:rsid w:val="00B16D4A"/>
    <w:rsid w:val="00B174DA"/>
    <w:rsid w:val="00B2075A"/>
    <w:rsid w:val="00B20F4D"/>
    <w:rsid w:val="00B22D77"/>
    <w:rsid w:val="00B22DA0"/>
    <w:rsid w:val="00B23131"/>
    <w:rsid w:val="00B238AC"/>
    <w:rsid w:val="00B23BD8"/>
    <w:rsid w:val="00B253FC"/>
    <w:rsid w:val="00B305CB"/>
    <w:rsid w:val="00B30B87"/>
    <w:rsid w:val="00B31305"/>
    <w:rsid w:val="00B314F4"/>
    <w:rsid w:val="00B34509"/>
    <w:rsid w:val="00B35007"/>
    <w:rsid w:val="00B35F79"/>
    <w:rsid w:val="00B41521"/>
    <w:rsid w:val="00B41A85"/>
    <w:rsid w:val="00B42160"/>
    <w:rsid w:val="00B42478"/>
    <w:rsid w:val="00B42B81"/>
    <w:rsid w:val="00B44827"/>
    <w:rsid w:val="00B44990"/>
    <w:rsid w:val="00B44FDD"/>
    <w:rsid w:val="00B4508E"/>
    <w:rsid w:val="00B4546C"/>
    <w:rsid w:val="00B461F0"/>
    <w:rsid w:val="00B465F7"/>
    <w:rsid w:val="00B469FF"/>
    <w:rsid w:val="00B47199"/>
    <w:rsid w:val="00B516D5"/>
    <w:rsid w:val="00B51C87"/>
    <w:rsid w:val="00B5227E"/>
    <w:rsid w:val="00B52F00"/>
    <w:rsid w:val="00B53DA7"/>
    <w:rsid w:val="00B55B42"/>
    <w:rsid w:val="00B56D3D"/>
    <w:rsid w:val="00B60639"/>
    <w:rsid w:val="00B607B0"/>
    <w:rsid w:val="00B60D9B"/>
    <w:rsid w:val="00B61904"/>
    <w:rsid w:val="00B62287"/>
    <w:rsid w:val="00B62C10"/>
    <w:rsid w:val="00B62D13"/>
    <w:rsid w:val="00B635B4"/>
    <w:rsid w:val="00B64720"/>
    <w:rsid w:val="00B65293"/>
    <w:rsid w:val="00B65A10"/>
    <w:rsid w:val="00B65C30"/>
    <w:rsid w:val="00B65F6E"/>
    <w:rsid w:val="00B67471"/>
    <w:rsid w:val="00B67AA8"/>
    <w:rsid w:val="00B67B34"/>
    <w:rsid w:val="00B716AB"/>
    <w:rsid w:val="00B71F29"/>
    <w:rsid w:val="00B76596"/>
    <w:rsid w:val="00B77225"/>
    <w:rsid w:val="00B80834"/>
    <w:rsid w:val="00B80B41"/>
    <w:rsid w:val="00B80B5C"/>
    <w:rsid w:val="00B811FF"/>
    <w:rsid w:val="00B818F5"/>
    <w:rsid w:val="00B8495E"/>
    <w:rsid w:val="00B84AE9"/>
    <w:rsid w:val="00B863F7"/>
    <w:rsid w:val="00B86A1A"/>
    <w:rsid w:val="00B86A54"/>
    <w:rsid w:val="00B875F4"/>
    <w:rsid w:val="00B8761D"/>
    <w:rsid w:val="00B87C9B"/>
    <w:rsid w:val="00B87EC8"/>
    <w:rsid w:val="00B90537"/>
    <w:rsid w:val="00B90EF4"/>
    <w:rsid w:val="00B90F54"/>
    <w:rsid w:val="00B931A4"/>
    <w:rsid w:val="00B93CD6"/>
    <w:rsid w:val="00B943D6"/>
    <w:rsid w:val="00B96163"/>
    <w:rsid w:val="00B97402"/>
    <w:rsid w:val="00B974A5"/>
    <w:rsid w:val="00B976A3"/>
    <w:rsid w:val="00B977E4"/>
    <w:rsid w:val="00B97CF4"/>
    <w:rsid w:val="00BA02D4"/>
    <w:rsid w:val="00BA03A4"/>
    <w:rsid w:val="00BA0D57"/>
    <w:rsid w:val="00BA15AB"/>
    <w:rsid w:val="00BA1FC9"/>
    <w:rsid w:val="00BA2980"/>
    <w:rsid w:val="00BA3734"/>
    <w:rsid w:val="00BA3E97"/>
    <w:rsid w:val="00BA3EC9"/>
    <w:rsid w:val="00BA42EC"/>
    <w:rsid w:val="00BA46A8"/>
    <w:rsid w:val="00BA4A26"/>
    <w:rsid w:val="00BA5CA7"/>
    <w:rsid w:val="00BA6782"/>
    <w:rsid w:val="00BB0B5E"/>
    <w:rsid w:val="00BB15FC"/>
    <w:rsid w:val="00BB2EB3"/>
    <w:rsid w:val="00BB3C2F"/>
    <w:rsid w:val="00BB4815"/>
    <w:rsid w:val="00BB5DEA"/>
    <w:rsid w:val="00BB7BF9"/>
    <w:rsid w:val="00BC0906"/>
    <w:rsid w:val="00BC1271"/>
    <w:rsid w:val="00BC13CF"/>
    <w:rsid w:val="00BC202C"/>
    <w:rsid w:val="00BC21EA"/>
    <w:rsid w:val="00BC259B"/>
    <w:rsid w:val="00BC260C"/>
    <w:rsid w:val="00BC280E"/>
    <w:rsid w:val="00BC2B22"/>
    <w:rsid w:val="00BC3210"/>
    <w:rsid w:val="00BC33B6"/>
    <w:rsid w:val="00BC395D"/>
    <w:rsid w:val="00BC4CF9"/>
    <w:rsid w:val="00BC5BD3"/>
    <w:rsid w:val="00BC63E3"/>
    <w:rsid w:val="00BC650C"/>
    <w:rsid w:val="00BC6F1E"/>
    <w:rsid w:val="00BC6F86"/>
    <w:rsid w:val="00BC7454"/>
    <w:rsid w:val="00BC7464"/>
    <w:rsid w:val="00BC756A"/>
    <w:rsid w:val="00BD05E2"/>
    <w:rsid w:val="00BD0A68"/>
    <w:rsid w:val="00BD12DC"/>
    <w:rsid w:val="00BD216E"/>
    <w:rsid w:val="00BD2C9A"/>
    <w:rsid w:val="00BD38BC"/>
    <w:rsid w:val="00BD3AE7"/>
    <w:rsid w:val="00BD4B37"/>
    <w:rsid w:val="00BD6181"/>
    <w:rsid w:val="00BD6DDD"/>
    <w:rsid w:val="00BD6E37"/>
    <w:rsid w:val="00BE0C27"/>
    <w:rsid w:val="00BE2994"/>
    <w:rsid w:val="00BE5BF2"/>
    <w:rsid w:val="00BF0695"/>
    <w:rsid w:val="00BF110B"/>
    <w:rsid w:val="00BF2626"/>
    <w:rsid w:val="00BF2632"/>
    <w:rsid w:val="00BF59D8"/>
    <w:rsid w:val="00BF72D4"/>
    <w:rsid w:val="00BF7743"/>
    <w:rsid w:val="00BF791D"/>
    <w:rsid w:val="00C00F2A"/>
    <w:rsid w:val="00C010B4"/>
    <w:rsid w:val="00C01FBA"/>
    <w:rsid w:val="00C02CB6"/>
    <w:rsid w:val="00C02E33"/>
    <w:rsid w:val="00C02EE7"/>
    <w:rsid w:val="00C04305"/>
    <w:rsid w:val="00C04836"/>
    <w:rsid w:val="00C04DA6"/>
    <w:rsid w:val="00C0577B"/>
    <w:rsid w:val="00C05D19"/>
    <w:rsid w:val="00C06C8E"/>
    <w:rsid w:val="00C11F18"/>
    <w:rsid w:val="00C12486"/>
    <w:rsid w:val="00C12741"/>
    <w:rsid w:val="00C12ABB"/>
    <w:rsid w:val="00C1346D"/>
    <w:rsid w:val="00C1437E"/>
    <w:rsid w:val="00C143C7"/>
    <w:rsid w:val="00C15A1D"/>
    <w:rsid w:val="00C16B3C"/>
    <w:rsid w:val="00C16D61"/>
    <w:rsid w:val="00C1728D"/>
    <w:rsid w:val="00C1762B"/>
    <w:rsid w:val="00C177FA"/>
    <w:rsid w:val="00C20B10"/>
    <w:rsid w:val="00C2108F"/>
    <w:rsid w:val="00C224CE"/>
    <w:rsid w:val="00C228DC"/>
    <w:rsid w:val="00C22EDE"/>
    <w:rsid w:val="00C23A8F"/>
    <w:rsid w:val="00C25EA6"/>
    <w:rsid w:val="00C2620C"/>
    <w:rsid w:val="00C269DC"/>
    <w:rsid w:val="00C30828"/>
    <w:rsid w:val="00C30E18"/>
    <w:rsid w:val="00C312B3"/>
    <w:rsid w:val="00C31646"/>
    <w:rsid w:val="00C32913"/>
    <w:rsid w:val="00C334D0"/>
    <w:rsid w:val="00C33EAA"/>
    <w:rsid w:val="00C34564"/>
    <w:rsid w:val="00C37D19"/>
    <w:rsid w:val="00C4007C"/>
    <w:rsid w:val="00C40C48"/>
    <w:rsid w:val="00C41345"/>
    <w:rsid w:val="00C41F69"/>
    <w:rsid w:val="00C41F85"/>
    <w:rsid w:val="00C422FB"/>
    <w:rsid w:val="00C4267B"/>
    <w:rsid w:val="00C43684"/>
    <w:rsid w:val="00C43C0D"/>
    <w:rsid w:val="00C43C20"/>
    <w:rsid w:val="00C43D4F"/>
    <w:rsid w:val="00C457C9"/>
    <w:rsid w:val="00C464B0"/>
    <w:rsid w:val="00C47BDE"/>
    <w:rsid w:val="00C5001B"/>
    <w:rsid w:val="00C50111"/>
    <w:rsid w:val="00C51EE5"/>
    <w:rsid w:val="00C5238A"/>
    <w:rsid w:val="00C52FC6"/>
    <w:rsid w:val="00C53FE4"/>
    <w:rsid w:val="00C54A3F"/>
    <w:rsid w:val="00C54BEE"/>
    <w:rsid w:val="00C551C5"/>
    <w:rsid w:val="00C56276"/>
    <w:rsid w:val="00C562A4"/>
    <w:rsid w:val="00C56829"/>
    <w:rsid w:val="00C57669"/>
    <w:rsid w:val="00C60C23"/>
    <w:rsid w:val="00C61137"/>
    <w:rsid w:val="00C61377"/>
    <w:rsid w:val="00C621D6"/>
    <w:rsid w:val="00C624FC"/>
    <w:rsid w:val="00C62CFE"/>
    <w:rsid w:val="00C64174"/>
    <w:rsid w:val="00C652CF"/>
    <w:rsid w:val="00C657A1"/>
    <w:rsid w:val="00C65DB9"/>
    <w:rsid w:val="00C672F0"/>
    <w:rsid w:val="00C67F97"/>
    <w:rsid w:val="00C703DA"/>
    <w:rsid w:val="00C7064B"/>
    <w:rsid w:val="00C7076F"/>
    <w:rsid w:val="00C71ECF"/>
    <w:rsid w:val="00C731D0"/>
    <w:rsid w:val="00C736D9"/>
    <w:rsid w:val="00C7477F"/>
    <w:rsid w:val="00C74E14"/>
    <w:rsid w:val="00C75DEA"/>
    <w:rsid w:val="00C75ED5"/>
    <w:rsid w:val="00C76373"/>
    <w:rsid w:val="00C76518"/>
    <w:rsid w:val="00C77267"/>
    <w:rsid w:val="00C779FD"/>
    <w:rsid w:val="00C8004C"/>
    <w:rsid w:val="00C80F64"/>
    <w:rsid w:val="00C81247"/>
    <w:rsid w:val="00C822B0"/>
    <w:rsid w:val="00C827B8"/>
    <w:rsid w:val="00C83373"/>
    <w:rsid w:val="00C833FC"/>
    <w:rsid w:val="00C83E34"/>
    <w:rsid w:val="00C85212"/>
    <w:rsid w:val="00C8561F"/>
    <w:rsid w:val="00C85EE6"/>
    <w:rsid w:val="00C861CB"/>
    <w:rsid w:val="00C86713"/>
    <w:rsid w:val="00C86A6D"/>
    <w:rsid w:val="00C92F4E"/>
    <w:rsid w:val="00C92F9D"/>
    <w:rsid w:val="00C93545"/>
    <w:rsid w:val="00C93EE9"/>
    <w:rsid w:val="00C94793"/>
    <w:rsid w:val="00C94952"/>
    <w:rsid w:val="00C95087"/>
    <w:rsid w:val="00C95CCA"/>
    <w:rsid w:val="00C96716"/>
    <w:rsid w:val="00C96A38"/>
    <w:rsid w:val="00C96C2C"/>
    <w:rsid w:val="00C97D33"/>
    <w:rsid w:val="00CA01C0"/>
    <w:rsid w:val="00CA1A38"/>
    <w:rsid w:val="00CA234A"/>
    <w:rsid w:val="00CA2BDA"/>
    <w:rsid w:val="00CA32BA"/>
    <w:rsid w:val="00CA53E8"/>
    <w:rsid w:val="00CA6BBD"/>
    <w:rsid w:val="00CA7228"/>
    <w:rsid w:val="00CA7A6A"/>
    <w:rsid w:val="00CB0C78"/>
    <w:rsid w:val="00CB1F96"/>
    <w:rsid w:val="00CB25C5"/>
    <w:rsid w:val="00CB2869"/>
    <w:rsid w:val="00CB4B1D"/>
    <w:rsid w:val="00CB67B8"/>
    <w:rsid w:val="00CB7A00"/>
    <w:rsid w:val="00CB7A24"/>
    <w:rsid w:val="00CB7F29"/>
    <w:rsid w:val="00CC029D"/>
    <w:rsid w:val="00CC11F6"/>
    <w:rsid w:val="00CC182A"/>
    <w:rsid w:val="00CC1C27"/>
    <w:rsid w:val="00CC2599"/>
    <w:rsid w:val="00CC2A03"/>
    <w:rsid w:val="00CC2C36"/>
    <w:rsid w:val="00CC4735"/>
    <w:rsid w:val="00CC474F"/>
    <w:rsid w:val="00CC4F1B"/>
    <w:rsid w:val="00CC5779"/>
    <w:rsid w:val="00CC7FD8"/>
    <w:rsid w:val="00CD0FF6"/>
    <w:rsid w:val="00CD1D1E"/>
    <w:rsid w:val="00CD1EA5"/>
    <w:rsid w:val="00CD230E"/>
    <w:rsid w:val="00CD2E0D"/>
    <w:rsid w:val="00CD4219"/>
    <w:rsid w:val="00CD47CB"/>
    <w:rsid w:val="00CD56B4"/>
    <w:rsid w:val="00CD626C"/>
    <w:rsid w:val="00CD643B"/>
    <w:rsid w:val="00CD6CC0"/>
    <w:rsid w:val="00CE2AFC"/>
    <w:rsid w:val="00CE355A"/>
    <w:rsid w:val="00CE3BBF"/>
    <w:rsid w:val="00CE5420"/>
    <w:rsid w:val="00CE57C4"/>
    <w:rsid w:val="00CE5E82"/>
    <w:rsid w:val="00CE70A8"/>
    <w:rsid w:val="00CE7797"/>
    <w:rsid w:val="00CF027C"/>
    <w:rsid w:val="00CF06B7"/>
    <w:rsid w:val="00CF17D3"/>
    <w:rsid w:val="00CF20B0"/>
    <w:rsid w:val="00CF56A2"/>
    <w:rsid w:val="00CF7037"/>
    <w:rsid w:val="00CF7B10"/>
    <w:rsid w:val="00CF7EE2"/>
    <w:rsid w:val="00D00851"/>
    <w:rsid w:val="00D01F4D"/>
    <w:rsid w:val="00D01FEE"/>
    <w:rsid w:val="00D02325"/>
    <w:rsid w:val="00D03BDC"/>
    <w:rsid w:val="00D07C7E"/>
    <w:rsid w:val="00D10165"/>
    <w:rsid w:val="00D10483"/>
    <w:rsid w:val="00D10545"/>
    <w:rsid w:val="00D115EA"/>
    <w:rsid w:val="00D12369"/>
    <w:rsid w:val="00D1310E"/>
    <w:rsid w:val="00D14D0B"/>
    <w:rsid w:val="00D15059"/>
    <w:rsid w:val="00D15C84"/>
    <w:rsid w:val="00D17AEA"/>
    <w:rsid w:val="00D20A52"/>
    <w:rsid w:val="00D21027"/>
    <w:rsid w:val="00D212B4"/>
    <w:rsid w:val="00D2138E"/>
    <w:rsid w:val="00D21DED"/>
    <w:rsid w:val="00D25BE5"/>
    <w:rsid w:val="00D26BF4"/>
    <w:rsid w:val="00D272FD"/>
    <w:rsid w:val="00D27E4D"/>
    <w:rsid w:val="00D30BC0"/>
    <w:rsid w:val="00D321CB"/>
    <w:rsid w:val="00D32279"/>
    <w:rsid w:val="00D33923"/>
    <w:rsid w:val="00D33A01"/>
    <w:rsid w:val="00D34B53"/>
    <w:rsid w:val="00D351CC"/>
    <w:rsid w:val="00D36227"/>
    <w:rsid w:val="00D369A0"/>
    <w:rsid w:val="00D369A4"/>
    <w:rsid w:val="00D37BAE"/>
    <w:rsid w:val="00D37DE0"/>
    <w:rsid w:val="00D406A5"/>
    <w:rsid w:val="00D41D7F"/>
    <w:rsid w:val="00D42322"/>
    <w:rsid w:val="00D42E0F"/>
    <w:rsid w:val="00D43551"/>
    <w:rsid w:val="00D43B04"/>
    <w:rsid w:val="00D44DA1"/>
    <w:rsid w:val="00D47B60"/>
    <w:rsid w:val="00D50322"/>
    <w:rsid w:val="00D50949"/>
    <w:rsid w:val="00D50ADA"/>
    <w:rsid w:val="00D51B7B"/>
    <w:rsid w:val="00D52A3A"/>
    <w:rsid w:val="00D53162"/>
    <w:rsid w:val="00D53311"/>
    <w:rsid w:val="00D537E7"/>
    <w:rsid w:val="00D53A1A"/>
    <w:rsid w:val="00D56266"/>
    <w:rsid w:val="00D56BEB"/>
    <w:rsid w:val="00D577A7"/>
    <w:rsid w:val="00D6005C"/>
    <w:rsid w:val="00D622E4"/>
    <w:rsid w:val="00D625A8"/>
    <w:rsid w:val="00D644A4"/>
    <w:rsid w:val="00D645D2"/>
    <w:rsid w:val="00D661CC"/>
    <w:rsid w:val="00D6752F"/>
    <w:rsid w:val="00D67A06"/>
    <w:rsid w:val="00D67FF0"/>
    <w:rsid w:val="00D70167"/>
    <w:rsid w:val="00D70906"/>
    <w:rsid w:val="00D71FB1"/>
    <w:rsid w:val="00D723E5"/>
    <w:rsid w:val="00D738DA"/>
    <w:rsid w:val="00D73F0B"/>
    <w:rsid w:val="00D74C8B"/>
    <w:rsid w:val="00D75CA2"/>
    <w:rsid w:val="00D75E39"/>
    <w:rsid w:val="00D76EE0"/>
    <w:rsid w:val="00D77F72"/>
    <w:rsid w:val="00D809BE"/>
    <w:rsid w:val="00D80AA1"/>
    <w:rsid w:val="00D823F7"/>
    <w:rsid w:val="00D829CA"/>
    <w:rsid w:val="00D834F5"/>
    <w:rsid w:val="00D83968"/>
    <w:rsid w:val="00D84155"/>
    <w:rsid w:val="00D8445F"/>
    <w:rsid w:val="00D85931"/>
    <w:rsid w:val="00D86AEE"/>
    <w:rsid w:val="00D86D13"/>
    <w:rsid w:val="00D8725D"/>
    <w:rsid w:val="00D8763D"/>
    <w:rsid w:val="00D8772B"/>
    <w:rsid w:val="00D9117A"/>
    <w:rsid w:val="00D93E94"/>
    <w:rsid w:val="00D94DC5"/>
    <w:rsid w:val="00D951C7"/>
    <w:rsid w:val="00D95F1C"/>
    <w:rsid w:val="00D96983"/>
    <w:rsid w:val="00D97191"/>
    <w:rsid w:val="00D97536"/>
    <w:rsid w:val="00DA08DA"/>
    <w:rsid w:val="00DA39CA"/>
    <w:rsid w:val="00DA5B0F"/>
    <w:rsid w:val="00DA6EF2"/>
    <w:rsid w:val="00DB02C3"/>
    <w:rsid w:val="00DB050C"/>
    <w:rsid w:val="00DB0810"/>
    <w:rsid w:val="00DB146E"/>
    <w:rsid w:val="00DB2C6A"/>
    <w:rsid w:val="00DB4C95"/>
    <w:rsid w:val="00DB546B"/>
    <w:rsid w:val="00DB65AC"/>
    <w:rsid w:val="00DB66DA"/>
    <w:rsid w:val="00DB66DF"/>
    <w:rsid w:val="00DB68E4"/>
    <w:rsid w:val="00DB778A"/>
    <w:rsid w:val="00DC011F"/>
    <w:rsid w:val="00DC024C"/>
    <w:rsid w:val="00DC0410"/>
    <w:rsid w:val="00DC0BC8"/>
    <w:rsid w:val="00DC15EA"/>
    <w:rsid w:val="00DC1D0C"/>
    <w:rsid w:val="00DC264B"/>
    <w:rsid w:val="00DC33B9"/>
    <w:rsid w:val="00DC3A21"/>
    <w:rsid w:val="00DC3EC3"/>
    <w:rsid w:val="00DC40D0"/>
    <w:rsid w:val="00DC5A66"/>
    <w:rsid w:val="00DC6071"/>
    <w:rsid w:val="00DC6A8C"/>
    <w:rsid w:val="00DC6F1C"/>
    <w:rsid w:val="00DC72AC"/>
    <w:rsid w:val="00DC732D"/>
    <w:rsid w:val="00DC7975"/>
    <w:rsid w:val="00DC7EBA"/>
    <w:rsid w:val="00DD0E84"/>
    <w:rsid w:val="00DD1058"/>
    <w:rsid w:val="00DD229C"/>
    <w:rsid w:val="00DD3D5A"/>
    <w:rsid w:val="00DD4880"/>
    <w:rsid w:val="00DD6719"/>
    <w:rsid w:val="00DD7275"/>
    <w:rsid w:val="00DD7DC5"/>
    <w:rsid w:val="00DD7F72"/>
    <w:rsid w:val="00DE01EA"/>
    <w:rsid w:val="00DE020D"/>
    <w:rsid w:val="00DE0721"/>
    <w:rsid w:val="00DE07D6"/>
    <w:rsid w:val="00DE1469"/>
    <w:rsid w:val="00DE2692"/>
    <w:rsid w:val="00DE2D07"/>
    <w:rsid w:val="00DE2FC0"/>
    <w:rsid w:val="00DE392C"/>
    <w:rsid w:val="00DE3C04"/>
    <w:rsid w:val="00DE50F5"/>
    <w:rsid w:val="00DE5522"/>
    <w:rsid w:val="00DE5531"/>
    <w:rsid w:val="00DE5F36"/>
    <w:rsid w:val="00DE602B"/>
    <w:rsid w:val="00DF158F"/>
    <w:rsid w:val="00DF1CBE"/>
    <w:rsid w:val="00DF25D4"/>
    <w:rsid w:val="00DF365F"/>
    <w:rsid w:val="00DF43C0"/>
    <w:rsid w:val="00DF4F04"/>
    <w:rsid w:val="00DF5D74"/>
    <w:rsid w:val="00DF6131"/>
    <w:rsid w:val="00DF6D40"/>
    <w:rsid w:val="00DF73BC"/>
    <w:rsid w:val="00DF7661"/>
    <w:rsid w:val="00E02464"/>
    <w:rsid w:val="00E024C6"/>
    <w:rsid w:val="00E03435"/>
    <w:rsid w:val="00E03D1F"/>
    <w:rsid w:val="00E05BCC"/>
    <w:rsid w:val="00E0667A"/>
    <w:rsid w:val="00E066C8"/>
    <w:rsid w:val="00E06944"/>
    <w:rsid w:val="00E06EC2"/>
    <w:rsid w:val="00E070E3"/>
    <w:rsid w:val="00E07BF6"/>
    <w:rsid w:val="00E07E67"/>
    <w:rsid w:val="00E10CC4"/>
    <w:rsid w:val="00E11A19"/>
    <w:rsid w:val="00E11AA9"/>
    <w:rsid w:val="00E11F86"/>
    <w:rsid w:val="00E12822"/>
    <w:rsid w:val="00E13074"/>
    <w:rsid w:val="00E13591"/>
    <w:rsid w:val="00E14B25"/>
    <w:rsid w:val="00E1613F"/>
    <w:rsid w:val="00E1729B"/>
    <w:rsid w:val="00E176DE"/>
    <w:rsid w:val="00E17B1D"/>
    <w:rsid w:val="00E218FA"/>
    <w:rsid w:val="00E23D8A"/>
    <w:rsid w:val="00E2532A"/>
    <w:rsid w:val="00E25663"/>
    <w:rsid w:val="00E2632F"/>
    <w:rsid w:val="00E26D72"/>
    <w:rsid w:val="00E27F47"/>
    <w:rsid w:val="00E3085B"/>
    <w:rsid w:val="00E314D7"/>
    <w:rsid w:val="00E31A93"/>
    <w:rsid w:val="00E31D59"/>
    <w:rsid w:val="00E3379A"/>
    <w:rsid w:val="00E33890"/>
    <w:rsid w:val="00E36ED2"/>
    <w:rsid w:val="00E379E3"/>
    <w:rsid w:val="00E40073"/>
    <w:rsid w:val="00E415C3"/>
    <w:rsid w:val="00E42341"/>
    <w:rsid w:val="00E42A8D"/>
    <w:rsid w:val="00E42D1A"/>
    <w:rsid w:val="00E43967"/>
    <w:rsid w:val="00E4572F"/>
    <w:rsid w:val="00E46589"/>
    <w:rsid w:val="00E47011"/>
    <w:rsid w:val="00E47028"/>
    <w:rsid w:val="00E47B1D"/>
    <w:rsid w:val="00E508B4"/>
    <w:rsid w:val="00E5091F"/>
    <w:rsid w:val="00E50DE4"/>
    <w:rsid w:val="00E50FEC"/>
    <w:rsid w:val="00E510A2"/>
    <w:rsid w:val="00E5125C"/>
    <w:rsid w:val="00E512C3"/>
    <w:rsid w:val="00E5167C"/>
    <w:rsid w:val="00E5189E"/>
    <w:rsid w:val="00E5284B"/>
    <w:rsid w:val="00E52BB1"/>
    <w:rsid w:val="00E55C83"/>
    <w:rsid w:val="00E603D3"/>
    <w:rsid w:val="00E605DD"/>
    <w:rsid w:val="00E60A36"/>
    <w:rsid w:val="00E60D5C"/>
    <w:rsid w:val="00E6148E"/>
    <w:rsid w:val="00E614FE"/>
    <w:rsid w:val="00E6156C"/>
    <w:rsid w:val="00E62684"/>
    <w:rsid w:val="00E62EA1"/>
    <w:rsid w:val="00E630A9"/>
    <w:rsid w:val="00E63898"/>
    <w:rsid w:val="00E6506C"/>
    <w:rsid w:val="00E6566F"/>
    <w:rsid w:val="00E66475"/>
    <w:rsid w:val="00E669F7"/>
    <w:rsid w:val="00E66FB2"/>
    <w:rsid w:val="00E67801"/>
    <w:rsid w:val="00E717BE"/>
    <w:rsid w:val="00E727CC"/>
    <w:rsid w:val="00E727CD"/>
    <w:rsid w:val="00E729F9"/>
    <w:rsid w:val="00E736DD"/>
    <w:rsid w:val="00E73C71"/>
    <w:rsid w:val="00E73CD0"/>
    <w:rsid w:val="00E73DD4"/>
    <w:rsid w:val="00E73F22"/>
    <w:rsid w:val="00E73FB2"/>
    <w:rsid w:val="00E74228"/>
    <w:rsid w:val="00E74EE6"/>
    <w:rsid w:val="00E759AB"/>
    <w:rsid w:val="00E75B05"/>
    <w:rsid w:val="00E76057"/>
    <w:rsid w:val="00E76FB7"/>
    <w:rsid w:val="00E77091"/>
    <w:rsid w:val="00E777E2"/>
    <w:rsid w:val="00E80275"/>
    <w:rsid w:val="00E80745"/>
    <w:rsid w:val="00E80BE3"/>
    <w:rsid w:val="00E80D03"/>
    <w:rsid w:val="00E810A8"/>
    <w:rsid w:val="00E814E2"/>
    <w:rsid w:val="00E82976"/>
    <w:rsid w:val="00E82E65"/>
    <w:rsid w:val="00E83DF6"/>
    <w:rsid w:val="00E84715"/>
    <w:rsid w:val="00E85EE1"/>
    <w:rsid w:val="00E8641C"/>
    <w:rsid w:val="00E86FD8"/>
    <w:rsid w:val="00E87F78"/>
    <w:rsid w:val="00E9090D"/>
    <w:rsid w:val="00E90E1F"/>
    <w:rsid w:val="00E90EBE"/>
    <w:rsid w:val="00E9113D"/>
    <w:rsid w:val="00E91742"/>
    <w:rsid w:val="00E919D9"/>
    <w:rsid w:val="00E91B6D"/>
    <w:rsid w:val="00E91CF1"/>
    <w:rsid w:val="00E9257B"/>
    <w:rsid w:val="00E92ABD"/>
    <w:rsid w:val="00E93397"/>
    <w:rsid w:val="00E94162"/>
    <w:rsid w:val="00E94205"/>
    <w:rsid w:val="00E94CD7"/>
    <w:rsid w:val="00E972D8"/>
    <w:rsid w:val="00E97824"/>
    <w:rsid w:val="00E97B6C"/>
    <w:rsid w:val="00EA0889"/>
    <w:rsid w:val="00EA0DCE"/>
    <w:rsid w:val="00EA0F82"/>
    <w:rsid w:val="00EA282F"/>
    <w:rsid w:val="00EA2FD6"/>
    <w:rsid w:val="00EA3345"/>
    <w:rsid w:val="00EA5066"/>
    <w:rsid w:val="00EA5C44"/>
    <w:rsid w:val="00EA6495"/>
    <w:rsid w:val="00EA6758"/>
    <w:rsid w:val="00EA79C1"/>
    <w:rsid w:val="00EA7B31"/>
    <w:rsid w:val="00EA7E7E"/>
    <w:rsid w:val="00EB00FF"/>
    <w:rsid w:val="00EB116D"/>
    <w:rsid w:val="00EB21CC"/>
    <w:rsid w:val="00EB22EE"/>
    <w:rsid w:val="00EB38B9"/>
    <w:rsid w:val="00EB3B7D"/>
    <w:rsid w:val="00EB413D"/>
    <w:rsid w:val="00EB488F"/>
    <w:rsid w:val="00EB513C"/>
    <w:rsid w:val="00EB5238"/>
    <w:rsid w:val="00EB6674"/>
    <w:rsid w:val="00EB6847"/>
    <w:rsid w:val="00EB7610"/>
    <w:rsid w:val="00EB7DD1"/>
    <w:rsid w:val="00EC152C"/>
    <w:rsid w:val="00EC20B3"/>
    <w:rsid w:val="00EC2122"/>
    <w:rsid w:val="00EC2372"/>
    <w:rsid w:val="00EC2C36"/>
    <w:rsid w:val="00EC3458"/>
    <w:rsid w:val="00EC3D20"/>
    <w:rsid w:val="00EC4025"/>
    <w:rsid w:val="00EC4296"/>
    <w:rsid w:val="00EC7710"/>
    <w:rsid w:val="00EC7A83"/>
    <w:rsid w:val="00EC7EC6"/>
    <w:rsid w:val="00ED1855"/>
    <w:rsid w:val="00ED1F1A"/>
    <w:rsid w:val="00ED20A6"/>
    <w:rsid w:val="00ED2CD4"/>
    <w:rsid w:val="00ED3349"/>
    <w:rsid w:val="00ED46E9"/>
    <w:rsid w:val="00ED53DA"/>
    <w:rsid w:val="00ED542C"/>
    <w:rsid w:val="00ED5A95"/>
    <w:rsid w:val="00ED6809"/>
    <w:rsid w:val="00EE1A13"/>
    <w:rsid w:val="00EE1C95"/>
    <w:rsid w:val="00EE27FD"/>
    <w:rsid w:val="00EE309D"/>
    <w:rsid w:val="00EE40DF"/>
    <w:rsid w:val="00EE42AE"/>
    <w:rsid w:val="00EE5681"/>
    <w:rsid w:val="00EE6F22"/>
    <w:rsid w:val="00EF22DD"/>
    <w:rsid w:val="00EF2428"/>
    <w:rsid w:val="00EF3020"/>
    <w:rsid w:val="00EF4594"/>
    <w:rsid w:val="00EF5298"/>
    <w:rsid w:val="00EF52CD"/>
    <w:rsid w:val="00EF5953"/>
    <w:rsid w:val="00EF5A1C"/>
    <w:rsid w:val="00EF5FC1"/>
    <w:rsid w:val="00EF69E6"/>
    <w:rsid w:val="00EF7E33"/>
    <w:rsid w:val="00F0084A"/>
    <w:rsid w:val="00F00B1C"/>
    <w:rsid w:val="00F01356"/>
    <w:rsid w:val="00F01555"/>
    <w:rsid w:val="00F01BA3"/>
    <w:rsid w:val="00F025BD"/>
    <w:rsid w:val="00F02684"/>
    <w:rsid w:val="00F02B5A"/>
    <w:rsid w:val="00F02BBC"/>
    <w:rsid w:val="00F02D09"/>
    <w:rsid w:val="00F03D8E"/>
    <w:rsid w:val="00F03DE2"/>
    <w:rsid w:val="00F0477E"/>
    <w:rsid w:val="00F058B0"/>
    <w:rsid w:val="00F058F0"/>
    <w:rsid w:val="00F07AEB"/>
    <w:rsid w:val="00F07C2E"/>
    <w:rsid w:val="00F10AEF"/>
    <w:rsid w:val="00F11051"/>
    <w:rsid w:val="00F114FC"/>
    <w:rsid w:val="00F11D98"/>
    <w:rsid w:val="00F1208D"/>
    <w:rsid w:val="00F12756"/>
    <w:rsid w:val="00F13299"/>
    <w:rsid w:val="00F140EE"/>
    <w:rsid w:val="00F145BD"/>
    <w:rsid w:val="00F15661"/>
    <w:rsid w:val="00F158C2"/>
    <w:rsid w:val="00F16F00"/>
    <w:rsid w:val="00F170B2"/>
    <w:rsid w:val="00F20CE9"/>
    <w:rsid w:val="00F20D2A"/>
    <w:rsid w:val="00F21579"/>
    <w:rsid w:val="00F21666"/>
    <w:rsid w:val="00F2296E"/>
    <w:rsid w:val="00F2367D"/>
    <w:rsid w:val="00F23BAA"/>
    <w:rsid w:val="00F23F01"/>
    <w:rsid w:val="00F24D60"/>
    <w:rsid w:val="00F25AE1"/>
    <w:rsid w:val="00F25C3D"/>
    <w:rsid w:val="00F2657E"/>
    <w:rsid w:val="00F278FA"/>
    <w:rsid w:val="00F30417"/>
    <w:rsid w:val="00F307CD"/>
    <w:rsid w:val="00F3091D"/>
    <w:rsid w:val="00F3101B"/>
    <w:rsid w:val="00F31776"/>
    <w:rsid w:val="00F31D16"/>
    <w:rsid w:val="00F3225F"/>
    <w:rsid w:val="00F32C2A"/>
    <w:rsid w:val="00F33421"/>
    <w:rsid w:val="00F33434"/>
    <w:rsid w:val="00F3359A"/>
    <w:rsid w:val="00F33629"/>
    <w:rsid w:val="00F3424D"/>
    <w:rsid w:val="00F354FB"/>
    <w:rsid w:val="00F375EA"/>
    <w:rsid w:val="00F37B64"/>
    <w:rsid w:val="00F41E7E"/>
    <w:rsid w:val="00F425A1"/>
    <w:rsid w:val="00F42890"/>
    <w:rsid w:val="00F4329A"/>
    <w:rsid w:val="00F454DA"/>
    <w:rsid w:val="00F45942"/>
    <w:rsid w:val="00F463CC"/>
    <w:rsid w:val="00F46932"/>
    <w:rsid w:val="00F471F7"/>
    <w:rsid w:val="00F474B9"/>
    <w:rsid w:val="00F521D7"/>
    <w:rsid w:val="00F52C8D"/>
    <w:rsid w:val="00F52C9B"/>
    <w:rsid w:val="00F53B4C"/>
    <w:rsid w:val="00F53CF0"/>
    <w:rsid w:val="00F54220"/>
    <w:rsid w:val="00F54363"/>
    <w:rsid w:val="00F5480A"/>
    <w:rsid w:val="00F5586B"/>
    <w:rsid w:val="00F55A2B"/>
    <w:rsid w:val="00F56015"/>
    <w:rsid w:val="00F56804"/>
    <w:rsid w:val="00F56F42"/>
    <w:rsid w:val="00F57B7D"/>
    <w:rsid w:val="00F57D06"/>
    <w:rsid w:val="00F57D57"/>
    <w:rsid w:val="00F57F44"/>
    <w:rsid w:val="00F61CA9"/>
    <w:rsid w:val="00F61D0B"/>
    <w:rsid w:val="00F62315"/>
    <w:rsid w:val="00F62912"/>
    <w:rsid w:val="00F63697"/>
    <w:rsid w:val="00F63D44"/>
    <w:rsid w:val="00F64292"/>
    <w:rsid w:val="00F65495"/>
    <w:rsid w:val="00F6635E"/>
    <w:rsid w:val="00F66407"/>
    <w:rsid w:val="00F7041B"/>
    <w:rsid w:val="00F70443"/>
    <w:rsid w:val="00F70839"/>
    <w:rsid w:val="00F71F66"/>
    <w:rsid w:val="00F72637"/>
    <w:rsid w:val="00F74A94"/>
    <w:rsid w:val="00F756C8"/>
    <w:rsid w:val="00F75BE6"/>
    <w:rsid w:val="00F76FCC"/>
    <w:rsid w:val="00F777E4"/>
    <w:rsid w:val="00F810E9"/>
    <w:rsid w:val="00F81417"/>
    <w:rsid w:val="00F82DA1"/>
    <w:rsid w:val="00F83F81"/>
    <w:rsid w:val="00F84024"/>
    <w:rsid w:val="00F8418D"/>
    <w:rsid w:val="00F8485E"/>
    <w:rsid w:val="00F85503"/>
    <w:rsid w:val="00F8740B"/>
    <w:rsid w:val="00F87B77"/>
    <w:rsid w:val="00F91946"/>
    <w:rsid w:val="00F91C93"/>
    <w:rsid w:val="00F92206"/>
    <w:rsid w:val="00F93748"/>
    <w:rsid w:val="00F93990"/>
    <w:rsid w:val="00F94410"/>
    <w:rsid w:val="00F94CDC"/>
    <w:rsid w:val="00F94F35"/>
    <w:rsid w:val="00F95109"/>
    <w:rsid w:val="00F9582A"/>
    <w:rsid w:val="00F95875"/>
    <w:rsid w:val="00F97AE2"/>
    <w:rsid w:val="00FA2981"/>
    <w:rsid w:val="00FA35C6"/>
    <w:rsid w:val="00FA3FB8"/>
    <w:rsid w:val="00FA41BE"/>
    <w:rsid w:val="00FA4DF8"/>
    <w:rsid w:val="00FA570B"/>
    <w:rsid w:val="00FA68E0"/>
    <w:rsid w:val="00FA6D87"/>
    <w:rsid w:val="00FA729B"/>
    <w:rsid w:val="00FA7F29"/>
    <w:rsid w:val="00FB02D9"/>
    <w:rsid w:val="00FB099D"/>
    <w:rsid w:val="00FB0F8B"/>
    <w:rsid w:val="00FB1225"/>
    <w:rsid w:val="00FB2D6D"/>
    <w:rsid w:val="00FB3FC8"/>
    <w:rsid w:val="00FB52A6"/>
    <w:rsid w:val="00FB5E3F"/>
    <w:rsid w:val="00FB79EE"/>
    <w:rsid w:val="00FB7F3B"/>
    <w:rsid w:val="00FC019F"/>
    <w:rsid w:val="00FC0F19"/>
    <w:rsid w:val="00FC2F11"/>
    <w:rsid w:val="00FC4AD7"/>
    <w:rsid w:val="00FC4D30"/>
    <w:rsid w:val="00FC4D95"/>
    <w:rsid w:val="00FC4DE2"/>
    <w:rsid w:val="00FC5137"/>
    <w:rsid w:val="00FC53EF"/>
    <w:rsid w:val="00FC5F3D"/>
    <w:rsid w:val="00FC74BF"/>
    <w:rsid w:val="00FC7602"/>
    <w:rsid w:val="00FD0419"/>
    <w:rsid w:val="00FD12DE"/>
    <w:rsid w:val="00FD1F47"/>
    <w:rsid w:val="00FD3065"/>
    <w:rsid w:val="00FD5657"/>
    <w:rsid w:val="00FD5C75"/>
    <w:rsid w:val="00FD5EA8"/>
    <w:rsid w:val="00FE0259"/>
    <w:rsid w:val="00FE2575"/>
    <w:rsid w:val="00FE2949"/>
    <w:rsid w:val="00FE3529"/>
    <w:rsid w:val="00FE38EC"/>
    <w:rsid w:val="00FE4292"/>
    <w:rsid w:val="00FE544D"/>
    <w:rsid w:val="00FE77D2"/>
    <w:rsid w:val="00FF031F"/>
    <w:rsid w:val="00FF141D"/>
    <w:rsid w:val="00FF262D"/>
    <w:rsid w:val="00FF26AC"/>
    <w:rsid w:val="00FF2C6D"/>
    <w:rsid w:val="00FF35BA"/>
    <w:rsid w:val="00FF630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17FE0"/>
  <w15:docId w15:val="{F8F603E1-A882-4A72-93B6-D7BA35D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Clause,1"/>
    <w:basedOn w:val="Normln"/>
    <w:next w:val="Clanek11"/>
    <w:uiPriority w:val="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  <w:tabs>
        <w:tab w:val="clear" w:pos="993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uiPriority w:val="39"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880CD3"/>
    <w:pPr>
      <w:tabs>
        <w:tab w:val="left" w:pos="440"/>
        <w:tab w:val="right" w:leader="dot" w:pos="9061"/>
      </w:tabs>
    </w:pPr>
    <w:rPr>
      <w:cap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Preambule">
    <w:name w:val="Bod Preambule"/>
    <w:basedOn w:val="Normln"/>
    <w:rsid w:val="0034673E"/>
    <w:pPr>
      <w:tabs>
        <w:tab w:val="num" w:pos="709"/>
      </w:tabs>
      <w:ind w:left="709" w:hanging="709"/>
    </w:pPr>
    <w:rPr>
      <w:szCs w:val="20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st">
    <w:name w:val="Část"/>
    <w:basedOn w:val="Normln"/>
    <w:next w:val="Nadpis1"/>
    <w:rsid w:val="0034673E"/>
    <w:pPr>
      <w:keepNext/>
      <w:keepLines/>
      <w:pageBreakBefore/>
      <w:numPr>
        <w:numId w:val="5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customStyle="1" w:styleId="Normal1">
    <w:name w:val="Normal 1"/>
    <w:basedOn w:val="Normln"/>
    <w:next w:val="Normal10"/>
    <w:rsid w:val="0034673E"/>
    <w:pPr>
      <w:tabs>
        <w:tab w:val="left" w:pos="709"/>
      </w:tabs>
      <w:spacing w:before="60"/>
      <w:ind w:left="709"/>
      <w:jc w:val="left"/>
    </w:pPr>
    <w:rPr>
      <w:szCs w:val="20"/>
      <w:lang w:val="en-GB"/>
    </w:rPr>
  </w:style>
  <w:style w:type="paragraph" w:customStyle="1" w:styleId="Normal10">
    <w:name w:val="Normal1"/>
    <w:basedOn w:val="Nadpis1"/>
    <w:rsid w:val="0034673E"/>
    <w:pPr>
      <w:tabs>
        <w:tab w:val="num" w:pos="709"/>
      </w:tabs>
      <w:spacing w:before="360" w:after="120"/>
      <w:ind w:left="709" w:hanging="709"/>
    </w:pPr>
    <w:rPr>
      <w:rFonts w:cs="Times New Roman"/>
      <w:bCs w:val="0"/>
      <w:kern w:val="28"/>
      <w:szCs w:val="20"/>
      <w:lang w:val="en-GB"/>
    </w:rPr>
  </w:style>
  <w:style w:type="paragraph" w:customStyle="1" w:styleId="Normal2">
    <w:name w:val="Normal 2"/>
    <w:basedOn w:val="Normal1"/>
    <w:rsid w:val="0034673E"/>
    <w:pPr>
      <w:ind w:left="1418"/>
      <w:jc w:val="both"/>
    </w:pPr>
  </w:style>
  <w:style w:type="paragraph" w:styleId="Zkladntextodsazen">
    <w:name w:val="Body Text Indent"/>
    <w:basedOn w:val="Normln"/>
    <w:rsid w:val="0034673E"/>
    <w:pPr>
      <w:autoSpaceDE w:val="0"/>
      <w:autoSpaceDN w:val="0"/>
      <w:spacing w:before="0" w:after="0"/>
      <w:ind w:left="2832" w:hanging="2832"/>
    </w:pPr>
    <w:rPr>
      <w:sz w:val="24"/>
      <w:szCs w:val="20"/>
    </w:rPr>
  </w:style>
  <w:style w:type="character" w:customStyle="1" w:styleId="InitialStyle">
    <w:name w:val="InitialStyle"/>
    <w:rsid w:val="0034673E"/>
    <w:rPr>
      <w:sz w:val="20"/>
      <w:szCs w:val="20"/>
    </w:rPr>
  </w:style>
  <w:style w:type="paragraph" w:customStyle="1" w:styleId="BodySingle">
    <w:name w:val="Body Single"/>
    <w:basedOn w:val="Normln"/>
    <w:rsid w:val="0034673E"/>
    <w:pPr>
      <w:autoSpaceDE w:val="0"/>
      <w:autoSpaceDN w:val="0"/>
      <w:spacing w:before="0" w:after="0"/>
    </w:pPr>
    <w:rPr>
      <w:rFonts w:ascii="TimesE" w:hAnsi="TimesE"/>
      <w:sz w:val="24"/>
      <w:szCs w:val="20"/>
      <w:lang w:val="en-US"/>
    </w:rPr>
  </w:style>
  <w:style w:type="paragraph" w:styleId="Zkladntextodsazen2">
    <w:name w:val="Body Text Indent 2"/>
    <w:basedOn w:val="Normln"/>
    <w:rsid w:val="0034673E"/>
    <w:pPr>
      <w:spacing w:before="0" w:after="0"/>
      <w:ind w:left="1418" w:hanging="709"/>
      <w:jc w:val="left"/>
    </w:pPr>
    <w:rPr>
      <w:szCs w:val="20"/>
    </w:rPr>
  </w:style>
  <w:style w:type="paragraph" w:styleId="Zkladntextodsazen3">
    <w:name w:val="Body Text Indent 3"/>
    <w:basedOn w:val="Normln"/>
    <w:rsid w:val="0034673E"/>
    <w:pPr>
      <w:keepNext/>
      <w:ind w:left="1418" w:hanging="709"/>
    </w:pPr>
    <w:rPr>
      <w:szCs w:val="20"/>
    </w:rPr>
  </w:style>
  <w:style w:type="paragraph" w:customStyle="1" w:styleId="StylNormal2Vlevo0cmPedsazen125cm">
    <w:name w:val="Styl Normal 2 + Vlevo:  0 cm Předsazení:  125 cm"/>
    <w:basedOn w:val="Normal2"/>
    <w:rsid w:val="0034673E"/>
    <w:pPr>
      <w:spacing w:before="0"/>
      <w:ind w:left="709" w:hanging="709"/>
    </w:pPr>
  </w:style>
  <w:style w:type="character" w:styleId="Odkaznakoment">
    <w:name w:val="annotation reference"/>
    <w:uiPriority w:val="99"/>
    <w:rsid w:val="0034673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34673E"/>
    <w:pPr>
      <w:jc w:val="left"/>
    </w:pPr>
    <w:rPr>
      <w:sz w:val="20"/>
      <w:szCs w:val="20"/>
    </w:rPr>
  </w:style>
  <w:style w:type="paragraph" w:styleId="Textbubliny">
    <w:name w:val="Balloon Text"/>
    <w:basedOn w:val="Normln"/>
    <w:semiHidden/>
    <w:rsid w:val="0034673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34673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lanek11Char">
    <w:name w:val="Clanek 1.1 Char"/>
    <w:link w:val="Clanek11"/>
    <w:rsid w:val="0034673E"/>
    <w:rPr>
      <w:rFonts w:cs="Arial"/>
      <w:bCs/>
      <w:iCs/>
      <w:sz w:val="22"/>
      <w:szCs w:val="28"/>
      <w:lang w:eastAsia="en-US"/>
    </w:rPr>
  </w:style>
  <w:style w:type="paragraph" w:styleId="Pedmtkomente">
    <w:name w:val="annotation subject"/>
    <w:basedOn w:val="Textkomente"/>
    <w:next w:val="Textkomente"/>
    <w:semiHidden/>
    <w:rsid w:val="00A43EBF"/>
    <w:pPr>
      <w:jc w:val="both"/>
    </w:pPr>
    <w:rPr>
      <w:rFonts w:eastAsia="Times New Roman"/>
      <w:b/>
      <w:bCs/>
    </w:rPr>
  </w:style>
  <w:style w:type="character" w:customStyle="1" w:styleId="Nadpis3Char">
    <w:name w:val="Nadpis 3 Char"/>
    <w:link w:val="Nadpis3"/>
    <w:locked/>
    <w:rsid w:val="006F3CC8"/>
    <w:rPr>
      <w:rFonts w:ascii="Arial" w:hAnsi="Arial" w:cs="Arial"/>
      <w:b/>
      <w:bCs/>
      <w:sz w:val="26"/>
      <w:szCs w:val="26"/>
      <w:lang w:eastAsia="en-US"/>
    </w:rPr>
  </w:style>
  <w:style w:type="paragraph" w:styleId="Revize">
    <w:name w:val="Revision"/>
    <w:hidden/>
    <w:uiPriority w:val="99"/>
    <w:semiHidden/>
    <w:rsid w:val="0076262E"/>
    <w:rPr>
      <w:sz w:val="22"/>
      <w:szCs w:val="24"/>
      <w:lang w:eastAsia="en-US"/>
    </w:rPr>
  </w:style>
  <w:style w:type="paragraph" w:customStyle="1" w:styleId="Normal4">
    <w:name w:val="Normal 4"/>
    <w:basedOn w:val="Normln"/>
    <w:rsid w:val="00203FA2"/>
    <w:pPr>
      <w:tabs>
        <w:tab w:val="left" w:pos="709"/>
      </w:tabs>
      <w:autoSpaceDE w:val="0"/>
      <w:autoSpaceDN w:val="0"/>
      <w:spacing w:before="60"/>
      <w:ind w:left="2977"/>
    </w:pPr>
    <w:rPr>
      <w:rFonts w:eastAsia="Times New Roman"/>
      <w:szCs w:val="22"/>
      <w:lang w:val="en-GB"/>
    </w:rPr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1"/>
    <w:qFormat/>
    <w:rsid w:val="00313E26"/>
    <w:pPr>
      <w:spacing w:before="0" w:after="0"/>
      <w:ind w:left="720"/>
      <w:contextualSpacing/>
      <w:jc w:val="left"/>
    </w:pPr>
    <w:rPr>
      <w:rFonts w:eastAsia="Times New Roman"/>
      <w:sz w:val="24"/>
      <w:lang w:eastAsia="cs-CZ"/>
    </w:r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1"/>
    <w:locked/>
    <w:rsid w:val="00313E26"/>
    <w:rPr>
      <w:rFonts w:eastAsia="Times New Roman"/>
      <w:sz w:val="24"/>
      <w:szCs w:val="24"/>
    </w:rPr>
  </w:style>
  <w:style w:type="paragraph" w:customStyle="1" w:styleId="Odstavec">
    <w:name w:val="Odstavec"/>
    <w:basedOn w:val="Zkladntext"/>
    <w:rsid w:val="001406F4"/>
    <w:pPr>
      <w:widowControl w:val="0"/>
      <w:overflowPunct w:val="0"/>
      <w:autoSpaceDE w:val="0"/>
      <w:autoSpaceDN w:val="0"/>
      <w:adjustRightInd w:val="0"/>
      <w:spacing w:before="0" w:after="0"/>
      <w:ind w:firstLine="539"/>
    </w:pPr>
    <w:rPr>
      <w:rFonts w:eastAsia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1406F4"/>
  </w:style>
  <w:style w:type="character" w:customStyle="1" w:styleId="ZkladntextChar">
    <w:name w:val="Základní text Char"/>
    <w:basedOn w:val="Standardnpsmoodstavce"/>
    <w:link w:val="Zkladntext"/>
    <w:rsid w:val="001406F4"/>
    <w:rPr>
      <w:sz w:val="22"/>
      <w:szCs w:val="24"/>
      <w:lang w:eastAsia="en-US"/>
    </w:rPr>
  </w:style>
  <w:style w:type="character" w:customStyle="1" w:styleId="TextkomenteChar">
    <w:name w:val="Text komentáře Char"/>
    <w:aliases w:val="RL Text komentáře Char"/>
    <w:link w:val="Textkomente"/>
    <w:rsid w:val="005F6777"/>
    <w:rPr>
      <w:lang w:eastAsia="en-US"/>
    </w:rPr>
  </w:style>
  <w:style w:type="character" w:customStyle="1" w:styleId="preformatted">
    <w:name w:val="preformatted"/>
    <w:basedOn w:val="Standardnpsmoodstavce"/>
    <w:rsid w:val="00A51627"/>
  </w:style>
  <w:style w:type="character" w:customStyle="1" w:styleId="nowrap">
    <w:name w:val="nowrap"/>
    <w:basedOn w:val="Standardnpsmoodstavce"/>
    <w:rsid w:val="00A51627"/>
  </w:style>
  <w:style w:type="paragraph" w:customStyle="1" w:styleId="Normal3">
    <w:name w:val="Normal 3"/>
    <w:basedOn w:val="Normln"/>
    <w:rsid w:val="001C357A"/>
    <w:pPr>
      <w:tabs>
        <w:tab w:val="left" w:pos="709"/>
      </w:tabs>
      <w:autoSpaceDE w:val="0"/>
      <w:autoSpaceDN w:val="0"/>
      <w:spacing w:before="60"/>
      <w:ind w:left="2126"/>
    </w:pPr>
    <w:rPr>
      <w:rFonts w:eastAsia="Times New Roman"/>
      <w:szCs w:val="22"/>
      <w:lang w:val="en-GB"/>
    </w:rPr>
  </w:style>
  <w:style w:type="table" w:styleId="Mkatabulky">
    <w:name w:val="Table Grid"/>
    <w:basedOn w:val="Normlntabulka"/>
    <w:rsid w:val="001C35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pitlky">
    <w:name w:val="Kapitálky"/>
    <w:basedOn w:val="Standardnpsmoodstavce"/>
    <w:uiPriority w:val="1"/>
    <w:qFormat/>
    <w:rsid w:val="008B187D"/>
    <w:rPr>
      <w:rFonts w:ascii="Tahoma" w:hAnsi="Tahoma"/>
      <w:caps w:val="0"/>
      <w:smallCaps/>
      <w:spacing w:val="8"/>
      <w:sz w:val="60"/>
      <w:lang w:val="cs-CZ"/>
    </w:rPr>
  </w:style>
  <w:style w:type="paragraph" w:customStyle="1" w:styleId="Nadpis1-neslovan">
    <w:name w:val="Nadpis 1 - nečíslovaný"/>
    <w:basedOn w:val="Nadpis1"/>
    <w:next w:val="Normln"/>
    <w:qFormat/>
    <w:rsid w:val="008B187D"/>
    <w:pPr>
      <w:keepLines/>
      <w:numPr>
        <w:numId w:val="0"/>
      </w:numPr>
      <w:spacing w:before="400" w:after="400" w:line="520" w:lineRule="exact"/>
      <w:jc w:val="left"/>
    </w:pPr>
    <w:rPr>
      <w:rFonts w:ascii="Tahoma" w:eastAsiaTheme="majorEastAsia" w:hAnsi="Tahoma" w:cstheme="majorBidi"/>
      <w:b w:val="0"/>
      <w:bCs w:val="0"/>
      <w:caps w:val="0"/>
      <w:kern w:val="0"/>
      <w:sz w:val="4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235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9B6806"/>
  </w:style>
  <w:style w:type="paragraph" w:styleId="Normlnweb">
    <w:name w:val="Normal (Web)"/>
    <w:basedOn w:val="Normln"/>
    <w:uiPriority w:val="99"/>
    <w:unhideWhenUsed/>
    <w:rsid w:val="001663A1"/>
    <w:pPr>
      <w:spacing w:before="0" w:after="0"/>
      <w:jc w:val="left"/>
    </w:pPr>
    <w:rPr>
      <w:rFonts w:ascii="Calibri" w:eastAsiaTheme="minorHAnsi" w:hAnsi="Calibri" w:cs="Calibri"/>
      <w:szCs w:val="22"/>
      <w:lang w:eastAsia="cs-CZ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741274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44EF"/>
    <w:rPr>
      <w:szCs w:val="24"/>
      <w:lang w:eastAsia="en-US"/>
    </w:rPr>
  </w:style>
  <w:style w:type="paragraph" w:styleId="Bezmezer">
    <w:name w:val="No Spacing"/>
    <w:uiPriority w:val="1"/>
    <w:qFormat/>
    <w:rsid w:val="00D93E94"/>
    <w:pPr>
      <w:jc w:val="both"/>
    </w:pPr>
    <w:rPr>
      <w:sz w:val="22"/>
      <w:szCs w:val="24"/>
      <w:lang w:eastAsia="en-US"/>
    </w:rPr>
  </w:style>
  <w:style w:type="character" w:customStyle="1" w:styleId="cf01">
    <w:name w:val="cf01"/>
    <w:basedOn w:val="Standardnpsmoodstavce"/>
    <w:rsid w:val="001862C9"/>
    <w:rPr>
      <w:rFonts w:ascii="Segoe UI" w:hAnsi="Segoe UI" w:cs="Segoe UI" w:hint="default"/>
      <w:sz w:val="18"/>
      <w:szCs w:val="18"/>
    </w:rPr>
  </w:style>
  <w:style w:type="character" w:customStyle="1" w:styleId="s31">
    <w:name w:val="s31"/>
    <w:basedOn w:val="Standardnpsmoodstavce"/>
    <w:rsid w:val="0068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26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8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30CE-624D-4744-8D3D-693991F7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1608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Achmedov Boris</dc:creator>
  <cp:lastModifiedBy>Tomáš Lukeš</cp:lastModifiedBy>
  <cp:revision>4</cp:revision>
  <cp:lastPrinted>2022-08-05T10:53:00Z</cp:lastPrinted>
  <dcterms:created xsi:type="dcterms:W3CDTF">2023-06-21T08:59:00Z</dcterms:created>
  <dcterms:modified xsi:type="dcterms:W3CDTF">2023-06-21T09:01:00Z</dcterms:modified>
</cp:coreProperties>
</file>