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2"/>
        <w:widowControl w:val="0"/>
        <w:keepNext/>
        <w:keepLines/>
        <w:shd w:val="clear" w:color="auto" w:fill="auto"/>
        <w:bidi w:val="0"/>
        <w:spacing w:before="0" w:after="0" w:line="380" w:lineRule="exact"/>
        <w:ind w:left="0" w:right="0" w:firstLine="0"/>
      </w:pPr>
      <w:bookmarkStart w:id="0" w:name="bookmark0"/>
      <w:r>
        <w:rPr>
          <w:rStyle w:val="CharStyle14"/>
        </w:rPr>
        <w:t>ít</w:t>
      </w:r>
      <w:r>
        <w:rPr>
          <w:rStyle w:val="CharStyle15"/>
        </w:rPr>
        <w:t xml:space="preserve"> .he</w:t>
      </w:r>
      <w:r>
        <w:rPr>
          <w:lang w:val="cs-CZ" w:eastAsia="cs-CZ" w:bidi="cs-CZ"/>
          <w:w w:val="100"/>
          <w:color w:val="000000"/>
          <w:position w:val="0"/>
        </w:rPr>
        <w:t xml:space="preserve"> e,?o</w:t>
      </w:r>
      <w:bookmarkEnd w:id="0"/>
    </w:p>
    <w:p>
      <w:pPr>
        <w:pStyle w:val="Style19"/>
        <w:tabs>
          <w:tab w:leader="none" w:pos="9250" w:val="left"/>
        </w:tabs>
        <w:widowControl w:val="0"/>
        <w:keepNext w:val="0"/>
        <w:keepLines w:val="0"/>
        <w:shd w:val="clear" w:color="auto" w:fill="auto"/>
        <w:bidi w:val="0"/>
        <w:spacing w:before="0" w:after="598" w:line="260" w:lineRule="exact"/>
        <w:ind w:left="8280" w:right="0" w:firstLine="0"/>
      </w:pPr>
      <w:r>
        <w:rPr>
          <w:rStyle w:val="CharStyle21"/>
        </w:rPr>
        <w:t>to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22"/>
          <w:vertAlign w:val="superscript"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'</w:t>
      </w: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0"/>
        <w:ind w:left="72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O DÍLO</w:t>
        <w:br/>
        <w:t>číslo smlouvy: 22ZA-001756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o dílo byla sepsána mezi následujícími smluvními stranami:</w:t>
      </w:r>
    </w:p>
    <w:p>
      <w:pPr>
        <w:pStyle w:val="Style26"/>
        <w:tabs>
          <w:tab w:leader="none" w:pos="3226" w:val="left"/>
        </w:tabs>
        <w:widowControl w:val="0"/>
        <w:keepNext w:val="0"/>
        <w:keepLines w:val="0"/>
        <w:shd w:val="clear" w:color="auto" w:fill="auto"/>
        <w:bidi w:val="0"/>
        <w:spacing w:before="0" w:after="0" w:line="100" w:lineRule="exact"/>
        <w:ind w:left="60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  <w:tab/>
        <w:t>v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0" w:line="374" w:lineRule="exact"/>
        <w:ind w:left="36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1. Ředitelství silnic a dálnic CR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se sídlem: Na Pankráci </w:t>
      </w:r>
      <w:r>
        <w:rPr>
          <w:rStyle w:val="CharStyle28"/>
        </w:rPr>
        <w:t xml:space="preserve">546/56, 140 00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Praha </w:t>
      </w:r>
      <w:r>
        <w:rPr>
          <w:rStyle w:val="CharStyle28"/>
        </w:rPr>
        <w:t>4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IČO, DIČ: 65993390, CZ65993390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29"/>
        </w:rPr>
        <w:t>.......</w:t>
      </w:r>
      <w:r>
        <w:rPr>
          <w:rStyle w:val="CharStyle30"/>
        </w:rPr>
        <w:t>...</w:t>
      </w:r>
      <w:r>
        <w:rPr>
          <w:rStyle w:val="CharStyle31"/>
        </w:rPr>
        <w:t>​</w:t>
      </w:r>
      <w:r>
        <w:rPr>
          <w:rStyle w:val="CharStyle32"/>
        </w:rPr>
        <w:t>.</w:t>
      </w:r>
      <w:r>
        <w:rPr>
          <w:rStyle w:val="CharStyle33"/>
        </w:rPr>
        <w:t>..</w:t>
      </w:r>
      <w:r>
        <w:rPr>
          <w:rStyle w:val="CharStyle31"/>
        </w:rPr>
        <w:t>​....​</w:t>
      </w:r>
      <w:r>
        <w:rPr>
          <w:rStyle w:val="CharStyle29"/>
        </w:rPr>
        <w:t>..</w:t>
      </w:r>
      <w:r>
        <w:rPr>
          <w:rStyle w:val="CharStyle30"/>
        </w:rPr>
        <w:t>.........</w:t>
      </w:r>
      <w:r>
        <w:rPr>
          <w:rStyle w:val="CharStyle31"/>
        </w:rPr>
        <w:t>​..................</w:t>
      </w:r>
      <w:r>
        <w:rPr>
          <w:rStyle w:val="CharStyle29"/>
        </w:rPr>
        <w:t>.......</w:t>
      </w:r>
    </w:p>
    <w:p>
      <w:pPr>
        <w:pStyle w:val="Style6"/>
        <w:tabs>
          <w:tab w:leader="none" w:pos="5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zastoupeno:</w:t>
        <w:tab/>
      </w:r>
      <w:r>
        <w:rPr>
          <w:rStyle w:val="CharStyle30"/>
        </w:rPr>
        <w:t>.</w:t>
      </w:r>
      <w:r>
        <w:rPr>
          <w:rStyle w:val="CharStyle34"/>
        </w:rPr>
        <w:t>......</w:t>
      </w:r>
      <w:r>
        <w:rPr>
          <w:rStyle w:val="CharStyle31"/>
        </w:rPr>
        <w:t>​</w:t>
      </w:r>
      <w:r>
        <w:rPr>
          <w:rStyle w:val="CharStyle34"/>
        </w:rPr>
        <w:t>....</w:t>
      </w:r>
      <w:r>
        <w:rPr>
          <w:rStyle w:val="CharStyle35"/>
        </w:rPr>
        <w:t>..</w:t>
      </w:r>
      <w:r>
        <w:rPr>
          <w:rStyle w:val="CharStyle31"/>
        </w:rPr>
        <w:t>​</w:t>
      </w:r>
      <w:r>
        <w:rPr>
          <w:rStyle w:val="CharStyle29"/>
        </w:rPr>
        <w:t>...</w:t>
      </w:r>
      <w:r>
        <w:rPr>
          <w:rStyle w:val="CharStyle30"/>
        </w:rPr>
        <w:t>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pa, generální ředitel</w:t>
      </w:r>
    </w:p>
    <w:p>
      <w:pPr>
        <w:pStyle w:val="Style6"/>
        <w:tabs>
          <w:tab w:leader="none" w:pos="5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ve věcech smluvních:</w:t>
        <w:tab/>
      </w:r>
      <w:r>
        <w:rPr>
          <w:rStyle w:val="CharStyle30"/>
        </w:rPr>
        <w:t>.</w:t>
      </w:r>
      <w:r>
        <w:rPr>
          <w:rStyle w:val="CharStyle34"/>
        </w:rPr>
        <w:t>......</w:t>
      </w:r>
      <w:r>
        <w:rPr>
          <w:rStyle w:val="CharStyle31"/>
        </w:rPr>
        <w:t>​...</w:t>
      </w:r>
      <w:r>
        <w:rPr>
          <w:rStyle w:val="CharStyle29"/>
        </w:rPr>
        <w:t>.......</w:t>
      </w:r>
      <w:r>
        <w:rPr>
          <w:rStyle w:val="CharStyle31"/>
        </w:rPr>
        <w:t>​</w:t>
      </w:r>
      <w:r>
        <w:rPr>
          <w:rStyle w:val="CharStyle34"/>
        </w:rPr>
        <w:t>..........</w:t>
      </w:r>
      <w:r>
        <w:rPr>
          <w:rStyle w:val="CharStyle35"/>
        </w:rPr>
        <w:t>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řed.provozního úseku</w:t>
      </w:r>
    </w:p>
    <w:p>
      <w:pPr>
        <w:pStyle w:val="Style6"/>
        <w:tabs>
          <w:tab w:leader="none" w:pos="5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ve věcech technických:</w:t>
        <w:tab/>
      </w:r>
      <w:r>
        <w:rPr>
          <w:rStyle w:val="CharStyle30"/>
        </w:rPr>
        <w:t>.</w:t>
      </w:r>
      <w:r>
        <w:rPr>
          <w:rStyle w:val="CharStyle34"/>
        </w:rPr>
        <w:t>......</w:t>
      </w:r>
      <w:r>
        <w:rPr>
          <w:rStyle w:val="CharStyle31"/>
        </w:rPr>
        <w:t>​............</w:t>
      </w:r>
      <w:r>
        <w:rPr>
          <w:rStyle w:val="CharStyle29"/>
        </w:rPr>
        <w:t>.</w:t>
      </w:r>
      <w:r>
        <w:rPr>
          <w:rStyle w:val="CharStyle31"/>
        </w:rPr>
        <w:t>​</w:t>
      </w:r>
      <w:r>
        <w:rPr>
          <w:rStyle w:val="CharStyle30"/>
        </w:rPr>
        <w:t>............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, vedoucí SSÚD 11 (dále jen </w:t>
      </w:r>
      <w:r>
        <w:rPr>
          <w:rStyle w:val="CharStyle37"/>
        </w:rPr>
        <w:t>„objednatel</w:t>
      </w:r>
      <w:r>
        <w:rPr>
          <w:rStyle w:val="CharStyle37"/>
          <w:vertAlign w:val="superscript"/>
        </w:rPr>
        <w:t>11</w:t>
      </w:r>
      <w:r>
        <w:rPr>
          <w:rStyle w:val="CharStyle37"/>
        </w:rPr>
        <w:t xml:space="preserve">) </w:t>
      </w:r>
      <w:r>
        <w:rPr>
          <w:rStyle w:val="CharStyle36"/>
        </w:rPr>
        <w:t>a</w:t>
      </w:r>
    </w:p>
    <w:p>
      <w:pPr>
        <w:pStyle w:val="Style23"/>
        <w:widowControl w:val="0"/>
        <w:keepNext/>
        <w:keepLines/>
        <w:shd w:val="clear" w:color="auto" w:fill="auto"/>
        <w:bidi w:val="0"/>
        <w:jc w:val="left"/>
        <w:spacing w:before="0" w:after="0" w:line="374" w:lineRule="exact"/>
        <w:ind w:left="26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4.65pt;margin-top:-6.55pt;width:164.9pt;height:59.3pt;z-index:-125829376;mso-wrap-distance-left:177.1pt;mso-wrap-distance-top:26.4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74" w:lineRule="exact"/>
                    <w:ind w:left="0" w:right="0" w:firstLine="0"/>
                  </w:pPr>
                  <w:r>
                    <w:rPr>
                      <w:rStyle w:val="CharStyle7"/>
                    </w:rPr>
                    <w:t>Quo s.r.o.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74" w:lineRule="exact"/>
                    <w:ind w:left="0" w:right="0" w:firstLine="0"/>
                  </w:pPr>
                  <w:r>
                    <w:rPr>
                      <w:rStyle w:val="CharStyle8"/>
                    </w:rPr>
                    <w:t>................</w:t>
                  </w:r>
                  <w:r>
                    <w:rPr>
                      <w:rStyle w:val="CharStyle9"/>
                    </w:rPr>
                    <w:t>.</w:t>
                  </w:r>
                  <w:r>
                    <w:rPr>
                      <w:rStyle w:val="CharStyle8"/>
                    </w:rPr>
                    <w:t>​................​.....​</w:t>
                  </w:r>
                  <w:r>
                    <w:rPr>
                      <w:rStyle w:val="CharStyle10"/>
                    </w:rPr>
                    <w:t>.........</w:t>
                  </w:r>
                  <w:r>
                    <w:rPr>
                      <w:rStyle w:val="CharStyle11"/>
                    </w:rPr>
                    <w:t>.....</w:t>
                  </w:r>
                  <w:r>
                    <w:rPr>
                      <w:rStyle w:val="CharStyle7"/>
                    </w:rPr>
                    <w:t>26487985, CZ26487985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2. název: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se sídlem: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IČO, DIČ:</w:t>
      </w:r>
    </w:p>
    <w:p>
      <w:pPr>
        <w:pStyle w:val="Style6"/>
        <w:tabs>
          <w:tab w:leader="none" w:pos="5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</w:t>
      </w:r>
      <w:r>
        <w:rPr>
          <w:rStyle w:val="CharStyle31"/>
        </w:rPr>
        <w:t>.​</w:t>
      </w:r>
      <w:r>
        <w:rPr>
          <w:rStyle w:val="CharStyle34"/>
        </w:rPr>
        <w:t>.......</w:t>
      </w:r>
      <w:r>
        <w:rPr>
          <w:rStyle w:val="CharStyle35"/>
        </w:rPr>
        <w:t>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ab/>
      </w:r>
      <w:r>
        <w:rPr>
          <w:rStyle w:val="CharStyle38"/>
        </w:rPr>
        <w:t>...</w:t>
      </w:r>
      <w:r>
        <w:rPr>
          <w:rStyle w:val="CharStyle39"/>
        </w:rPr>
        <w:t>...</w:t>
      </w:r>
      <w:r>
        <w:rPr>
          <w:rStyle w:val="CharStyle31"/>
        </w:rPr>
        <w:t>​</w:t>
      </w:r>
      <w:r>
        <w:rPr>
          <w:rStyle w:val="CharStyle34"/>
        </w:rPr>
        <w:t>.....</w:t>
      </w:r>
      <w:r>
        <w:rPr>
          <w:rStyle w:val="CharStyle35"/>
        </w:rPr>
        <w:t>........</w:t>
      </w:r>
    </w:p>
    <w:p>
      <w:pPr>
        <w:pStyle w:val="Style6"/>
        <w:tabs>
          <w:tab w:leader="none" w:pos="5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zastoupen:</w:t>
        <w:tab/>
      </w:r>
      <w:r>
        <w:rPr>
          <w:rStyle w:val="CharStyle30"/>
        </w:rPr>
        <w:t>.</w:t>
      </w:r>
      <w:r>
        <w:rPr>
          <w:rStyle w:val="CharStyle34"/>
        </w:rPr>
        <w:t>......</w:t>
      </w:r>
      <w:r>
        <w:rPr>
          <w:rStyle w:val="CharStyle31"/>
        </w:rPr>
        <w:t>​</w:t>
      </w:r>
      <w:r>
        <w:rPr>
          <w:rStyle w:val="CharStyle29"/>
        </w:rPr>
        <w:t>...</w:t>
      </w:r>
      <w:r>
        <w:rPr>
          <w:rStyle w:val="CharStyle30"/>
        </w:rPr>
        <w:t>............</w:t>
      </w:r>
      <w:r>
        <w:rPr>
          <w:rStyle w:val="CharStyle31"/>
        </w:rPr>
        <w:t>​</w:t>
      </w:r>
      <w:r>
        <w:rPr>
          <w:rStyle w:val="CharStyle30"/>
        </w:rPr>
        <w:t>...........</w:t>
      </w:r>
      <w:r>
        <w:rPr>
          <w:rStyle w:val="CharStyle34"/>
        </w:rPr>
        <w:t>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, jednatel</w:t>
      </w:r>
    </w:p>
    <w:p>
      <w:pPr>
        <w:pStyle w:val="Style6"/>
        <w:tabs>
          <w:tab w:leader="none" w:pos="5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ve věcech smluvních:</w:t>
        <w:tab/>
      </w:r>
      <w:r>
        <w:rPr>
          <w:rStyle w:val="CharStyle30"/>
        </w:rPr>
        <w:t>.</w:t>
      </w:r>
      <w:r>
        <w:rPr>
          <w:rStyle w:val="CharStyle34"/>
        </w:rPr>
        <w:t>......</w:t>
      </w:r>
      <w:r>
        <w:rPr>
          <w:rStyle w:val="CharStyle31"/>
        </w:rPr>
        <w:t>​</w:t>
      </w:r>
      <w:r>
        <w:rPr>
          <w:rStyle w:val="CharStyle29"/>
        </w:rPr>
        <w:t>...</w:t>
      </w:r>
      <w:r>
        <w:rPr>
          <w:rStyle w:val="CharStyle30"/>
        </w:rPr>
        <w:t>............</w:t>
      </w:r>
      <w:r>
        <w:rPr>
          <w:rStyle w:val="CharStyle31"/>
        </w:rPr>
        <w:t>​</w:t>
      </w:r>
      <w:r>
        <w:rPr>
          <w:rStyle w:val="CharStyle30"/>
        </w:rPr>
        <w:t>..............</w:t>
      </w:r>
      <w:r>
        <w:rPr>
          <w:rStyle w:val="CharStyle34"/>
        </w:rPr>
        <w:t>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, jednatel</w:t>
      </w:r>
    </w:p>
    <w:p>
      <w:pPr>
        <w:pStyle w:val="Style6"/>
        <w:tabs>
          <w:tab w:leader="none" w:pos="51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6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ve věcech technických:</w:t>
        <w:tab/>
        <w:t>J</w:t>
      </w:r>
      <w:r>
        <w:rPr>
          <w:rStyle w:val="CharStyle31"/>
        </w:rPr>
        <w:t>............</w:t>
      </w:r>
      <w:r>
        <w:rPr>
          <w:rStyle w:val="CharStyle29"/>
        </w:rPr>
        <w:t>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vedoucí střediska</w:t>
      </w:r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 w:firstLine="0"/>
      </w:pPr>
      <w:r>
        <w:rPr>
          <w:rStyle w:val="CharStyle36"/>
          <w:b w:val="0"/>
          <w:bCs w:val="0"/>
        </w:rPr>
        <w:t xml:space="preserve">(dále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„dodavatel" nebo „zhotovitel"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11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)</w:t>
      </w:r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346"/>
        <w:ind w:left="480" w:right="0" w:firstLine="0"/>
      </w:pPr>
      <w:r>
        <w:rPr>
          <w:rStyle w:val="CharStyle36"/>
          <w:b w:val="0"/>
          <w:bCs w:val="0"/>
        </w:rPr>
        <w:t xml:space="preserve">(dále společně jen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„smluvní strany", </w:t>
      </w:r>
      <w:r>
        <w:rPr>
          <w:rStyle w:val="CharStyle36"/>
          <w:b w:val="0"/>
          <w:bCs w:val="0"/>
        </w:rPr>
        <w:t xml:space="preserve">jednotlivě jako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„smluvní strana")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10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Protože si objednatel přeje, aby stavba D8 VDZ plast- km 29-37,3 - oboustranně, ISPROFIN/ISPROFOND 500 115 0009 byla realizována zhotovitelem a přijal zhotovitelovu nabídku na provedení a dokončení této stavby a na odstranění všech vad na ní za cenu ve výši 4 511 986,- Kč bez DPH, kalkulovanou takto:</w:t>
      </w:r>
    </w:p>
    <w:tbl>
      <w:tblPr>
        <w:tblOverlap w:val="never"/>
        <w:tblLayout w:type="fixed"/>
        <w:jc w:val="left"/>
      </w:tblPr>
      <w:tblGrid>
        <w:gridCol w:w="1838"/>
        <w:gridCol w:w="2654"/>
        <w:gridCol w:w="2107"/>
        <w:gridCol w:w="2616"/>
      </w:tblGrid>
      <w:tr>
        <w:trPr>
          <w:trHeight w:val="7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Název stavby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41"/>
              </w:rPr>
              <w:t>Přijatá smluvní částka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2" w:lineRule="exact"/>
              <w:ind w:left="0" w:right="0" w:firstLine="0"/>
            </w:pPr>
            <w:r>
              <w:rPr>
                <w:rStyle w:val="CharStyle41"/>
              </w:rPr>
              <w:t>Přijatá smluvní částka včetně DPH v Kě</w:t>
            </w: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50" w:lineRule="exact"/>
              <w:ind w:left="0" w:right="0" w:firstLine="0"/>
            </w:pPr>
            <w:r>
              <w:rPr>
                <w:rStyle w:val="CharStyle41"/>
              </w:rPr>
              <w:t>(b) = DPH z částky (a)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(c) = (a) + (b)</w:t>
            </w:r>
          </w:p>
        </w:tc>
      </w:tr>
      <w:tr>
        <w:trPr>
          <w:trHeight w:val="105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17" w:lineRule="exact"/>
              <w:ind w:left="0" w:right="0" w:firstLine="0"/>
            </w:pPr>
            <w:r>
              <w:rPr>
                <w:rStyle w:val="CharStyle41"/>
              </w:rPr>
              <w:t>D8 VDZ plast- km 29-37,3 - oboustranně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4 511 986,-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947 517,06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921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1"/>
              </w:rPr>
              <w:t>5 459 503,06</w:t>
            </w:r>
          </w:p>
        </w:tc>
      </w:tr>
    </w:tbl>
    <w:p>
      <w:pPr>
        <w:framePr w:w="921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45" w:after="0" w:line="317" w:lineRule="exact"/>
        <w:ind w:left="0" w:right="10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kterážto cena byla spočtena na základě závazných jednotkových cen dle oceněného soupisu prací (výkazu výměr), dohodli se objednatel a dodavatel/zhotovitel takto:</w:t>
      </w:r>
      <w:r>
        <w:br w:type="page"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180" w:right="10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této Smlouvě o dílo budou mít slova a výrazy stejný význam, jaký je jim připisován zadávacími podmínkami veřejné zakázky na stavební práce s názvem D8 VDZ plast- km 29- 37,3 - oboustranně, číslo veřejné zakázky 22ZA-001756.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Potvrzujeme, že následující dokumenty tvoří součást obsahu Smlouvy:</w:t>
      </w:r>
    </w:p>
    <w:p>
      <w:pPr>
        <w:pStyle w:val="Style6"/>
        <w:numPr>
          <w:ilvl w:val="0"/>
          <w:numId w:val="1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o dílo</w:t>
      </w:r>
    </w:p>
    <w:p>
      <w:pPr>
        <w:pStyle w:val="Style6"/>
        <w:numPr>
          <w:ilvl w:val="0"/>
          <w:numId w:val="1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Dopis o přijetí nabídky (Oznámení o výběru dodavatele)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footnoteReference w:id="2"/>
      </w:r>
    </w:p>
    <w:p>
      <w:pPr>
        <w:pStyle w:val="Style6"/>
        <w:numPr>
          <w:ilvl w:val="0"/>
          <w:numId w:val="1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a Oceněný soupis prací - výkaz výměr</w:t>
      </w:r>
    </w:p>
    <w:p>
      <w:pPr>
        <w:pStyle w:val="Style6"/>
        <w:numPr>
          <w:ilvl w:val="0"/>
          <w:numId w:val="1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podmínky pro stavby menšího rozsahu - Obecné podmínky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footnoteReference w:id="3"/>
      </w:r>
    </w:p>
    <w:p>
      <w:pPr>
        <w:pStyle w:val="Style6"/>
        <w:numPr>
          <w:ilvl w:val="0"/>
          <w:numId w:val="1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podmínky pro stavby menšího rozsahu - Zvláštní podmínky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footnoteReference w:id="4"/>
      </w:r>
    </w:p>
    <w:p>
      <w:pPr>
        <w:pStyle w:val="Style6"/>
        <w:numPr>
          <w:ilvl w:val="0"/>
          <w:numId w:val="1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Technická specifikace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footnoteReference w:id="5"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-</w:t>
      </w:r>
    </w:p>
    <w:p>
      <w:pPr>
        <w:pStyle w:val="Style42"/>
        <w:numPr>
          <w:ilvl w:val="0"/>
          <w:numId w:val="1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rStyle w:val="CharStyle44"/>
          <w:i w:val="0"/>
          <w:iCs w:val="0"/>
        </w:rPr>
        <w:t>Výkresy</w:t>
      </w:r>
      <w:r>
        <w:rPr>
          <w:rStyle w:val="CharStyle44"/>
          <w:vertAlign w:val="superscript"/>
          <w:i w:val="0"/>
          <w:iCs w:val="0"/>
        </w:rPr>
        <w:footnoteReference w:id="6"/>
      </w:r>
      <w:r>
        <w:rPr>
          <w:rStyle w:val="CharStyle44"/>
          <w:i w:val="0"/>
          <w:iCs w:val="0"/>
        </w:rPr>
        <w:t xml:space="preserve"> -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nepoužije se</w:t>
      </w:r>
    </w:p>
    <w:p>
      <w:pPr>
        <w:pStyle w:val="Style6"/>
        <w:numPr>
          <w:ilvl w:val="0"/>
          <w:numId w:val="1"/>
        </w:numPr>
        <w:tabs>
          <w:tab w:leader="none" w:pos="6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Formuláře a ostatní dokumenty, které zahrnují: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60" w:line="317" w:lineRule="exact"/>
        <w:ind w:left="6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Formulář - závazek odkoupení vytěženého materiálu- </w:t>
      </w:r>
      <w:r>
        <w:rPr>
          <w:rStyle w:val="CharStyle45"/>
        </w:rPr>
        <w:t>nepoužije se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180" w:right="10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Vzhledem k platbám, které má objednatel uhradit zhotoviteli, tak jak je zde uvedeno, se dodavatel/zhotovitel tímto zavazuje objednateli, že provede a dokončí stavbu a odstraní na ní všechny vady, v souladu s ustanoveními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180" w:right="10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tímto zavazuje zaplatit zhotoviteli, vzhledem k provedení a dokončení stavby a odstranění vad na ní, cenu díla v době a způsobem předepsaným ve Smlouvě.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180" w:right="10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tímto poskytuje souhlas s jejím uveřejněním v registru smluv zřízeným zákonem č. 340/2015 Sb., o zvláštních podmínkách účinnosti některých smluv, uveřejňování těchto smluv a o registru smluv, ve znění pozdějších předpisů (dále jako „zákon o registru smluv“), přičemž bere na vědomí, že uveřejnění Smlouvy v registru smluv zajistí objednatel. Do registru smluv bude vložen elektronický obraz textového obsahu Smlouvy v otevřeném a strojově čitelném formátu a rovněž metadata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4" w:line="317" w:lineRule="exact"/>
        <w:ind w:left="180" w:right="10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bere na vědomí a výslovně souhlasí, že Smlouva bude uveřejněna v registru smluv bez 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64" w:line="312" w:lineRule="exact"/>
        <w:ind w:left="180" w:right="10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Případné spory mezi stranami projedná a rozhodne příslušný obecný soud České republiky v souladu s obecně závaznými předpisy České republiky.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56" w:line="307" w:lineRule="exact"/>
        <w:ind w:left="180" w:right="10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o dílo je vyhotovena ve čtyřech stejnopisech, z nichž dva obdrží objednatel dva obdrží dodavatel/zhotovitel.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180" w:right="1000" w:firstLine="0"/>
        <w:sectPr>
          <w:footerReference w:type="default" r:id="rId5"/>
          <w:footerReference w:type="first" r:id="rId6"/>
          <w:titlePg/>
          <w:footnotePr>
            <w:pos w:val="pageBottom"/>
            <w:numFmt w:val="decimal"/>
            <w:numRestart w:val="eachPage"/>
          </w:footnotePr>
          <w:pgSz w:w="11900" w:h="16840"/>
          <w:pgMar w:top="600" w:left="1165" w:right="473" w:bottom="1584" w:header="0" w:footer="3" w:gutter="0"/>
          <w:rtlGutter w:val="0"/>
          <w:cols w:space="720"/>
          <w:pgNumType w:start="18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důkaz toho strany uzavírají tuto Smlouvu o dílo, která vstupuje v platnost podpisem obou stran.</w:t>
      </w:r>
    </w:p>
    <w:p>
      <w:pPr>
        <w:pStyle w:val="Style46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3060" w:right="0" w:firstLine="0"/>
      </w:pPr>
      <w:bookmarkStart w:id="4" w:name="bookmark4"/>
      <w:r>
        <w:rPr>
          <w:rStyle w:val="CharStyle48"/>
          <w:b w:val="0"/>
          <w:bCs w:val="0"/>
          <w:i/>
          <w:iCs/>
        </w:rPr>
        <w:t>O.c.íi</w:t>
      </w:r>
      <w:r>
        <w:rPr>
          <w:rStyle w:val="CharStyle49"/>
          <w:b w:val="0"/>
          <w:bCs w:val="0"/>
          <w:i/>
          <w:iCs/>
        </w:rPr>
        <w:t>aU-</w:t>
      </w:r>
      <w:bookmarkEnd w:id="4"/>
    </w:p>
    <w:p>
      <w:pPr>
        <w:pStyle w:val="Style6"/>
        <w:tabs>
          <w:tab w:leader="underscore" w:pos="2294" w:val="left"/>
          <w:tab w:leader="underscore" w:pos="3446" w:val="left"/>
          <w:tab w:leader="underscore" w:pos="48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66" w:line="240" w:lineRule="exact"/>
        <w:ind w:left="22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Datum:</w:t>
        <w:tab/>
        <w:t>^</w:t>
        <w:tab/>
        <w:tab/>
        <w:t xml:space="preserve"> Datum: 25.5.2017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833" w:line="240" w:lineRule="exact"/>
        <w:ind w:left="0" w:right="0" w:firstLine="0"/>
      </w:pPr>
      <w:r>
        <w:pict>
          <v:shape id="_x0000_s1029" type="#_x0000_t202" style="position:absolute;margin-left:10.1pt;margin-top:0;width:64.3pt;height:16.3pt;z-index:-125829375;mso-wrap-distance-left:5.pt;mso-wrap-distance-right:185.3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PODEPSÁN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PODEPSÁN</w:t>
      </w:r>
    </w:p>
    <w:p>
      <w:pPr>
        <w:pStyle w:val="Style6"/>
        <w:tabs>
          <w:tab w:leader="none" w:pos="16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20" w:right="0" w:firstLine="0"/>
        <w:sectPr>
          <w:footerReference w:type="default" r:id="rId7"/>
          <w:footerReference w:type="first" r:id="rId8"/>
          <w:footnotePr>
            <w:pos w:val="pageBottom"/>
            <w:numFmt w:val="decimal"/>
            <w:numRestart w:val="eachPage"/>
          </w:footnotePr>
          <w:pgSz w:w="11900" w:h="16840"/>
          <w:pgMar w:top="600" w:left="1165" w:right="473" w:bottom="1584" w:header="0" w:footer="3" w:gutter="0"/>
          <w:rtlGutter w:val="0"/>
          <w:cols w:space="720"/>
          <w:pgNumType w:start="3"/>
          <w:noEndnote/>
          <w:docGrid w:linePitch="360"/>
        </w:sectPr>
      </w:pPr>
      <w:r>
        <w:pict>
          <v:shape id="_x0000_s1030" type="#_x0000_t202" style="position:absolute;margin-left:257.75pt;margin-top:-21.1pt;width:81.85pt;height:33.85pt;z-index:-125829374;mso-wrap-distance-left:90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13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Jméno: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jednatel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Funkce:</w:t>
        <w:tab/>
        <w:t>ředitel prov.úseku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2" w:after="6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46" w:left="0" w:right="0" w:bottom="897" w:header="0" w:footer="3" w:gutter="0"/>
          <w:rtlGutter w:val="0"/>
          <w:cols w:space="720"/>
          <w:noEndnote/>
          <w:docGrid w:linePitch="360"/>
        </w:sectPr>
      </w:pPr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6"/>
          <w:b w:val="0"/>
          <w:bCs w:val="0"/>
        </w:rPr>
        <w:t xml:space="preserve">za objednatele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0" w:line="384" w:lineRule="exact"/>
        <w:ind w:left="0" w:right="0" w:firstLine="0"/>
        <w:sectPr>
          <w:type w:val="continuous"/>
          <w:pgSz w:w="11900" w:h="16840"/>
          <w:pgMar w:top="1346" w:left="1291" w:right="3116" w:bottom="897" w:header="0" w:footer="3" w:gutter="0"/>
          <w:rtlGutter w:val="0"/>
          <w:cols w:num="2" w:space="2393"/>
          <w:noEndnote/>
          <w:docGrid w:linePitch="360"/>
        </w:sectPr>
      </w:pPr>
      <w:r>
        <w:br w:type="column"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dodavatele/zhotovitele Quo s.r.o.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6" w:after="1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46" w:left="0" w:right="0" w:bottom="897" w:header="0" w:footer="3" w:gutter="0"/>
          <w:rtlGutter w:val="0"/>
          <w:cols w:space="720"/>
          <w:noEndnote/>
          <w:docGrid w:linePitch="360"/>
        </w:sectPr>
      </w:pPr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38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20 z 34</w:t>
      </w:r>
    </w:p>
    <w:sectPr>
      <w:type w:val="continuous"/>
      <w:pgSz w:w="11900" w:h="16840"/>
      <w:pgMar w:top="1346" w:left="1291" w:right="3115" w:bottom="89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60.35pt;margin-top:776.9pt;width:61.7pt;height:7.2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18"/>
                      <w:b/>
                      <w:bCs/>
                    </w:rPr>
                    <w:t>#</w:t>
                  </w:r>
                </w:fldSimple>
                <w:r>
                  <w:rPr>
                    <w:rStyle w:val="CharStyle18"/>
                    <w:b/>
                    <w:bCs/>
                  </w:rPr>
                  <w:t xml:space="preserve"> z 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60.35pt;margin-top:815.75pt;width:57.1pt;height:7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/>
                    <w:bCs/>
                  </w:rPr>
                  <w:t xml:space="preserve">Stránka 2 z </w:t>
                </w:r>
                <w:fldSimple w:instr=" PAGE \* MERGEFORMAT ">
                  <w:r>
                    <w:rPr>
                      <w:rStyle w:val="CharStyle18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tabs>
          <w:tab w:leader="none" w:pos="1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Z povahy tohoto dokumentu bude předloženo až vybraným účastníkem před podpisem smlouvy.</w:t>
      </w:r>
    </w:p>
  </w:footnote>
  <w:footnote w:id="3">
    <w:p>
      <w:pPr>
        <w:pStyle w:val="Style3"/>
        <w:tabs>
          <w:tab w:leader="none" w:pos="10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4">
    <w:p>
      <w:pPr>
        <w:pStyle w:val="Style3"/>
        <w:tabs>
          <w:tab w:leader="none" w:pos="1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5">
    <w:p>
      <w:pPr>
        <w:pStyle w:val="Style3"/>
        <w:tabs>
          <w:tab w:leader="none" w:pos="1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6">
    <w:p>
      <w:pPr>
        <w:pStyle w:val="Style3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oznámka pod čarou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Poznámka pod čarou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Základní text (2) Exact"/>
    <w:basedOn w:val="CharStyle25"/>
    <w:rPr>
      <w:shd w:val="clear" w:color="auto" w:fill="000000"/>
    </w:rPr>
  </w:style>
  <w:style w:type="character" w:customStyle="1" w:styleId="CharStyle9">
    <w:name w:val="Základní text (2) + Řádkování 0 pt Exact"/>
    <w:basedOn w:val="CharStyle25"/>
    <w:rPr>
      <w:spacing w:val="1"/>
      <w:shd w:val="clear" w:color="auto" w:fill="000000"/>
    </w:rPr>
  </w:style>
  <w:style w:type="character" w:customStyle="1" w:styleId="CharStyle10">
    <w:name w:val="Základní text (2) + Řádkování 0 pt Exact"/>
    <w:basedOn w:val="CharStyle25"/>
    <w:rPr>
      <w:spacing w:val="3"/>
      <w:shd w:val="clear" w:color="auto" w:fill="000000"/>
    </w:rPr>
  </w:style>
  <w:style w:type="character" w:customStyle="1" w:styleId="CharStyle11">
    <w:name w:val="Základní text (2) + Řádkování 0 pt Exact"/>
    <w:basedOn w:val="CharStyle25"/>
    <w:rPr>
      <w:spacing w:val="4"/>
      <w:shd w:val="clear" w:color="auto" w:fill="000000"/>
    </w:rPr>
  </w:style>
  <w:style w:type="character" w:customStyle="1" w:styleId="CharStyle13">
    <w:name w:val="Nadpis #2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6"/>
      <w:szCs w:val="26"/>
      <w:rFonts w:ascii="Trebuchet MS" w:eastAsia="Trebuchet MS" w:hAnsi="Trebuchet MS" w:cs="Trebuchet MS"/>
      <w:spacing w:val="60"/>
    </w:rPr>
  </w:style>
  <w:style w:type="character" w:customStyle="1" w:styleId="CharStyle14">
    <w:name w:val="Nadpis #2 + 19 pt,Kurzíva,Řádkování 2 pt"/>
    <w:basedOn w:val="CharStyle13"/>
    <w:rPr>
      <w:lang w:val="cs-CZ" w:eastAsia="cs-CZ" w:bidi="cs-CZ"/>
      <w:i/>
      <w:iCs/>
      <w:sz w:val="38"/>
      <w:szCs w:val="38"/>
      <w:w w:val="100"/>
      <w:spacing w:val="40"/>
      <w:color w:val="000000"/>
      <w:position w:val="0"/>
    </w:rPr>
  </w:style>
  <w:style w:type="character" w:customStyle="1" w:styleId="CharStyle15">
    <w:name w:val="Nadpis #2 + Malá písmena"/>
    <w:basedOn w:val="CharStyle13"/>
    <w:rPr>
      <w:lang w:val="cs-CZ" w:eastAsia="cs-CZ" w:bidi="cs-CZ"/>
      <w:smallCaps/>
      <w:w w:val="100"/>
      <w:color w:val="000000"/>
      <w:position w:val="0"/>
    </w:rPr>
  </w:style>
  <w:style w:type="character" w:customStyle="1" w:styleId="CharStyle17">
    <w:name w:val="Záhlaví nebo Zápatí_"/>
    <w:basedOn w:val="DefaultParagraphFont"/>
    <w:link w:val="Style16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8">
    <w:name w:val="Záhlaví nebo Zápatí"/>
    <w:basedOn w:val="CharStyle1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0">
    <w:name w:val="Základní text (3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  <w:rFonts w:ascii="Garamond" w:eastAsia="Garamond" w:hAnsi="Garamond" w:cs="Garamond"/>
    </w:rPr>
  </w:style>
  <w:style w:type="character" w:customStyle="1" w:styleId="CharStyle21">
    <w:name w:val="Základní text (3) + 13 pt,Tučné,Kurzíva,Řádkování -1 pt"/>
    <w:basedOn w:val="CharStyle20"/>
    <w:rPr>
      <w:lang w:val="cs-CZ" w:eastAsia="cs-CZ" w:bidi="cs-CZ"/>
      <w:b/>
      <w:bCs/>
      <w:i/>
      <w:iCs/>
      <w:sz w:val="26"/>
      <w:szCs w:val="26"/>
      <w:w w:val="100"/>
      <w:spacing w:val="-20"/>
      <w:color w:val="000000"/>
      <w:position w:val="0"/>
    </w:rPr>
  </w:style>
  <w:style w:type="character" w:customStyle="1" w:styleId="CharStyle22">
    <w:name w:val="Základní text (3) + Times New Roman,7 pt"/>
    <w:basedOn w:val="CharStyle20"/>
    <w:rPr>
      <w:lang w:val="cs-CZ" w:eastAsia="cs-CZ" w:bidi="cs-CZ"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Nadpis #3_"/>
    <w:basedOn w:val="DefaultParagraphFont"/>
    <w:link w:val="Style2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5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7">
    <w:name w:val="Základní text (4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0"/>
      <w:szCs w:val="10"/>
      <w:rFonts w:ascii="Candara" w:eastAsia="Candara" w:hAnsi="Candara" w:cs="Candara"/>
      <w:w w:val="150"/>
    </w:rPr>
  </w:style>
  <w:style w:type="character" w:customStyle="1" w:styleId="CharStyle28">
    <w:name w:val="Základní text (2) + Tučné"/>
    <w:basedOn w:val="CharStyle25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9">
    <w:name w:val="Základní text (2) + Řádkování 0 pt"/>
    <w:basedOn w:val="CharStyle25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30">
    <w:name w:val="Základní text (2) + Řádkování 0 pt"/>
    <w:basedOn w:val="CharStyle25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31">
    <w:name w:val="Základní text (2)"/>
    <w:basedOn w:val="CharStyle25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32">
    <w:name w:val="Základní text (2) + Řádkování 0 pt"/>
    <w:basedOn w:val="CharStyle25"/>
    <w:rPr>
      <w:lang w:val="cs-CZ" w:eastAsia="cs-CZ" w:bidi="cs-CZ"/>
      <w:sz w:val="24"/>
      <w:szCs w:val="24"/>
      <w:w w:val="100"/>
      <w:spacing w:val="15"/>
      <w:color w:val="000000"/>
      <w:shd w:val="clear" w:color="auto" w:fill="000000"/>
      <w:position w:val="0"/>
    </w:rPr>
  </w:style>
  <w:style w:type="character" w:customStyle="1" w:styleId="CharStyle33">
    <w:name w:val="Základní text (2) + Řádkování 0 pt"/>
    <w:basedOn w:val="CharStyle25"/>
    <w:rPr>
      <w:lang w:val="cs-CZ" w:eastAsia="cs-CZ" w:bidi="cs-CZ"/>
      <w:sz w:val="24"/>
      <w:szCs w:val="24"/>
      <w:w w:val="100"/>
      <w:spacing w:val="16"/>
      <w:color w:val="000000"/>
      <w:shd w:val="clear" w:color="auto" w:fill="000000"/>
      <w:position w:val="0"/>
    </w:rPr>
  </w:style>
  <w:style w:type="character" w:customStyle="1" w:styleId="CharStyle34">
    <w:name w:val="Základní text (2) + Řádkování 0 pt"/>
    <w:basedOn w:val="CharStyle25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35">
    <w:name w:val="Základní text (2) + Řádkování 0 pt"/>
    <w:basedOn w:val="CharStyle25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36">
    <w:name w:val="Základní text (5) + Ne tučné"/>
    <w:basedOn w:val="CharStyle37"/>
    <w:rPr>
      <w:b/>
      <w:bCs/>
    </w:rPr>
  </w:style>
  <w:style w:type="character" w:customStyle="1" w:styleId="CharStyle37">
    <w:name w:val="Základní text (5)_"/>
    <w:basedOn w:val="DefaultParagraphFont"/>
    <w:link w:val="Style4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8">
    <w:name w:val="Základní text (2) + Řádkování 0 pt"/>
    <w:basedOn w:val="CharStyle25"/>
    <w:rPr>
      <w:lang w:val="cs-CZ" w:eastAsia="cs-CZ" w:bidi="cs-CZ"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39">
    <w:name w:val="Základní text (2) + Řádkování 0 pt"/>
    <w:basedOn w:val="CharStyle25"/>
    <w:rPr>
      <w:lang w:val="cs-CZ" w:eastAsia="cs-CZ" w:bidi="cs-CZ"/>
      <w:sz w:val="24"/>
      <w:szCs w:val="24"/>
      <w:w w:val="100"/>
      <w:spacing w:val="6"/>
      <w:color w:val="000000"/>
      <w:shd w:val="clear" w:color="auto" w:fill="000000"/>
      <w:position w:val="0"/>
    </w:rPr>
  </w:style>
  <w:style w:type="character" w:customStyle="1" w:styleId="CharStyle41">
    <w:name w:val="Základní text (2) + Tučné"/>
    <w:basedOn w:val="CharStyle25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3">
    <w:name w:val="Základní text (6)_"/>
    <w:basedOn w:val="DefaultParagraphFont"/>
    <w:link w:val="Style42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4">
    <w:name w:val="Základní text (6) + Ne kurzíva"/>
    <w:basedOn w:val="CharStyle43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45">
    <w:name w:val="Základní text (2) + Kurzíva"/>
    <w:basedOn w:val="CharStyle25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47">
    <w:name w:val="Nadpis #1_"/>
    <w:basedOn w:val="DefaultParagraphFont"/>
    <w:link w:val="Style46"/>
    <w:rPr>
      <w:b w:val="0"/>
      <w:bCs w:val="0"/>
      <w:i/>
      <w:iCs/>
      <w:u w:val="none"/>
      <w:strike w:val="0"/>
      <w:smallCaps w:val="0"/>
      <w:sz w:val="42"/>
      <w:szCs w:val="42"/>
      <w:rFonts w:ascii="Candara" w:eastAsia="Candara" w:hAnsi="Candara" w:cs="Candara"/>
      <w:w w:val="100"/>
      <w:spacing w:val="40"/>
    </w:rPr>
  </w:style>
  <w:style w:type="character" w:customStyle="1" w:styleId="CharStyle48">
    <w:name w:val="Nadpis #1 + Impact,16 pt,Řádkování 3 pt"/>
    <w:basedOn w:val="CharStyle47"/>
    <w:rPr>
      <w:lang w:val="cs-CZ" w:eastAsia="cs-CZ" w:bidi="cs-CZ"/>
      <w:b/>
      <w:bCs/>
      <w:sz w:val="32"/>
      <w:szCs w:val="32"/>
      <w:rFonts w:ascii="Impact" w:eastAsia="Impact" w:hAnsi="Impact" w:cs="Impact"/>
      <w:w w:val="100"/>
      <w:spacing w:val="70"/>
      <w:color w:val="000000"/>
      <w:position w:val="0"/>
    </w:rPr>
  </w:style>
  <w:style w:type="character" w:customStyle="1" w:styleId="CharStyle49">
    <w:name w:val="Nadpis #1 + Impact,16 pt,Řádkování 0 pt"/>
    <w:basedOn w:val="CharStyle47"/>
    <w:rPr>
      <w:lang w:val="cs-CZ" w:eastAsia="cs-CZ" w:bidi="cs-CZ"/>
      <w:b/>
      <w:bCs/>
      <w:sz w:val="32"/>
      <w:szCs w:val="32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51">
    <w:name w:val="Základní text (7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Poznámka pod čarou"/>
    <w:basedOn w:val="Normal"/>
    <w:link w:val="CharStyle4"/>
    <w:pPr>
      <w:widowControl w:val="0"/>
      <w:shd w:val="clear" w:color="auto" w:fill="FFFFFF"/>
      <w:jc w:val="both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25"/>
    <w:pPr>
      <w:widowControl w:val="0"/>
      <w:shd w:val="clear" w:color="auto" w:fill="FFFFFF"/>
      <w:spacing w:line="432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jc w:val="right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rebuchet MS" w:eastAsia="Trebuchet MS" w:hAnsi="Trebuchet MS" w:cs="Trebuchet MS"/>
      <w:spacing w:val="60"/>
    </w:rPr>
  </w:style>
  <w:style w:type="paragraph" w:customStyle="1" w:styleId="Style16">
    <w:name w:val="Záhlaví nebo Zápatí"/>
    <w:basedOn w:val="Normal"/>
    <w:link w:val="CharStyle1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jc w:val="both"/>
      <w:spacing w:after="78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Garamond" w:eastAsia="Garamond" w:hAnsi="Garamond" w:cs="Garamond"/>
    </w:rPr>
  </w:style>
  <w:style w:type="paragraph" w:customStyle="1" w:styleId="Style23">
    <w:name w:val="Nadpis #3"/>
    <w:basedOn w:val="Normal"/>
    <w:link w:val="CharStyle24"/>
    <w:pPr>
      <w:widowControl w:val="0"/>
      <w:shd w:val="clear" w:color="auto" w:fill="FFFFFF"/>
      <w:jc w:val="center"/>
      <w:outlineLvl w:val="2"/>
      <w:spacing w:before="780" w:line="432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6">
    <w:name w:val="Základní text (4)"/>
    <w:basedOn w:val="Normal"/>
    <w:link w:val="CharStyle27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andara" w:eastAsia="Candara" w:hAnsi="Candara" w:cs="Candara"/>
      <w:w w:val="150"/>
    </w:rPr>
  </w:style>
  <w:style w:type="paragraph" w:customStyle="1" w:styleId="Style40">
    <w:name w:val="Základní text (5)"/>
    <w:basedOn w:val="Normal"/>
    <w:link w:val="CharStyle37"/>
    <w:pPr>
      <w:widowControl w:val="0"/>
      <w:shd w:val="clear" w:color="auto" w:fill="FFFFFF"/>
      <w:jc w:val="both"/>
      <w:spacing w:before="300" w:line="3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2">
    <w:name w:val="Základní text (6)"/>
    <w:basedOn w:val="Normal"/>
    <w:link w:val="CharStyle43"/>
    <w:pPr>
      <w:widowControl w:val="0"/>
      <w:shd w:val="clear" w:color="auto" w:fill="FFFFFF"/>
      <w:jc w:val="both"/>
      <w:spacing w:line="317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6">
    <w:name w:val="Nadpis #1"/>
    <w:basedOn w:val="Normal"/>
    <w:link w:val="CharStyle47"/>
    <w:pPr>
      <w:widowControl w:val="0"/>
      <w:shd w:val="clear" w:color="auto" w:fill="FFFFFF"/>
      <w:jc w:val="center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42"/>
      <w:szCs w:val="42"/>
      <w:rFonts w:ascii="Candara" w:eastAsia="Candara" w:hAnsi="Candara" w:cs="Candara"/>
      <w:w w:val="100"/>
      <w:spacing w:val="40"/>
    </w:rPr>
  </w:style>
  <w:style w:type="paragraph" w:customStyle="1" w:styleId="Style50">
    <w:name w:val="Základní text (7)"/>
    <w:basedOn w:val="Normal"/>
    <w:link w:val="CharStyle5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