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7785A" w14:textId="77777777" w:rsidR="00B968FB" w:rsidRPr="00B968FB" w:rsidRDefault="00B968FB" w:rsidP="00B968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68FB">
        <w:rPr>
          <w:rFonts w:ascii="Times New Roman" w:hAnsi="Times New Roman" w:cs="Times New Roman"/>
          <w:sz w:val="24"/>
          <w:szCs w:val="24"/>
        </w:rPr>
        <w:t>Číslo smlouvy: NSN/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68F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441005E" w14:textId="77777777" w:rsidR="00525903" w:rsidRDefault="00525903" w:rsidP="00B968FB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B7F0BD" w14:textId="77777777" w:rsidR="00B968FB" w:rsidRPr="004471C2" w:rsidRDefault="00B968FB" w:rsidP="00B968FB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71C2">
        <w:rPr>
          <w:rFonts w:ascii="Times New Roman" w:hAnsi="Times New Roman" w:cs="Times New Roman"/>
          <w:b/>
          <w:sz w:val="28"/>
          <w:szCs w:val="28"/>
          <w:u w:val="single"/>
        </w:rPr>
        <w:t>NÁJEMNÍ SMLOUVA</w:t>
      </w:r>
    </w:p>
    <w:p w14:paraId="5782D2AD" w14:textId="77777777" w:rsidR="00B35BF0" w:rsidRDefault="00B35BF0" w:rsidP="00B968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79B4D4A" w14:textId="0A8A42F8" w:rsidR="00B968FB" w:rsidRPr="00520F92" w:rsidRDefault="008174AE" w:rsidP="00B968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968FB" w:rsidRPr="00520F92">
        <w:rPr>
          <w:rFonts w:ascii="Times New Roman" w:hAnsi="Times New Roman" w:cs="Times New Roman"/>
          <w:sz w:val="24"/>
          <w:szCs w:val="24"/>
        </w:rPr>
        <w:t xml:space="preserve">zavřená </w:t>
      </w:r>
      <w:r w:rsidR="002A2C7D">
        <w:rPr>
          <w:rFonts w:ascii="Times New Roman" w:hAnsi="Times New Roman" w:cs="Times New Roman"/>
          <w:sz w:val="24"/>
          <w:szCs w:val="24"/>
        </w:rPr>
        <w:t>v souladu s příslušnými ustanoveními</w:t>
      </w:r>
      <w:r w:rsidR="00B968FB" w:rsidRPr="00520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968FB" w:rsidRPr="00520F92">
        <w:rPr>
          <w:rFonts w:ascii="Times New Roman" w:hAnsi="Times New Roman" w:cs="Times New Roman"/>
          <w:sz w:val="24"/>
          <w:szCs w:val="24"/>
        </w:rPr>
        <w:t>ákona č. 89/2012 Sb., občanský zákoník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68FB" w:rsidRPr="00520F92">
        <w:rPr>
          <w:rFonts w:ascii="Times New Roman" w:hAnsi="Times New Roman" w:cs="Times New Roman"/>
          <w:sz w:val="24"/>
          <w:szCs w:val="24"/>
        </w:rPr>
        <w:t xml:space="preserve"> ve znění pozdějších předpisů, kterou níže uvedeného dne, měsíce a roku uzavřeli následující účastníci:</w:t>
      </w:r>
    </w:p>
    <w:p w14:paraId="0BF0E66E" w14:textId="77777777" w:rsidR="00B968FB" w:rsidRPr="00520F92" w:rsidRDefault="00B968FB" w:rsidP="00B968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3C4B592" w14:textId="77777777" w:rsidR="006D2762" w:rsidRPr="00151341" w:rsidRDefault="006D2762" w:rsidP="006D2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341">
        <w:rPr>
          <w:rFonts w:ascii="Times New Roman" w:hAnsi="Times New Roman" w:cs="Times New Roman"/>
          <w:b/>
          <w:sz w:val="24"/>
          <w:szCs w:val="24"/>
        </w:rPr>
        <w:t xml:space="preserve">Psychiatrická léčebna Šternberk, </w:t>
      </w:r>
      <w:r w:rsidRPr="00151341">
        <w:rPr>
          <w:rFonts w:ascii="Times New Roman" w:hAnsi="Times New Roman" w:cs="Times New Roman"/>
          <w:sz w:val="24"/>
          <w:szCs w:val="24"/>
        </w:rPr>
        <w:t xml:space="preserve">se sídlem Olomoucká 1848/173, 785 01 Šternberk, </w:t>
      </w:r>
      <w:r w:rsidRPr="00151341">
        <w:rPr>
          <w:rFonts w:ascii="Times New Roman" w:hAnsi="Times New Roman" w:cs="Times New Roman"/>
          <w:sz w:val="24"/>
          <w:szCs w:val="24"/>
        </w:rPr>
        <w:br/>
        <w:t xml:space="preserve">IČ: 00843954, DIČ: CZ00843954, zastoupená MUDr. Hanou Kučerovou, ředitelkou </w:t>
      </w:r>
    </w:p>
    <w:p w14:paraId="1C7670F1" w14:textId="6083DEBF" w:rsidR="006D2762" w:rsidRPr="00151341" w:rsidRDefault="006D2762" w:rsidP="006D2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341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0452E7">
        <w:rPr>
          <w:rFonts w:ascii="Times New Roman" w:hAnsi="Times New Roman" w:cs="Times New Roman"/>
          <w:sz w:val="24"/>
          <w:szCs w:val="24"/>
        </w:rPr>
        <w:t>xxxxxxxxxxxx</w:t>
      </w:r>
      <w:r w:rsidRPr="00151341">
        <w:rPr>
          <w:rFonts w:ascii="Times New Roman" w:hAnsi="Times New Roman" w:cs="Times New Roman"/>
          <w:sz w:val="24"/>
          <w:szCs w:val="24"/>
        </w:rPr>
        <w:t xml:space="preserve"> Číslo účtu: </w:t>
      </w:r>
      <w:r w:rsidR="000452E7">
        <w:rPr>
          <w:rFonts w:ascii="Times New Roman" w:hAnsi="Times New Roman" w:cs="Times New Roman"/>
          <w:sz w:val="24"/>
          <w:szCs w:val="24"/>
        </w:rPr>
        <w:t>xxxxxxxxx</w:t>
      </w:r>
    </w:p>
    <w:p w14:paraId="06D78B4C" w14:textId="7537DC70" w:rsidR="006D2762" w:rsidRDefault="008174AE" w:rsidP="006D2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2762" w:rsidRPr="00151341">
        <w:rPr>
          <w:rFonts w:ascii="Times New Roman" w:hAnsi="Times New Roman" w:cs="Times New Roman"/>
          <w:sz w:val="24"/>
          <w:szCs w:val="24"/>
        </w:rPr>
        <w:t xml:space="preserve">dále jen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6D2762" w:rsidRPr="00151341">
        <w:rPr>
          <w:rFonts w:ascii="Times New Roman" w:hAnsi="Times New Roman" w:cs="Times New Roman"/>
          <w:b/>
          <w:sz w:val="24"/>
          <w:szCs w:val="24"/>
        </w:rPr>
        <w:t>pronajímatel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16078980" w14:textId="77777777" w:rsidR="006D2762" w:rsidRPr="00151341" w:rsidRDefault="006D2762" w:rsidP="006D2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341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A32B164" w14:textId="29C96CA5" w:rsidR="006D2762" w:rsidRPr="00151341" w:rsidRDefault="006D2762" w:rsidP="006D2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341">
        <w:rPr>
          <w:rFonts w:ascii="Times New Roman" w:hAnsi="Times New Roman" w:cs="Times New Roman"/>
          <w:b/>
          <w:sz w:val="24"/>
          <w:szCs w:val="24"/>
        </w:rPr>
        <w:t>Základní škola Šternberk, Olomoucká 76</w:t>
      </w:r>
      <w:r>
        <w:rPr>
          <w:rFonts w:ascii="Times New Roman" w:hAnsi="Times New Roman" w:cs="Times New Roman"/>
          <w:sz w:val="24"/>
          <w:szCs w:val="24"/>
        </w:rPr>
        <w:t>, se sídlem Olomoucká 2098/76, 785 01 Šternberk,            IČ: 61989789</w:t>
      </w:r>
      <w:r w:rsidRPr="001513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0452E7">
        <w:rPr>
          <w:rFonts w:ascii="Times New Roman" w:hAnsi="Times New Roman" w:cs="Times New Roman"/>
          <w:sz w:val="24"/>
          <w:szCs w:val="24"/>
        </w:rPr>
        <w:t>xxxxxxx</w:t>
      </w:r>
      <w:r>
        <w:rPr>
          <w:rFonts w:ascii="Times New Roman" w:hAnsi="Times New Roman" w:cs="Times New Roman"/>
          <w:sz w:val="24"/>
          <w:szCs w:val="24"/>
        </w:rPr>
        <w:t>, ředitelkou</w:t>
      </w:r>
    </w:p>
    <w:p w14:paraId="45CC2484" w14:textId="77777777" w:rsidR="006D2762" w:rsidRDefault="008174AE" w:rsidP="006D2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2762" w:rsidRPr="00151341">
        <w:rPr>
          <w:rFonts w:ascii="Times New Roman" w:hAnsi="Times New Roman" w:cs="Times New Roman"/>
          <w:sz w:val="24"/>
          <w:szCs w:val="24"/>
        </w:rPr>
        <w:t xml:space="preserve">dále jen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6D2762" w:rsidRPr="00151341">
        <w:rPr>
          <w:rFonts w:ascii="Times New Roman" w:hAnsi="Times New Roman" w:cs="Times New Roman"/>
          <w:b/>
          <w:sz w:val="24"/>
          <w:szCs w:val="24"/>
        </w:rPr>
        <w:t>nájemce</w:t>
      </w:r>
      <w:r w:rsidRPr="000B1A83">
        <w:rPr>
          <w:rFonts w:ascii="Times New Roman" w:hAnsi="Times New Roman" w:cs="Times New Roman"/>
          <w:sz w:val="24"/>
          <w:szCs w:val="24"/>
        </w:rPr>
        <w:t>“)</w:t>
      </w:r>
    </w:p>
    <w:p w14:paraId="43A1B7F7" w14:textId="77777777" w:rsidR="006D2762" w:rsidRDefault="006D2762" w:rsidP="006D2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1B5AAB" w14:textId="77777777" w:rsidR="006D2762" w:rsidRDefault="006D2762" w:rsidP="006D2762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1C2">
        <w:rPr>
          <w:rFonts w:ascii="Times New Roman" w:hAnsi="Times New Roman" w:cs="Times New Roman"/>
          <w:b/>
          <w:sz w:val="26"/>
          <w:szCs w:val="26"/>
        </w:rPr>
        <w:t>I. Úvodní ustanovení</w:t>
      </w:r>
    </w:p>
    <w:p w14:paraId="6A722716" w14:textId="5CBDCBBA" w:rsidR="006D2762" w:rsidRDefault="006D2762" w:rsidP="00B35BF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6D27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1.1. Psychiatrická léčebna Šternberk je dle zákona č. 219/2000</w:t>
      </w:r>
      <w:r w:rsidR="00284F2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</w:t>
      </w:r>
      <w:r w:rsidRPr="006D27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Sb., o majetku České republiky a jejím vystupování v právních vztazích, v</w:t>
      </w:r>
      <w:r w:rsidR="005F707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e znění pozdějších předpisů</w:t>
      </w:r>
      <w:r w:rsidRPr="006D27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, oprávněna hospodařit s tímto majetkem státu:</w:t>
      </w:r>
    </w:p>
    <w:p w14:paraId="38527672" w14:textId="39DCE00E" w:rsidR="00A3016B" w:rsidRDefault="006D2762" w:rsidP="00B35BF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-</w:t>
      </w:r>
      <w:r w:rsidR="00A3016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pozemek parc. č. 248 v katastrálním území Lhota u Šternberka</w:t>
      </w:r>
      <w:r w:rsidR="003E7A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(obec Šternberk)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, na němž </w:t>
      </w:r>
      <w:r w:rsidR="00B35BF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je postavena a jehož </w:t>
      </w:r>
      <w:r w:rsidR="00A3016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součástí je budova bez č.p./č.e.</w:t>
      </w:r>
      <w:r w:rsidR="003E7A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- </w:t>
      </w:r>
      <w:r w:rsidR="00A3016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„objekt občanské vybavenosti“ (dále též </w:t>
      </w:r>
      <w:r w:rsidR="003E7A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jako </w:t>
      </w:r>
      <w:r w:rsidR="00A3016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„budova odd.17“)</w:t>
      </w:r>
      <w:r w:rsidR="0065218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,</w:t>
      </w:r>
    </w:p>
    <w:p w14:paraId="52237D8C" w14:textId="698C4F54" w:rsidR="00652187" w:rsidRPr="000E1661" w:rsidRDefault="00A3016B" w:rsidP="00B35BF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- pozemek parc. č. 249 v katastrálním území Lhota u Šternberka</w:t>
      </w:r>
      <w:r w:rsidR="003E7A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(obec Šternberk)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, na němž </w:t>
      </w:r>
      <w:r w:rsidR="00B35BF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je postavena a jehož součástí je budova bez č.p./č.e.</w:t>
      </w:r>
      <w:r w:rsidR="003E7A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„objekt občanské vybavenosti“ (dále též </w:t>
      </w:r>
      <w:r w:rsidR="003E7A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jako </w:t>
      </w:r>
      <w:r w:rsidR="000E166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„budova školy“),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jak je vše zapsáno</w:t>
      </w:r>
      <w:r w:rsidRPr="00520F92">
        <w:rPr>
          <w:sz w:val="24"/>
          <w:szCs w:val="24"/>
        </w:rPr>
        <w:t xml:space="preserve"> </w:t>
      </w:r>
      <w:r w:rsidRPr="00A3016B">
        <w:rPr>
          <w:rFonts w:ascii="Times New Roman" w:hAnsi="Times New Roman" w:cs="Times New Roman"/>
          <w:sz w:val="24"/>
          <w:szCs w:val="24"/>
        </w:rPr>
        <w:t xml:space="preserve">na LV č. </w:t>
      </w:r>
      <w:r w:rsidR="00D77B78">
        <w:rPr>
          <w:rFonts w:ascii="Times New Roman" w:hAnsi="Times New Roman" w:cs="Times New Roman"/>
          <w:sz w:val="24"/>
          <w:szCs w:val="24"/>
        </w:rPr>
        <w:t>308 vedeném Katastrálním úřadem pro Olomoucký kraj, Katastrálním pracovištěm Olomouc</w:t>
      </w:r>
      <w:r w:rsidRPr="00A3016B">
        <w:rPr>
          <w:rFonts w:ascii="Times New Roman" w:hAnsi="Times New Roman" w:cs="Times New Roman"/>
          <w:sz w:val="24"/>
          <w:szCs w:val="24"/>
        </w:rPr>
        <w:t xml:space="preserve">, </w:t>
      </w:r>
      <w:r w:rsidR="00652187">
        <w:rPr>
          <w:rFonts w:ascii="Times New Roman" w:hAnsi="Times New Roman" w:cs="Times New Roman"/>
          <w:sz w:val="24"/>
          <w:szCs w:val="24"/>
        </w:rPr>
        <w:t xml:space="preserve">vše nacházející se </w:t>
      </w:r>
      <w:r w:rsidRPr="00A3016B">
        <w:rPr>
          <w:rFonts w:ascii="Times New Roman" w:hAnsi="Times New Roman" w:cs="Times New Roman"/>
          <w:sz w:val="24"/>
          <w:szCs w:val="24"/>
        </w:rPr>
        <w:t>v areálu Psychiatrické léčebny Šternberk na adrese Olomoucká 1848/ 173</w:t>
      </w:r>
      <w:r w:rsidR="00652187">
        <w:rPr>
          <w:rFonts w:ascii="Times New Roman" w:hAnsi="Times New Roman" w:cs="Times New Roman"/>
          <w:sz w:val="24"/>
          <w:szCs w:val="24"/>
        </w:rPr>
        <w:t>.</w:t>
      </w:r>
    </w:p>
    <w:p w14:paraId="733A693A" w14:textId="46CC25FA" w:rsidR="006D2762" w:rsidRPr="000E1661" w:rsidRDefault="006D2762" w:rsidP="00B35BF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6D2762">
        <w:rPr>
          <w:rFonts w:ascii="Times New Roman" w:hAnsi="Times New Roman" w:cs="Times New Roman"/>
          <w:sz w:val="24"/>
          <w:szCs w:val="24"/>
        </w:rPr>
        <w:t>1.2. Pronajímatel předmět nájmu k plnění funkcí státu nebo jiných úkolů v rámci své působnosti nebo stanoveného předmětu činnosti dočasně nepotřebuje</w:t>
      </w:r>
      <w:r w:rsidR="00284F27">
        <w:rPr>
          <w:rFonts w:ascii="Times New Roman" w:hAnsi="Times New Roman" w:cs="Times New Roman"/>
          <w:sz w:val="24"/>
          <w:szCs w:val="24"/>
        </w:rPr>
        <w:t>,</w:t>
      </w:r>
      <w:r w:rsidRPr="006D2762">
        <w:rPr>
          <w:rFonts w:ascii="Times New Roman" w:hAnsi="Times New Roman" w:cs="Times New Roman"/>
          <w:sz w:val="24"/>
          <w:szCs w:val="24"/>
        </w:rPr>
        <w:t xml:space="preserve"> a proto je oprávněn uzavřít tuto smlouvu, kterou přenechá nájemci k dočasnému užívání předmět nájmu a nájemce se zavazuje platit nájemné, jak </w:t>
      </w:r>
      <w:r w:rsidR="00B35B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2762">
        <w:rPr>
          <w:rFonts w:ascii="Times New Roman" w:hAnsi="Times New Roman" w:cs="Times New Roman"/>
          <w:sz w:val="24"/>
          <w:szCs w:val="24"/>
        </w:rPr>
        <w:t xml:space="preserve">je ujednáno níže. </w:t>
      </w:r>
    </w:p>
    <w:p w14:paraId="20D9C735" w14:textId="77777777" w:rsidR="00B35BF0" w:rsidRDefault="00B35BF0" w:rsidP="00AA55CE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cs-CZ"/>
        </w:rPr>
      </w:pPr>
    </w:p>
    <w:p w14:paraId="22E3CA96" w14:textId="77777777" w:rsidR="00AA55CE" w:rsidRDefault="00AA55CE" w:rsidP="00AA55CE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cs-CZ"/>
        </w:rPr>
      </w:pPr>
      <w:r w:rsidRPr="00AA55CE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cs-CZ"/>
        </w:rPr>
        <w:t>II. Předmět nájmu</w:t>
      </w:r>
    </w:p>
    <w:p w14:paraId="17DFA15B" w14:textId="56DFE32A" w:rsidR="00AA55CE" w:rsidRDefault="00AA55CE" w:rsidP="00B3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F65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F65F1">
        <w:rPr>
          <w:rFonts w:ascii="Times New Roman" w:hAnsi="Times New Roman" w:cs="Times New Roman"/>
          <w:sz w:val="24"/>
          <w:szCs w:val="24"/>
        </w:rPr>
        <w:t>Předmětem nájmu jsou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3DD0C2" w14:textId="78124958" w:rsidR="00AA55CE" w:rsidRDefault="00AA55CE" w:rsidP="00B3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prostory v I.NP budovy školy o celkové </w:t>
      </w:r>
      <w:r w:rsidRPr="00FF65F1">
        <w:rPr>
          <w:rFonts w:ascii="Times New Roman" w:hAnsi="Times New Roman" w:cs="Times New Roman"/>
          <w:sz w:val="24"/>
          <w:szCs w:val="24"/>
        </w:rPr>
        <w:t>výměře 1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FF65F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0735">
        <w:rPr>
          <w:rFonts w:ascii="Times New Roman" w:hAnsi="Times New Roman" w:cs="Times New Roman"/>
          <w:sz w:val="24"/>
          <w:szCs w:val="24"/>
        </w:rPr>
        <w:t xml:space="preserve">, a to </w:t>
      </w:r>
      <w:r>
        <w:rPr>
          <w:rFonts w:ascii="Times New Roman" w:hAnsi="Times New Roman" w:cs="Times New Roman"/>
          <w:sz w:val="24"/>
          <w:szCs w:val="24"/>
        </w:rPr>
        <w:t>3 třídy, 2 pracovny,</w:t>
      </w:r>
      <w:r w:rsidR="00100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sborovna, 1 sklad, sociální zařízení a chodba</w:t>
      </w:r>
      <w:r w:rsidR="008A0735">
        <w:rPr>
          <w:rFonts w:ascii="Times New Roman" w:hAnsi="Times New Roman" w:cs="Times New Roman"/>
          <w:sz w:val="24"/>
          <w:szCs w:val="24"/>
        </w:rPr>
        <w:t>,</w:t>
      </w:r>
    </w:p>
    <w:p w14:paraId="537EA53A" w14:textId="7094B7CA" w:rsidR="008A0735" w:rsidRPr="001B42D1" w:rsidRDefault="00AA55CE" w:rsidP="00B3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42D1">
        <w:rPr>
          <w:rFonts w:ascii="Times New Roman" w:hAnsi="Times New Roman" w:cs="Times New Roman"/>
          <w:sz w:val="24"/>
          <w:szCs w:val="24"/>
        </w:rPr>
        <w:t xml:space="preserve">místnosti </w:t>
      </w:r>
      <w:r w:rsidR="008A0735" w:rsidRPr="001B42D1">
        <w:rPr>
          <w:rFonts w:ascii="Times New Roman" w:hAnsi="Times New Roman" w:cs="Times New Roman"/>
          <w:sz w:val="24"/>
          <w:szCs w:val="24"/>
        </w:rPr>
        <w:t xml:space="preserve">nacházející se v budově </w:t>
      </w:r>
      <w:r w:rsidRPr="001B42D1">
        <w:rPr>
          <w:rFonts w:ascii="Times New Roman" w:hAnsi="Times New Roman" w:cs="Times New Roman"/>
          <w:sz w:val="24"/>
          <w:szCs w:val="24"/>
        </w:rPr>
        <w:t>odd. č. 17</w:t>
      </w:r>
      <w:r w:rsidR="008A0735" w:rsidRPr="001B42D1">
        <w:rPr>
          <w:rFonts w:ascii="Times New Roman" w:hAnsi="Times New Roman" w:cs="Times New Roman"/>
          <w:sz w:val="24"/>
          <w:szCs w:val="24"/>
        </w:rPr>
        <w:t>, a to</w:t>
      </w:r>
    </w:p>
    <w:p w14:paraId="4D8BADA5" w14:textId="1010F6AF" w:rsidR="008A0735" w:rsidRPr="001B42D1" w:rsidRDefault="00AA55CE" w:rsidP="00B3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1">
        <w:rPr>
          <w:rFonts w:ascii="Times New Roman" w:hAnsi="Times New Roman" w:cs="Times New Roman"/>
          <w:sz w:val="24"/>
          <w:szCs w:val="24"/>
        </w:rPr>
        <w:t>- třída 1</w:t>
      </w:r>
      <w:r w:rsidR="002C3519" w:rsidRPr="001B42D1">
        <w:rPr>
          <w:rFonts w:ascii="Times New Roman" w:hAnsi="Times New Roman" w:cs="Times New Roman"/>
          <w:sz w:val="24"/>
          <w:szCs w:val="24"/>
        </w:rPr>
        <w:t>.</w:t>
      </w:r>
      <w:r w:rsidRPr="001B42D1">
        <w:rPr>
          <w:rFonts w:ascii="Times New Roman" w:hAnsi="Times New Roman" w:cs="Times New Roman"/>
          <w:sz w:val="24"/>
          <w:szCs w:val="24"/>
        </w:rPr>
        <w:t xml:space="preserve"> </w:t>
      </w:r>
      <w:r w:rsidR="00CA7453" w:rsidRPr="001B42D1">
        <w:rPr>
          <w:rFonts w:ascii="Times New Roman" w:hAnsi="Times New Roman" w:cs="Times New Roman"/>
          <w:sz w:val="24"/>
          <w:szCs w:val="24"/>
        </w:rPr>
        <w:t>umístěná v přízemí budovy</w:t>
      </w:r>
      <w:r w:rsidR="002C3519" w:rsidRPr="001B42D1">
        <w:rPr>
          <w:rFonts w:ascii="Times New Roman" w:hAnsi="Times New Roman" w:cs="Times New Roman"/>
          <w:sz w:val="24"/>
          <w:szCs w:val="24"/>
        </w:rPr>
        <w:t xml:space="preserve"> odd. č. 17 </w:t>
      </w:r>
      <w:r w:rsidRPr="001B42D1">
        <w:rPr>
          <w:rFonts w:ascii="Times New Roman" w:hAnsi="Times New Roman" w:cs="Times New Roman"/>
          <w:sz w:val="24"/>
          <w:szCs w:val="24"/>
        </w:rPr>
        <w:t>o výměře 30,5 m</w:t>
      </w:r>
      <w:r w:rsidRPr="001B42D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14:paraId="029169CA" w14:textId="10B6C134" w:rsidR="00AA55CE" w:rsidRPr="001B42D1" w:rsidRDefault="00AA55CE" w:rsidP="00B3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1">
        <w:rPr>
          <w:rFonts w:ascii="Times New Roman" w:hAnsi="Times New Roman" w:cs="Times New Roman"/>
          <w:sz w:val="24"/>
          <w:szCs w:val="24"/>
        </w:rPr>
        <w:t>- třída 2</w:t>
      </w:r>
      <w:r w:rsidR="002C3519" w:rsidRPr="001B42D1">
        <w:rPr>
          <w:rFonts w:ascii="Times New Roman" w:hAnsi="Times New Roman" w:cs="Times New Roman"/>
          <w:sz w:val="24"/>
          <w:szCs w:val="24"/>
        </w:rPr>
        <w:t>.</w:t>
      </w:r>
      <w:r w:rsidRPr="001B42D1">
        <w:rPr>
          <w:rFonts w:ascii="Times New Roman" w:hAnsi="Times New Roman" w:cs="Times New Roman"/>
          <w:sz w:val="24"/>
          <w:szCs w:val="24"/>
        </w:rPr>
        <w:t xml:space="preserve"> </w:t>
      </w:r>
      <w:r w:rsidR="00CA7453" w:rsidRPr="001B42D1">
        <w:rPr>
          <w:rFonts w:ascii="Times New Roman" w:hAnsi="Times New Roman" w:cs="Times New Roman"/>
          <w:sz w:val="24"/>
          <w:szCs w:val="24"/>
        </w:rPr>
        <w:t>umístěná v přízemí budovy odd.</w:t>
      </w:r>
      <w:r w:rsidR="002C3519" w:rsidRPr="001B42D1">
        <w:rPr>
          <w:rFonts w:ascii="Times New Roman" w:hAnsi="Times New Roman" w:cs="Times New Roman"/>
          <w:sz w:val="24"/>
          <w:szCs w:val="24"/>
        </w:rPr>
        <w:t xml:space="preserve"> č. 17</w:t>
      </w:r>
      <w:r w:rsidRPr="001B42D1">
        <w:rPr>
          <w:rFonts w:ascii="Times New Roman" w:hAnsi="Times New Roman" w:cs="Times New Roman"/>
          <w:sz w:val="24"/>
          <w:szCs w:val="24"/>
        </w:rPr>
        <w:t xml:space="preserve"> o výměře 35,7 m</w:t>
      </w:r>
      <w:r w:rsidRPr="001B42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0735" w:rsidRPr="001B42D1">
        <w:rPr>
          <w:rFonts w:ascii="Times New Roman" w:hAnsi="Times New Roman" w:cs="Times New Roman"/>
          <w:sz w:val="24"/>
          <w:szCs w:val="24"/>
        </w:rPr>
        <w:t>.</w:t>
      </w:r>
    </w:p>
    <w:p w14:paraId="1F940B81" w14:textId="77777777" w:rsidR="00AA55CE" w:rsidRDefault="00AA55CE" w:rsidP="00B3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1">
        <w:rPr>
          <w:rFonts w:ascii="Times New Roman" w:hAnsi="Times New Roman" w:cs="Times New Roman"/>
          <w:sz w:val="24"/>
          <w:szCs w:val="24"/>
        </w:rPr>
        <w:t>Celková výměra předmětu nájmu je 234,20 m</w:t>
      </w:r>
      <w:r w:rsidRPr="001B42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42D1">
        <w:rPr>
          <w:rFonts w:ascii="Times New Roman" w:hAnsi="Times New Roman" w:cs="Times New Roman"/>
          <w:sz w:val="24"/>
          <w:szCs w:val="24"/>
        </w:rPr>
        <w:t>.</w:t>
      </w:r>
    </w:p>
    <w:p w14:paraId="5DBBF87F" w14:textId="04A62ED9" w:rsidR="00B35BF0" w:rsidRPr="00B35BF0" w:rsidRDefault="00A626C1" w:rsidP="00B35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6C1">
        <w:rPr>
          <w:rFonts w:ascii="Times New Roman" w:hAnsi="Times New Roman" w:cs="Times New Roman"/>
          <w:sz w:val="24"/>
          <w:szCs w:val="24"/>
        </w:rPr>
        <w:t>2.2</w:t>
      </w:r>
      <w:r w:rsidRPr="000B1A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Účelem této smlouvy je uzavřít smluvní vztah související s přenecháním uvedeného předmětu nájmu do užívání nájemci, v souladu s jeho stavebním určením, za účelem poskyto</w:t>
      </w:r>
      <w:r w:rsidR="001009BE">
        <w:rPr>
          <w:rFonts w:ascii="Times New Roman" w:hAnsi="Times New Roman" w:cs="Times New Roman"/>
          <w:sz w:val="24"/>
          <w:szCs w:val="24"/>
        </w:rPr>
        <w:t>vání výchovy a</w:t>
      </w:r>
      <w:r w:rsidR="00FE515D">
        <w:rPr>
          <w:rFonts w:ascii="Times New Roman" w:hAnsi="Times New Roman" w:cs="Times New Roman"/>
          <w:sz w:val="24"/>
          <w:szCs w:val="24"/>
        </w:rPr>
        <w:t> </w:t>
      </w:r>
      <w:r w:rsidR="001009BE">
        <w:rPr>
          <w:rFonts w:ascii="Times New Roman" w:hAnsi="Times New Roman" w:cs="Times New Roman"/>
          <w:sz w:val="24"/>
          <w:szCs w:val="24"/>
        </w:rPr>
        <w:t xml:space="preserve">vzdělávání dle zákona </w:t>
      </w:r>
      <w:r>
        <w:rPr>
          <w:rFonts w:ascii="Times New Roman" w:hAnsi="Times New Roman" w:cs="Times New Roman"/>
          <w:sz w:val="24"/>
          <w:szCs w:val="24"/>
        </w:rPr>
        <w:t xml:space="preserve">č. 561/2004 Sb., o předškolním, základním, středním a vyšším odborném vzdělávání (školský zákon), ve znění pozdějších právních předpisů, to vše v rozsahu vymezeném zřizovací listinou nájemce. </w:t>
      </w:r>
      <w:r w:rsidR="00836411">
        <w:rPr>
          <w:rFonts w:ascii="Times New Roman" w:hAnsi="Times New Roman" w:cs="Times New Roman"/>
          <w:sz w:val="24"/>
          <w:szCs w:val="24"/>
        </w:rPr>
        <w:t>Pronajímatel se zavazuje dát nájemci souhlas s naplněním účelu dle této smlouvy a poskytne součinnost při jednání s dotčenými orgány státní správy.</w:t>
      </w:r>
    </w:p>
    <w:p w14:paraId="765FE28B" w14:textId="77777777" w:rsidR="00B35BF0" w:rsidRDefault="00B35BF0" w:rsidP="00525903">
      <w:pPr>
        <w:widowControl/>
        <w:suppressAutoHyphens w:val="0"/>
        <w:autoSpaceDN/>
        <w:spacing w:before="100" w:beforeAutospacing="1"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cs-CZ"/>
        </w:rPr>
      </w:pPr>
    </w:p>
    <w:p w14:paraId="04EC2A67" w14:textId="77777777" w:rsidR="00525903" w:rsidRDefault="00525903" w:rsidP="00525903">
      <w:pPr>
        <w:widowControl/>
        <w:suppressAutoHyphens w:val="0"/>
        <w:autoSpaceDN/>
        <w:spacing w:before="100" w:beforeAutospacing="1"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cs-CZ"/>
        </w:rPr>
      </w:pPr>
      <w:r w:rsidRPr="004471C2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cs-CZ"/>
        </w:rPr>
        <w:lastRenderedPageBreak/>
        <w:t>III. Doba trvání nájmu</w:t>
      </w:r>
    </w:p>
    <w:p w14:paraId="73236783" w14:textId="39ED97F5" w:rsidR="00525903" w:rsidRPr="00525903" w:rsidRDefault="00525903" w:rsidP="0052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25903">
        <w:rPr>
          <w:rFonts w:ascii="Times New Roman" w:hAnsi="Times New Roman" w:cs="Times New Roman"/>
          <w:sz w:val="24"/>
          <w:szCs w:val="24"/>
          <w:lang w:eastAsia="cs-CZ"/>
        </w:rPr>
        <w:t xml:space="preserve">3.1. Nájemní smlouva se uzavírá na dobu určitou od 1. </w:t>
      </w:r>
      <w:r w:rsidR="00795711">
        <w:rPr>
          <w:rFonts w:ascii="Times New Roman" w:hAnsi="Times New Roman" w:cs="Times New Roman"/>
          <w:sz w:val="24"/>
          <w:szCs w:val="24"/>
          <w:lang w:eastAsia="cs-CZ"/>
        </w:rPr>
        <w:t>7</w:t>
      </w:r>
      <w:r w:rsidRPr="00525903">
        <w:rPr>
          <w:rFonts w:ascii="Times New Roman" w:hAnsi="Times New Roman" w:cs="Times New Roman"/>
          <w:sz w:val="24"/>
          <w:szCs w:val="24"/>
          <w:lang w:eastAsia="cs-CZ"/>
        </w:rPr>
        <w:t>. 202</w:t>
      </w:r>
      <w:r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Pr="00525903">
        <w:rPr>
          <w:rFonts w:ascii="Times New Roman" w:hAnsi="Times New Roman" w:cs="Times New Roman"/>
          <w:sz w:val="24"/>
          <w:szCs w:val="24"/>
          <w:lang w:eastAsia="cs-CZ"/>
        </w:rPr>
        <w:t xml:space="preserve"> do </w:t>
      </w:r>
      <w:r w:rsidR="00795711" w:rsidRPr="00525903"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="00795711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Pr="00525903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795711">
        <w:rPr>
          <w:rFonts w:ascii="Times New Roman" w:hAnsi="Times New Roman" w:cs="Times New Roman"/>
          <w:sz w:val="24"/>
          <w:szCs w:val="24"/>
          <w:lang w:eastAsia="cs-CZ"/>
        </w:rPr>
        <w:t>6</w:t>
      </w:r>
      <w:r w:rsidRPr="00525903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cs-CZ"/>
        </w:rPr>
        <w:t>2031</w:t>
      </w:r>
      <w:r w:rsidRPr="00525903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14:paraId="30471257" w14:textId="77777777" w:rsidR="00525903" w:rsidRDefault="00525903" w:rsidP="0052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03">
        <w:rPr>
          <w:rFonts w:ascii="Times New Roman" w:hAnsi="Times New Roman" w:cs="Times New Roman"/>
          <w:sz w:val="24"/>
          <w:szCs w:val="24"/>
        </w:rPr>
        <w:t>3.2. Smlouva může být ukončena dohodou smluvních</w:t>
      </w:r>
      <w:r>
        <w:rPr>
          <w:rFonts w:ascii="Times New Roman" w:hAnsi="Times New Roman" w:cs="Times New Roman"/>
          <w:sz w:val="24"/>
          <w:szCs w:val="24"/>
        </w:rPr>
        <w:t xml:space="preserve"> stran, písemnou výpovědí jedné </w:t>
      </w:r>
      <w:r w:rsidRPr="00525903">
        <w:rPr>
          <w:rFonts w:ascii="Times New Roman" w:hAnsi="Times New Roman" w:cs="Times New Roman"/>
          <w:sz w:val="24"/>
          <w:szCs w:val="24"/>
        </w:rPr>
        <w:t xml:space="preserve">ze smluvních stran </w:t>
      </w:r>
      <w:r w:rsidR="00317AEF">
        <w:rPr>
          <w:rFonts w:ascii="Times New Roman" w:hAnsi="Times New Roman" w:cs="Times New Roman"/>
          <w:sz w:val="24"/>
          <w:szCs w:val="24"/>
        </w:rPr>
        <w:t xml:space="preserve">i před uplynutím sjednané doby nájmu </w:t>
      </w:r>
      <w:r w:rsidRPr="00525903">
        <w:rPr>
          <w:rFonts w:ascii="Times New Roman" w:hAnsi="Times New Roman" w:cs="Times New Roman"/>
          <w:sz w:val="24"/>
          <w:szCs w:val="24"/>
        </w:rPr>
        <w:t>nebo odstoupením od smlouvy.</w:t>
      </w:r>
    </w:p>
    <w:p w14:paraId="7B2FE426" w14:textId="13C0F13F" w:rsidR="00CA7453" w:rsidRPr="00525903" w:rsidRDefault="00525903" w:rsidP="00CA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9B">
        <w:rPr>
          <w:rFonts w:ascii="Times New Roman" w:hAnsi="Times New Roman" w:cs="Times New Roman"/>
          <w:sz w:val="24"/>
          <w:szCs w:val="24"/>
        </w:rPr>
        <w:t>3.</w:t>
      </w:r>
      <w:r w:rsidR="008A3B08" w:rsidRPr="000B1A83">
        <w:rPr>
          <w:rFonts w:ascii="Times New Roman" w:hAnsi="Times New Roman" w:cs="Times New Roman"/>
          <w:sz w:val="24"/>
          <w:szCs w:val="24"/>
        </w:rPr>
        <w:t>3</w:t>
      </w:r>
      <w:r w:rsidRPr="00986C9B">
        <w:rPr>
          <w:rFonts w:ascii="Times New Roman" w:hAnsi="Times New Roman" w:cs="Times New Roman"/>
          <w:sz w:val="24"/>
          <w:szCs w:val="24"/>
        </w:rPr>
        <w:t xml:space="preserve">. Pronajímatel má právo vypovědět smlouvu v případě, že nájemce je v prodlení s úhradou nájemného o více jak třicet dnů. </w:t>
      </w:r>
    </w:p>
    <w:p w14:paraId="1525FEF1" w14:textId="39A97F1E" w:rsidR="00525903" w:rsidRPr="00986C9B" w:rsidRDefault="00525903" w:rsidP="00100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9B">
        <w:rPr>
          <w:rFonts w:ascii="Times New Roman" w:hAnsi="Times New Roman" w:cs="Times New Roman"/>
          <w:sz w:val="24"/>
          <w:szCs w:val="24"/>
        </w:rPr>
        <w:t>3.</w:t>
      </w:r>
      <w:r w:rsidR="008A3B08" w:rsidRPr="000B1A83">
        <w:rPr>
          <w:rFonts w:ascii="Times New Roman" w:hAnsi="Times New Roman" w:cs="Times New Roman"/>
          <w:sz w:val="24"/>
          <w:szCs w:val="24"/>
        </w:rPr>
        <w:t>4</w:t>
      </w:r>
      <w:r w:rsidRPr="00986C9B">
        <w:rPr>
          <w:rFonts w:ascii="Times New Roman" w:hAnsi="Times New Roman" w:cs="Times New Roman"/>
          <w:sz w:val="24"/>
          <w:szCs w:val="24"/>
        </w:rPr>
        <w:t>. Nájemce má právo tuto smlouvu vypovědět:</w:t>
      </w:r>
    </w:p>
    <w:p w14:paraId="6DB20F62" w14:textId="367E8781" w:rsidR="00525903" w:rsidRPr="00986C9B" w:rsidRDefault="00525903" w:rsidP="00100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9B">
        <w:rPr>
          <w:rFonts w:ascii="Times New Roman" w:hAnsi="Times New Roman" w:cs="Times New Roman"/>
          <w:sz w:val="24"/>
          <w:szCs w:val="24"/>
        </w:rPr>
        <w:t>- ztratí-li způsobilost k</w:t>
      </w:r>
      <w:r w:rsidR="00317AEF" w:rsidRPr="000B1A83">
        <w:rPr>
          <w:rFonts w:ascii="Times New Roman" w:hAnsi="Times New Roman" w:cs="Times New Roman"/>
          <w:sz w:val="24"/>
          <w:szCs w:val="24"/>
        </w:rPr>
        <w:t xml:space="preserve"> </w:t>
      </w:r>
      <w:r w:rsidRPr="00986C9B">
        <w:rPr>
          <w:rFonts w:ascii="Times New Roman" w:hAnsi="Times New Roman" w:cs="Times New Roman"/>
          <w:sz w:val="24"/>
          <w:szCs w:val="24"/>
        </w:rPr>
        <w:t>činnosti, k jejímuž výkonu je předmět nájmu pronajímán</w:t>
      </w:r>
      <w:r w:rsidR="00317AEF" w:rsidRPr="000B1A83">
        <w:rPr>
          <w:rFonts w:ascii="Times New Roman" w:hAnsi="Times New Roman" w:cs="Times New Roman"/>
          <w:sz w:val="24"/>
          <w:szCs w:val="24"/>
        </w:rPr>
        <w:t>,</w:t>
      </w:r>
    </w:p>
    <w:p w14:paraId="63050667" w14:textId="2899B18A" w:rsidR="00525903" w:rsidRPr="00986C9B" w:rsidRDefault="00525903" w:rsidP="00100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9B">
        <w:rPr>
          <w:rFonts w:ascii="Times New Roman" w:hAnsi="Times New Roman" w:cs="Times New Roman"/>
          <w:sz w:val="24"/>
          <w:szCs w:val="24"/>
        </w:rPr>
        <w:t>- nájemce nebude předmět nájmu potřebovat k úč</w:t>
      </w:r>
      <w:r w:rsidR="00D03F9A">
        <w:rPr>
          <w:rFonts w:ascii="Times New Roman" w:hAnsi="Times New Roman" w:cs="Times New Roman"/>
          <w:sz w:val="24"/>
          <w:szCs w:val="24"/>
        </w:rPr>
        <w:t>elu uvedenému v čl. II odst. 2.</w:t>
      </w:r>
      <w:r w:rsidR="00B35BF0">
        <w:rPr>
          <w:rFonts w:ascii="Times New Roman" w:hAnsi="Times New Roman" w:cs="Times New Roman"/>
          <w:sz w:val="24"/>
          <w:szCs w:val="24"/>
        </w:rPr>
        <w:t xml:space="preserve"> </w:t>
      </w:r>
      <w:r w:rsidRPr="00986C9B">
        <w:rPr>
          <w:rFonts w:ascii="Times New Roman" w:hAnsi="Times New Roman" w:cs="Times New Roman"/>
          <w:sz w:val="24"/>
          <w:szCs w:val="24"/>
        </w:rPr>
        <w:t>2.</w:t>
      </w:r>
      <w:r w:rsidR="00284F27">
        <w:rPr>
          <w:rFonts w:ascii="Times New Roman" w:hAnsi="Times New Roman" w:cs="Times New Roman"/>
          <w:sz w:val="24"/>
          <w:szCs w:val="24"/>
        </w:rPr>
        <w:t xml:space="preserve"> </w:t>
      </w:r>
      <w:r w:rsidRPr="00986C9B">
        <w:rPr>
          <w:rFonts w:ascii="Times New Roman" w:hAnsi="Times New Roman" w:cs="Times New Roman"/>
          <w:sz w:val="24"/>
          <w:szCs w:val="24"/>
        </w:rPr>
        <w:t>této smlouvy</w:t>
      </w:r>
      <w:r w:rsidR="00317AEF" w:rsidRPr="000B1A83">
        <w:rPr>
          <w:rFonts w:ascii="Times New Roman" w:hAnsi="Times New Roman" w:cs="Times New Roman"/>
          <w:sz w:val="24"/>
          <w:szCs w:val="24"/>
        </w:rPr>
        <w:t>,</w:t>
      </w:r>
    </w:p>
    <w:p w14:paraId="52D39B85" w14:textId="6EB5D751" w:rsidR="00525903" w:rsidRDefault="00525903" w:rsidP="00100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9B">
        <w:rPr>
          <w:rFonts w:ascii="Times New Roman" w:hAnsi="Times New Roman" w:cs="Times New Roman"/>
          <w:sz w:val="24"/>
          <w:szCs w:val="24"/>
        </w:rPr>
        <w:t>- porušuje-li pronajímatel hrubě své povinnosti vůči nájemci</w:t>
      </w:r>
      <w:r w:rsidR="00E368F0" w:rsidRPr="000B1A83">
        <w:rPr>
          <w:rFonts w:ascii="Times New Roman" w:hAnsi="Times New Roman" w:cs="Times New Roman"/>
          <w:sz w:val="24"/>
          <w:szCs w:val="24"/>
        </w:rPr>
        <w:t>.</w:t>
      </w:r>
    </w:p>
    <w:p w14:paraId="3E471CC7" w14:textId="21C6CD42" w:rsidR="00E368F0" w:rsidRPr="000B1A83" w:rsidRDefault="008A3B08" w:rsidP="00100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83">
        <w:rPr>
          <w:rFonts w:ascii="Times New Roman" w:hAnsi="Times New Roman" w:cs="Times New Roman"/>
          <w:sz w:val="24"/>
          <w:szCs w:val="24"/>
        </w:rPr>
        <w:t>3.5</w:t>
      </w:r>
      <w:r w:rsidR="00E368F0" w:rsidRPr="000B1A83">
        <w:rPr>
          <w:rFonts w:ascii="Times New Roman" w:hAnsi="Times New Roman" w:cs="Times New Roman"/>
          <w:sz w:val="24"/>
          <w:szCs w:val="24"/>
        </w:rPr>
        <w:t xml:space="preserve">. </w:t>
      </w:r>
      <w:r w:rsidRPr="000B1A83">
        <w:rPr>
          <w:rFonts w:ascii="Times New Roman" w:hAnsi="Times New Roman" w:cs="Times New Roman"/>
          <w:sz w:val="24"/>
          <w:szCs w:val="24"/>
        </w:rPr>
        <w:t>Ve výpovědi z důvod</w:t>
      </w:r>
      <w:r w:rsidR="00F9764D">
        <w:rPr>
          <w:rFonts w:ascii="Times New Roman" w:hAnsi="Times New Roman" w:cs="Times New Roman"/>
          <w:sz w:val="24"/>
          <w:szCs w:val="24"/>
        </w:rPr>
        <w:t>ů uvedených v čl. III. odst. 3.</w:t>
      </w:r>
      <w:r w:rsidR="00B35BF0">
        <w:rPr>
          <w:rFonts w:ascii="Times New Roman" w:hAnsi="Times New Roman" w:cs="Times New Roman"/>
          <w:sz w:val="24"/>
          <w:szCs w:val="24"/>
        </w:rPr>
        <w:t xml:space="preserve"> </w:t>
      </w:r>
      <w:r w:rsidR="00F9764D">
        <w:rPr>
          <w:rFonts w:ascii="Times New Roman" w:hAnsi="Times New Roman" w:cs="Times New Roman"/>
          <w:sz w:val="24"/>
          <w:szCs w:val="24"/>
        </w:rPr>
        <w:t>3. a 3.</w:t>
      </w:r>
      <w:r w:rsidR="00B35BF0">
        <w:rPr>
          <w:rFonts w:ascii="Times New Roman" w:hAnsi="Times New Roman" w:cs="Times New Roman"/>
          <w:sz w:val="24"/>
          <w:szCs w:val="24"/>
        </w:rPr>
        <w:t xml:space="preserve"> </w:t>
      </w:r>
      <w:r w:rsidRPr="000B1A83">
        <w:rPr>
          <w:rFonts w:ascii="Times New Roman" w:hAnsi="Times New Roman" w:cs="Times New Roman"/>
          <w:sz w:val="24"/>
          <w:szCs w:val="24"/>
        </w:rPr>
        <w:t xml:space="preserve">4. </w:t>
      </w:r>
      <w:r w:rsidR="00E724C4" w:rsidRPr="000B1A83">
        <w:rPr>
          <w:rFonts w:ascii="Times New Roman" w:hAnsi="Times New Roman" w:cs="Times New Roman"/>
          <w:sz w:val="24"/>
          <w:szCs w:val="24"/>
        </w:rPr>
        <w:t xml:space="preserve">této smlouvy </w:t>
      </w:r>
      <w:r w:rsidRPr="000B1A83">
        <w:rPr>
          <w:rFonts w:ascii="Times New Roman" w:hAnsi="Times New Roman" w:cs="Times New Roman"/>
          <w:sz w:val="24"/>
          <w:szCs w:val="24"/>
        </w:rPr>
        <w:t xml:space="preserve">musí být uveden její důvod, jinak je tato výpověď neplatná. </w:t>
      </w:r>
      <w:r w:rsidR="00E368F0" w:rsidRPr="000B1A83">
        <w:rPr>
          <w:rFonts w:ascii="Times New Roman" w:hAnsi="Times New Roman" w:cs="Times New Roman"/>
          <w:sz w:val="24"/>
          <w:szCs w:val="24"/>
        </w:rPr>
        <w:t xml:space="preserve">Výpovědní </w:t>
      </w:r>
      <w:r w:rsidRPr="000B1A83">
        <w:rPr>
          <w:rFonts w:ascii="Times New Roman" w:hAnsi="Times New Roman" w:cs="Times New Roman"/>
          <w:sz w:val="24"/>
          <w:szCs w:val="24"/>
        </w:rPr>
        <w:t xml:space="preserve">doba </w:t>
      </w:r>
      <w:r w:rsidR="00E724C4" w:rsidRPr="000B1A83">
        <w:rPr>
          <w:rFonts w:ascii="Times New Roman" w:hAnsi="Times New Roman" w:cs="Times New Roman"/>
          <w:sz w:val="24"/>
          <w:szCs w:val="24"/>
        </w:rPr>
        <w:t xml:space="preserve">(v případech </w:t>
      </w:r>
      <w:r w:rsidR="00F9764D">
        <w:rPr>
          <w:rFonts w:ascii="Times New Roman" w:hAnsi="Times New Roman" w:cs="Times New Roman"/>
          <w:sz w:val="24"/>
          <w:szCs w:val="24"/>
        </w:rPr>
        <w:t>uvedených v čl. III. odst. 3.</w:t>
      </w:r>
      <w:r w:rsidR="00B35BF0">
        <w:rPr>
          <w:rFonts w:ascii="Times New Roman" w:hAnsi="Times New Roman" w:cs="Times New Roman"/>
          <w:sz w:val="24"/>
          <w:szCs w:val="24"/>
        </w:rPr>
        <w:t xml:space="preserve"> </w:t>
      </w:r>
      <w:r w:rsidR="00F9764D">
        <w:rPr>
          <w:rFonts w:ascii="Times New Roman" w:hAnsi="Times New Roman" w:cs="Times New Roman"/>
          <w:sz w:val="24"/>
          <w:szCs w:val="24"/>
        </w:rPr>
        <w:t xml:space="preserve">3. </w:t>
      </w:r>
      <w:r w:rsidR="00B35BF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764D">
        <w:rPr>
          <w:rFonts w:ascii="Times New Roman" w:hAnsi="Times New Roman" w:cs="Times New Roman"/>
          <w:sz w:val="24"/>
          <w:szCs w:val="24"/>
        </w:rPr>
        <w:t>a 3.</w:t>
      </w:r>
      <w:r w:rsidR="00B35BF0">
        <w:rPr>
          <w:rFonts w:ascii="Times New Roman" w:hAnsi="Times New Roman" w:cs="Times New Roman"/>
          <w:sz w:val="24"/>
          <w:szCs w:val="24"/>
        </w:rPr>
        <w:t xml:space="preserve"> 4. </w:t>
      </w:r>
      <w:r w:rsidR="00E724C4" w:rsidRPr="000B1A83">
        <w:rPr>
          <w:rFonts w:ascii="Times New Roman" w:hAnsi="Times New Roman" w:cs="Times New Roman"/>
          <w:sz w:val="24"/>
          <w:szCs w:val="24"/>
        </w:rPr>
        <w:t xml:space="preserve">této smlouvy) </w:t>
      </w:r>
      <w:r w:rsidRPr="000B1A83">
        <w:rPr>
          <w:rFonts w:ascii="Times New Roman" w:hAnsi="Times New Roman" w:cs="Times New Roman"/>
          <w:sz w:val="24"/>
          <w:szCs w:val="24"/>
        </w:rPr>
        <w:t>je</w:t>
      </w:r>
      <w:r w:rsidR="00E368F0" w:rsidRPr="000B1A83">
        <w:rPr>
          <w:rFonts w:ascii="Times New Roman" w:hAnsi="Times New Roman" w:cs="Times New Roman"/>
          <w:sz w:val="24"/>
          <w:szCs w:val="24"/>
        </w:rPr>
        <w:t xml:space="preserve"> tříměsíční a začíná běžet prvního dne </w:t>
      </w:r>
      <w:r w:rsidRPr="000B1A83">
        <w:rPr>
          <w:rFonts w:ascii="Times New Roman" w:hAnsi="Times New Roman" w:cs="Times New Roman"/>
          <w:sz w:val="24"/>
          <w:szCs w:val="24"/>
        </w:rPr>
        <w:t xml:space="preserve">kalendářního </w:t>
      </w:r>
      <w:r w:rsidR="00E368F0" w:rsidRPr="000B1A83">
        <w:rPr>
          <w:rFonts w:ascii="Times New Roman" w:hAnsi="Times New Roman" w:cs="Times New Roman"/>
          <w:sz w:val="24"/>
          <w:szCs w:val="24"/>
        </w:rPr>
        <w:t>měsíce násl</w:t>
      </w:r>
      <w:r w:rsidRPr="000B1A83">
        <w:rPr>
          <w:rFonts w:ascii="Times New Roman" w:hAnsi="Times New Roman" w:cs="Times New Roman"/>
          <w:sz w:val="24"/>
          <w:szCs w:val="24"/>
        </w:rPr>
        <w:t xml:space="preserve">edujícího </w:t>
      </w:r>
      <w:r w:rsidR="00E368F0" w:rsidRPr="000B1A83">
        <w:rPr>
          <w:rFonts w:ascii="Times New Roman" w:hAnsi="Times New Roman" w:cs="Times New Roman"/>
          <w:sz w:val="24"/>
          <w:szCs w:val="24"/>
        </w:rPr>
        <w:t>po doručení výpovědi druhé smluvní straně.</w:t>
      </w:r>
    </w:p>
    <w:p w14:paraId="4927C207" w14:textId="4E074B7C" w:rsidR="00525903" w:rsidRPr="00986C9B" w:rsidRDefault="008A3B08" w:rsidP="00100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83">
        <w:rPr>
          <w:rFonts w:ascii="Times New Roman" w:hAnsi="Times New Roman" w:cs="Times New Roman"/>
          <w:sz w:val="24"/>
          <w:szCs w:val="24"/>
        </w:rPr>
        <w:t xml:space="preserve">3.6. </w:t>
      </w:r>
      <w:r w:rsidR="00E368F0" w:rsidRPr="000B1A83">
        <w:rPr>
          <w:rFonts w:ascii="Times New Roman" w:hAnsi="Times New Roman" w:cs="Times New Roman"/>
          <w:sz w:val="24"/>
          <w:szCs w:val="24"/>
        </w:rPr>
        <w:t xml:space="preserve">Pronajímatel </w:t>
      </w:r>
      <w:r w:rsidRPr="000B1A83">
        <w:rPr>
          <w:rFonts w:ascii="Times New Roman" w:hAnsi="Times New Roman" w:cs="Times New Roman"/>
          <w:sz w:val="24"/>
          <w:szCs w:val="24"/>
        </w:rPr>
        <w:t>i nájemce mají dále</w:t>
      </w:r>
      <w:r w:rsidR="00E368F0" w:rsidRPr="000B1A83">
        <w:rPr>
          <w:rFonts w:ascii="Times New Roman" w:hAnsi="Times New Roman" w:cs="Times New Roman"/>
          <w:sz w:val="24"/>
          <w:szCs w:val="24"/>
        </w:rPr>
        <w:t xml:space="preserve"> právo vypovědět </w:t>
      </w:r>
      <w:r w:rsidRPr="000B1A83">
        <w:rPr>
          <w:rFonts w:ascii="Times New Roman" w:hAnsi="Times New Roman" w:cs="Times New Roman"/>
          <w:sz w:val="24"/>
          <w:szCs w:val="24"/>
        </w:rPr>
        <w:t xml:space="preserve">tuto </w:t>
      </w:r>
      <w:r w:rsidR="00E368F0" w:rsidRPr="000B1A83">
        <w:rPr>
          <w:rFonts w:ascii="Times New Roman" w:hAnsi="Times New Roman" w:cs="Times New Roman"/>
          <w:sz w:val="24"/>
          <w:szCs w:val="24"/>
        </w:rPr>
        <w:t>smlouvu i bez udání důvodu</w:t>
      </w:r>
      <w:r w:rsidRPr="000B1A83">
        <w:rPr>
          <w:rFonts w:ascii="Times New Roman" w:hAnsi="Times New Roman" w:cs="Times New Roman"/>
          <w:sz w:val="24"/>
          <w:szCs w:val="24"/>
        </w:rPr>
        <w:t>,</w:t>
      </w:r>
      <w:r w:rsidR="00E368F0" w:rsidRPr="000B1A83">
        <w:rPr>
          <w:rFonts w:ascii="Times New Roman" w:hAnsi="Times New Roman" w:cs="Times New Roman"/>
          <w:sz w:val="24"/>
          <w:szCs w:val="24"/>
        </w:rPr>
        <w:t xml:space="preserve"> a to </w:t>
      </w:r>
      <w:r w:rsidRPr="000B1A83">
        <w:rPr>
          <w:rFonts w:ascii="Times New Roman" w:hAnsi="Times New Roman" w:cs="Times New Roman"/>
          <w:sz w:val="24"/>
          <w:szCs w:val="24"/>
        </w:rPr>
        <w:t xml:space="preserve">s výpovědní dobou </w:t>
      </w:r>
      <w:r w:rsidR="00A45609">
        <w:rPr>
          <w:rFonts w:ascii="Times New Roman" w:hAnsi="Times New Roman" w:cs="Times New Roman"/>
          <w:sz w:val="24"/>
          <w:szCs w:val="24"/>
        </w:rPr>
        <w:t>v délce šesti měsíců</w:t>
      </w:r>
      <w:r w:rsidR="00E724C4" w:rsidRPr="000B1A83">
        <w:rPr>
          <w:rFonts w:ascii="Times New Roman" w:hAnsi="Times New Roman" w:cs="Times New Roman"/>
          <w:sz w:val="24"/>
          <w:szCs w:val="24"/>
        </w:rPr>
        <w:t xml:space="preserve"> (v tomto případě tedy ve výpovědi nemusí být uveden její důvod).</w:t>
      </w:r>
      <w:r w:rsidRPr="000B1A83">
        <w:rPr>
          <w:rFonts w:ascii="Times New Roman" w:hAnsi="Times New Roman" w:cs="Times New Roman"/>
          <w:sz w:val="24"/>
          <w:szCs w:val="24"/>
        </w:rPr>
        <w:t xml:space="preserve"> Výpovědní doba začíná běžet prvního dne kalendářního měsíce následujícího po doručení výpovědi druhé smluvní straně.</w:t>
      </w:r>
    </w:p>
    <w:p w14:paraId="154B682D" w14:textId="5B24A9FA" w:rsidR="00525903" w:rsidRDefault="00525903" w:rsidP="00100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9B">
        <w:rPr>
          <w:rFonts w:ascii="Times New Roman" w:hAnsi="Times New Roman" w:cs="Times New Roman"/>
          <w:sz w:val="24"/>
          <w:szCs w:val="24"/>
        </w:rPr>
        <w:t>3.</w:t>
      </w:r>
      <w:r w:rsidR="008A3B08" w:rsidRPr="000B1A83">
        <w:rPr>
          <w:rFonts w:ascii="Times New Roman" w:hAnsi="Times New Roman" w:cs="Times New Roman"/>
          <w:sz w:val="24"/>
          <w:szCs w:val="24"/>
        </w:rPr>
        <w:t>7</w:t>
      </w:r>
      <w:r w:rsidRPr="00986C9B">
        <w:rPr>
          <w:rFonts w:ascii="Times New Roman" w:hAnsi="Times New Roman" w:cs="Times New Roman"/>
          <w:sz w:val="24"/>
          <w:szCs w:val="24"/>
        </w:rPr>
        <w:t xml:space="preserve">. Pronajímatel má právo odstoupit od </w:t>
      </w:r>
      <w:r w:rsidR="001E3D60" w:rsidRPr="000B1A83">
        <w:rPr>
          <w:rFonts w:ascii="Times New Roman" w:hAnsi="Times New Roman" w:cs="Times New Roman"/>
          <w:sz w:val="24"/>
          <w:szCs w:val="24"/>
        </w:rPr>
        <w:t xml:space="preserve">této </w:t>
      </w:r>
      <w:r w:rsidRPr="00986C9B">
        <w:rPr>
          <w:rFonts w:ascii="Times New Roman" w:hAnsi="Times New Roman" w:cs="Times New Roman"/>
          <w:sz w:val="24"/>
          <w:szCs w:val="24"/>
        </w:rPr>
        <w:t xml:space="preserve">smlouvy v souladu s ustanovením § 27 odst. 2 </w:t>
      </w:r>
      <w:r w:rsidR="001E3D60" w:rsidRPr="000B1A83">
        <w:rPr>
          <w:rFonts w:ascii="Times New Roman" w:hAnsi="Times New Roman" w:cs="Times New Roman"/>
          <w:sz w:val="24"/>
          <w:szCs w:val="24"/>
        </w:rPr>
        <w:t xml:space="preserve">věta čtvrtá </w:t>
      </w:r>
      <w:r w:rsidRPr="00986C9B">
        <w:rPr>
          <w:rFonts w:ascii="Times New Roman" w:hAnsi="Times New Roman" w:cs="Times New Roman"/>
          <w:sz w:val="24"/>
          <w:szCs w:val="24"/>
        </w:rPr>
        <w:t>zákona</w:t>
      </w:r>
      <w:r w:rsidR="001E3D60" w:rsidRPr="000B1A83">
        <w:rPr>
          <w:rFonts w:ascii="Times New Roman" w:hAnsi="Times New Roman" w:cs="Times New Roman"/>
          <w:sz w:val="24"/>
          <w:szCs w:val="24"/>
        </w:rPr>
        <w:t xml:space="preserve"> </w:t>
      </w:r>
      <w:r w:rsidRPr="00986C9B">
        <w:rPr>
          <w:rFonts w:ascii="Times New Roman" w:hAnsi="Times New Roman" w:cs="Times New Roman"/>
          <w:sz w:val="24"/>
          <w:szCs w:val="24"/>
        </w:rPr>
        <w:t>č. 219/2000 Sb.</w:t>
      </w:r>
      <w:r w:rsidR="001E3D60" w:rsidRPr="000B1A83">
        <w:rPr>
          <w:rFonts w:ascii="Times New Roman" w:hAnsi="Times New Roman" w:cs="Times New Roman"/>
          <w:sz w:val="24"/>
          <w:szCs w:val="24"/>
        </w:rPr>
        <w:t>, o majetku České republiky a jejím vystupování v právních vztazích, ve znění pozdějších předpisů (dále také jako „zákon č. 219/2000 Sb.“),</w:t>
      </w:r>
      <w:r w:rsidRPr="00986C9B">
        <w:rPr>
          <w:rFonts w:ascii="Times New Roman" w:hAnsi="Times New Roman" w:cs="Times New Roman"/>
          <w:sz w:val="24"/>
          <w:szCs w:val="24"/>
        </w:rPr>
        <w:t xml:space="preserve"> </w:t>
      </w:r>
      <w:r w:rsidR="001E3D60" w:rsidRPr="000B1A83">
        <w:rPr>
          <w:rFonts w:ascii="Times New Roman" w:hAnsi="Times New Roman" w:cs="Times New Roman"/>
          <w:sz w:val="24"/>
          <w:szCs w:val="24"/>
        </w:rPr>
        <w:t xml:space="preserve">a to </w:t>
      </w:r>
      <w:r w:rsidRPr="00986C9B">
        <w:rPr>
          <w:rFonts w:ascii="Times New Roman" w:hAnsi="Times New Roman" w:cs="Times New Roman"/>
          <w:sz w:val="24"/>
          <w:szCs w:val="24"/>
        </w:rPr>
        <w:t>v případ</w:t>
      </w:r>
      <w:r w:rsidR="001E3D60" w:rsidRPr="000B1A83">
        <w:rPr>
          <w:rFonts w:ascii="Times New Roman" w:hAnsi="Times New Roman" w:cs="Times New Roman"/>
          <w:sz w:val="24"/>
          <w:szCs w:val="24"/>
        </w:rPr>
        <w:t>ě</w:t>
      </w:r>
      <w:r w:rsidRPr="00986C9B">
        <w:rPr>
          <w:rFonts w:ascii="Times New Roman" w:hAnsi="Times New Roman" w:cs="Times New Roman"/>
          <w:sz w:val="24"/>
          <w:szCs w:val="24"/>
        </w:rPr>
        <w:t xml:space="preserve">, </w:t>
      </w:r>
      <w:r w:rsidR="001E3D60" w:rsidRPr="000B1A83">
        <w:rPr>
          <w:rFonts w:ascii="Times New Roman" w:hAnsi="Times New Roman" w:cs="Times New Roman"/>
          <w:sz w:val="24"/>
          <w:szCs w:val="24"/>
        </w:rPr>
        <w:t>pokud přestanou být splněny podmínky</w:t>
      </w:r>
      <w:r w:rsidRPr="00986C9B">
        <w:rPr>
          <w:rFonts w:ascii="Times New Roman" w:hAnsi="Times New Roman" w:cs="Times New Roman"/>
          <w:sz w:val="24"/>
          <w:szCs w:val="24"/>
        </w:rPr>
        <w:t>, za kterých je pronajímatel oprávněn dle ustanovení § 27</w:t>
      </w:r>
      <w:r w:rsidR="00284F27">
        <w:rPr>
          <w:rFonts w:ascii="Times New Roman" w:hAnsi="Times New Roman" w:cs="Times New Roman"/>
          <w:sz w:val="24"/>
          <w:szCs w:val="24"/>
        </w:rPr>
        <w:t xml:space="preserve"> odst. 1 zákona </w:t>
      </w:r>
      <w:r w:rsidR="00B35BF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84F27">
        <w:rPr>
          <w:rFonts w:ascii="Times New Roman" w:hAnsi="Times New Roman" w:cs="Times New Roman"/>
          <w:sz w:val="24"/>
          <w:szCs w:val="24"/>
        </w:rPr>
        <w:t>č. 219/2000 </w:t>
      </w:r>
      <w:r w:rsidRPr="00986C9B">
        <w:rPr>
          <w:rFonts w:ascii="Times New Roman" w:hAnsi="Times New Roman" w:cs="Times New Roman"/>
          <w:sz w:val="24"/>
          <w:szCs w:val="24"/>
        </w:rPr>
        <w:t xml:space="preserve">Sb. </w:t>
      </w:r>
      <w:r w:rsidR="001E3D60" w:rsidRPr="000B1A83">
        <w:rPr>
          <w:rFonts w:ascii="Times New Roman" w:hAnsi="Times New Roman" w:cs="Times New Roman"/>
          <w:sz w:val="24"/>
          <w:szCs w:val="24"/>
        </w:rPr>
        <w:t>předmět nájmu</w:t>
      </w:r>
      <w:r w:rsidRPr="00986C9B">
        <w:rPr>
          <w:rFonts w:ascii="Times New Roman" w:hAnsi="Times New Roman" w:cs="Times New Roman"/>
          <w:sz w:val="24"/>
          <w:szCs w:val="24"/>
        </w:rPr>
        <w:t xml:space="preserve"> pronajmout, tj. v případech, kdy </w:t>
      </w:r>
      <w:r w:rsidR="001E3D60" w:rsidRPr="000B1A83">
        <w:rPr>
          <w:rFonts w:ascii="Times New Roman" w:hAnsi="Times New Roman" w:cs="Times New Roman"/>
          <w:sz w:val="24"/>
          <w:szCs w:val="24"/>
        </w:rPr>
        <w:t>prostory, které jsou předmětem nájmu,</w:t>
      </w:r>
      <w:r w:rsidR="001E3D60" w:rsidRPr="00986C9B">
        <w:rPr>
          <w:rFonts w:ascii="Times New Roman" w:hAnsi="Times New Roman" w:cs="Times New Roman"/>
          <w:sz w:val="24"/>
          <w:szCs w:val="24"/>
        </w:rPr>
        <w:t xml:space="preserve"> </w:t>
      </w:r>
      <w:r w:rsidRPr="00986C9B">
        <w:rPr>
          <w:rFonts w:ascii="Times New Roman" w:hAnsi="Times New Roman" w:cs="Times New Roman"/>
          <w:sz w:val="24"/>
          <w:szCs w:val="24"/>
        </w:rPr>
        <w:t xml:space="preserve">bude potřebovat k plnění funkcí státu nebo jiných úkolů v rámci své působnosti nebo stanoveného předmětu činnosti. Odstoupení </w:t>
      </w:r>
      <w:r w:rsidR="001E3D60" w:rsidRPr="000B1A83">
        <w:rPr>
          <w:rFonts w:ascii="Times New Roman" w:hAnsi="Times New Roman" w:cs="Times New Roman"/>
          <w:sz w:val="24"/>
          <w:szCs w:val="24"/>
        </w:rPr>
        <w:t xml:space="preserve">od smlouvy </w:t>
      </w:r>
      <w:r w:rsidRPr="00986C9B">
        <w:rPr>
          <w:rFonts w:ascii="Times New Roman" w:hAnsi="Times New Roman" w:cs="Times New Roman"/>
          <w:sz w:val="24"/>
          <w:szCs w:val="24"/>
        </w:rPr>
        <w:t xml:space="preserve">musí být učiněno písemně, musí v něm být uveden důvod a </w:t>
      </w:r>
      <w:r w:rsidR="001E3D60" w:rsidRPr="000B1A83">
        <w:rPr>
          <w:rFonts w:ascii="Times New Roman" w:hAnsi="Times New Roman" w:cs="Times New Roman"/>
          <w:sz w:val="24"/>
          <w:szCs w:val="24"/>
        </w:rPr>
        <w:t xml:space="preserve">musí být </w:t>
      </w:r>
      <w:r w:rsidRPr="00986C9B">
        <w:rPr>
          <w:rFonts w:ascii="Times New Roman" w:hAnsi="Times New Roman" w:cs="Times New Roman"/>
          <w:sz w:val="24"/>
          <w:szCs w:val="24"/>
        </w:rPr>
        <w:t>doručeno druhé smluvní straně</w:t>
      </w:r>
      <w:r w:rsidR="001E3D60" w:rsidRPr="000B1A83">
        <w:rPr>
          <w:rFonts w:ascii="Times New Roman" w:hAnsi="Times New Roman" w:cs="Times New Roman"/>
          <w:sz w:val="24"/>
          <w:szCs w:val="24"/>
        </w:rPr>
        <w:t xml:space="preserve"> (nájemci)</w:t>
      </w:r>
      <w:r w:rsidRPr="00986C9B">
        <w:rPr>
          <w:rFonts w:ascii="Times New Roman" w:hAnsi="Times New Roman" w:cs="Times New Roman"/>
          <w:sz w:val="24"/>
          <w:szCs w:val="24"/>
        </w:rPr>
        <w:t xml:space="preserve">. </w:t>
      </w:r>
      <w:r w:rsidR="00E50D4E" w:rsidRPr="000B1A83">
        <w:rPr>
          <w:rFonts w:ascii="Times New Roman" w:hAnsi="Times New Roman" w:cs="Times New Roman"/>
          <w:sz w:val="24"/>
          <w:szCs w:val="24"/>
        </w:rPr>
        <w:t xml:space="preserve">Odstoupení </w:t>
      </w:r>
      <w:r w:rsidR="00B11131" w:rsidRPr="000B1A83">
        <w:rPr>
          <w:rFonts w:ascii="Times New Roman" w:hAnsi="Times New Roman" w:cs="Times New Roman"/>
          <w:sz w:val="24"/>
          <w:szCs w:val="24"/>
        </w:rPr>
        <w:t xml:space="preserve">od smlouvy </w:t>
      </w:r>
      <w:r w:rsidR="00E50D4E" w:rsidRPr="000B1A83">
        <w:rPr>
          <w:rFonts w:ascii="Times New Roman" w:hAnsi="Times New Roman" w:cs="Times New Roman"/>
          <w:sz w:val="24"/>
          <w:szCs w:val="24"/>
        </w:rPr>
        <w:t>je účinné dnem následujícím po dni doručení oznámení o odstoupení druhé smluvní straně</w:t>
      </w:r>
      <w:r w:rsidR="00B11131">
        <w:rPr>
          <w:rFonts w:ascii="Times New Roman" w:hAnsi="Times New Roman" w:cs="Times New Roman"/>
          <w:sz w:val="24"/>
          <w:szCs w:val="24"/>
        </w:rPr>
        <w:t xml:space="preserve"> (nájemci)</w:t>
      </w:r>
      <w:r w:rsidR="00E50D4E" w:rsidRPr="000B1A83">
        <w:rPr>
          <w:rFonts w:ascii="Times New Roman" w:hAnsi="Times New Roman" w:cs="Times New Roman"/>
          <w:sz w:val="24"/>
          <w:szCs w:val="24"/>
        </w:rPr>
        <w:t xml:space="preserve">. Odstoupením </w:t>
      </w:r>
      <w:r w:rsidR="00B35B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0D4E" w:rsidRPr="000B1A83">
        <w:rPr>
          <w:rFonts w:ascii="Times New Roman" w:hAnsi="Times New Roman" w:cs="Times New Roman"/>
          <w:sz w:val="24"/>
          <w:szCs w:val="24"/>
        </w:rPr>
        <w:t xml:space="preserve">se </w:t>
      </w:r>
      <w:r w:rsidR="00B11131">
        <w:rPr>
          <w:rFonts w:ascii="Times New Roman" w:hAnsi="Times New Roman" w:cs="Times New Roman"/>
          <w:sz w:val="24"/>
          <w:szCs w:val="24"/>
        </w:rPr>
        <w:t xml:space="preserve">tato </w:t>
      </w:r>
      <w:r w:rsidR="00E50D4E" w:rsidRPr="000B1A83">
        <w:rPr>
          <w:rFonts w:ascii="Times New Roman" w:hAnsi="Times New Roman" w:cs="Times New Roman"/>
          <w:sz w:val="24"/>
          <w:szCs w:val="24"/>
        </w:rPr>
        <w:t>smlouva ruší s účinky ex nunc, tedy s účinky do budoucna.</w:t>
      </w:r>
      <w:r w:rsidR="00B11131">
        <w:t xml:space="preserve"> </w:t>
      </w:r>
      <w:r w:rsidRPr="00985D57">
        <w:rPr>
          <w:rFonts w:ascii="Times New Roman" w:hAnsi="Times New Roman" w:cs="Times New Roman"/>
          <w:sz w:val="24"/>
          <w:szCs w:val="24"/>
        </w:rPr>
        <w:t>Nájemce</w:t>
      </w:r>
      <w:r w:rsidRPr="00986C9B">
        <w:rPr>
          <w:rFonts w:ascii="Times New Roman" w:hAnsi="Times New Roman" w:cs="Times New Roman"/>
          <w:sz w:val="24"/>
          <w:szCs w:val="24"/>
        </w:rPr>
        <w:t xml:space="preserve"> není oprávněn vůči pronajímateli </w:t>
      </w:r>
      <w:r w:rsidR="00284F27">
        <w:rPr>
          <w:rFonts w:ascii="Times New Roman" w:hAnsi="Times New Roman" w:cs="Times New Roman"/>
          <w:sz w:val="24"/>
          <w:szCs w:val="24"/>
        </w:rPr>
        <w:t xml:space="preserve">v souvislosti s odstoupením </w:t>
      </w:r>
      <w:r w:rsidRPr="00986C9B">
        <w:rPr>
          <w:rFonts w:ascii="Times New Roman" w:hAnsi="Times New Roman" w:cs="Times New Roman"/>
          <w:sz w:val="24"/>
          <w:szCs w:val="24"/>
        </w:rPr>
        <w:t>uplatňovat jakoukoliv náhradu škody či</w:t>
      </w:r>
      <w:r w:rsidR="00284F27">
        <w:rPr>
          <w:rFonts w:ascii="Times New Roman" w:hAnsi="Times New Roman" w:cs="Times New Roman"/>
          <w:sz w:val="24"/>
          <w:szCs w:val="24"/>
        </w:rPr>
        <w:t xml:space="preserve"> jiné nároky vůči pronajímateli</w:t>
      </w:r>
      <w:r w:rsidRPr="00986C9B">
        <w:rPr>
          <w:rFonts w:ascii="Times New Roman" w:hAnsi="Times New Roman" w:cs="Times New Roman"/>
          <w:sz w:val="24"/>
          <w:szCs w:val="24"/>
        </w:rPr>
        <w:t>.</w:t>
      </w:r>
    </w:p>
    <w:p w14:paraId="08E853D4" w14:textId="77777777" w:rsidR="000D7627" w:rsidRPr="000D7627" w:rsidRDefault="000D7627" w:rsidP="000D7627">
      <w:pPr>
        <w:widowControl/>
        <w:suppressAutoHyphens w:val="0"/>
        <w:autoSpaceDN/>
        <w:spacing w:before="100" w:beforeAutospacing="1"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cs-CZ"/>
        </w:rPr>
      </w:pPr>
      <w:r w:rsidRPr="000D762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cs-CZ"/>
        </w:rPr>
        <w:t>IV.</w:t>
      </w:r>
      <w:r w:rsidRPr="000D7627">
        <w:rPr>
          <w:rFonts w:ascii="Times New Roman" w:eastAsia="Times New Roman" w:hAnsi="Times New Roman" w:cs="Times New Roman"/>
          <w:kern w:val="0"/>
          <w:sz w:val="26"/>
          <w:szCs w:val="26"/>
          <w:lang w:eastAsia="cs-CZ"/>
        </w:rPr>
        <w:t xml:space="preserve"> </w:t>
      </w:r>
      <w:r w:rsidRPr="000D762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cs-CZ"/>
        </w:rPr>
        <w:t>Nájemné a úhrada za služby</w:t>
      </w:r>
    </w:p>
    <w:p w14:paraId="53E49872" w14:textId="4B955524" w:rsidR="000D7627" w:rsidRPr="001B42D1" w:rsidRDefault="000D7627" w:rsidP="00B35BF0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27">
        <w:rPr>
          <w:rFonts w:ascii="Times New Roman" w:hAnsi="Times New Roman" w:cs="Times New Roman"/>
          <w:sz w:val="24"/>
          <w:szCs w:val="24"/>
        </w:rPr>
        <w:t xml:space="preserve">4.1. Nájemné za </w:t>
      </w:r>
      <w:r w:rsidR="00AF5763">
        <w:rPr>
          <w:rFonts w:ascii="Times New Roman" w:hAnsi="Times New Roman" w:cs="Times New Roman"/>
          <w:sz w:val="24"/>
          <w:szCs w:val="24"/>
        </w:rPr>
        <w:t>předmět n</w:t>
      </w:r>
      <w:r w:rsidR="00AF5763" w:rsidRPr="001B42D1">
        <w:rPr>
          <w:rFonts w:ascii="Times New Roman" w:hAnsi="Times New Roman" w:cs="Times New Roman"/>
          <w:sz w:val="24"/>
          <w:szCs w:val="24"/>
        </w:rPr>
        <w:t>ájmu</w:t>
      </w:r>
      <w:r w:rsidRPr="001B42D1">
        <w:rPr>
          <w:rFonts w:ascii="Times New Roman" w:hAnsi="Times New Roman" w:cs="Times New Roman"/>
          <w:sz w:val="24"/>
          <w:szCs w:val="24"/>
        </w:rPr>
        <w:t xml:space="preserve"> dle této smlouvy se sjednává vzájemnou dohodou smluvních stran</w:t>
      </w:r>
      <w:r w:rsidR="008F6FEF" w:rsidRPr="001B42D1">
        <w:rPr>
          <w:rFonts w:ascii="Times New Roman" w:hAnsi="Times New Roman" w:cs="Times New Roman"/>
          <w:sz w:val="24"/>
          <w:szCs w:val="24"/>
        </w:rPr>
        <w:t>, a </w:t>
      </w:r>
      <w:r w:rsidR="0057755E" w:rsidRPr="001B42D1">
        <w:rPr>
          <w:rFonts w:ascii="Times New Roman" w:hAnsi="Times New Roman" w:cs="Times New Roman"/>
          <w:sz w:val="24"/>
          <w:szCs w:val="24"/>
        </w:rPr>
        <w:t>to s ohledem na celkovou výměru předmětu nájmu</w:t>
      </w:r>
      <w:r w:rsidR="0057755E" w:rsidRPr="001B42D1" w:rsidDel="0057755E">
        <w:rPr>
          <w:rFonts w:ascii="Times New Roman" w:hAnsi="Times New Roman" w:cs="Times New Roman"/>
          <w:sz w:val="24"/>
          <w:szCs w:val="24"/>
        </w:rPr>
        <w:t xml:space="preserve"> </w:t>
      </w:r>
      <w:r w:rsidR="0057755E" w:rsidRPr="001B42D1">
        <w:rPr>
          <w:rFonts w:ascii="Times New Roman" w:hAnsi="Times New Roman" w:cs="Times New Roman"/>
          <w:sz w:val="24"/>
          <w:szCs w:val="24"/>
        </w:rPr>
        <w:t xml:space="preserve">uvedenou </w:t>
      </w:r>
      <w:r w:rsidR="00D07142" w:rsidRPr="001B42D1">
        <w:rPr>
          <w:rFonts w:ascii="Times New Roman" w:hAnsi="Times New Roman" w:cs="Times New Roman"/>
          <w:sz w:val="24"/>
          <w:szCs w:val="24"/>
        </w:rPr>
        <w:t>v čl. II</w:t>
      </w:r>
      <w:r w:rsidR="009E1637" w:rsidRPr="001B42D1">
        <w:rPr>
          <w:rFonts w:ascii="Times New Roman" w:hAnsi="Times New Roman" w:cs="Times New Roman"/>
          <w:sz w:val="24"/>
          <w:szCs w:val="24"/>
        </w:rPr>
        <w:t>.</w:t>
      </w:r>
      <w:r w:rsidR="00D07142" w:rsidRPr="001B42D1">
        <w:rPr>
          <w:rFonts w:ascii="Times New Roman" w:hAnsi="Times New Roman" w:cs="Times New Roman"/>
          <w:sz w:val="24"/>
          <w:szCs w:val="24"/>
        </w:rPr>
        <w:t xml:space="preserve"> odst. 2.</w:t>
      </w:r>
      <w:r w:rsidR="000E1661">
        <w:rPr>
          <w:rFonts w:ascii="Times New Roman" w:hAnsi="Times New Roman" w:cs="Times New Roman"/>
          <w:sz w:val="24"/>
          <w:szCs w:val="24"/>
        </w:rPr>
        <w:t xml:space="preserve"> </w:t>
      </w:r>
      <w:r w:rsidR="00D07142" w:rsidRPr="001B42D1">
        <w:rPr>
          <w:rFonts w:ascii="Times New Roman" w:hAnsi="Times New Roman" w:cs="Times New Roman"/>
          <w:sz w:val="24"/>
          <w:szCs w:val="24"/>
        </w:rPr>
        <w:t>1.</w:t>
      </w:r>
      <w:r w:rsidRPr="001B42D1">
        <w:rPr>
          <w:rFonts w:ascii="Times New Roman" w:hAnsi="Times New Roman" w:cs="Times New Roman"/>
          <w:sz w:val="24"/>
          <w:szCs w:val="24"/>
        </w:rPr>
        <w:t xml:space="preserve"> </w:t>
      </w:r>
      <w:r w:rsidR="0057755E" w:rsidRPr="001B42D1">
        <w:rPr>
          <w:rFonts w:ascii="Times New Roman" w:hAnsi="Times New Roman" w:cs="Times New Roman"/>
          <w:sz w:val="24"/>
          <w:szCs w:val="24"/>
        </w:rPr>
        <w:t xml:space="preserve">této smlouvy, </w:t>
      </w:r>
      <w:r w:rsidR="00B35B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2588">
        <w:rPr>
          <w:rFonts w:ascii="Times New Roman" w:hAnsi="Times New Roman" w:cs="Times New Roman"/>
          <w:sz w:val="24"/>
          <w:szCs w:val="24"/>
        </w:rPr>
        <w:t xml:space="preserve">a </w:t>
      </w:r>
      <w:r w:rsidRPr="001B42D1">
        <w:rPr>
          <w:rFonts w:ascii="Times New Roman" w:hAnsi="Times New Roman" w:cs="Times New Roman"/>
          <w:sz w:val="24"/>
          <w:szCs w:val="24"/>
        </w:rPr>
        <w:t xml:space="preserve">činí </w:t>
      </w:r>
      <w:r w:rsidR="0081740D" w:rsidRPr="001B42D1">
        <w:rPr>
          <w:rFonts w:ascii="Times New Roman" w:hAnsi="Times New Roman" w:cs="Times New Roman"/>
          <w:b/>
          <w:sz w:val="24"/>
          <w:szCs w:val="24"/>
        </w:rPr>
        <w:t>118.332</w:t>
      </w:r>
      <w:r w:rsidR="0081740D" w:rsidRPr="001B42D1">
        <w:rPr>
          <w:rFonts w:ascii="Times New Roman" w:hAnsi="Times New Roman" w:cs="Times New Roman"/>
          <w:sz w:val="24"/>
          <w:szCs w:val="24"/>
        </w:rPr>
        <w:t>,</w:t>
      </w:r>
      <w:r w:rsidRPr="001B42D1">
        <w:rPr>
          <w:rFonts w:ascii="Times New Roman" w:hAnsi="Times New Roman" w:cs="Times New Roman"/>
          <w:sz w:val="24"/>
          <w:szCs w:val="24"/>
        </w:rPr>
        <w:t xml:space="preserve">- Kč za </w:t>
      </w:r>
      <w:r w:rsidR="0057755E" w:rsidRPr="001B42D1">
        <w:rPr>
          <w:rFonts w:ascii="Times New Roman" w:hAnsi="Times New Roman" w:cs="Times New Roman"/>
          <w:sz w:val="24"/>
          <w:szCs w:val="24"/>
        </w:rPr>
        <w:t xml:space="preserve">kalendářní </w:t>
      </w:r>
      <w:r w:rsidRPr="001B42D1">
        <w:rPr>
          <w:rFonts w:ascii="Times New Roman" w:hAnsi="Times New Roman" w:cs="Times New Roman"/>
          <w:sz w:val="24"/>
          <w:szCs w:val="24"/>
        </w:rPr>
        <w:t>rok.</w:t>
      </w:r>
    </w:p>
    <w:p w14:paraId="03B9429B" w14:textId="0B417DDC" w:rsidR="00DF14D7" w:rsidRPr="001B42D1" w:rsidRDefault="000D7627" w:rsidP="00B35BF0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1B42D1">
        <w:rPr>
          <w:rFonts w:ascii="Times New Roman" w:hAnsi="Times New Roman" w:cs="Times New Roman"/>
          <w:sz w:val="24"/>
          <w:szCs w:val="24"/>
        </w:rPr>
        <w:t>4.2. Dohodnuté roční nájemné je splatné v dílčích čtvrtletních splátkách ve výši</w:t>
      </w:r>
      <w:r w:rsidRPr="001B4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142" w:rsidRPr="001B42D1">
        <w:rPr>
          <w:rFonts w:ascii="Times New Roman" w:hAnsi="Times New Roman" w:cs="Times New Roman"/>
          <w:b/>
          <w:sz w:val="24"/>
          <w:szCs w:val="24"/>
        </w:rPr>
        <w:t>29.583,-</w:t>
      </w:r>
      <w:r w:rsidRPr="001B42D1">
        <w:rPr>
          <w:rFonts w:ascii="Times New Roman" w:hAnsi="Times New Roman" w:cs="Times New Roman"/>
          <w:sz w:val="24"/>
          <w:szCs w:val="24"/>
        </w:rPr>
        <w:t xml:space="preserve"> Kč</w:t>
      </w:r>
      <w:r w:rsidR="004A24DD" w:rsidRPr="001B42D1">
        <w:rPr>
          <w:rFonts w:ascii="Times New Roman" w:hAnsi="Times New Roman" w:cs="Times New Roman"/>
          <w:sz w:val="24"/>
          <w:szCs w:val="24"/>
        </w:rPr>
        <w:t>.</w:t>
      </w:r>
      <w:r w:rsidR="006F2C84" w:rsidRPr="001B42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EB14" w14:textId="77777777" w:rsidR="00DF14D7" w:rsidRPr="001B42D1" w:rsidRDefault="00C01BE8" w:rsidP="00B35BF0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1B42D1">
        <w:rPr>
          <w:rFonts w:ascii="Times New Roman" w:hAnsi="Times New Roman" w:cs="Times New Roman"/>
          <w:sz w:val="24"/>
          <w:szCs w:val="24"/>
        </w:rPr>
        <w:t xml:space="preserve">4.3. </w:t>
      </w:r>
      <w:r w:rsidR="00DF14D7" w:rsidRPr="001B42D1">
        <w:rPr>
          <w:rFonts w:ascii="Times New Roman" w:hAnsi="Times New Roman" w:cs="Times New Roman"/>
          <w:sz w:val="24"/>
          <w:szCs w:val="24"/>
        </w:rPr>
        <w:t xml:space="preserve">Pronajímatel se zavazuje zajistit poskytování </w:t>
      </w:r>
      <w:r w:rsidR="004A4BDA" w:rsidRPr="001B42D1">
        <w:rPr>
          <w:rFonts w:ascii="Times New Roman" w:hAnsi="Times New Roman" w:cs="Times New Roman"/>
          <w:sz w:val="24"/>
          <w:szCs w:val="24"/>
        </w:rPr>
        <w:t xml:space="preserve">následujících </w:t>
      </w:r>
      <w:r w:rsidR="00DF14D7" w:rsidRPr="001B42D1">
        <w:rPr>
          <w:rFonts w:ascii="Times New Roman" w:hAnsi="Times New Roman" w:cs="Times New Roman"/>
          <w:sz w:val="24"/>
          <w:szCs w:val="24"/>
        </w:rPr>
        <w:t xml:space="preserve">služeb spojených s užíváním předmětu nájmu </w:t>
      </w:r>
      <w:r w:rsidR="004A4BDA" w:rsidRPr="001B42D1">
        <w:rPr>
          <w:rFonts w:ascii="Times New Roman" w:hAnsi="Times New Roman" w:cs="Times New Roman"/>
          <w:sz w:val="24"/>
          <w:szCs w:val="24"/>
        </w:rPr>
        <w:t>(</w:t>
      </w:r>
      <w:r w:rsidR="00DF14D7" w:rsidRPr="001B42D1">
        <w:rPr>
          <w:rFonts w:ascii="Times New Roman" w:hAnsi="Times New Roman" w:cs="Times New Roman"/>
          <w:sz w:val="24"/>
          <w:szCs w:val="24"/>
        </w:rPr>
        <w:t>v obvyklém množství a kvalitě</w:t>
      </w:r>
      <w:r w:rsidR="004A4BDA" w:rsidRPr="001B42D1">
        <w:rPr>
          <w:rFonts w:ascii="Times New Roman" w:hAnsi="Times New Roman" w:cs="Times New Roman"/>
          <w:sz w:val="24"/>
          <w:szCs w:val="24"/>
        </w:rPr>
        <w:t>)</w:t>
      </w:r>
      <w:r w:rsidR="00DF14D7" w:rsidRPr="001B42D1">
        <w:rPr>
          <w:rFonts w:ascii="Times New Roman" w:hAnsi="Times New Roman" w:cs="Times New Roman"/>
          <w:sz w:val="24"/>
          <w:szCs w:val="24"/>
        </w:rPr>
        <w:t>:</w:t>
      </w:r>
    </w:p>
    <w:p w14:paraId="3D135600" w14:textId="3CDD2A79" w:rsidR="00DF14D7" w:rsidRPr="001B42D1" w:rsidRDefault="00DF14D7" w:rsidP="00B35BF0">
      <w:pPr>
        <w:pStyle w:val="Default"/>
        <w:rPr>
          <w:rFonts w:ascii="Times New Roman" w:eastAsia="SimSun" w:hAnsi="Times New Roman" w:cs="Times New Roman"/>
          <w:color w:val="auto"/>
          <w:kern w:val="3"/>
        </w:rPr>
      </w:pPr>
      <w:r w:rsidRPr="001B42D1">
        <w:rPr>
          <w:rFonts w:ascii="Times New Roman" w:eastAsia="SimSun" w:hAnsi="Times New Roman" w:cs="Times New Roman"/>
          <w:color w:val="auto"/>
          <w:kern w:val="3"/>
        </w:rPr>
        <w:t xml:space="preserve">a) </w:t>
      </w:r>
      <w:r w:rsidR="00FC169C" w:rsidRPr="001B42D1">
        <w:rPr>
          <w:rFonts w:ascii="Times New Roman" w:eastAsia="SimSun" w:hAnsi="Times New Roman" w:cs="Times New Roman"/>
          <w:color w:val="auto"/>
          <w:kern w:val="3"/>
        </w:rPr>
        <w:t>dodávka tepla a teplé užitkové vody</w:t>
      </w:r>
      <w:r w:rsidR="001F2CE2" w:rsidRPr="001B42D1">
        <w:rPr>
          <w:rFonts w:ascii="Times New Roman" w:eastAsia="SimSun" w:hAnsi="Times New Roman" w:cs="Times New Roman"/>
          <w:color w:val="auto"/>
          <w:kern w:val="3"/>
        </w:rPr>
        <w:t>,</w:t>
      </w:r>
    </w:p>
    <w:p w14:paraId="29D72208" w14:textId="6A86251B" w:rsidR="00DF14D7" w:rsidRPr="001B42D1" w:rsidRDefault="00DF14D7" w:rsidP="00B35BF0">
      <w:pPr>
        <w:pStyle w:val="Default"/>
        <w:rPr>
          <w:rFonts w:ascii="Times New Roman" w:eastAsia="SimSun" w:hAnsi="Times New Roman" w:cs="Times New Roman"/>
          <w:color w:val="auto"/>
          <w:kern w:val="3"/>
        </w:rPr>
      </w:pPr>
      <w:r w:rsidRPr="001B42D1">
        <w:rPr>
          <w:rFonts w:ascii="Times New Roman" w:eastAsia="SimSun" w:hAnsi="Times New Roman" w:cs="Times New Roman"/>
          <w:color w:val="auto"/>
          <w:kern w:val="3"/>
        </w:rPr>
        <w:t>b</w:t>
      </w:r>
      <w:r w:rsidR="00FC169C" w:rsidRPr="001B42D1">
        <w:rPr>
          <w:rFonts w:ascii="Times New Roman" w:eastAsia="SimSun" w:hAnsi="Times New Roman" w:cs="Times New Roman"/>
          <w:color w:val="auto"/>
          <w:kern w:val="3"/>
        </w:rPr>
        <w:t>) dodávka elektrické energie</w:t>
      </w:r>
      <w:r w:rsidR="001F2CE2" w:rsidRPr="001B42D1">
        <w:rPr>
          <w:rFonts w:ascii="Times New Roman" w:eastAsia="SimSun" w:hAnsi="Times New Roman" w:cs="Times New Roman"/>
          <w:color w:val="auto"/>
          <w:kern w:val="3"/>
        </w:rPr>
        <w:t>,</w:t>
      </w:r>
    </w:p>
    <w:p w14:paraId="3D415331" w14:textId="5E3BD3E1" w:rsidR="00DF14D7" w:rsidRPr="001B42D1" w:rsidRDefault="00DF14D7" w:rsidP="00B35BF0">
      <w:pPr>
        <w:pStyle w:val="Default"/>
        <w:rPr>
          <w:rFonts w:ascii="Times New Roman" w:eastAsia="SimSun" w:hAnsi="Times New Roman" w:cs="Times New Roman"/>
          <w:color w:val="auto"/>
          <w:kern w:val="3"/>
        </w:rPr>
      </w:pPr>
      <w:r w:rsidRPr="001B42D1">
        <w:rPr>
          <w:rFonts w:ascii="Times New Roman" w:eastAsia="SimSun" w:hAnsi="Times New Roman" w:cs="Times New Roman"/>
          <w:color w:val="auto"/>
          <w:kern w:val="3"/>
        </w:rPr>
        <w:t>c) vodné a stočné</w:t>
      </w:r>
      <w:r w:rsidR="001F2CE2" w:rsidRPr="001B42D1">
        <w:rPr>
          <w:rFonts w:ascii="Times New Roman" w:eastAsia="SimSun" w:hAnsi="Times New Roman" w:cs="Times New Roman"/>
          <w:color w:val="auto"/>
          <w:kern w:val="3"/>
        </w:rPr>
        <w:t>,</w:t>
      </w:r>
    </w:p>
    <w:p w14:paraId="0E2140D1" w14:textId="56B7D81A" w:rsidR="00DF14D7" w:rsidRPr="001B42D1" w:rsidRDefault="00DF14D7" w:rsidP="00B35BF0">
      <w:pPr>
        <w:pStyle w:val="Default"/>
        <w:rPr>
          <w:rFonts w:ascii="Times New Roman" w:hAnsi="Times New Roman" w:cs="Times New Roman"/>
        </w:rPr>
      </w:pPr>
      <w:r w:rsidRPr="001B42D1">
        <w:rPr>
          <w:rFonts w:ascii="Times New Roman" w:eastAsia="SimSun" w:hAnsi="Times New Roman" w:cs="Times New Roman"/>
          <w:color w:val="auto"/>
          <w:kern w:val="3"/>
        </w:rPr>
        <w:t xml:space="preserve">d) </w:t>
      </w:r>
      <w:r w:rsidR="00FC169C" w:rsidRPr="001B42D1">
        <w:rPr>
          <w:rFonts w:ascii="Times New Roman" w:hAnsi="Times New Roman" w:cs="Times New Roman"/>
        </w:rPr>
        <w:t>údržba a úklid ploch a komunikací kolem předmětu nájmu</w:t>
      </w:r>
      <w:r w:rsidR="001F2CE2" w:rsidRPr="001B42D1">
        <w:rPr>
          <w:rFonts w:ascii="Times New Roman" w:hAnsi="Times New Roman" w:cs="Times New Roman"/>
        </w:rPr>
        <w:t>,</w:t>
      </w:r>
    </w:p>
    <w:p w14:paraId="2CC04661" w14:textId="3F25E9AE" w:rsidR="00FC169C" w:rsidRPr="001B42D1" w:rsidRDefault="00FC169C" w:rsidP="00B35BF0">
      <w:pPr>
        <w:pStyle w:val="Default"/>
        <w:rPr>
          <w:rFonts w:ascii="Times New Roman" w:eastAsia="SimSun" w:hAnsi="Times New Roman" w:cs="Times New Roman"/>
          <w:color w:val="auto"/>
          <w:kern w:val="3"/>
        </w:rPr>
      </w:pPr>
      <w:r w:rsidRPr="001B42D1">
        <w:rPr>
          <w:rFonts w:ascii="Times New Roman" w:eastAsia="SimSun" w:hAnsi="Times New Roman" w:cs="Times New Roman"/>
          <w:color w:val="auto"/>
          <w:kern w:val="3"/>
        </w:rPr>
        <w:t xml:space="preserve">e) </w:t>
      </w:r>
      <w:r w:rsidR="00F72852" w:rsidRPr="001B42D1">
        <w:rPr>
          <w:rFonts w:ascii="Times New Roman" w:hAnsi="Times New Roman" w:cs="Times New Roman"/>
        </w:rPr>
        <w:t>telefonní linky v počtu 1</w:t>
      </w:r>
      <w:r w:rsidR="00567730" w:rsidRPr="001B42D1">
        <w:rPr>
          <w:rFonts w:ascii="Times New Roman" w:hAnsi="Times New Roman" w:cs="Times New Roman"/>
        </w:rPr>
        <w:t xml:space="preserve"> ks.</w:t>
      </w:r>
    </w:p>
    <w:p w14:paraId="62BD147F" w14:textId="5CBAD753" w:rsidR="00B35BF0" w:rsidRDefault="00C01BE8" w:rsidP="00B35BF0">
      <w:pPr>
        <w:widowControl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1B42D1">
        <w:rPr>
          <w:rFonts w:ascii="Times New Roman" w:hAnsi="Times New Roman" w:cs="Times New Roman"/>
          <w:sz w:val="24"/>
          <w:szCs w:val="24"/>
        </w:rPr>
        <w:t xml:space="preserve">4.4. </w:t>
      </w:r>
      <w:r w:rsidR="00FA00D4"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Ú</w:t>
      </w:r>
      <w:r w:rsidR="00BE6DE4"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hrad</w:t>
      </w:r>
      <w:r w:rsidR="00FA00D4"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a</w:t>
      </w:r>
      <w:r w:rsidR="00BE6DE4"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</w:t>
      </w:r>
      <w:r w:rsidR="004C3403"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nákl</w:t>
      </w:r>
      <w:r w:rsidR="00DC508A"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adů </w:t>
      </w:r>
      <w:r w:rsidR="00BE6DE4"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za</w:t>
      </w:r>
      <w:r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</w:t>
      </w:r>
      <w:r w:rsidR="00BE6DE4"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služby spojené s užíváním předmětu nájmu</w:t>
      </w:r>
      <w:r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</w:t>
      </w:r>
      <w:r w:rsidR="00FA00D4"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není součástí nájemného a její výše </w:t>
      </w:r>
      <w:r w:rsidR="00DC508A"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je</w:t>
      </w:r>
      <w:r w:rsidR="00BE6DE4"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specifikovan</w:t>
      </w:r>
      <w:r w:rsidR="00DC508A"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á</w:t>
      </w:r>
      <w:r w:rsidR="00BE6DE4"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ve výpočtovém listu, který tvoří přílohu č. 1 této smlouvy.</w:t>
      </w:r>
      <w:r w:rsidR="00ED5E39"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Náklady na dodávku tepla a teplé užitkové vody, dodávku elektrické energie a vodné a stočné ponese </w:t>
      </w:r>
      <w:r w:rsidR="00B35BF0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nájemce podle skutečné spotřeby </w:t>
      </w:r>
      <w:r w:rsidR="00ED5E39"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a tyto náklady bude hradit pronajímateli ve formě záloh. </w:t>
      </w:r>
    </w:p>
    <w:p w14:paraId="6758B068" w14:textId="604C6BEA" w:rsidR="00C01BE8" w:rsidRPr="001B42D1" w:rsidRDefault="00ED5E39" w:rsidP="00B35BF0">
      <w:pPr>
        <w:widowControl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Náklady za údržbu a úklid ploch a komunikací kolem předmětu nájmu a telefonní linky v počtu </w:t>
      </w:r>
      <w:r w:rsidR="00F72852"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1</w:t>
      </w:r>
      <w:r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ks bude nájemce hradit </w:t>
      </w:r>
      <w:r w:rsidR="00141819"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v </w:t>
      </w:r>
      <w:r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paušální </w:t>
      </w:r>
      <w:r w:rsidR="00141819"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výši (paušální </w:t>
      </w:r>
      <w:r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platbou</w:t>
      </w:r>
      <w:r w:rsidR="00141819"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)</w:t>
      </w:r>
      <w:r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.</w:t>
      </w:r>
      <w:r w:rsidR="00EB7E91" w:rsidRPr="001B42D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Úhradu nákladů za služby spojené s užíváním předmětu nájmu je nájemce povinen hradit spolu s nájemným.</w:t>
      </w:r>
    </w:p>
    <w:p w14:paraId="50747653" w14:textId="598F71B4" w:rsidR="00BE6DE4" w:rsidRPr="001B42D1" w:rsidRDefault="006F2C84" w:rsidP="00B35BF0">
      <w:pPr>
        <w:spacing w:after="0" w:line="240" w:lineRule="auto"/>
        <w:jc w:val="both"/>
      </w:pPr>
      <w:r w:rsidRPr="001B42D1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C01BE8" w:rsidRPr="001B42D1">
        <w:rPr>
          <w:rFonts w:ascii="Times New Roman" w:hAnsi="Times New Roman" w:cs="Times New Roman"/>
          <w:sz w:val="24"/>
          <w:szCs w:val="24"/>
        </w:rPr>
        <w:t>5</w:t>
      </w:r>
      <w:r w:rsidR="00375627" w:rsidRPr="001B42D1">
        <w:rPr>
          <w:rFonts w:ascii="Times New Roman" w:hAnsi="Times New Roman" w:cs="Times New Roman"/>
          <w:sz w:val="24"/>
          <w:szCs w:val="24"/>
        </w:rPr>
        <w:t xml:space="preserve">. </w:t>
      </w:r>
      <w:r w:rsidR="00BE6DE4" w:rsidRPr="001B42D1">
        <w:rPr>
          <w:rFonts w:ascii="Times New Roman" w:hAnsi="Times New Roman" w:cs="Times New Roman"/>
          <w:sz w:val="24"/>
          <w:szCs w:val="24"/>
        </w:rPr>
        <w:t xml:space="preserve">Nájemné a úhradu </w:t>
      </w:r>
      <w:r w:rsidR="00503781" w:rsidRPr="001B42D1">
        <w:rPr>
          <w:rFonts w:ascii="Times New Roman" w:hAnsi="Times New Roman" w:cs="Times New Roman"/>
          <w:sz w:val="24"/>
          <w:szCs w:val="24"/>
        </w:rPr>
        <w:t xml:space="preserve">nákladů </w:t>
      </w:r>
      <w:r w:rsidR="00BE6DE4" w:rsidRPr="001B42D1">
        <w:rPr>
          <w:rFonts w:ascii="Times New Roman" w:hAnsi="Times New Roman" w:cs="Times New Roman"/>
          <w:sz w:val="24"/>
          <w:szCs w:val="24"/>
        </w:rPr>
        <w:t>za služby spojené s užíváním předmětu nájmu bude nájemce hradit pronajímateli na základě daňového dokladu vystaveného pronajímatelem</w:t>
      </w:r>
      <w:r w:rsidR="004A24DD" w:rsidRPr="001B42D1">
        <w:rPr>
          <w:rFonts w:ascii="Times New Roman" w:hAnsi="Times New Roman" w:cs="Times New Roman"/>
          <w:sz w:val="24"/>
          <w:szCs w:val="24"/>
        </w:rPr>
        <w:t>, přičemž tento daňový doklad musí být pronajímatelem vystaven a nájemci doručen do 15. dne prvního měsíce příslušného kalendářního čtvrtletí.</w:t>
      </w:r>
      <w:r w:rsidR="00BE6DE4" w:rsidRPr="001B42D1">
        <w:rPr>
          <w:rFonts w:ascii="Times New Roman" w:hAnsi="Times New Roman" w:cs="Times New Roman"/>
          <w:sz w:val="24"/>
          <w:szCs w:val="24"/>
        </w:rPr>
        <w:t xml:space="preserve"> </w:t>
      </w:r>
      <w:r w:rsidR="00474BBE" w:rsidRPr="001B42D1">
        <w:rPr>
          <w:rFonts w:ascii="Times New Roman" w:hAnsi="Times New Roman" w:cs="Times New Roman"/>
          <w:sz w:val="24"/>
          <w:szCs w:val="24"/>
        </w:rPr>
        <w:t>Splatnost daňového dokladu bude stanovena minimálně v délce 15 dní ode dne jeho vystavení.</w:t>
      </w:r>
      <w:r w:rsidR="00474BBE" w:rsidRPr="001B42D1">
        <w:rPr>
          <w:rFonts w:ascii="Times New Roman" w:hAnsi="Times New Roman"/>
        </w:rPr>
        <w:t xml:space="preserve"> </w:t>
      </w:r>
    </w:p>
    <w:p w14:paraId="616E5BBA" w14:textId="5EE02A3E" w:rsidR="00FA27CD" w:rsidRPr="001B42D1" w:rsidRDefault="00375627" w:rsidP="00B35BF0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1">
        <w:rPr>
          <w:rFonts w:ascii="Times New Roman" w:hAnsi="Times New Roman" w:cs="Times New Roman"/>
          <w:sz w:val="24"/>
          <w:szCs w:val="24"/>
        </w:rPr>
        <w:t xml:space="preserve">4.6. </w:t>
      </w:r>
      <w:r w:rsidR="006F2C84" w:rsidRPr="001B42D1">
        <w:rPr>
          <w:rFonts w:ascii="Times New Roman" w:hAnsi="Times New Roman" w:cs="Times New Roman"/>
          <w:sz w:val="24"/>
          <w:szCs w:val="24"/>
        </w:rPr>
        <w:t xml:space="preserve">Nájemné </w:t>
      </w:r>
      <w:r w:rsidR="0048332F" w:rsidRPr="001B42D1">
        <w:rPr>
          <w:rFonts w:ascii="Times New Roman" w:hAnsi="Times New Roman" w:cs="Times New Roman"/>
          <w:sz w:val="24"/>
          <w:szCs w:val="24"/>
        </w:rPr>
        <w:t xml:space="preserve">a úhradu </w:t>
      </w:r>
      <w:r w:rsidR="00503781" w:rsidRPr="001B42D1">
        <w:rPr>
          <w:rFonts w:ascii="Times New Roman" w:hAnsi="Times New Roman" w:cs="Times New Roman"/>
          <w:sz w:val="24"/>
          <w:szCs w:val="24"/>
        </w:rPr>
        <w:t xml:space="preserve">nákladů </w:t>
      </w:r>
      <w:r w:rsidR="0048332F" w:rsidRPr="001B42D1">
        <w:rPr>
          <w:rFonts w:ascii="Times New Roman" w:hAnsi="Times New Roman" w:cs="Times New Roman"/>
          <w:sz w:val="24"/>
          <w:szCs w:val="24"/>
        </w:rPr>
        <w:t xml:space="preserve">za služby spojené s užíváním předmětu nájmu </w:t>
      </w:r>
      <w:r w:rsidR="009E374D" w:rsidRPr="001B42D1">
        <w:rPr>
          <w:rFonts w:ascii="Times New Roman" w:hAnsi="Times New Roman" w:cs="Times New Roman"/>
          <w:sz w:val="24"/>
          <w:szCs w:val="24"/>
        </w:rPr>
        <w:t>se nájemce zavazuje hradit na</w:t>
      </w:r>
      <w:r w:rsidR="000D7627" w:rsidRPr="001B42D1">
        <w:rPr>
          <w:rFonts w:ascii="Times New Roman" w:hAnsi="Times New Roman" w:cs="Times New Roman"/>
          <w:sz w:val="24"/>
          <w:szCs w:val="24"/>
        </w:rPr>
        <w:t xml:space="preserve"> </w:t>
      </w:r>
      <w:r w:rsidR="008C585C" w:rsidRPr="001B42D1">
        <w:rPr>
          <w:rFonts w:ascii="Times New Roman" w:hAnsi="Times New Roman" w:cs="Times New Roman"/>
          <w:sz w:val="24"/>
          <w:szCs w:val="24"/>
        </w:rPr>
        <w:t xml:space="preserve">bankovní </w:t>
      </w:r>
      <w:r w:rsidR="000D7627" w:rsidRPr="001B42D1">
        <w:rPr>
          <w:rFonts w:ascii="Times New Roman" w:hAnsi="Times New Roman" w:cs="Times New Roman"/>
          <w:sz w:val="24"/>
          <w:szCs w:val="24"/>
        </w:rPr>
        <w:t xml:space="preserve">účet pronajímatele </w:t>
      </w:r>
      <w:r w:rsidR="0048332F" w:rsidRPr="001B42D1">
        <w:rPr>
          <w:rFonts w:ascii="Times New Roman" w:hAnsi="Times New Roman" w:cs="Times New Roman"/>
          <w:sz w:val="24"/>
          <w:szCs w:val="24"/>
        </w:rPr>
        <w:t>uvedený v</w:t>
      </w:r>
      <w:r w:rsidR="0016658E" w:rsidRPr="001B42D1">
        <w:rPr>
          <w:rFonts w:ascii="Times New Roman" w:hAnsi="Times New Roman" w:cs="Times New Roman"/>
          <w:sz w:val="24"/>
          <w:szCs w:val="24"/>
        </w:rPr>
        <w:t xml:space="preserve"> příslušném </w:t>
      </w:r>
      <w:r w:rsidR="0048332F" w:rsidRPr="001B42D1">
        <w:rPr>
          <w:rFonts w:ascii="Times New Roman" w:hAnsi="Times New Roman" w:cs="Times New Roman"/>
          <w:sz w:val="24"/>
          <w:szCs w:val="24"/>
        </w:rPr>
        <w:t xml:space="preserve">daňovém dokladu. </w:t>
      </w:r>
    </w:p>
    <w:p w14:paraId="58CA66C1" w14:textId="77777777" w:rsidR="00D81993" w:rsidRPr="001B42D1" w:rsidRDefault="000D7627" w:rsidP="00B35BF0">
      <w:pPr>
        <w:pStyle w:val="bodytext1prk"/>
        <w:shd w:val="clear" w:color="auto" w:fill="FFFFFF"/>
        <w:spacing w:before="0" w:beforeAutospacing="0" w:after="0" w:afterAutospacing="0"/>
        <w:jc w:val="both"/>
      </w:pPr>
      <w:r w:rsidRPr="001B42D1">
        <w:t>4.</w:t>
      </w:r>
      <w:r w:rsidR="00D05764" w:rsidRPr="001B42D1">
        <w:t>7</w:t>
      </w:r>
      <w:r w:rsidRPr="001B42D1">
        <w:t xml:space="preserve">. </w:t>
      </w:r>
      <w:r w:rsidR="00D05764" w:rsidRPr="001B42D1">
        <w:t xml:space="preserve">Pronajímatel </w:t>
      </w:r>
      <w:r w:rsidR="00693462" w:rsidRPr="001B42D1">
        <w:t xml:space="preserve">je </w:t>
      </w:r>
      <w:r w:rsidR="00D05764" w:rsidRPr="001B42D1">
        <w:t xml:space="preserve">oprávněn jednostranným písemným oznámením doručeným nájemci upravit výši </w:t>
      </w:r>
      <w:r w:rsidR="00B00538" w:rsidRPr="001B42D1">
        <w:t>úhrady</w:t>
      </w:r>
      <w:r w:rsidR="00C44503" w:rsidRPr="001B42D1">
        <w:t xml:space="preserve"> </w:t>
      </w:r>
      <w:r w:rsidR="002620D4" w:rsidRPr="001B42D1">
        <w:t xml:space="preserve">nákladů </w:t>
      </w:r>
      <w:r w:rsidR="00C44503" w:rsidRPr="001B42D1">
        <w:t>za služby spojené s užíváním předmětu nájmu</w:t>
      </w:r>
      <w:r w:rsidR="00C233B1" w:rsidRPr="001B42D1">
        <w:t>,</w:t>
      </w:r>
      <w:r w:rsidR="003D4C41" w:rsidRPr="001B42D1">
        <w:t xml:space="preserve"> </w:t>
      </w:r>
      <w:r w:rsidR="00A52DD7" w:rsidRPr="001B42D1">
        <w:t>a to</w:t>
      </w:r>
      <w:r w:rsidR="00D05764" w:rsidRPr="001B42D1">
        <w:t xml:space="preserve"> </w:t>
      </w:r>
      <w:r w:rsidR="003553D3" w:rsidRPr="001B42D1">
        <w:t>v míře, která odpovídá změně ceny služby, nebo z jiných oprávněných důvodů, zejména došlo-li ke změně rozsahu nebo kvality služby.</w:t>
      </w:r>
      <w:r w:rsidR="00BE2854" w:rsidRPr="001B42D1">
        <w:t xml:space="preserve"> </w:t>
      </w:r>
      <w:r w:rsidR="003320EB" w:rsidRPr="001B42D1">
        <w:t xml:space="preserve">Změnu </w:t>
      </w:r>
      <w:r w:rsidR="005D0A38" w:rsidRPr="001B42D1">
        <w:t xml:space="preserve">výše úhrady nákladů za služby spojené s užíváním předmětu nájmu </w:t>
      </w:r>
      <w:r w:rsidR="003320EB" w:rsidRPr="001B42D1">
        <w:t>je pronajímatel povinen nájemci oznámit písemně</w:t>
      </w:r>
      <w:r w:rsidR="00E334BE" w:rsidRPr="001B42D1">
        <w:t>, přičemž v</w:t>
      </w:r>
      <w:r w:rsidR="009764BC" w:rsidRPr="001B42D1">
        <w:t xml:space="preserve"> oznámení musí pronajímatel změnu řádně zdůvodnit – bez řádného zdůvodnění ke změně </w:t>
      </w:r>
      <w:r w:rsidR="00E570C5" w:rsidRPr="001B42D1">
        <w:t xml:space="preserve">ve výši </w:t>
      </w:r>
      <w:r w:rsidR="001F273E" w:rsidRPr="001B42D1">
        <w:t>úhrady nákladů za služby spojené s užíváním předmětu nájmu</w:t>
      </w:r>
      <w:r w:rsidR="00506F24" w:rsidRPr="001B42D1">
        <w:t xml:space="preserve"> </w:t>
      </w:r>
      <w:r w:rsidR="009764BC" w:rsidRPr="001B42D1">
        <w:t>nedojde</w:t>
      </w:r>
      <w:r w:rsidR="008C1865" w:rsidRPr="001B42D1">
        <w:t xml:space="preserve">. </w:t>
      </w:r>
      <w:r w:rsidR="00D51741" w:rsidRPr="001B42D1">
        <w:t>Úhradu nákladů za služby spojené s užíváním předmětu nájmu</w:t>
      </w:r>
      <w:r w:rsidR="00382BE4" w:rsidRPr="001B42D1">
        <w:t xml:space="preserve"> </w:t>
      </w:r>
      <w:r w:rsidR="00BF541E" w:rsidRPr="001B42D1">
        <w:t xml:space="preserve">ve </w:t>
      </w:r>
      <w:r w:rsidR="00382BE4" w:rsidRPr="001B42D1">
        <w:t xml:space="preserve">změněné </w:t>
      </w:r>
      <w:r w:rsidR="00BF541E" w:rsidRPr="001B42D1">
        <w:t xml:space="preserve">výši </w:t>
      </w:r>
      <w:r w:rsidR="00D51741" w:rsidRPr="001B42D1">
        <w:t>je</w:t>
      </w:r>
      <w:r w:rsidR="006D3430" w:rsidRPr="001B42D1">
        <w:t xml:space="preserve"> nájemce povinen hradit pronajímateli</w:t>
      </w:r>
      <w:r w:rsidR="0068334A" w:rsidRPr="001B42D1">
        <w:t xml:space="preserve"> </w:t>
      </w:r>
      <w:r w:rsidR="00382BE4" w:rsidRPr="001B42D1">
        <w:t>počínaje</w:t>
      </w:r>
      <w:r w:rsidR="0068334A" w:rsidRPr="001B42D1">
        <w:t xml:space="preserve"> </w:t>
      </w:r>
      <w:r w:rsidR="00060CF2" w:rsidRPr="001B42D1">
        <w:t>kalendářní</w:t>
      </w:r>
      <w:r w:rsidR="00382BE4" w:rsidRPr="001B42D1">
        <w:t>m</w:t>
      </w:r>
      <w:r w:rsidR="00060CF2" w:rsidRPr="001B42D1">
        <w:t xml:space="preserve"> čtvrtletí</w:t>
      </w:r>
      <w:r w:rsidR="00382BE4" w:rsidRPr="001B42D1">
        <w:t>m</w:t>
      </w:r>
      <w:r w:rsidR="00060CF2" w:rsidRPr="001B42D1">
        <w:t xml:space="preserve"> </w:t>
      </w:r>
      <w:r w:rsidR="0068334A" w:rsidRPr="001B42D1">
        <w:t>následující</w:t>
      </w:r>
      <w:r w:rsidR="00382BE4" w:rsidRPr="001B42D1">
        <w:t>m</w:t>
      </w:r>
      <w:r w:rsidR="0068334A" w:rsidRPr="001B42D1">
        <w:t xml:space="preserve"> po doručení písemného oznámení</w:t>
      </w:r>
      <w:r w:rsidR="00060CF2" w:rsidRPr="001B42D1">
        <w:t xml:space="preserve"> nájemci</w:t>
      </w:r>
      <w:r w:rsidR="0089545C" w:rsidRPr="001B42D1">
        <w:t>.</w:t>
      </w:r>
    </w:p>
    <w:p w14:paraId="4CA2DE92" w14:textId="168D5F11" w:rsidR="008D3274" w:rsidRDefault="008C1865" w:rsidP="00B35BF0">
      <w:pPr>
        <w:pStyle w:val="bodytext1prk"/>
        <w:shd w:val="clear" w:color="auto" w:fill="FFFFFF"/>
        <w:spacing w:before="0" w:beforeAutospacing="0" w:after="0" w:afterAutospacing="0"/>
        <w:jc w:val="both"/>
      </w:pPr>
      <w:r w:rsidRPr="001B42D1">
        <w:t>4.</w:t>
      </w:r>
      <w:r w:rsidR="00FF051A" w:rsidRPr="001B42D1">
        <w:t>8</w:t>
      </w:r>
      <w:r w:rsidRPr="001B42D1">
        <w:t xml:space="preserve">. </w:t>
      </w:r>
      <w:r w:rsidR="005239D5" w:rsidRPr="001B42D1">
        <w:t>Pronajímatel se zavazuje</w:t>
      </w:r>
      <w:r w:rsidR="006E2AE0" w:rsidRPr="001B42D1">
        <w:t xml:space="preserve"> nájemcem zaplacené zálohy na úhradu </w:t>
      </w:r>
      <w:r w:rsidR="0093300F" w:rsidRPr="001B42D1">
        <w:t>náklad</w:t>
      </w:r>
      <w:r w:rsidR="006E2AE0" w:rsidRPr="001B42D1">
        <w:t>ů</w:t>
      </w:r>
      <w:r w:rsidR="0093300F" w:rsidRPr="001B42D1">
        <w:t xml:space="preserve"> za služby spojené s užíváním předmětu nájmu</w:t>
      </w:r>
      <w:r w:rsidR="006E2AE0" w:rsidRPr="001B42D1">
        <w:t xml:space="preserve"> </w:t>
      </w:r>
      <w:r w:rsidR="00D02E0A" w:rsidRPr="001B42D1">
        <w:t>nájemci řádn</w:t>
      </w:r>
      <w:r w:rsidR="00343BA9" w:rsidRPr="001B42D1">
        <w:t>ě vyúčtovat</w:t>
      </w:r>
      <w:r w:rsidR="0012757F" w:rsidRPr="001B42D1">
        <w:t>, a to dle skutečné spotřeby</w:t>
      </w:r>
      <w:r w:rsidR="00343BA9" w:rsidRPr="001B42D1">
        <w:t>, k</w:t>
      </w:r>
      <w:r w:rsidR="00FC77D8" w:rsidRPr="001B42D1">
        <w:t xml:space="preserve">terá se určí </w:t>
      </w:r>
      <w:r w:rsidR="00B35BF0">
        <w:t xml:space="preserve">                        </w:t>
      </w:r>
      <w:r w:rsidR="00FC77D8" w:rsidRPr="001B42D1">
        <w:t>na základě údajů z příslušného</w:t>
      </w:r>
      <w:r w:rsidR="00343BA9" w:rsidRPr="001B42D1">
        <w:t xml:space="preserve"> zařízení určeného k měření spotřeby, </w:t>
      </w:r>
      <w:r w:rsidR="0012757F" w:rsidRPr="001B42D1">
        <w:t xml:space="preserve">a na základě vyúčtování </w:t>
      </w:r>
      <w:r w:rsidR="00B35BF0">
        <w:t xml:space="preserve">                          </w:t>
      </w:r>
      <w:r w:rsidR="0012757F" w:rsidRPr="001B42D1">
        <w:t>od příslušných dodavatelských společností.</w:t>
      </w:r>
      <w:r w:rsidR="00343BA9" w:rsidRPr="001B42D1">
        <w:t xml:space="preserve"> </w:t>
      </w:r>
      <w:r w:rsidR="00DF168D" w:rsidRPr="001B42D1">
        <w:t>Ve vyúčtování musí pronajímatel uvést skutečnou výši nákladů na služby v členění podle poskytovaných služeb se všemi potřebnými náležitostmi, včetně uvedení celkové výše přijatých záloh za služby tak, aby výše případných rozdílů ve vyúčtování byla zřejmá a objektivně kontrolovatelná</w:t>
      </w:r>
      <w:r w:rsidR="00FB256B" w:rsidRPr="001B42D1">
        <w:t xml:space="preserve"> (v pochybnostech je pronajímatel povinen nájemci jedno</w:t>
      </w:r>
      <w:r w:rsidR="0051435C" w:rsidRPr="001B42D1">
        <w:t>tlivé položky řádně doložit)</w:t>
      </w:r>
      <w:r w:rsidR="00DF168D" w:rsidRPr="001B42D1">
        <w:t xml:space="preserve">. </w:t>
      </w:r>
      <w:r w:rsidR="00ED5E39" w:rsidRPr="001B42D1">
        <w:t xml:space="preserve">Vyúčtování </w:t>
      </w:r>
      <w:r w:rsidR="006E2AE0" w:rsidRPr="001B42D1">
        <w:t xml:space="preserve">je pronajímatel povinen </w:t>
      </w:r>
      <w:r w:rsidR="005239D5" w:rsidRPr="001B42D1">
        <w:t>doručit nájemci ve lhůtě 3 (třech) měsíců od konce příslušného kalendářního roku.</w:t>
      </w:r>
      <w:r w:rsidR="001B3177" w:rsidRPr="001B42D1">
        <w:t xml:space="preserve"> </w:t>
      </w:r>
      <w:r w:rsidR="00D44ABB" w:rsidRPr="001B42D1">
        <w:t xml:space="preserve">Vady vyúčtování neovlivňují splatnost přeplatku. Splatnost nedoplatku neovlivňují takové vady vyúčtování, které nemají vliv na vypočtenou výši nedoplatku. </w:t>
      </w:r>
      <w:r w:rsidR="001B3177" w:rsidRPr="001B42D1">
        <w:t xml:space="preserve">Nedoplatek či přeplatek zjištěný při vyúčtování je splatný do </w:t>
      </w:r>
      <w:r w:rsidR="008715BE" w:rsidRPr="001B42D1">
        <w:t>30</w:t>
      </w:r>
      <w:r w:rsidR="001B3177" w:rsidRPr="001B42D1">
        <w:t xml:space="preserve"> dnů</w:t>
      </w:r>
      <w:r w:rsidR="001B3177" w:rsidRPr="000B1A83">
        <w:t xml:space="preserve"> ode dne, kdy bylo vyúčtování předloženo nájemci.</w:t>
      </w:r>
      <w:r w:rsidR="00CF20B0">
        <w:t xml:space="preserve"> </w:t>
      </w:r>
      <w:r w:rsidR="00B073B0" w:rsidRPr="000B1A83">
        <w:t xml:space="preserve">Náklady na vyhotovení a doručení vyúčtování nelze zahrnout do nákladů </w:t>
      </w:r>
      <w:r w:rsidR="00B35BF0">
        <w:t xml:space="preserve">                        </w:t>
      </w:r>
      <w:r w:rsidR="00B073B0" w:rsidRPr="000B1A83">
        <w:t>na služby.</w:t>
      </w:r>
    </w:p>
    <w:p w14:paraId="579895EE" w14:textId="0117F9C4" w:rsidR="000D7627" w:rsidRPr="000D7627" w:rsidRDefault="000D7627" w:rsidP="00B35BF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0D762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4.</w:t>
      </w:r>
      <w:r w:rsidR="000264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9</w:t>
      </w:r>
      <w:r w:rsidRPr="000D762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. V případě prodlení se zaplacením </w:t>
      </w:r>
      <w:r w:rsidR="003A1A5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úhrady </w:t>
      </w:r>
      <w:r w:rsidR="003A1A59">
        <w:rPr>
          <w:rFonts w:ascii="Times New Roman" w:hAnsi="Times New Roman" w:cs="Times New Roman"/>
          <w:sz w:val="24"/>
          <w:szCs w:val="24"/>
        </w:rPr>
        <w:t xml:space="preserve">nákladů </w:t>
      </w:r>
      <w:r w:rsidR="003A1A59" w:rsidRPr="00712591">
        <w:rPr>
          <w:rFonts w:ascii="Times New Roman" w:hAnsi="Times New Roman" w:cs="Times New Roman"/>
          <w:sz w:val="24"/>
          <w:szCs w:val="24"/>
        </w:rPr>
        <w:t>za služby spojené s užíváním předmětu nájmu</w:t>
      </w:r>
      <w:r w:rsidRPr="000D762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je pronajímatel oprávněn na nájemci požadovat zaplacení zákonného úroku z prodlení z dlužné částky za každý započatý den prodlení. Dále budou nájemci přičteny účelně vynaložené </w:t>
      </w:r>
      <w:r w:rsid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náklady spojené s korespondencí </w:t>
      </w:r>
      <w:r w:rsidRPr="000D762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a oznámením vzniklé pohledávky.</w:t>
      </w:r>
    </w:p>
    <w:p w14:paraId="13BCAC92" w14:textId="0E44710C" w:rsidR="00525903" w:rsidRDefault="000D7627" w:rsidP="00B3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574">
        <w:rPr>
          <w:rFonts w:ascii="Times New Roman" w:hAnsi="Times New Roman" w:cs="Times New Roman"/>
          <w:sz w:val="24"/>
          <w:szCs w:val="24"/>
        </w:rPr>
        <w:t>4.</w:t>
      </w:r>
      <w:r w:rsidR="0002647C">
        <w:rPr>
          <w:rFonts w:ascii="Times New Roman" w:hAnsi="Times New Roman" w:cs="Times New Roman"/>
          <w:sz w:val="24"/>
          <w:szCs w:val="24"/>
        </w:rPr>
        <w:t>10</w:t>
      </w:r>
      <w:r w:rsidRPr="004D3574">
        <w:rPr>
          <w:rFonts w:ascii="Times New Roman" w:hAnsi="Times New Roman" w:cs="Times New Roman"/>
          <w:sz w:val="24"/>
          <w:szCs w:val="24"/>
        </w:rPr>
        <w:t>. Odpady likviduje nájemce na své náklady sám</w:t>
      </w:r>
      <w:r w:rsidR="004D3574">
        <w:rPr>
          <w:rFonts w:ascii="Times New Roman" w:hAnsi="Times New Roman" w:cs="Times New Roman"/>
          <w:sz w:val="24"/>
          <w:szCs w:val="24"/>
        </w:rPr>
        <w:t>.</w:t>
      </w:r>
    </w:p>
    <w:p w14:paraId="4835201A" w14:textId="77777777" w:rsidR="004D3574" w:rsidRPr="004D3574" w:rsidRDefault="004D3574" w:rsidP="00B35BF0">
      <w:pPr>
        <w:widowControl/>
        <w:suppressAutoHyphens w:val="0"/>
        <w:autoSpaceDN/>
        <w:spacing w:before="100" w:beforeAutospacing="1"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cs-CZ"/>
        </w:rPr>
      </w:pPr>
      <w:r w:rsidRPr="004D357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cs-CZ"/>
        </w:rPr>
        <w:t>V.</w:t>
      </w:r>
      <w:r w:rsidRPr="004D3574">
        <w:rPr>
          <w:rFonts w:ascii="Times New Roman" w:eastAsia="Times New Roman" w:hAnsi="Times New Roman" w:cs="Times New Roman"/>
          <w:kern w:val="0"/>
          <w:sz w:val="26"/>
          <w:szCs w:val="26"/>
          <w:lang w:eastAsia="cs-CZ"/>
        </w:rPr>
        <w:t xml:space="preserve"> </w:t>
      </w:r>
      <w:r w:rsidRPr="004D357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cs-CZ"/>
        </w:rPr>
        <w:t>Práva a povinnosti stran</w:t>
      </w:r>
    </w:p>
    <w:p w14:paraId="391D4EBA" w14:textId="77777777" w:rsidR="004D3574" w:rsidRPr="004D3574" w:rsidRDefault="004D3574" w:rsidP="00B35BF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4D357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</w:rPr>
        <w:t xml:space="preserve">5.1. Pronajímatel přenechává </w:t>
      </w: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nájemci pronajatý pře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dmět nájmu ve stavu způsobilém smluvenému užívání.</w:t>
      </w:r>
    </w:p>
    <w:p w14:paraId="346201C6" w14:textId="77777777" w:rsidR="004D3574" w:rsidRPr="004D3574" w:rsidRDefault="004D3574" w:rsidP="00B35BF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5.2. Pronajímatel je povinen umožnit nájemci trvalý přístup k předmětu nájmu.</w:t>
      </w:r>
    </w:p>
    <w:p w14:paraId="2EEAD85B" w14:textId="77777777" w:rsidR="004D3574" w:rsidRPr="004D3574" w:rsidRDefault="004D3574" w:rsidP="00B35BF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4D357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</w:rPr>
        <w:t>5.3. Nájemce je povinen</w:t>
      </w: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užívat předmět nájmu pouze k účelu dohodnutém</w:t>
      </w:r>
      <w:r w:rsidR="00AE580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u</w:t>
      </w: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v této smlouvě.</w:t>
      </w:r>
    </w:p>
    <w:p w14:paraId="027AE338" w14:textId="44E03D9E" w:rsidR="004D3574" w:rsidRPr="004D3574" w:rsidRDefault="004D3574" w:rsidP="00B35BF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5.4 Nájemce je povinen zabezpečovat na svůj účet </w:t>
      </w:r>
      <w:r w:rsidR="0089187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a na své </w:t>
      </w: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náklady </w:t>
      </w:r>
      <w:r w:rsidR="0089187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běžnou údržbu a drobné opravy související s užíváním</w:t>
      </w: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předmětu</w:t>
      </w:r>
      <w:r w:rsidR="0089187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nájmu</w:t>
      </w: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. </w:t>
      </w:r>
      <w:r w:rsidR="0089187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Co se rozumí běžnou údržbou a drobnými opravami souvisejícími s užíváním</w:t>
      </w:r>
      <w:r w:rsidR="00891873"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předmětu</w:t>
      </w:r>
      <w:r w:rsidR="00891873" w:rsidRPr="000B1A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nájmu upravuje nařízení vlády č. 308/2015 Sb., o vymezení pojmů běžná údržba a drobné opravy související s užíváním bytu.</w:t>
      </w:r>
    </w:p>
    <w:p w14:paraId="3F6B8BBF" w14:textId="4884CCB1" w:rsidR="004D3574" w:rsidRPr="004D3574" w:rsidRDefault="004D3574" w:rsidP="00B35BF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5.5. </w:t>
      </w:r>
      <w:r w:rsidRPr="004A4F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Nájemce se zavazuje dodržovat obecn</w:t>
      </w:r>
      <w:r w:rsidR="0072341F" w:rsidRPr="000B1A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ě závazné</w:t>
      </w:r>
      <w:r w:rsidRPr="004A4F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předpisy </w:t>
      </w:r>
      <w:r w:rsidR="00BF331B" w:rsidRPr="000B1A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vztahující se k jeho činnosti</w:t>
      </w:r>
      <w:r w:rsidRPr="004A4F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, zejména </w:t>
      </w:r>
      <w:r w:rsidR="00BF331B" w:rsidRPr="000B1A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pak obecně závazné předpisy</w:t>
      </w:r>
      <w:r w:rsidR="00A57D87" w:rsidRPr="000B1A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</w:t>
      </w:r>
      <w:r w:rsidRPr="004A4F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v oblasti požární, bezpečnosti práce, hygieny, ochrany životního prostředí (ovzduší, voda, půda, odpadové hospodářství apod.) tak, aby nebyl jakkoliv ohrožen nebo omezen chod budov</w:t>
      </w:r>
      <w:r w:rsidR="00042A51" w:rsidRPr="000B1A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, v nichž se nachází předmět nájmu</w:t>
      </w:r>
      <w:r w:rsidRPr="004A4F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nebo </w:t>
      </w:r>
      <w:r w:rsidR="00042A51" w:rsidRPr="000B1A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nedošlo k ohrožení či omezení </w:t>
      </w:r>
      <w:r w:rsidRPr="004A4F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osob </w:t>
      </w:r>
      <w:r w:rsidR="00B35BF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          </w:t>
      </w:r>
      <w:r w:rsidR="00042A51" w:rsidRPr="000B1A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v těchto budovách</w:t>
      </w:r>
      <w:r w:rsidRPr="004A4F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.</w:t>
      </w:r>
    </w:p>
    <w:p w14:paraId="1BDD0545" w14:textId="42FCF209" w:rsidR="004D3574" w:rsidRPr="004D3574" w:rsidRDefault="004D3574" w:rsidP="00B35BF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lastRenderedPageBreak/>
        <w:t>5.6. Nájemce je povinen bez zbytečného odkladu písemně oznámit pronajímateli potřebu oprav, které má pronajímatel provést, tj. všechny kromě oprav a údržby uvedených v čl. V. odst</w:t>
      </w:r>
      <w:r w:rsidR="006E019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.</w:t>
      </w: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5.4.</w:t>
      </w:r>
      <w:r w:rsidR="00340B8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této smlouvy.</w:t>
      </w: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V případě nesplnění této povinnosti je nájemce povinen uhradit škodu, která tím vznikla a nemá nároky, které by mu jinak příslušely pro nemožnost nebo omezenou možnost užívat předmět nájmu pro vady.</w:t>
      </w:r>
    </w:p>
    <w:p w14:paraId="091FDB3F" w14:textId="723D33C0" w:rsidR="004D3574" w:rsidRPr="004D3574" w:rsidRDefault="004D3574" w:rsidP="00B35BF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5.7. </w:t>
      </w:r>
      <w:r w:rsidR="00E45318" w:rsidRPr="000B1A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Nájemce je povinen umožnit pronajímateli přístup do předmětu nájmu za účelem kontroly jeho stavu a způsobu užívání. Nájemce nesmí být touto kontrolou nepřiměřeně obtěžován. Pronajímatel oznámí </w:t>
      </w:r>
      <w:r w:rsidR="00CC06D9" w:rsidRPr="000B1A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n</w:t>
      </w:r>
      <w:r w:rsidR="00E45318" w:rsidRPr="000B1A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ájemci termín kontroly písemnou formou minimálně 5 pracovních dní před zvoleným termínem kontroly. Kontrola </w:t>
      </w:r>
      <w:r w:rsidR="00CC06D9" w:rsidRPr="000B1A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předmětu nájmu</w:t>
      </w:r>
      <w:r w:rsidR="00E45318" w:rsidRPr="000B1A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se uskuteční vždy za účasti </w:t>
      </w:r>
      <w:r w:rsidR="00CC06D9" w:rsidRPr="000B1A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n</w:t>
      </w:r>
      <w:r w:rsidR="00E45318" w:rsidRPr="000B1A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ájemce nebo jeho zástupce.</w:t>
      </w: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</w:t>
      </w:r>
      <w:r w:rsidR="0084045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B</w:t>
      </w: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ez </w:t>
      </w:r>
      <w:r w:rsidR="0084045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předchozího </w:t>
      </w: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upozornění smí pronajímatel do předmětu nájmu vstoupit, pokud to vyžaduje ochrana zdraví, majetku či osob, nebo jiný naléhavý zájem. Náhradní klíče jsou uloženy u majetkového referenta pronajímatele v nájemcem zapečetěné obálce.</w:t>
      </w:r>
    </w:p>
    <w:p w14:paraId="262AB5B0" w14:textId="77777777" w:rsidR="004D3574" w:rsidRPr="004D3574" w:rsidRDefault="004D3574" w:rsidP="00B35BF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5.8. Nájemce je povinen snášet omezení v užívání předmětu nájmu v rozsahu nutném pro provedení </w:t>
      </w:r>
      <w:r w:rsidR="00AE580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nezbytných </w:t>
      </w: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oprav</w:t>
      </w:r>
      <w:r w:rsidR="00AE580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předmětu nájmu</w:t>
      </w: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.</w:t>
      </w:r>
    </w:p>
    <w:p w14:paraId="4F88E473" w14:textId="77777777" w:rsidR="004D3574" w:rsidRPr="004D3574" w:rsidRDefault="004D3574" w:rsidP="00B35BF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5.9. Nájemce se zavazuje, že veškeré změny a úpravy na předmětu nájmu </w:t>
      </w:r>
      <w:r w:rsidR="00AE580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bude </w:t>
      </w: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provádět pouze s předchozím písemným souhlasem pronajímatele a na své náklady, pokud se smluvní strany nedohodnou jinak.</w:t>
      </w:r>
    </w:p>
    <w:p w14:paraId="51B0DC81" w14:textId="5D69541A" w:rsidR="004D3574" w:rsidRPr="004D3574" w:rsidRDefault="004D3574" w:rsidP="00B35BF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03320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5.1</w:t>
      </w:r>
      <w:r w:rsidR="00380C36" w:rsidRPr="0003320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0</w:t>
      </w:r>
      <w:r w:rsidRPr="0003320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. Nájemce je povinen při skončení nájmu předat předmět nájmu pronajímateli</w:t>
      </w:r>
      <w:r w:rsidR="0099047A" w:rsidRPr="000B1A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, </w:t>
      </w:r>
      <w:r w:rsidRPr="0003320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a to ve stavu </w:t>
      </w:r>
      <w:r w:rsidR="00FC258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           </w:t>
      </w:r>
      <w:r w:rsidRPr="0003320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po provedených změnách </w:t>
      </w:r>
      <w:r w:rsidR="007C45A4" w:rsidRPr="000B1A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a </w:t>
      </w:r>
      <w:r w:rsidRPr="0003320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s přihlédnutím k obvyklému opotřebení.</w:t>
      </w:r>
    </w:p>
    <w:p w14:paraId="09081AB5" w14:textId="77777777" w:rsidR="004D3574" w:rsidRPr="004D3574" w:rsidRDefault="004D3574" w:rsidP="00B35BF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5.1</w:t>
      </w:r>
      <w:r w:rsidR="00380C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1</w:t>
      </w: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. Po skončení nájmu musí být předmět nájmu předán vyklizený nejpozději ke dni skončení nájmu. Termín předání oznámí nájemce písemně pronajímateli. Za prodlení s předáním předmětu nájmu při skončení nájmu je nájemce povinen zaplatit pronajímateli smluvní pokutu </w:t>
      </w:r>
      <w:r w:rsidR="00AE580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ve výši </w:t>
      </w: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500 Kč za každý den prodlení.</w:t>
      </w:r>
    </w:p>
    <w:p w14:paraId="16F53D11" w14:textId="54AB7F2F" w:rsidR="004D3574" w:rsidRDefault="004D3574" w:rsidP="00B35BF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5.1</w:t>
      </w:r>
      <w:r w:rsidR="00380C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2</w:t>
      </w: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. Nájemce není oprávněn dát předmět nájmu nebo je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ho část do podnájmu třetí osobě </w:t>
      </w: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bez předchozího písemného souhlasu pronajímatele.</w:t>
      </w:r>
    </w:p>
    <w:p w14:paraId="523B15B3" w14:textId="7772990E" w:rsidR="000C6C95" w:rsidRPr="004D3574" w:rsidRDefault="000C6C95" w:rsidP="00B35BF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5.1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3</w:t>
      </w:r>
      <w:r w:rsidRPr="004D35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Pronajímatel i nájemce shodně prohlašují, že nájemce již předmět nájmu užívá na základě předchozího smluvního vztahu, předání předmětu nájmu nájemci tak nebude upraveno.</w:t>
      </w:r>
    </w:p>
    <w:p w14:paraId="59346833" w14:textId="77777777" w:rsidR="00380C36" w:rsidRDefault="00380C36" w:rsidP="00380C36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</w:p>
    <w:p w14:paraId="4A8E611E" w14:textId="77777777" w:rsidR="00380C36" w:rsidRPr="00380C36" w:rsidRDefault="00380C36" w:rsidP="00380C36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380C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VI. Zvláštní ujednání</w:t>
      </w:r>
    </w:p>
    <w:p w14:paraId="533087A6" w14:textId="2CCC57D1" w:rsidR="00380C36" w:rsidRPr="000B1A83" w:rsidRDefault="00380C36" w:rsidP="00B3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36">
        <w:rPr>
          <w:rFonts w:ascii="Times New Roman" w:hAnsi="Times New Roman" w:cs="Times New Roman"/>
          <w:sz w:val="24"/>
          <w:szCs w:val="24"/>
        </w:rPr>
        <w:t xml:space="preserve">6.1. S ohledem na možný pohyb cen a roční míru inflace se smluvní strany dohodly, že pronajímatel </w:t>
      </w:r>
      <w:r w:rsidR="00243279" w:rsidRPr="000B1A83">
        <w:rPr>
          <w:rFonts w:ascii="Times New Roman" w:hAnsi="Times New Roman" w:cs="Times New Roman"/>
          <w:sz w:val="24"/>
          <w:szCs w:val="24"/>
        </w:rPr>
        <w:t xml:space="preserve">je oprávněn zvýšit nájemné vždy k </w:t>
      </w:r>
      <w:r w:rsidR="00D17AA5" w:rsidRPr="000B1A83">
        <w:rPr>
          <w:rFonts w:ascii="Times New Roman" w:hAnsi="Times New Roman" w:cs="Times New Roman"/>
          <w:sz w:val="24"/>
          <w:szCs w:val="24"/>
        </w:rPr>
        <w:t>1</w:t>
      </w:r>
      <w:r w:rsidR="00243279" w:rsidRPr="000B1A83">
        <w:rPr>
          <w:rFonts w:ascii="Times New Roman" w:hAnsi="Times New Roman" w:cs="Times New Roman"/>
          <w:sz w:val="24"/>
          <w:szCs w:val="24"/>
        </w:rPr>
        <w:t xml:space="preserve">. </w:t>
      </w:r>
      <w:r w:rsidR="00C84EAE">
        <w:rPr>
          <w:rFonts w:ascii="Times New Roman" w:hAnsi="Times New Roman" w:cs="Times New Roman"/>
          <w:sz w:val="24"/>
          <w:szCs w:val="24"/>
        </w:rPr>
        <w:t>7</w:t>
      </w:r>
      <w:r w:rsidR="00243279" w:rsidRPr="000B1A83">
        <w:rPr>
          <w:rFonts w:ascii="Times New Roman" w:hAnsi="Times New Roman" w:cs="Times New Roman"/>
          <w:sz w:val="24"/>
          <w:szCs w:val="24"/>
        </w:rPr>
        <w:t>.  příslušného kalendářního roku</w:t>
      </w:r>
      <w:r w:rsidR="00D17AA5" w:rsidRPr="000B1A83">
        <w:rPr>
          <w:rFonts w:ascii="Times New Roman" w:hAnsi="Times New Roman" w:cs="Times New Roman"/>
          <w:sz w:val="24"/>
          <w:szCs w:val="24"/>
        </w:rPr>
        <w:t>,</w:t>
      </w:r>
      <w:r w:rsidR="00243279" w:rsidRPr="000B1A83">
        <w:rPr>
          <w:rFonts w:ascii="Times New Roman" w:hAnsi="Times New Roman" w:cs="Times New Roman"/>
          <w:sz w:val="24"/>
          <w:szCs w:val="24"/>
        </w:rPr>
        <w:t xml:space="preserve"> počínaje 1. </w:t>
      </w:r>
      <w:r w:rsidR="00C84EAE">
        <w:rPr>
          <w:rFonts w:ascii="Times New Roman" w:hAnsi="Times New Roman" w:cs="Times New Roman"/>
          <w:sz w:val="24"/>
          <w:szCs w:val="24"/>
        </w:rPr>
        <w:t>7</w:t>
      </w:r>
      <w:r w:rsidR="00243279" w:rsidRPr="000B1A83">
        <w:rPr>
          <w:rFonts w:ascii="Times New Roman" w:hAnsi="Times New Roman" w:cs="Times New Roman"/>
          <w:sz w:val="24"/>
          <w:szCs w:val="24"/>
        </w:rPr>
        <w:t>. 2025, a to</w:t>
      </w:r>
      <w:r w:rsidR="00FC258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3279" w:rsidRPr="000B1A83">
        <w:rPr>
          <w:rFonts w:ascii="Times New Roman" w:hAnsi="Times New Roman" w:cs="Times New Roman"/>
          <w:sz w:val="24"/>
          <w:szCs w:val="24"/>
        </w:rPr>
        <w:t xml:space="preserve"> o míru inflace vyjádřenou přírůstkem průměrného ročního indexu spotřebitelských cen za uplynulý rok, zveřejněnou Českým statistickým úřadem (www.csu.cz). Pronajímatel je povinen sdělit </w:t>
      </w:r>
      <w:r w:rsidR="00666C8B" w:rsidRPr="000B1A83">
        <w:rPr>
          <w:rFonts w:ascii="Times New Roman" w:hAnsi="Times New Roman" w:cs="Times New Roman"/>
          <w:sz w:val="24"/>
          <w:szCs w:val="24"/>
        </w:rPr>
        <w:t xml:space="preserve">písemně </w:t>
      </w:r>
      <w:r w:rsidR="00243279" w:rsidRPr="000B1A83">
        <w:rPr>
          <w:rFonts w:ascii="Times New Roman" w:hAnsi="Times New Roman" w:cs="Times New Roman"/>
          <w:sz w:val="24"/>
          <w:szCs w:val="24"/>
        </w:rPr>
        <w:t xml:space="preserve">nájemci výši takto zvýšeného nájemného vždy nejpozději do </w:t>
      </w:r>
      <w:r w:rsidR="00666C8B" w:rsidRPr="000B1A83">
        <w:rPr>
          <w:rFonts w:ascii="Times New Roman" w:hAnsi="Times New Roman" w:cs="Times New Roman"/>
          <w:sz w:val="24"/>
          <w:szCs w:val="24"/>
        </w:rPr>
        <w:t>1</w:t>
      </w:r>
      <w:r w:rsidR="00243279" w:rsidRPr="000B1A83">
        <w:rPr>
          <w:rFonts w:ascii="Times New Roman" w:hAnsi="Times New Roman" w:cs="Times New Roman"/>
          <w:sz w:val="24"/>
          <w:szCs w:val="24"/>
        </w:rPr>
        <w:t xml:space="preserve">. </w:t>
      </w:r>
      <w:r w:rsidR="00C84EAE">
        <w:rPr>
          <w:rFonts w:ascii="Times New Roman" w:hAnsi="Times New Roman" w:cs="Times New Roman"/>
          <w:sz w:val="24"/>
          <w:szCs w:val="24"/>
        </w:rPr>
        <w:t xml:space="preserve">června </w:t>
      </w:r>
      <w:r w:rsidR="00243279" w:rsidRPr="000B1A83">
        <w:rPr>
          <w:rFonts w:ascii="Times New Roman" w:hAnsi="Times New Roman" w:cs="Times New Roman"/>
          <w:sz w:val="24"/>
          <w:szCs w:val="24"/>
        </w:rPr>
        <w:t>příslušného kalendářního roku</w:t>
      </w:r>
      <w:r w:rsidR="00666C8B" w:rsidRPr="000B1A83">
        <w:rPr>
          <w:rFonts w:ascii="Times New Roman" w:hAnsi="Times New Roman" w:cs="Times New Roman"/>
          <w:sz w:val="24"/>
          <w:szCs w:val="24"/>
        </w:rPr>
        <w:t>, jinak toto právo zaniká</w:t>
      </w:r>
      <w:r w:rsidR="00243279" w:rsidRPr="000B1A83">
        <w:rPr>
          <w:rFonts w:ascii="Times New Roman" w:hAnsi="Times New Roman" w:cs="Times New Roman"/>
          <w:sz w:val="24"/>
          <w:szCs w:val="24"/>
        </w:rPr>
        <w:t>.</w:t>
      </w:r>
      <w:r w:rsidRPr="000B1A83">
        <w:rPr>
          <w:rFonts w:ascii="Times New Roman" w:hAnsi="Times New Roman" w:cs="Times New Roman"/>
          <w:sz w:val="24"/>
          <w:szCs w:val="24"/>
        </w:rPr>
        <w:t xml:space="preserve"> Nájemce se zavazuje zvýšené nájemné pronajímateli hradit.</w:t>
      </w:r>
    </w:p>
    <w:p w14:paraId="07D0DDA6" w14:textId="77777777" w:rsidR="00380C36" w:rsidRPr="00380C36" w:rsidRDefault="00380C36" w:rsidP="00B3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6.2. Pronajímatel nezahrnuje do svého pojištění jakýkoliv majetek nájemce.</w:t>
      </w:r>
    </w:p>
    <w:p w14:paraId="72D3E3D2" w14:textId="77777777" w:rsidR="00380C36" w:rsidRPr="00380C36" w:rsidRDefault="00380C36" w:rsidP="00B35BF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</w:p>
    <w:p w14:paraId="45D7EA2C" w14:textId="77777777" w:rsidR="00380C36" w:rsidRPr="00380C36" w:rsidRDefault="00380C36" w:rsidP="00380C36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380C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</w:rPr>
        <w:t>VII.</w:t>
      </w:r>
      <w:r w:rsidRPr="00380C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</w:t>
      </w:r>
      <w:r w:rsidRPr="00380C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</w:rPr>
        <w:t>Závěrečná ustanovení</w:t>
      </w:r>
    </w:p>
    <w:p w14:paraId="2DFCAE1A" w14:textId="77777777" w:rsidR="00B35BF0" w:rsidRDefault="00380C36" w:rsidP="00B35BF0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0C36">
        <w:rPr>
          <w:rFonts w:ascii="Times New Roman" w:hAnsi="Times New Roman" w:cs="Times New Roman"/>
          <w:sz w:val="24"/>
          <w:szCs w:val="24"/>
        </w:rPr>
        <w:t xml:space="preserve">7.1. </w:t>
      </w:r>
      <w:r w:rsidRPr="00380C36">
        <w:rPr>
          <w:rFonts w:ascii="Times New Roman" w:hAnsi="Times New Roman" w:cs="Times New Roman"/>
          <w:sz w:val="24"/>
          <w:szCs w:val="24"/>
          <w:lang w:eastAsia="ar-SA"/>
        </w:rPr>
        <w:t xml:space="preserve">Tato smlouva je platná po podpisu oběma smluvními stranami. </w:t>
      </w:r>
    </w:p>
    <w:p w14:paraId="27AA3E91" w14:textId="77B69C3B" w:rsidR="00380C36" w:rsidRPr="00380C36" w:rsidRDefault="00510B74" w:rsidP="00B35BF0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 2. Tato s</w:t>
      </w:r>
      <w:r w:rsidR="00380C36" w:rsidRPr="00380C36">
        <w:rPr>
          <w:rFonts w:ascii="Times New Roman" w:hAnsi="Times New Roman" w:cs="Times New Roman"/>
          <w:sz w:val="24"/>
          <w:szCs w:val="24"/>
          <w:lang w:eastAsia="ar-SA"/>
        </w:rPr>
        <w:t xml:space="preserve">mlouva </w:t>
      </w:r>
      <w:r w:rsidR="00AC142B">
        <w:rPr>
          <w:rFonts w:ascii="Times New Roman" w:hAnsi="Times New Roman" w:cs="Times New Roman"/>
          <w:sz w:val="24"/>
          <w:szCs w:val="24"/>
          <w:lang w:eastAsia="ar-SA"/>
        </w:rPr>
        <w:t>podléhá</w:t>
      </w:r>
      <w:r w:rsidR="00AC142B" w:rsidRPr="00380C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80C36" w:rsidRPr="00380C36">
        <w:rPr>
          <w:rFonts w:ascii="Times New Roman" w:hAnsi="Times New Roman" w:cs="Times New Roman"/>
          <w:sz w:val="24"/>
          <w:szCs w:val="24"/>
          <w:lang w:eastAsia="ar-SA"/>
        </w:rPr>
        <w:t>povinnosti uveřejnění v registru smluv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podle </w:t>
      </w:r>
      <w:r w:rsidRPr="00380C36">
        <w:rPr>
          <w:rFonts w:ascii="Times New Roman" w:hAnsi="Times New Roman" w:cs="Times New Roman"/>
          <w:sz w:val="24"/>
          <w:szCs w:val="24"/>
          <w:lang w:eastAsia="ar-SA"/>
        </w:rPr>
        <w:t xml:space="preserve">zákona č. 340/2015 Sb., </w:t>
      </w:r>
      <w:r w:rsidR="00FC2588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Pr="00712591">
        <w:rPr>
          <w:rFonts w:ascii="Times New Roman" w:hAnsi="Times New Roman" w:cs="Times New Roman"/>
          <w:sz w:val="24"/>
          <w:szCs w:val="24"/>
          <w:lang w:eastAsia="ar-SA"/>
        </w:rPr>
        <w:t>o zvláštních podmínkách účinnosti některých smluv, uveřejňování těchto smluv a o registru smluv (zákon o registru smluv),</w:t>
      </w:r>
      <w:r w:rsidRPr="00380C36">
        <w:rPr>
          <w:rFonts w:ascii="Times New Roman" w:hAnsi="Times New Roman" w:cs="Times New Roman"/>
          <w:sz w:val="24"/>
          <w:szCs w:val="24"/>
          <w:lang w:eastAsia="ar-SA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e znění pozdějších předpisů (dále také jako „zákon </w:t>
      </w:r>
      <w:r w:rsidRPr="00380C36">
        <w:rPr>
          <w:rFonts w:ascii="Times New Roman" w:hAnsi="Times New Roman" w:cs="Times New Roman"/>
          <w:sz w:val="24"/>
          <w:szCs w:val="24"/>
          <w:lang w:eastAsia="ar-SA"/>
        </w:rPr>
        <w:t>č. 340/2015 Sb.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“), </w:t>
      </w:r>
      <w:r w:rsidR="008809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C258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88090E">
        <w:rPr>
          <w:rFonts w:ascii="Times New Roman" w:hAnsi="Times New Roman" w:cs="Times New Roman"/>
          <w:sz w:val="24"/>
          <w:szCs w:val="24"/>
          <w:lang w:eastAsia="ar-SA"/>
        </w:rPr>
        <w:t xml:space="preserve">a </w:t>
      </w:r>
      <w:r w:rsidR="00380C36" w:rsidRPr="00380C36">
        <w:rPr>
          <w:rFonts w:ascii="Times New Roman" w:hAnsi="Times New Roman" w:cs="Times New Roman"/>
          <w:sz w:val="24"/>
          <w:szCs w:val="24"/>
          <w:lang w:eastAsia="ar-SA"/>
        </w:rPr>
        <w:t xml:space="preserve">nabývá </w:t>
      </w:r>
      <w:r w:rsidR="0088090E">
        <w:rPr>
          <w:rFonts w:ascii="Times New Roman" w:hAnsi="Times New Roman" w:cs="Times New Roman"/>
          <w:sz w:val="24"/>
          <w:szCs w:val="24"/>
          <w:lang w:eastAsia="ar-SA"/>
        </w:rPr>
        <w:t xml:space="preserve">tak </w:t>
      </w:r>
      <w:r w:rsidR="00380C36" w:rsidRPr="00380C36">
        <w:rPr>
          <w:rFonts w:ascii="Times New Roman" w:hAnsi="Times New Roman" w:cs="Times New Roman"/>
          <w:sz w:val="24"/>
          <w:szCs w:val="24"/>
          <w:lang w:eastAsia="ar-SA"/>
        </w:rPr>
        <w:t xml:space="preserve">účinnosti uveřejněním v registru smluv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 v souladu se zákonem č. 340/2015 Sb. </w:t>
      </w:r>
      <w:r w:rsidR="009807CD"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="00380C36" w:rsidRPr="00380C36">
        <w:rPr>
          <w:rFonts w:ascii="Times New Roman" w:hAnsi="Times New Roman" w:cs="Times New Roman"/>
          <w:sz w:val="24"/>
          <w:szCs w:val="24"/>
          <w:lang w:eastAsia="ar-SA"/>
        </w:rPr>
        <w:t xml:space="preserve">veřejnění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této </w:t>
      </w:r>
      <w:r w:rsidR="00380C36" w:rsidRPr="00380C36">
        <w:rPr>
          <w:rFonts w:ascii="Times New Roman" w:hAnsi="Times New Roman" w:cs="Times New Roman"/>
          <w:sz w:val="24"/>
          <w:szCs w:val="24"/>
          <w:lang w:eastAsia="ar-SA"/>
        </w:rPr>
        <w:t xml:space="preserve">smlouvy v registru smluv </w:t>
      </w:r>
      <w:r w:rsidR="009807CD">
        <w:rPr>
          <w:rFonts w:ascii="Times New Roman" w:hAnsi="Times New Roman" w:cs="Times New Roman"/>
          <w:sz w:val="24"/>
          <w:szCs w:val="24"/>
          <w:lang w:eastAsia="ar-SA"/>
        </w:rPr>
        <w:t>zajistí</w:t>
      </w:r>
      <w:r w:rsidR="009807CD" w:rsidRPr="00380C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80C36" w:rsidRPr="00380C36">
        <w:rPr>
          <w:rFonts w:ascii="Times New Roman" w:hAnsi="Times New Roman" w:cs="Times New Roman"/>
          <w:sz w:val="24"/>
          <w:szCs w:val="24"/>
          <w:lang w:eastAsia="ar-SA"/>
        </w:rPr>
        <w:t>pronajímatel.</w:t>
      </w:r>
    </w:p>
    <w:p w14:paraId="492F1AAA" w14:textId="13119EDE" w:rsidR="00380C36" w:rsidRPr="00380C36" w:rsidRDefault="00380C36" w:rsidP="00B35BF0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36">
        <w:rPr>
          <w:rFonts w:ascii="Times New Roman" w:hAnsi="Times New Roman" w:cs="Times New Roman"/>
          <w:sz w:val="24"/>
          <w:szCs w:val="24"/>
        </w:rPr>
        <w:t>7.</w:t>
      </w:r>
      <w:r w:rsidR="00006544">
        <w:rPr>
          <w:rFonts w:ascii="Times New Roman" w:hAnsi="Times New Roman" w:cs="Times New Roman"/>
          <w:sz w:val="24"/>
          <w:szCs w:val="24"/>
        </w:rPr>
        <w:t>3</w:t>
      </w:r>
      <w:r w:rsidRPr="00380C36">
        <w:rPr>
          <w:rFonts w:ascii="Times New Roman" w:hAnsi="Times New Roman" w:cs="Times New Roman"/>
          <w:sz w:val="24"/>
          <w:szCs w:val="24"/>
        </w:rPr>
        <w:t xml:space="preserve">.  </w:t>
      </w:r>
      <w:r w:rsidR="002E44A4" w:rsidRPr="000B1A83">
        <w:rPr>
          <w:rFonts w:ascii="Times New Roman" w:hAnsi="Times New Roman" w:cs="Times New Roman"/>
          <w:sz w:val="24"/>
          <w:szCs w:val="24"/>
          <w:lang w:eastAsia="ar-SA"/>
        </w:rPr>
        <w:t>V ostatních otázkách touto smlouvou výslovně neupravených se práva a povinnosti smluvních stran řídí zákonem č. 89/2012 Sb., občanským zákoníkem, ve znění pozdějších předpisů, a dále platnými právními předpisy České republiky</w:t>
      </w:r>
      <w:r w:rsidRPr="00380C3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3946B96" w14:textId="77777777" w:rsidR="00FC2588" w:rsidRDefault="00FC2588" w:rsidP="00B35BF0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F01F8C" w14:textId="77777777" w:rsidR="00FC2588" w:rsidRDefault="00FC2588" w:rsidP="00B35BF0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1ECB5E" w14:textId="751CCDA1" w:rsidR="00380C36" w:rsidRPr="00380C36" w:rsidRDefault="00380C36" w:rsidP="00B35BF0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36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006544">
        <w:rPr>
          <w:rFonts w:ascii="Times New Roman" w:hAnsi="Times New Roman" w:cs="Times New Roman"/>
          <w:sz w:val="24"/>
          <w:szCs w:val="24"/>
        </w:rPr>
        <w:t>4</w:t>
      </w:r>
      <w:r w:rsidRPr="00380C36">
        <w:rPr>
          <w:rFonts w:ascii="Times New Roman" w:hAnsi="Times New Roman" w:cs="Times New Roman"/>
          <w:sz w:val="24"/>
          <w:szCs w:val="24"/>
        </w:rPr>
        <w:t>. V případě, že některé ustanovení této smlouvy se stane neplatné či neúčinné, zůstávají ostatní ustanovení této smlouvy platná a účinná. Smluvní strany se zavazují nahradit neplatné či neúčinné ustanovení této smlouvy ustanovením jiným, platným a účinným, které svým obsahem a smyslem odpovídá nejlépe obsahu a smyslu ustanovení původního.</w:t>
      </w:r>
    </w:p>
    <w:p w14:paraId="22348096" w14:textId="0ED44592" w:rsidR="00380C36" w:rsidRPr="00380C36" w:rsidRDefault="00380C36" w:rsidP="00B35BF0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36">
        <w:rPr>
          <w:rFonts w:ascii="Times New Roman" w:hAnsi="Times New Roman" w:cs="Times New Roman"/>
          <w:sz w:val="24"/>
          <w:szCs w:val="24"/>
        </w:rPr>
        <w:t>7.</w:t>
      </w:r>
      <w:r w:rsidR="00165E5E">
        <w:rPr>
          <w:rFonts w:ascii="Times New Roman" w:hAnsi="Times New Roman" w:cs="Times New Roman"/>
          <w:sz w:val="24"/>
          <w:szCs w:val="24"/>
        </w:rPr>
        <w:t>5</w:t>
      </w:r>
      <w:r w:rsidRPr="00380C36">
        <w:rPr>
          <w:rFonts w:ascii="Times New Roman" w:hAnsi="Times New Roman" w:cs="Times New Roman"/>
          <w:sz w:val="24"/>
          <w:szCs w:val="24"/>
        </w:rPr>
        <w:t xml:space="preserve">. Tato smlouva se vyhotovuje ve dvou vyhotoveních s platností originálu, z nichž každá </w:t>
      </w:r>
      <w:r w:rsidR="00F93CD0">
        <w:rPr>
          <w:rFonts w:ascii="Times New Roman" w:hAnsi="Times New Roman" w:cs="Times New Roman"/>
          <w:sz w:val="24"/>
          <w:szCs w:val="24"/>
        </w:rPr>
        <w:t xml:space="preserve">smluvní </w:t>
      </w:r>
      <w:r w:rsidRPr="00380C36">
        <w:rPr>
          <w:rFonts w:ascii="Times New Roman" w:hAnsi="Times New Roman" w:cs="Times New Roman"/>
          <w:sz w:val="24"/>
          <w:szCs w:val="24"/>
        </w:rPr>
        <w:t>strana obdrží</w:t>
      </w:r>
      <w:r w:rsidR="00F93CD0" w:rsidRPr="00F93CD0">
        <w:rPr>
          <w:rFonts w:ascii="Times New Roman" w:hAnsi="Times New Roman" w:cs="Times New Roman"/>
          <w:sz w:val="24"/>
          <w:szCs w:val="24"/>
        </w:rPr>
        <w:t xml:space="preserve"> </w:t>
      </w:r>
      <w:r w:rsidR="00F93CD0" w:rsidRPr="00380C36">
        <w:rPr>
          <w:rFonts w:ascii="Times New Roman" w:hAnsi="Times New Roman" w:cs="Times New Roman"/>
          <w:sz w:val="24"/>
          <w:szCs w:val="24"/>
        </w:rPr>
        <w:t>jedno</w:t>
      </w:r>
      <w:r w:rsidR="00F93CD0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380C36">
        <w:rPr>
          <w:rFonts w:ascii="Times New Roman" w:hAnsi="Times New Roman" w:cs="Times New Roman"/>
          <w:sz w:val="24"/>
          <w:szCs w:val="24"/>
        </w:rPr>
        <w:t>.</w:t>
      </w:r>
    </w:p>
    <w:p w14:paraId="5335BF33" w14:textId="007DB7CD" w:rsidR="00380C36" w:rsidRDefault="00380C36" w:rsidP="00B35BF0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36">
        <w:rPr>
          <w:rFonts w:ascii="Times New Roman" w:hAnsi="Times New Roman" w:cs="Times New Roman"/>
          <w:sz w:val="24"/>
          <w:szCs w:val="24"/>
        </w:rPr>
        <w:t>7.</w:t>
      </w:r>
      <w:r w:rsidR="00165E5E">
        <w:rPr>
          <w:rFonts w:ascii="Times New Roman" w:hAnsi="Times New Roman" w:cs="Times New Roman"/>
          <w:sz w:val="24"/>
          <w:szCs w:val="24"/>
        </w:rPr>
        <w:t>6</w:t>
      </w:r>
      <w:r w:rsidRPr="00380C36">
        <w:rPr>
          <w:rFonts w:ascii="Times New Roman" w:hAnsi="Times New Roman" w:cs="Times New Roman"/>
          <w:sz w:val="24"/>
          <w:szCs w:val="24"/>
        </w:rPr>
        <w:t>. Tuto smlouvu lze měnit pouze písemnými číslovanými dodatky, podepsanými účastníky smlouvy.</w:t>
      </w:r>
      <w:r w:rsidR="00D71C40">
        <w:rPr>
          <w:rFonts w:ascii="Times New Roman" w:hAnsi="Times New Roman" w:cs="Times New Roman"/>
          <w:sz w:val="24"/>
          <w:szCs w:val="24"/>
        </w:rPr>
        <w:t xml:space="preserve"> Tuto smlouvu lze zrušit pouze písemně.</w:t>
      </w:r>
    </w:p>
    <w:p w14:paraId="31B6F850" w14:textId="4D7E9F3F" w:rsidR="00473AF3" w:rsidRDefault="00473AF3" w:rsidP="00B35BF0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36">
        <w:rPr>
          <w:rFonts w:ascii="Times New Roman" w:hAnsi="Times New Roman" w:cs="Times New Roman"/>
          <w:sz w:val="24"/>
          <w:szCs w:val="24"/>
        </w:rPr>
        <w:t>7.</w:t>
      </w:r>
      <w:r w:rsidR="00165E5E">
        <w:rPr>
          <w:rFonts w:ascii="Times New Roman" w:hAnsi="Times New Roman" w:cs="Times New Roman"/>
          <w:sz w:val="24"/>
          <w:szCs w:val="24"/>
        </w:rPr>
        <w:t>7</w:t>
      </w:r>
      <w:r w:rsidRPr="00380C36">
        <w:rPr>
          <w:rFonts w:ascii="Times New Roman" w:hAnsi="Times New Roman" w:cs="Times New Roman"/>
          <w:sz w:val="24"/>
          <w:szCs w:val="24"/>
        </w:rPr>
        <w:t xml:space="preserve">. </w:t>
      </w:r>
      <w:r w:rsidRPr="000B1A83">
        <w:rPr>
          <w:rFonts w:ascii="Times New Roman" w:hAnsi="Times New Roman" w:cs="Times New Roman"/>
          <w:sz w:val="24"/>
          <w:szCs w:val="24"/>
        </w:rPr>
        <w:t xml:space="preserve">Obsah této </w:t>
      </w:r>
      <w:r w:rsidR="001B07CA">
        <w:rPr>
          <w:rFonts w:ascii="Times New Roman" w:hAnsi="Times New Roman" w:cs="Times New Roman"/>
          <w:sz w:val="24"/>
          <w:szCs w:val="24"/>
        </w:rPr>
        <w:t>smlouvy</w:t>
      </w:r>
      <w:r w:rsidRPr="000B1A83">
        <w:rPr>
          <w:rFonts w:ascii="Times New Roman" w:hAnsi="Times New Roman" w:cs="Times New Roman"/>
          <w:sz w:val="24"/>
          <w:szCs w:val="24"/>
        </w:rPr>
        <w:t xml:space="preserve"> není obchodním tajemstvím ve smyslu ust</w:t>
      </w:r>
      <w:r w:rsidR="002D5EC3">
        <w:rPr>
          <w:rFonts w:ascii="Times New Roman" w:hAnsi="Times New Roman" w:cs="Times New Roman"/>
          <w:sz w:val="24"/>
          <w:szCs w:val="24"/>
        </w:rPr>
        <w:t>anovení § 504 zákona č. 89/2012 </w:t>
      </w:r>
      <w:r w:rsidRPr="000B1A83">
        <w:rPr>
          <w:rFonts w:ascii="Times New Roman" w:hAnsi="Times New Roman" w:cs="Times New Roman"/>
          <w:sz w:val="24"/>
          <w:szCs w:val="24"/>
        </w:rPr>
        <w:t>Sb., občanský zákoník, ve znění pozdějších předpisů.</w:t>
      </w:r>
    </w:p>
    <w:p w14:paraId="1A459E06" w14:textId="0189C57B" w:rsidR="001B07CA" w:rsidRPr="00380C36" w:rsidRDefault="001B07CA" w:rsidP="00B35BF0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36">
        <w:rPr>
          <w:rFonts w:ascii="Times New Roman" w:hAnsi="Times New Roman" w:cs="Times New Roman"/>
          <w:sz w:val="24"/>
          <w:szCs w:val="24"/>
        </w:rPr>
        <w:t>7.</w:t>
      </w:r>
      <w:r w:rsidR="00165E5E">
        <w:rPr>
          <w:rFonts w:ascii="Times New Roman" w:hAnsi="Times New Roman" w:cs="Times New Roman"/>
          <w:sz w:val="24"/>
          <w:szCs w:val="24"/>
        </w:rPr>
        <w:t>8</w:t>
      </w:r>
      <w:r w:rsidRPr="00380C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Smluvní strany této smlouvy</w:t>
      </w:r>
      <w:r w:rsidRPr="000B1A83">
        <w:rPr>
          <w:rFonts w:ascii="Times New Roman" w:hAnsi="Times New Roman" w:cs="Times New Roman"/>
          <w:sz w:val="24"/>
          <w:szCs w:val="24"/>
        </w:rPr>
        <w:t xml:space="preserve"> prohlašují, že souhlasí s případným zveřejněním textu </w:t>
      </w:r>
      <w:r>
        <w:rPr>
          <w:rFonts w:ascii="Times New Roman" w:hAnsi="Times New Roman" w:cs="Times New Roman"/>
          <w:sz w:val="24"/>
          <w:szCs w:val="24"/>
        </w:rPr>
        <w:t>této smlouvy</w:t>
      </w:r>
      <w:r w:rsidRPr="000B1A83">
        <w:rPr>
          <w:rFonts w:ascii="Times New Roman" w:hAnsi="Times New Roman" w:cs="Times New Roman"/>
          <w:sz w:val="24"/>
          <w:szCs w:val="24"/>
        </w:rPr>
        <w:t xml:space="preserve"> v souladu se zákonem č. 106/1999 Sb., o svobodném přístupu k informacím, ve znění pozdějších předpisů.</w:t>
      </w:r>
    </w:p>
    <w:p w14:paraId="4FF4F705" w14:textId="2846E2D7" w:rsidR="00380C36" w:rsidRDefault="00380C36" w:rsidP="00B35BF0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36">
        <w:rPr>
          <w:rFonts w:ascii="Times New Roman" w:hAnsi="Times New Roman" w:cs="Times New Roman"/>
          <w:sz w:val="24"/>
          <w:szCs w:val="24"/>
        </w:rPr>
        <w:t>7.</w:t>
      </w:r>
      <w:r w:rsidR="00165E5E">
        <w:rPr>
          <w:rFonts w:ascii="Times New Roman" w:hAnsi="Times New Roman" w:cs="Times New Roman"/>
          <w:sz w:val="24"/>
          <w:szCs w:val="24"/>
        </w:rPr>
        <w:t>9</w:t>
      </w:r>
      <w:r w:rsidRPr="00380C36">
        <w:rPr>
          <w:rFonts w:ascii="Times New Roman" w:hAnsi="Times New Roman" w:cs="Times New Roman"/>
          <w:sz w:val="24"/>
          <w:szCs w:val="24"/>
        </w:rPr>
        <w:t xml:space="preserve">. Součástí smlouvy </w:t>
      </w:r>
      <w:r w:rsidR="001009BE">
        <w:rPr>
          <w:rFonts w:ascii="Times New Roman" w:hAnsi="Times New Roman" w:cs="Times New Roman"/>
          <w:sz w:val="24"/>
          <w:szCs w:val="24"/>
        </w:rPr>
        <w:t xml:space="preserve">je </w:t>
      </w:r>
      <w:r w:rsidRPr="00380C36">
        <w:rPr>
          <w:rFonts w:ascii="Times New Roman" w:hAnsi="Times New Roman" w:cs="Times New Roman"/>
          <w:sz w:val="24"/>
          <w:szCs w:val="24"/>
        </w:rPr>
        <w:t>Příloha č. 1 – Vyúčtovací list</w:t>
      </w:r>
      <w:r w:rsidR="005D214D">
        <w:rPr>
          <w:rFonts w:ascii="Times New Roman" w:hAnsi="Times New Roman" w:cs="Times New Roman"/>
          <w:sz w:val="24"/>
          <w:szCs w:val="24"/>
        </w:rPr>
        <w:t>.</w:t>
      </w:r>
    </w:p>
    <w:p w14:paraId="7E72E022" w14:textId="19F737B2" w:rsidR="001E2DE3" w:rsidRPr="00380C36" w:rsidRDefault="001E2DE3" w:rsidP="00B35BF0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3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80C36">
        <w:rPr>
          <w:rFonts w:ascii="Times New Roman" w:hAnsi="Times New Roman" w:cs="Times New Roman"/>
          <w:sz w:val="24"/>
          <w:szCs w:val="24"/>
        </w:rPr>
        <w:t xml:space="preserve">. </w:t>
      </w:r>
      <w:r w:rsidRPr="000B1A83">
        <w:rPr>
          <w:rFonts w:ascii="Times New Roman" w:hAnsi="Times New Roman" w:cs="Times New Roman"/>
          <w:sz w:val="24"/>
          <w:szCs w:val="24"/>
        </w:rPr>
        <w:t>Tato smlouva ruší veškeré předchozí</w:t>
      </w:r>
      <w:r w:rsidR="00FC61CF">
        <w:rPr>
          <w:rFonts w:ascii="Times New Roman" w:hAnsi="Times New Roman" w:cs="Times New Roman"/>
          <w:sz w:val="24"/>
          <w:szCs w:val="24"/>
        </w:rPr>
        <w:t xml:space="preserve"> nájemní smlouvy </w:t>
      </w:r>
      <w:r w:rsidRPr="000B1A83">
        <w:rPr>
          <w:rFonts w:ascii="Times New Roman" w:hAnsi="Times New Roman" w:cs="Times New Roman"/>
          <w:sz w:val="24"/>
          <w:szCs w:val="24"/>
        </w:rPr>
        <w:t xml:space="preserve">a ujednání smluvních stran týkajících </w:t>
      </w:r>
      <w:r w:rsidR="00FC25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1A83">
        <w:rPr>
          <w:rFonts w:ascii="Times New Roman" w:hAnsi="Times New Roman" w:cs="Times New Roman"/>
          <w:sz w:val="24"/>
          <w:szCs w:val="24"/>
        </w:rPr>
        <w:t>se předmětu této smlouvy</w:t>
      </w:r>
      <w:r w:rsidR="00FC61CF">
        <w:rPr>
          <w:rFonts w:ascii="Times New Roman" w:hAnsi="Times New Roman" w:cs="Times New Roman"/>
          <w:sz w:val="24"/>
          <w:szCs w:val="24"/>
        </w:rPr>
        <w:t>.</w:t>
      </w:r>
    </w:p>
    <w:p w14:paraId="03B55F73" w14:textId="3C20687A" w:rsidR="001B09AE" w:rsidRDefault="001B09AE" w:rsidP="00B35BF0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73AF3">
        <w:rPr>
          <w:rFonts w:ascii="Times New Roman" w:hAnsi="Times New Roman" w:cs="Times New Roman"/>
          <w:sz w:val="24"/>
          <w:szCs w:val="24"/>
        </w:rPr>
        <w:t>1</w:t>
      </w:r>
      <w:r w:rsidR="001E2D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K uzavření této smlouvy byl udělen souhlas usnesením Rady Olomouckého kraje </w:t>
      </w:r>
      <w:r w:rsidR="00FC25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č.</w:t>
      </w:r>
      <w:r w:rsidR="001009BE">
        <w:rPr>
          <w:rFonts w:ascii="Times New Roman" w:hAnsi="Times New Roman" w:cs="Times New Roman"/>
          <w:sz w:val="24"/>
          <w:szCs w:val="24"/>
        </w:rPr>
        <w:t xml:space="preserve"> </w:t>
      </w:r>
      <w:r w:rsidR="00247DD0">
        <w:rPr>
          <w:rFonts w:ascii="Times New Roman" w:hAnsi="Times New Roman" w:cs="Times New Roman"/>
          <w:sz w:val="24"/>
          <w:szCs w:val="24"/>
        </w:rPr>
        <w:t>UR/84/26/</w:t>
      </w:r>
      <w:r w:rsidR="00247DD0" w:rsidRPr="00247DD0">
        <w:rPr>
          <w:rFonts w:ascii="Times New Roman" w:hAnsi="Times New Roman" w:cs="Times New Roman"/>
          <w:sz w:val="24"/>
          <w:szCs w:val="24"/>
        </w:rPr>
        <w:t>2023</w:t>
      </w:r>
      <w:r w:rsidR="00937673" w:rsidRPr="00247DD0">
        <w:rPr>
          <w:rFonts w:ascii="Times New Roman" w:hAnsi="Times New Roman" w:cs="Times New Roman"/>
          <w:sz w:val="24"/>
          <w:szCs w:val="24"/>
        </w:rPr>
        <w:t xml:space="preserve"> ze dne </w:t>
      </w:r>
      <w:r w:rsidR="00247DD0">
        <w:rPr>
          <w:rFonts w:ascii="Times New Roman" w:hAnsi="Times New Roman" w:cs="Times New Roman"/>
          <w:sz w:val="24"/>
          <w:szCs w:val="24"/>
        </w:rPr>
        <w:t>12. 6. 2023.</w:t>
      </w:r>
    </w:p>
    <w:p w14:paraId="17A79D0A" w14:textId="15506DFB" w:rsidR="001B09AE" w:rsidRDefault="00380C36" w:rsidP="00B35BF0">
      <w:pPr>
        <w:widowControl/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380C36">
        <w:rPr>
          <w:rFonts w:ascii="Times New Roman" w:hAnsi="Times New Roman" w:cs="Times New Roman"/>
          <w:sz w:val="24"/>
          <w:szCs w:val="24"/>
        </w:rPr>
        <w:t>7.</w:t>
      </w:r>
      <w:r w:rsidR="00BB3224">
        <w:rPr>
          <w:rFonts w:ascii="Times New Roman" w:hAnsi="Times New Roman" w:cs="Times New Roman"/>
          <w:sz w:val="24"/>
          <w:szCs w:val="24"/>
        </w:rPr>
        <w:t>1</w:t>
      </w:r>
      <w:r w:rsidR="001E2DE3">
        <w:rPr>
          <w:rFonts w:ascii="Times New Roman" w:hAnsi="Times New Roman" w:cs="Times New Roman"/>
          <w:sz w:val="24"/>
          <w:szCs w:val="24"/>
        </w:rPr>
        <w:t>2</w:t>
      </w:r>
      <w:r w:rsidR="001B09AE">
        <w:rPr>
          <w:rFonts w:ascii="Times New Roman" w:hAnsi="Times New Roman" w:cs="Times New Roman"/>
          <w:sz w:val="24"/>
          <w:szCs w:val="24"/>
        </w:rPr>
        <w:t>.</w:t>
      </w:r>
      <w:r w:rsidRPr="00380C36">
        <w:rPr>
          <w:rFonts w:ascii="Times New Roman" w:hAnsi="Times New Roman" w:cs="Times New Roman"/>
          <w:sz w:val="24"/>
          <w:szCs w:val="24"/>
        </w:rPr>
        <w:t xml:space="preserve"> </w:t>
      </w:r>
      <w:r w:rsidR="00F93CD0" w:rsidRPr="000B1A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Smluvní strany shodně prohlašují, že tuto smlouvu uzavřely vážně, podle své pravé a svobodné vůle, aniž by jednaly z donucení nebo v tísni, smlouvu si pečlivě přečetly, jejímu obsahu rozumí a bez výhrad s ním souhlasí. Na důkaz toho připojují své podpisy</w:t>
      </w:r>
      <w:r w:rsidRPr="000B1A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.</w:t>
      </w:r>
    </w:p>
    <w:p w14:paraId="4997F5DF" w14:textId="77777777" w:rsidR="00BD5D3B" w:rsidRDefault="00BD5D3B" w:rsidP="00FF051A">
      <w:pPr>
        <w:widowControl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</w:p>
    <w:p w14:paraId="706C4F1A" w14:textId="0BC18F7C" w:rsidR="00AE70C1" w:rsidRPr="00CF183D" w:rsidRDefault="00FC2588" w:rsidP="00AE70C1">
      <w:pPr>
        <w:rPr>
          <w:rFonts w:ascii="Arial" w:eastAsia="Barlow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Šternberku</w:t>
      </w:r>
      <w:r w:rsidR="00AE70C1" w:rsidRPr="00FF051A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21. 6. 2023</w:t>
      </w:r>
      <w:r w:rsidR="00AE70C1" w:rsidRPr="00FF051A">
        <w:rPr>
          <w:rFonts w:ascii="Times New Roman" w:hAnsi="Times New Roman" w:cs="Times New Roman"/>
          <w:sz w:val="24"/>
          <w:szCs w:val="24"/>
        </w:rPr>
        <w:tab/>
      </w:r>
      <w:r w:rsidR="00AE70C1" w:rsidRPr="00FF05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52E7">
        <w:rPr>
          <w:rFonts w:ascii="Times New Roman" w:hAnsi="Times New Roman" w:cs="Times New Roman"/>
          <w:sz w:val="24"/>
          <w:szCs w:val="24"/>
        </w:rPr>
        <w:t>Ve Šternberku</w:t>
      </w:r>
      <w:r w:rsidR="00AE70C1" w:rsidRPr="00FF051A">
        <w:rPr>
          <w:rFonts w:ascii="Times New Roman" w:hAnsi="Times New Roman" w:cs="Times New Roman"/>
          <w:sz w:val="24"/>
          <w:szCs w:val="24"/>
        </w:rPr>
        <w:t xml:space="preserve"> dne</w:t>
      </w:r>
      <w:r w:rsidR="000452E7">
        <w:rPr>
          <w:rFonts w:ascii="Times New Roman" w:hAnsi="Times New Roman" w:cs="Times New Roman"/>
          <w:sz w:val="24"/>
          <w:szCs w:val="24"/>
        </w:rPr>
        <w:t xml:space="preserve"> 22. 6. 2023</w:t>
      </w:r>
    </w:p>
    <w:p w14:paraId="0623846C" w14:textId="77777777" w:rsidR="00AE70C1" w:rsidRDefault="00AE70C1" w:rsidP="00AE70C1">
      <w:pPr>
        <w:rPr>
          <w:rFonts w:ascii="Arial" w:eastAsia="Barlow" w:hAnsi="Arial" w:cs="Arial"/>
          <w:sz w:val="24"/>
          <w:szCs w:val="24"/>
        </w:rPr>
      </w:pPr>
    </w:p>
    <w:p w14:paraId="1489FB28" w14:textId="77777777" w:rsidR="00B35BF0" w:rsidRDefault="00B35BF0" w:rsidP="00AE70C1">
      <w:pPr>
        <w:rPr>
          <w:rFonts w:ascii="Arial" w:eastAsia="Barlow" w:hAnsi="Arial" w:cs="Arial"/>
          <w:sz w:val="24"/>
          <w:szCs w:val="24"/>
        </w:rPr>
      </w:pPr>
    </w:p>
    <w:p w14:paraId="0C74E009" w14:textId="77777777" w:rsidR="00B35BF0" w:rsidRPr="00CF183D" w:rsidRDefault="00B35BF0" w:rsidP="00AE70C1">
      <w:pPr>
        <w:rPr>
          <w:rFonts w:ascii="Arial" w:eastAsia="Barlow" w:hAnsi="Arial" w:cs="Arial"/>
          <w:sz w:val="24"/>
          <w:szCs w:val="24"/>
        </w:rPr>
      </w:pPr>
    </w:p>
    <w:p w14:paraId="1B9BCCF9" w14:textId="77777777" w:rsidR="00AE70C1" w:rsidRPr="00CF183D" w:rsidRDefault="00AE70C1" w:rsidP="00AE70C1">
      <w:pPr>
        <w:rPr>
          <w:rFonts w:ascii="Arial" w:eastAsia="Barlow" w:hAnsi="Arial" w:cs="Arial"/>
          <w:sz w:val="24"/>
          <w:szCs w:val="24"/>
        </w:rPr>
      </w:pPr>
      <w:r w:rsidRPr="00CF183D">
        <w:rPr>
          <w:rFonts w:ascii="Arial" w:eastAsia="Barlow" w:hAnsi="Arial" w:cs="Arial"/>
          <w:sz w:val="24"/>
          <w:szCs w:val="24"/>
        </w:rPr>
        <w:t>...........................</w:t>
      </w:r>
      <w:r>
        <w:rPr>
          <w:rFonts w:ascii="Arial" w:eastAsia="Barlow" w:hAnsi="Arial" w:cs="Arial"/>
          <w:sz w:val="24"/>
          <w:szCs w:val="24"/>
        </w:rPr>
        <w:t>.............................</w:t>
      </w:r>
      <w:r>
        <w:rPr>
          <w:rFonts w:ascii="Arial" w:eastAsia="Barlow" w:hAnsi="Arial" w:cs="Arial"/>
          <w:sz w:val="24"/>
          <w:szCs w:val="24"/>
        </w:rPr>
        <w:tab/>
      </w:r>
      <w:r>
        <w:rPr>
          <w:rFonts w:ascii="Arial" w:eastAsia="Barlow" w:hAnsi="Arial" w:cs="Arial"/>
          <w:sz w:val="24"/>
          <w:szCs w:val="24"/>
        </w:rPr>
        <w:tab/>
      </w:r>
      <w:r w:rsidRPr="00CF183D">
        <w:rPr>
          <w:rFonts w:ascii="Arial" w:eastAsia="Barlow" w:hAnsi="Arial" w:cs="Arial"/>
          <w:sz w:val="24"/>
          <w:szCs w:val="24"/>
        </w:rPr>
        <w:t>........................................................</w:t>
      </w:r>
    </w:p>
    <w:p w14:paraId="50BCB9FC" w14:textId="4FB423D4" w:rsidR="00AE70C1" w:rsidRPr="000B1A83" w:rsidRDefault="00AE70C1" w:rsidP="00FC2588">
      <w:pPr>
        <w:spacing w:after="0" w:line="24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0B1A83">
        <w:rPr>
          <w:rFonts w:ascii="Times New Roman" w:hAnsi="Times New Roman" w:cs="Times New Roman"/>
          <w:sz w:val="24"/>
          <w:szCs w:val="24"/>
        </w:rPr>
        <w:t xml:space="preserve">za Psychiatrickou léčebnu Šternberk </w:t>
      </w:r>
      <w:r w:rsidRPr="000B1A83">
        <w:rPr>
          <w:rFonts w:ascii="Times New Roman" w:hAnsi="Times New Roman" w:cs="Times New Roman"/>
          <w:sz w:val="24"/>
          <w:szCs w:val="24"/>
        </w:rPr>
        <w:tab/>
      </w:r>
      <w:r w:rsidRPr="000B1A83">
        <w:rPr>
          <w:rFonts w:ascii="Times New Roman" w:hAnsi="Times New Roman" w:cs="Times New Roman"/>
          <w:sz w:val="24"/>
          <w:szCs w:val="24"/>
        </w:rPr>
        <w:tab/>
        <w:t>za Základní</w:t>
      </w:r>
      <w:r w:rsidR="00FC2588">
        <w:rPr>
          <w:rFonts w:ascii="Times New Roman" w:hAnsi="Times New Roman" w:cs="Times New Roman"/>
          <w:sz w:val="24"/>
          <w:szCs w:val="24"/>
        </w:rPr>
        <w:t xml:space="preserve"> školu Šternberk, Olomoucká 76</w:t>
      </w:r>
      <w:r w:rsidR="00FC2588">
        <w:rPr>
          <w:rFonts w:ascii="Times New Roman" w:hAnsi="Times New Roman" w:cs="Times New Roman"/>
          <w:sz w:val="24"/>
          <w:szCs w:val="24"/>
        </w:rPr>
        <w:tab/>
      </w:r>
    </w:p>
    <w:p w14:paraId="53CF0F25" w14:textId="0EBC2D6E" w:rsidR="00380C36" w:rsidRPr="00380C36" w:rsidRDefault="00AE70C1" w:rsidP="00FC258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0B1A83">
        <w:rPr>
          <w:rFonts w:ascii="Times New Roman" w:hAnsi="Times New Roman" w:cs="Times New Roman"/>
          <w:sz w:val="24"/>
          <w:szCs w:val="24"/>
        </w:rPr>
        <w:t>MUDr. Hana Kučerová, ředitelka</w:t>
      </w:r>
      <w:r w:rsidRPr="000B1A83">
        <w:rPr>
          <w:rFonts w:ascii="Times New Roman" w:hAnsi="Times New Roman" w:cs="Times New Roman"/>
          <w:sz w:val="24"/>
          <w:szCs w:val="24"/>
        </w:rPr>
        <w:tab/>
      </w:r>
      <w:r w:rsidRPr="000B1A83">
        <w:rPr>
          <w:rFonts w:ascii="Times New Roman" w:hAnsi="Times New Roman" w:cs="Times New Roman"/>
          <w:sz w:val="24"/>
          <w:szCs w:val="24"/>
        </w:rPr>
        <w:tab/>
      </w:r>
      <w:r w:rsidRPr="000B1A83">
        <w:rPr>
          <w:rFonts w:ascii="Times New Roman" w:hAnsi="Times New Roman" w:cs="Times New Roman"/>
          <w:sz w:val="24"/>
          <w:szCs w:val="24"/>
        </w:rPr>
        <w:tab/>
      </w:r>
      <w:r w:rsidR="000452E7">
        <w:rPr>
          <w:rFonts w:ascii="Times New Roman" w:hAnsi="Times New Roman" w:cs="Times New Roman"/>
          <w:sz w:val="24"/>
          <w:szCs w:val="24"/>
        </w:rPr>
        <w:t>xxxxxxxxxxxx</w:t>
      </w:r>
      <w:bookmarkStart w:id="0" w:name="_GoBack"/>
      <w:bookmarkEnd w:id="0"/>
      <w:r w:rsidRPr="000B1A83">
        <w:rPr>
          <w:rFonts w:ascii="Times New Roman" w:hAnsi="Times New Roman" w:cs="Times New Roman"/>
          <w:sz w:val="24"/>
          <w:szCs w:val="24"/>
        </w:rPr>
        <w:t>, ředitelka</w:t>
      </w:r>
    </w:p>
    <w:p w14:paraId="4984EB89" w14:textId="77777777" w:rsidR="00380C36" w:rsidRPr="00380C36" w:rsidRDefault="00380C36" w:rsidP="00B35BF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380C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ab/>
      </w:r>
      <w:r w:rsidRPr="00380C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ab/>
      </w:r>
      <w:r w:rsidRPr="00380C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ab/>
      </w:r>
      <w:r w:rsidRPr="00380C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ab/>
      </w:r>
      <w:r w:rsidRPr="00380C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ab/>
      </w:r>
      <w:r w:rsidRPr="00380C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ab/>
      </w:r>
      <w:r w:rsidRPr="00380C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ab/>
      </w:r>
    </w:p>
    <w:p w14:paraId="0B4CD298" w14:textId="77777777" w:rsidR="00380C36" w:rsidRPr="00380C36" w:rsidRDefault="00380C36" w:rsidP="00380C3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</w:p>
    <w:p w14:paraId="1D37D34F" w14:textId="77777777" w:rsidR="00525903" w:rsidRPr="00380C36" w:rsidRDefault="00380C36" w:rsidP="00380C36">
      <w:pPr>
        <w:rPr>
          <w:rFonts w:ascii="Times New Roman" w:hAnsi="Times New Roman" w:cs="Times New Roman"/>
          <w:sz w:val="24"/>
          <w:szCs w:val="24"/>
        </w:rPr>
      </w:pPr>
      <w:r w:rsidRPr="00380C3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525903" w:rsidRPr="00380C36" w:rsidSect="00B968F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28824" w14:textId="77777777" w:rsidR="000A6284" w:rsidRDefault="000A6284" w:rsidP="00227533">
      <w:pPr>
        <w:spacing w:after="0" w:line="240" w:lineRule="auto"/>
      </w:pPr>
      <w:r>
        <w:separator/>
      </w:r>
    </w:p>
  </w:endnote>
  <w:endnote w:type="continuationSeparator" w:id="0">
    <w:p w14:paraId="42FFC913" w14:textId="77777777" w:rsidR="000A6284" w:rsidRDefault="000A6284" w:rsidP="0022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019202"/>
      <w:docPartObj>
        <w:docPartGallery w:val="Page Numbers (Bottom of Page)"/>
        <w:docPartUnique/>
      </w:docPartObj>
    </w:sdtPr>
    <w:sdtEndPr/>
    <w:sdtContent>
      <w:p w14:paraId="736E6E18" w14:textId="55416DF4" w:rsidR="00227533" w:rsidRDefault="002275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2E7">
          <w:rPr>
            <w:noProof/>
          </w:rPr>
          <w:t>5</w:t>
        </w:r>
        <w:r>
          <w:fldChar w:fldCharType="end"/>
        </w:r>
        <w:r w:rsidR="00247DD0">
          <w:t>/5</w:t>
        </w:r>
      </w:p>
    </w:sdtContent>
  </w:sdt>
  <w:p w14:paraId="6E828E65" w14:textId="77777777" w:rsidR="00227533" w:rsidRDefault="002275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CA3EF" w14:textId="77777777" w:rsidR="000A6284" w:rsidRDefault="000A6284" w:rsidP="00227533">
      <w:pPr>
        <w:spacing w:after="0" w:line="240" w:lineRule="auto"/>
      </w:pPr>
      <w:r>
        <w:separator/>
      </w:r>
    </w:p>
  </w:footnote>
  <w:footnote w:type="continuationSeparator" w:id="0">
    <w:p w14:paraId="6F893A25" w14:textId="77777777" w:rsidR="000A6284" w:rsidRDefault="000A6284" w:rsidP="00227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E1990"/>
    <w:multiLevelType w:val="multilevel"/>
    <w:tmpl w:val="9F7CFE1A"/>
    <w:styleLink w:val="WWNum1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49"/>
    <w:rsid w:val="00006544"/>
    <w:rsid w:val="0002647C"/>
    <w:rsid w:val="00033208"/>
    <w:rsid w:val="00042A51"/>
    <w:rsid w:val="000452E7"/>
    <w:rsid w:val="00060CF2"/>
    <w:rsid w:val="00061E28"/>
    <w:rsid w:val="00077D67"/>
    <w:rsid w:val="0008451B"/>
    <w:rsid w:val="00086D79"/>
    <w:rsid w:val="000A13A7"/>
    <w:rsid w:val="000A6284"/>
    <w:rsid w:val="000A64D0"/>
    <w:rsid w:val="000A68C2"/>
    <w:rsid w:val="000B1A83"/>
    <w:rsid w:val="000C6C95"/>
    <w:rsid w:val="000D4AFB"/>
    <w:rsid w:val="000D7627"/>
    <w:rsid w:val="000E1661"/>
    <w:rsid w:val="000E7DF4"/>
    <w:rsid w:val="00100819"/>
    <w:rsid w:val="001009BE"/>
    <w:rsid w:val="001104C1"/>
    <w:rsid w:val="001105B6"/>
    <w:rsid w:val="0012757F"/>
    <w:rsid w:val="00132B54"/>
    <w:rsid w:val="00141819"/>
    <w:rsid w:val="0014303F"/>
    <w:rsid w:val="0015719A"/>
    <w:rsid w:val="00165E5E"/>
    <w:rsid w:val="0016658E"/>
    <w:rsid w:val="00176FC9"/>
    <w:rsid w:val="00184703"/>
    <w:rsid w:val="001B07CA"/>
    <w:rsid w:val="001B09AE"/>
    <w:rsid w:val="001B3177"/>
    <w:rsid w:val="001B42D1"/>
    <w:rsid w:val="001B6118"/>
    <w:rsid w:val="001C44C9"/>
    <w:rsid w:val="001D59C8"/>
    <w:rsid w:val="001E2DE3"/>
    <w:rsid w:val="001E3D60"/>
    <w:rsid w:val="001E561A"/>
    <w:rsid w:val="001F273E"/>
    <w:rsid w:val="001F2CE2"/>
    <w:rsid w:val="00206B70"/>
    <w:rsid w:val="00221865"/>
    <w:rsid w:val="00227533"/>
    <w:rsid w:val="00231F26"/>
    <w:rsid w:val="00243279"/>
    <w:rsid w:val="00247DD0"/>
    <w:rsid w:val="002620D4"/>
    <w:rsid w:val="00284F27"/>
    <w:rsid w:val="002859CB"/>
    <w:rsid w:val="002A000A"/>
    <w:rsid w:val="002A2C7D"/>
    <w:rsid w:val="002A34BB"/>
    <w:rsid w:val="002C3519"/>
    <w:rsid w:val="002D2BC4"/>
    <w:rsid w:val="002D5EC3"/>
    <w:rsid w:val="002E44A4"/>
    <w:rsid w:val="002F4D47"/>
    <w:rsid w:val="00302CA0"/>
    <w:rsid w:val="00306E23"/>
    <w:rsid w:val="00317AEF"/>
    <w:rsid w:val="0032301D"/>
    <w:rsid w:val="003263C9"/>
    <w:rsid w:val="003320EB"/>
    <w:rsid w:val="00340B84"/>
    <w:rsid w:val="00343A77"/>
    <w:rsid w:val="00343BA9"/>
    <w:rsid w:val="003553D3"/>
    <w:rsid w:val="0036321E"/>
    <w:rsid w:val="00367BFB"/>
    <w:rsid w:val="00375627"/>
    <w:rsid w:val="00380C36"/>
    <w:rsid w:val="00380ECE"/>
    <w:rsid w:val="00382BE4"/>
    <w:rsid w:val="00383400"/>
    <w:rsid w:val="003859DB"/>
    <w:rsid w:val="0039192C"/>
    <w:rsid w:val="003A1A59"/>
    <w:rsid w:val="003D4C41"/>
    <w:rsid w:val="003E7A6E"/>
    <w:rsid w:val="00421782"/>
    <w:rsid w:val="00440154"/>
    <w:rsid w:val="00440A80"/>
    <w:rsid w:val="00440A9F"/>
    <w:rsid w:val="0045365F"/>
    <w:rsid w:val="004628D0"/>
    <w:rsid w:val="00466A12"/>
    <w:rsid w:val="004728D4"/>
    <w:rsid w:val="00473AF3"/>
    <w:rsid w:val="00474BBE"/>
    <w:rsid w:val="0048332F"/>
    <w:rsid w:val="00497107"/>
    <w:rsid w:val="004A24DD"/>
    <w:rsid w:val="004A4BDA"/>
    <w:rsid w:val="004A4F62"/>
    <w:rsid w:val="004C3403"/>
    <w:rsid w:val="004C78B9"/>
    <w:rsid w:val="004D3574"/>
    <w:rsid w:val="004E6972"/>
    <w:rsid w:val="004F4300"/>
    <w:rsid w:val="00500AEC"/>
    <w:rsid w:val="00503781"/>
    <w:rsid w:val="0050530E"/>
    <w:rsid w:val="00506F24"/>
    <w:rsid w:val="00510B74"/>
    <w:rsid w:val="00512AE7"/>
    <w:rsid w:val="0051435C"/>
    <w:rsid w:val="005239D5"/>
    <w:rsid w:val="00525903"/>
    <w:rsid w:val="005315B6"/>
    <w:rsid w:val="00537AC0"/>
    <w:rsid w:val="00554832"/>
    <w:rsid w:val="00565E6A"/>
    <w:rsid w:val="00567730"/>
    <w:rsid w:val="00573549"/>
    <w:rsid w:val="0057755E"/>
    <w:rsid w:val="00586FB8"/>
    <w:rsid w:val="00592F8D"/>
    <w:rsid w:val="005B5FBF"/>
    <w:rsid w:val="005D0A38"/>
    <w:rsid w:val="005D214D"/>
    <w:rsid w:val="005E7F8A"/>
    <w:rsid w:val="005F489B"/>
    <w:rsid w:val="005F7078"/>
    <w:rsid w:val="0060772A"/>
    <w:rsid w:val="00630F4A"/>
    <w:rsid w:val="00633BEF"/>
    <w:rsid w:val="00652187"/>
    <w:rsid w:val="00666C8B"/>
    <w:rsid w:val="006736FF"/>
    <w:rsid w:val="00677240"/>
    <w:rsid w:val="00681501"/>
    <w:rsid w:val="0068334A"/>
    <w:rsid w:val="00692ECF"/>
    <w:rsid w:val="00693462"/>
    <w:rsid w:val="006A4F75"/>
    <w:rsid w:val="006B3BA0"/>
    <w:rsid w:val="006B742D"/>
    <w:rsid w:val="006D2762"/>
    <w:rsid w:val="006D3430"/>
    <w:rsid w:val="006E0196"/>
    <w:rsid w:val="006E2AE0"/>
    <w:rsid w:val="006F0E49"/>
    <w:rsid w:val="006F2C84"/>
    <w:rsid w:val="0072341F"/>
    <w:rsid w:val="00730BBD"/>
    <w:rsid w:val="00733EA0"/>
    <w:rsid w:val="00746AB2"/>
    <w:rsid w:val="00765BA6"/>
    <w:rsid w:val="0076606C"/>
    <w:rsid w:val="00782652"/>
    <w:rsid w:val="00795711"/>
    <w:rsid w:val="00795FAE"/>
    <w:rsid w:val="007A56E0"/>
    <w:rsid w:val="007C45A4"/>
    <w:rsid w:val="007C578D"/>
    <w:rsid w:val="007E648E"/>
    <w:rsid w:val="00802B74"/>
    <w:rsid w:val="0081740D"/>
    <w:rsid w:val="008174AE"/>
    <w:rsid w:val="00836411"/>
    <w:rsid w:val="00840453"/>
    <w:rsid w:val="008442A2"/>
    <w:rsid w:val="00846491"/>
    <w:rsid w:val="00857589"/>
    <w:rsid w:val="00860600"/>
    <w:rsid w:val="008715BE"/>
    <w:rsid w:val="0088090E"/>
    <w:rsid w:val="00891873"/>
    <w:rsid w:val="0089496D"/>
    <w:rsid w:val="0089545C"/>
    <w:rsid w:val="008A0735"/>
    <w:rsid w:val="008A3B08"/>
    <w:rsid w:val="008A7B7E"/>
    <w:rsid w:val="008C1865"/>
    <w:rsid w:val="008C585C"/>
    <w:rsid w:val="008D3274"/>
    <w:rsid w:val="008F1E40"/>
    <w:rsid w:val="008F6989"/>
    <w:rsid w:val="008F6FEF"/>
    <w:rsid w:val="00914BF7"/>
    <w:rsid w:val="009221DD"/>
    <w:rsid w:val="0093300F"/>
    <w:rsid w:val="00937673"/>
    <w:rsid w:val="00940F21"/>
    <w:rsid w:val="00945747"/>
    <w:rsid w:val="00973396"/>
    <w:rsid w:val="0097506A"/>
    <w:rsid w:val="009764BC"/>
    <w:rsid w:val="009807CD"/>
    <w:rsid w:val="00985D57"/>
    <w:rsid w:val="00986C9B"/>
    <w:rsid w:val="0099047A"/>
    <w:rsid w:val="009920E8"/>
    <w:rsid w:val="00992C98"/>
    <w:rsid w:val="00995AD6"/>
    <w:rsid w:val="009E1637"/>
    <w:rsid w:val="009E374D"/>
    <w:rsid w:val="009F1735"/>
    <w:rsid w:val="009F2D7D"/>
    <w:rsid w:val="009F78A0"/>
    <w:rsid w:val="00A0143B"/>
    <w:rsid w:val="00A26816"/>
    <w:rsid w:val="00A3016B"/>
    <w:rsid w:val="00A45609"/>
    <w:rsid w:val="00A5233E"/>
    <w:rsid w:val="00A52DD7"/>
    <w:rsid w:val="00A57D87"/>
    <w:rsid w:val="00A626C1"/>
    <w:rsid w:val="00A653A3"/>
    <w:rsid w:val="00A74F32"/>
    <w:rsid w:val="00A77554"/>
    <w:rsid w:val="00A918B6"/>
    <w:rsid w:val="00AA55CE"/>
    <w:rsid w:val="00AC142B"/>
    <w:rsid w:val="00AD07EC"/>
    <w:rsid w:val="00AE3244"/>
    <w:rsid w:val="00AE5801"/>
    <w:rsid w:val="00AE70C1"/>
    <w:rsid w:val="00AF5763"/>
    <w:rsid w:val="00B00538"/>
    <w:rsid w:val="00B073B0"/>
    <w:rsid w:val="00B11131"/>
    <w:rsid w:val="00B35BF0"/>
    <w:rsid w:val="00B36524"/>
    <w:rsid w:val="00B55F29"/>
    <w:rsid w:val="00B61868"/>
    <w:rsid w:val="00B6383E"/>
    <w:rsid w:val="00B73354"/>
    <w:rsid w:val="00B86137"/>
    <w:rsid w:val="00B968FB"/>
    <w:rsid w:val="00BB3224"/>
    <w:rsid w:val="00BD2CF3"/>
    <w:rsid w:val="00BD47CA"/>
    <w:rsid w:val="00BD5D3B"/>
    <w:rsid w:val="00BE2854"/>
    <w:rsid w:val="00BE6417"/>
    <w:rsid w:val="00BE6DE4"/>
    <w:rsid w:val="00BF28B7"/>
    <w:rsid w:val="00BF331B"/>
    <w:rsid w:val="00BF541E"/>
    <w:rsid w:val="00BF586D"/>
    <w:rsid w:val="00C01BE8"/>
    <w:rsid w:val="00C13536"/>
    <w:rsid w:val="00C233B1"/>
    <w:rsid w:val="00C26C4E"/>
    <w:rsid w:val="00C26E62"/>
    <w:rsid w:val="00C42B43"/>
    <w:rsid w:val="00C44503"/>
    <w:rsid w:val="00C60C43"/>
    <w:rsid w:val="00C636F4"/>
    <w:rsid w:val="00C84EAE"/>
    <w:rsid w:val="00C93C8E"/>
    <w:rsid w:val="00C940A6"/>
    <w:rsid w:val="00C96EDB"/>
    <w:rsid w:val="00CA71E6"/>
    <w:rsid w:val="00CA7453"/>
    <w:rsid w:val="00CC06D9"/>
    <w:rsid w:val="00CD7152"/>
    <w:rsid w:val="00CF20B0"/>
    <w:rsid w:val="00CF462E"/>
    <w:rsid w:val="00CF5FAE"/>
    <w:rsid w:val="00CF6AAC"/>
    <w:rsid w:val="00D02E0A"/>
    <w:rsid w:val="00D03F9A"/>
    <w:rsid w:val="00D05764"/>
    <w:rsid w:val="00D07142"/>
    <w:rsid w:val="00D17AA5"/>
    <w:rsid w:val="00D23270"/>
    <w:rsid w:val="00D24C76"/>
    <w:rsid w:val="00D30890"/>
    <w:rsid w:val="00D44ABB"/>
    <w:rsid w:val="00D45763"/>
    <w:rsid w:val="00D50955"/>
    <w:rsid w:val="00D51741"/>
    <w:rsid w:val="00D64316"/>
    <w:rsid w:val="00D71C40"/>
    <w:rsid w:val="00D72BE4"/>
    <w:rsid w:val="00D77B78"/>
    <w:rsid w:val="00D80EC7"/>
    <w:rsid w:val="00D81993"/>
    <w:rsid w:val="00D9746A"/>
    <w:rsid w:val="00DA2643"/>
    <w:rsid w:val="00DC508A"/>
    <w:rsid w:val="00DF14D7"/>
    <w:rsid w:val="00DF168D"/>
    <w:rsid w:val="00E22043"/>
    <w:rsid w:val="00E27FB9"/>
    <w:rsid w:val="00E334BE"/>
    <w:rsid w:val="00E368F0"/>
    <w:rsid w:val="00E406A1"/>
    <w:rsid w:val="00E425B2"/>
    <w:rsid w:val="00E45318"/>
    <w:rsid w:val="00E50D4E"/>
    <w:rsid w:val="00E570C5"/>
    <w:rsid w:val="00E614EF"/>
    <w:rsid w:val="00E62373"/>
    <w:rsid w:val="00E64A2E"/>
    <w:rsid w:val="00E724C4"/>
    <w:rsid w:val="00E81BDC"/>
    <w:rsid w:val="00E9584C"/>
    <w:rsid w:val="00EB7E91"/>
    <w:rsid w:val="00EC73DC"/>
    <w:rsid w:val="00ED1785"/>
    <w:rsid w:val="00ED5E39"/>
    <w:rsid w:val="00EE75BB"/>
    <w:rsid w:val="00F55C01"/>
    <w:rsid w:val="00F72852"/>
    <w:rsid w:val="00F812E6"/>
    <w:rsid w:val="00F93CD0"/>
    <w:rsid w:val="00F954D9"/>
    <w:rsid w:val="00F9764D"/>
    <w:rsid w:val="00FA00D4"/>
    <w:rsid w:val="00FA27CD"/>
    <w:rsid w:val="00FA3DDF"/>
    <w:rsid w:val="00FA4BBB"/>
    <w:rsid w:val="00FB256B"/>
    <w:rsid w:val="00FB38CB"/>
    <w:rsid w:val="00FC169C"/>
    <w:rsid w:val="00FC2588"/>
    <w:rsid w:val="00FC61CF"/>
    <w:rsid w:val="00FC77D8"/>
    <w:rsid w:val="00FE515D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77AE"/>
  <w15:chartTrackingRefBased/>
  <w15:docId w15:val="{7BAE045C-DDDF-45A3-B98D-60275AF3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76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0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rsid w:val="00B968F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Zhlav">
    <w:name w:val="header"/>
    <w:basedOn w:val="Normln"/>
    <w:link w:val="ZhlavChar"/>
    <w:uiPriority w:val="99"/>
    <w:unhideWhenUsed/>
    <w:rsid w:val="0022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533"/>
    <w:rPr>
      <w:rFonts w:ascii="Calibri" w:eastAsia="SimSun" w:hAnsi="Calibri" w:cs="Tahoma"/>
      <w:kern w:val="3"/>
    </w:rPr>
  </w:style>
  <w:style w:type="paragraph" w:styleId="Zpat">
    <w:name w:val="footer"/>
    <w:basedOn w:val="Normln"/>
    <w:link w:val="ZpatChar"/>
    <w:uiPriority w:val="99"/>
    <w:unhideWhenUsed/>
    <w:rsid w:val="0022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533"/>
    <w:rPr>
      <w:rFonts w:ascii="Calibri" w:eastAsia="SimSun" w:hAnsi="Calibri" w:cs="Tahoma"/>
      <w:kern w:val="3"/>
    </w:rPr>
  </w:style>
  <w:style w:type="paragraph" w:customStyle="1" w:styleId="Default">
    <w:name w:val="Default"/>
    <w:rsid w:val="00DF1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rsid w:val="00BE6DE4"/>
    <w:pPr>
      <w:widowControl/>
      <w:spacing w:after="200" w:line="276" w:lineRule="auto"/>
      <w:ind w:left="720"/>
    </w:pPr>
    <w:rPr>
      <w:rFonts w:eastAsia="Calibri" w:cs="Times New Roman"/>
    </w:rPr>
  </w:style>
  <w:style w:type="numbering" w:customStyle="1" w:styleId="WWNum14">
    <w:name w:val="WWNum14"/>
    <w:basedOn w:val="Bezseznamu"/>
    <w:rsid w:val="00BE6DE4"/>
    <w:pPr>
      <w:numPr>
        <w:numId w:val="1"/>
      </w:numPr>
    </w:pPr>
  </w:style>
  <w:style w:type="paragraph" w:styleId="Revize">
    <w:name w:val="Revision"/>
    <w:hidden/>
    <w:uiPriority w:val="99"/>
    <w:semiHidden/>
    <w:rsid w:val="002F4D47"/>
    <w:pPr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bodytext1prk">
    <w:name w:val="bodytext1prk"/>
    <w:basedOn w:val="Normln"/>
    <w:rsid w:val="008D327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E2DE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72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28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2852"/>
    <w:rPr>
      <w:rFonts w:ascii="Calibri" w:eastAsia="SimSun" w:hAnsi="Calibri" w:cs="Tahoma"/>
      <w:kern w:val="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8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852"/>
    <w:rPr>
      <w:rFonts w:ascii="Calibri" w:eastAsia="SimSun" w:hAnsi="Calibri" w:cs="Tahoma"/>
      <w:b/>
      <w:bCs/>
      <w:kern w:val="3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852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2346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Kocourková</dc:creator>
  <cp:keywords/>
  <dc:description/>
  <cp:lastModifiedBy>Patricie Šamšulová</cp:lastModifiedBy>
  <cp:revision>2</cp:revision>
  <cp:lastPrinted>2023-06-23T11:23:00Z</cp:lastPrinted>
  <dcterms:created xsi:type="dcterms:W3CDTF">2023-06-23T11:27:00Z</dcterms:created>
  <dcterms:modified xsi:type="dcterms:W3CDTF">2023-06-23T11:27:00Z</dcterms:modified>
</cp:coreProperties>
</file>