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B2" w:rsidRPr="00E557AC" w:rsidRDefault="00A940B2" w:rsidP="00A940B2">
      <w:pPr>
        <w:pStyle w:val="Zkladntext21"/>
        <w:rPr>
          <w:rFonts w:asciiTheme="minorHAnsi" w:hAnsiTheme="minorHAnsi"/>
          <w:b/>
          <w:bCs/>
          <w:sz w:val="22"/>
          <w:szCs w:val="22"/>
        </w:rPr>
      </w:pPr>
      <w:r w:rsidRPr="00E557AC">
        <w:rPr>
          <w:rFonts w:asciiTheme="minorHAnsi" w:hAnsiTheme="minorHAnsi"/>
          <w:b/>
          <w:bCs/>
          <w:sz w:val="22"/>
          <w:szCs w:val="22"/>
        </w:rPr>
        <w:t>Národní památkový ústav, státní příspěvková organizace</w:t>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 xml:space="preserve">IČO: 75032333, DIČ: </w:t>
      </w:r>
      <w:r w:rsidRPr="00E557AC">
        <w:rPr>
          <w:rFonts w:asciiTheme="minorHAnsi" w:hAnsiTheme="minorHAnsi"/>
          <w:bCs/>
          <w:sz w:val="22"/>
          <w:szCs w:val="22"/>
        </w:rPr>
        <w:t>CZ75032333</w:t>
      </w:r>
    </w:p>
    <w:p w:rsidR="00A940B2" w:rsidRPr="00E557AC" w:rsidRDefault="00A940B2" w:rsidP="00A940B2">
      <w:pPr>
        <w:jc w:val="both"/>
        <w:rPr>
          <w:rFonts w:asciiTheme="minorHAnsi" w:hAnsiTheme="minorHAnsi"/>
          <w:sz w:val="22"/>
          <w:szCs w:val="22"/>
          <w:lang w:val="en-US"/>
        </w:rPr>
      </w:pPr>
      <w:r w:rsidRPr="00E557AC">
        <w:rPr>
          <w:rFonts w:asciiTheme="minorHAnsi" w:hAnsiTheme="minorHAnsi"/>
          <w:sz w:val="22"/>
          <w:szCs w:val="22"/>
        </w:rPr>
        <w:t xml:space="preserve">se sídlem: </w:t>
      </w:r>
      <w:proofErr w:type="spellStart"/>
      <w:r w:rsidRPr="00E557AC">
        <w:rPr>
          <w:rFonts w:asciiTheme="minorHAnsi" w:hAnsiTheme="minorHAnsi"/>
          <w:sz w:val="22"/>
          <w:szCs w:val="22"/>
          <w:lang w:val="en-US"/>
        </w:rPr>
        <w:t>Valdštejnské</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náměstí</w:t>
      </w:r>
      <w:proofErr w:type="spellEnd"/>
      <w:r w:rsidRPr="00E557AC">
        <w:rPr>
          <w:rFonts w:asciiTheme="minorHAnsi" w:hAnsiTheme="minorHAnsi"/>
          <w:sz w:val="22"/>
          <w:szCs w:val="22"/>
          <w:lang w:val="en-US"/>
        </w:rPr>
        <w:t xml:space="preserve"> 162/3, 118 01 Praha 1 – </w:t>
      </w:r>
      <w:proofErr w:type="spellStart"/>
      <w:r w:rsidRPr="00E557AC">
        <w:rPr>
          <w:rFonts w:asciiTheme="minorHAnsi" w:hAnsiTheme="minorHAnsi"/>
          <w:sz w:val="22"/>
          <w:szCs w:val="22"/>
          <w:lang w:val="en-US"/>
        </w:rPr>
        <w:t>Malá</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Strana</w:t>
      </w:r>
      <w:proofErr w:type="spellEnd"/>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zastoupen: Ing. Janem Žižkou, ředitelem územního odborného pracoviště středních Čech v Praze</w:t>
      </w:r>
    </w:p>
    <w:p w:rsidR="00A940B2" w:rsidRPr="00E557AC" w:rsidRDefault="00A940B2" w:rsidP="00A940B2">
      <w:pPr>
        <w:jc w:val="both"/>
        <w:rPr>
          <w:rFonts w:asciiTheme="minorHAnsi" w:hAnsiTheme="minorHAnsi"/>
          <w:sz w:val="22"/>
          <w:szCs w:val="22"/>
          <w:lang w:val="en-US"/>
        </w:rPr>
      </w:pPr>
      <w:proofErr w:type="spellStart"/>
      <w:r w:rsidRPr="00E557AC">
        <w:rPr>
          <w:rFonts w:asciiTheme="minorHAnsi" w:hAnsiTheme="minorHAnsi"/>
          <w:sz w:val="22"/>
          <w:szCs w:val="22"/>
          <w:lang w:val="en-US"/>
        </w:rPr>
        <w:t>Doručovací</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adresa</w:t>
      </w:r>
      <w:proofErr w:type="spellEnd"/>
      <w:r w:rsidRPr="00E557AC">
        <w:rPr>
          <w:rFonts w:asciiTheme="minorHAnsi" w:hAnsiTheme="minorHAnsi"/>
          <w:sz w:val="22"/>
          <w:szCs w:val="22"/>
          <w:lang w:val="en-US"/>
        </w:rPr>
        <w:t xml:space="preserve">: </w:t>
      </w:r>
    </w:p>
    <w:p w:rsidR="00A940B2" w:rsidRPr="00E557AC" w:rsidRDefault="00A940B2" w:rsidP="00A940B2">
      <w:pPr>
        <w:jc w:val="both"/>
        <w:rPr>
          <w:rFonts w:asciiTheme="minorHAnsi" w:hAnsiTheme="minorHAnsi"/>
          <w:bCs/>
          <w:sz w:val="22"/>
          <w:szCs w:val="22"/>
        </w:rPr>
      </w:pPr>
      <w:r w:rsidRPr="00E557AC">
        <w:rPr>
          <w:rFonts w:asciiTheme="minorHAnsi" w:hAnsiTheme="minorHAnsi"/>
          <w:bCs/>
          <w:sz w:val="22"/>
          <w:szCs w:val="22"/>
        </w:rPr>
        <w:t>Národní památkový ústav, územní odborné pracoviště středních Čech v Praze, Sabinova 373/5, 130 00 Praha 3.</w:t>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banka: ČNB, č. účtu: 210008-60039011/0710</w:t>
      </w:r>
      <w:r w:rsidRPr="00E557AC">
        <w:rPr>
          <w:rFonts w:asciiTheme="minorHAnsi" w:hAnsiTheme="minorHAnsi"/>
          <w:sz w:val="22"/>
          <w:szCs w:val="22"/>
        </w:rPr>
        <w:tab/>
      </w:r>
      <w:r w:rsidRPr="00E557AC">
        <w:rPr>
          <w:rFonts w:asciiTheme="minorHAnsi" w:hAnsiTheme="minorHAnsi"/>
          <w:sz w:val="22"/>
          <w:szCs w:val="22"/>
        </w:rPr>
        <w:tab/>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ID datové schránky: 2cy8h6t</w:t>
      </w:r>
    </w:p>
    <w:p w:rsidR="00C56250" w:rsidRPr="00E557AC" w:rsidRDefault="00C56250" w:rsidP="00C56250">
      <w:pPr>
        <w:rPr>
          <w:rFonts w:asciiTheme="minorHAnsi" w:hAnsiTheme="minorHAnsi" w:cs="Arial"/>
          <w:color w:val="000000" w:themeColor="text1"/>
          <w:sz w:val="22"/>
          <w:szCs w:val="22"/>
        </w:rPr>
      </w:pPr>
      <w:r w:rsidRPr="00E557AC" w:rsidDel="00105102">
        <w:rPr>
          <w:rStyle w:val="Siln"/>
          <w:rFonts w:asciiTheme="minorHAnsi" w:hAnsiTheme="minorHAnsi" w:cs="Arial"/>
          <w:color w:val="000000" w:themeColor="text1"/>
          <w:sz w:val="22"/>
          <w:szCs w:val="22"/>
        </w:rPr>
        <w:t xml:space="preserve"> </w:t>
      </w:r>
      <w:r w:rsidRPr="00E557AC">
        <w:rPr>
          <w:rFonts w:asciiTheme="minorHAnsi" w:hAnsiTheme="minorHAnsi" w:cs="Arial"/>
          <w:color w:val="000000" w:themeColor="text1"/>
          <w:sz w:val="22"/>
          <w:szCs w:val="22"/>
        </w:rPr>
        <w:t>(dále jen „</w:t>
      </w:r>
      <w:r w:rsidRPr="00E557AC">
        <w:rPr>
          <w:rFonts w:asciiTheme="minorHAnsi" w:hAnsiTheme="minorHAnsi" w:cs="Arial"/>
          <w:b/>
          <w:color w:val="000000" w:themeColor="text1"/>
          <w:sz w:val="22"/>
          <w:szCs w:val="22"/>
        </w:rPr>
        <w:t>objednatel</w:t>
      </w:r>
      <w:r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a</w:t>
      </w:r>
    </w:p>
    <w:p w:rsidR="00C56250" w:rsidRPr="00E557AC" w:rsidRDefault="00C56250" w:rsidP="00C56250">
      <w:pPr>
        <w:rPr>
          <w:rFonts w:asciiTheme="minorHAnsi" w:hAnsiTheme="minorHAnsi" w:cs="Arial"/>
          <w:color w:val="000000" w:themeColor="text1"/>
          <w:sz w:val="22"/>
          <w:szCs w:val="22"/>
        </w:rPr>
      </w:pPr>
    </w:p>
    <w:p w:rsidR="00A940B2" w:rsidRPr="00E557AC" w:rsidRDefault="00A940B2" w:rsidP="00A940B2">
      <w:pPr>
        <w:tabs>
          <w:tab w:val="left" w:pos="425"/>
        </w:tabs>
        <w:ind w:left="284" w:hanging="284"/>
        <w:rPr>
          <w:rFonts w:asciiTheme="minorHAnsi" w:hAnsiTheme="minorHAnsi" w:cs="Verdana"/>
          <w:b/>
          <w:sz w:val="22"/>
          <w:szCs w:val="22"/>
        </w:rPr>
      </w:pPr>
      <w:r w:rsidRPr="00E557AC">
        <w:rPr>
          <w:rFonts w:asciiTheme="minorHAnsi" w:hAnsiTheme="minorHAnsi" w:cs="Verdana"/>
          <w:b/>
          <w:sz w:val="22"/>
          <w:szCs w:val="22"/>
        </w:rPr>
        <w:t>Jiří Sládeček</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U železné lávky 557/6, 118 00 Praha 1</w:t>
      </w:r>
    </w:p>
    <w:p w:rsidR="00077E81"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IČ: 70374473, DIČ: </w:t>
      </w:r>
      <w:proofErr w:type="spellStart"/>
      <w:r w:rsidR="00077E81" w:rsidRPr="00077E81">
        <w:rPr>
          <w:rFonts w:asciiTheme="minorHAnsi" w:hAnsiTheme="minorHAnsi" w:cs="Verdana"/>
          <w:sz w:val="22"/>
          <w:szCs w:val="22"/>
        </w:rPr>
        <w:t>xxxxxx</w:t>
      </w:r>
      <w:proofErr w:type="spellEnd"/>
      <w:r w:rsidR="00077E81" w:rsidRPr="00077E81">
        <w:rPr>
          <w:rFonts w:asciiTheme="minorHAnsi" w:hAnsiTheme="minorHAnsi" w:cs="Verdana"/>
          <w:sz w:val="22"/>
          <w:szCs w:val="22"/>
        </w:rPr>
        <w:t xml:space="preserve"> </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OSVČ, neplátce DPH</w:t>
      </w:r>
    </w:p>
    <w:p w:rsidR="00077E81" w:rsidRDefault="00A940B2" w:rsidP="00077E81">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bankovní spojení: </w:t>
      </w:r>
      <w:proofErr w:type="spellStart"/>
      <w:r w:rsidR="00077E81" w:rsidRPr="00077E81">
        <w:rPr>
          <w:rFonts w:asciiTheme="minorHAnsi" w:hAnsiTheme="minorHAnsi" w:cs="Verdana"/>
          <w:sz w:val="22"/>
          <w:szCs w:val="22"/>
        </w:rPr>
        <w:t>xxxxxx</w:t>
      </w:r>
      <w:proofErr w:type="spellEnd"/>
    </w:p>
    <w:p w:rsidR="00C56250" w:rsidRPr="00E557AC" w:rsidRDefault="00A940B2" w:rsidP="00077E81">
      <w:pPr>
        <w:tabs>
          <w:tab w:val="left" w:pos="425"/>
        </w:tabs>
        <w:ind w:left="284" w:hanging="284"/>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 xml:space="preserve"> </w:t>
      </w:r>
      <w:r w:rsidR="00C56250" w:rsidRPr="00E557AC">
        <w:rPr>
          <w:rFonts w:asciiTheme="minorHAnsi" w:hAnsiTheme="minorHAnsi" w:cs="Arial"/>
          <w:color w:val="000000" w:themeColor="text1"/>
          <w:sz w:val="22"/>
          <w:szCs w:val="22"/>
        </w:rPr>
        <w:t>(dále jen „</w:t>
      </w:r>
      <w:r w:rsidR="00C56250" w:rsidRPr="00E557AC">
        <w:rPr>
          <w:rFonts w:asciiTheme="minorHAnsi" w:hAnsiTheme="minorHAnsi" w:cs="Arial"/>
          <w:b/>
          <w:color w:val="000000" w:themeColor="text1"/>
          <w:sz w:val="22"/>
          <w:szCs w:val="22"/>
        </w:rPr>
        <w:t>zhotovitel</w:t>
      </w:r>
      <w:r w:rsidR="00C56250"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pStyle w:val="Normln0"/>
        <w:jc w:val="center"/>
        <w:rPr>
          <w:rFonts w:asciiTheme="minorHAnsi" w:hAnsiTheme="minorHAnsi"/>
          <w:color w:val="000000" w:themeColor="text1"/>
          <w:szCs w:val="22"/>
        </w:rPr>
      </w:pPr>
      <w:r w:rsidRPr="00E557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E557AC">
        <w:rPr>
          <w:rFonts w:ascii="Calibri" w:hAnsi="Calibri"/>
          <w:szCs w:val="22"/>
        </w:rPr>
        <w:t xml:space="preserve">a </w:t>
      </w:r>
      <w:r w:rsidR="00DA5C1E" w:rsidRPr="00E557AC">
        <w:rPr>
          <w:rFonts w:ascii="Calibri" w:hAnsi="Calibri"/>
          <w:szCs w:val="22"/>
        </w:rPr>
        <w:t>zákonem</w:t>
      </w:r>
      <w:r w:rsidR="006909AC" w:rsidRPr="00E557AC">
        <w:rPr>
          <w:rFonts w:ascii="Calibri" w:hAnsi="Calibri"/>
          <w:szCs w:val="22"/>
        </w:rPr>
        <w:t xml:space="preserve"> č. 121/2000 Sb., o právu autorském, o právech souvisejících s právem autorským</w:t>
      </w:r>
      <w:r w:rsidR="00E016C3" w:rsidRPr="00E557AC">
        <w:rPr>
          <w:rFonts w:ascii="Calibri" w:hAnsi="Calibri"/>
          <w:szCs w:val="22"/>
        </w:rPr>
        <w:t>,</w:t>
      </w:r>
      <w:r w:rsidR="006909AC" w:rsidRPr="00E557AC">
        <w:rPr>
          <w:rFonts w:asciiTheme="minorHAnsi" w:hAnsiTheme="minorHAnsi"/>
          <w:color w:val="000000" w:themeColor="text1"/>
          <w:szCs w:val="22"/>
        </w:rPr>
        <w:t xml:space="preserve"> </w:t>
      </w:r>
      <w:r w:rsidRPr="00E557AC">
        <w:rPr>
          <w:rFonts w:asciiTheme="minorHAnsi" w:hAnsiTheme="minorHAnsi"/>
          <w:color w:val="000000" w:themeColor="text1"/>
          <w:szCs w:val="22"/>
        </w:rPr>
        <w:t>níže uvedeného dne, měsíce a roku tuto</w:t>
      </w:r>
    </w:p>
    <w:p w:rsidR="006909AC" w:rsidRPr="00E557AC" w:rsidRDefault="006909AC" w:rsidP="00BD2D62">
      <w:pPr>
        <w:pStyle w:val="Normln0"/>
        <w:jc w:val="center"/>
        <w:rPr>
          <w:rFonts w:asciiTheme="minorHAnsi" w:hAnsiTheme="minorHAnsi"/>
          <w:b/>
          <w:color w:val="000000" w:themeColor="text1"/>
          <w:szCs w:val="22"/>
        </w:rPr>
      </w:pPr>
    </w:p>
    <w:p w:rsidR="00DD623A" w:rsidRPr="00E557AC" w:rsidRDefault="006909AC" w:rsidP="00BD2D62">
      <w:pPr>
        <w:pStyle w:val="Normln0"/>
        <w:jc w:val="center"/>
        <w:rPr>
          <w:rFonts w:asciiTheme="minorHAnsi" w:hAnsiTheme="minorHAnsi"/>
          <w:b/>
          <w:color w:val="000000" w:themeColor="text1"/>
          <w:szCs w:val="22"/>
        </w:rPr>
      </w:pPr>
      <w:r w:rsidRPr="00E557AC">
        <w:rPr>
          <w:rFonts w:asciiTheme="minorHAnsi" w:hAnsiTheme="minorHAnsi"/>
          <w:b/>
          <w:color w:val="000000" w:themeColor="text1"/>
          <w:szCs w:val="22"/>
        </w:rPr>
        <w:t xml:space="preserve">autorskou </w:t>
      </w:r>
      <w:r w:rsidR="00C56250" w:rsidRPr="00E557AC">
        <w:rPr>
          <w:rFonts w:asciiTheme="minorHAnsi" w:hAnsiTheme="minorHAnsi"/>
          <w:b/>
          <w:color w:val="000000" w:themeColor="text1"/>
          <w:szCs w:val="22"/>
        </w:rPr>
        <w:t>smlouvu o dílo</w:t>
      </w:r>
      <w:r w:rsidRPr="00E557AC">
        <w:rPr>
          <w:rFonts w:asciiTheme="minorHAnsi" w:hAnsiTheme="minorHAnsi"/>
          <w:b/>
          <w:color w:val="000000" w:themeColor="text1"/>
          <w:szCs w:val="22"/>
        </w:rPr>
        <w:t xml:space="preserve"> a licenční smlouvu</w:t>
      </w:r>
      <w:r w:rsidR="00C56250" w:rsidRPr="00E557AC">
        <w:rPr>
          <w:rFonts w:asciiTheme="minorHAnsi" w:hAnsiTheme="minorHAnsi"/>
          <w:b/>
          <w:color w:val="000000" w:themeColor="text1"/>
          <w:szCs w:val="22"/>
        </w:rPr>
        <w:t>:</w:t>
      </w:r>
    </w:p>
    <w:p w:rsidR="00150E26" w:rsidRPr="00E557AC" w:rsidRDefault="00150E26" w:rsidP="00BD2D62">
      <w:pPr>
        <w:pStyle w:val="Normln0"/>
        <w:jc w:val="center"/>
        <w:rPr>
          <w:rFonts w:asciiTheme="minorHAnsi" w:hAnsiTheme="minorHAnsi"/>
          <w:b/>
          <w:color w:val="000000" w:themeColor="text1"/>
          <w:szCs w:val="22"/>
        </w:rPr>
      </w:pPr>
    </w:p>
    <w:p w:rsidR="00150E26" w:rsidRPr="00E557AC" w:rsidRDefault="00150E26" w:rsidP="00BD2D62">
      <w:pPr>
        <w:pStyle w:val="Normln0"/>
        <w:jc w:val="center"/>
        <w:rPr>
          <w:rFonts w:asciiTheme="minorHAnsi" w:hAnsiTheme="minorHAnsi"/>
          <w:b/>
          <w:color w:val="000000" w:themeColor="text1"/>
          <w:szCs w:val="22"/>
        </w:rPr>
      </w:pPr>
    </w:p>
    <w:p w:rsidR="00BD2D62" w:rsidRPr="00E557AC" w:rsidRDefault="00BD2D62" w:rsidP="00BD2D62">
      <w:pPr>
        <w:pStyle w:val="Normln0"/>
        <w:jc w:val="center"/>
        <w:rPr>
          <w:rFonts w:asciiTheme="minorHAnsi" w:hAnsiTheme="minorHAnsi"/>
          <w:b/>
          <w:color w:val="000000" w:themeColor="text1"/>
          <w:szCs w:val="22"/>
        </w:rPr>
      </w:pPr>
    </w:p>
    <w:p w:rsidR="00DD623A"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E557AC">
        <w:rPr>
          <w:rFonts w:asciiTheme="minorHAnsi" w:hAnsiTheme="minorHAnsi"/>
          <w:color w:val="000000" w:themeColor="text1"/>
          <w:sz w:val="22"/>
          <w:szCs w:val="22"/>
        </w:rPr>
        <w:t>Předmět smlouvy</w:t>
      </w:r>
      <w:r w:rsidR="0052278A" w:rsidRPr="00E557AC">
        <w:rPr>
          <w:rFonts w:asciiTheme="minorHAnsi" w:hAnsiTheme="minorHAnsi"/>
          <w:color w:val="000000" w:themeColor="text1"/>
          <w:sz w:val="22"/>
          <w:szCs w:val="22"/>
        </w:rPr>
        <w:t xml:space="preserve"> – určení díla</w:t>
      </w:r>
    </w:p>
    <w:p w:rsidR="00E75586" w:rsidRPr="00E75586" w:rsidRDefault="00E75586" w:rsidP="00E75586">
      <w:pPr>
        <w:pStyle w:val="Odstavecseseznamem"/>
        <w:numPr>
          <w:ilvl w:val="0"/>
          <w:numId w:val="0"/>
        </w:numPr>
        <w:ind w:left="567"/>
      </w:pPr>
    </w:p>
    <w:p w:rsidR="00822AFC" w:rsidRPr="00E557AC" w:rsidRDefault="0024001E" w:rsidP="001738DB">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Předmětem této smlouvy je úprava podmínek, za kterých zhotovitel provede pro objednatele následující dílo</w:t>
      </w:r>
      <w:r w:rsidR="00560D18" w:rsidRPr="00E557AC">
        <w:rPr>
          <w:rFonts w:asciiTheme="minorHAnsi" w:hAnsiTheme="minorHAnsi"/>
          <w:color w:val="000000" w:themeColor="text1"/>
          <w:sz w:val="22"/>
        </w:rPr>
        <w:t xml:space="preserve">: </w:t>
      </w:r>
      <w:proofErr w:type="spellStart"/>
      <w:r w:rsidR="008407FC">
        <w:rPr>
          <w:rFonts w:asciiTheme="minorHAnsi" w:hAnsiTheme="minorHAnsi"/>
          <w:b/>
          <w:color w:val="000000" w:themeColor="text1"/>
          <w:sz w:val="22"/>
        </w:rPr>
        <w:t>prepress</w:t>
      </w:r>
      <w:proofErr w:type="spellEnd"/>
      <w:r w:rsidR="00A940B2" w:rsidRPr="00E557AC">
        <w:rPr>
          <w:rFonts w:asciiTheme="minorHAnsi" w:hAnsiTheme="minorHAnsi"/>
          <w:b/>
          <w:color w:val="000000" w:themeColor="text1"/>
          <w:sz w:val="22"/>
        </w:rPr>
        <w:t xml:space="preserve"> časopisu Památky středních Čech</w:t>
      </w:r>
      <w:r w:rsidR="005B5F98" w:rsidRPr="00E557AC">
        <w:rPr>
          <w:rFonts w:asciiTheme="minorHAnsi" w:hAnsiTheme="minorHAnsi"/>
          <w:b/>
          <w:color w:val="000000" w:themeColor="text1"/>
          <w:sz w:val="22"/>
        </w:rPr>
        <w:t xml:space="preserve"> </w:t>
      </w:r>
      <w:r w:rsidR="009115FA">
        <w:rPr>
          <w:rFonts w:asciiTheme="minorHAnsi" w:hAnsiTheme="minorHAnsi"/>
          <w:color w:val="000000" w:themeColor="text1"/>
          <w:sz w:val="22"/>
        </w:rPr>
        <w:t>v roce 202</w:t>
      </w:r>
      <w:r w:rsidR="00BA4D0B">
        <w:rPr>
          <w:rFonts w:asciiTheme="minorHAnsi" w:hAnsiTheme="minorHAnsi"/>
          <w:color w:val="000000" w:themeColor="text1"/>
          <w:sz w:val="22"/>
        </w:rPr>
        <w:t>3</w:t>
      </w:r>
      <w:r w:rsidR="009115FA">
        <w:rPr>
          <w:rFonts w:asciiTheme="minorHAnsi" w:hAnsiTheme="minorHAnsi"/>
          <w:color w:val="000000" w:themeColor="text1"/>
          <w:sz w:val="22"/>
        </w:rPr>
        <w:t xml:space="preserve"> </w:t>
      </w:r>
      <w:r w:rsidRPr="00E557AC">
        <w:rPr>
          <w:rFonts w:asciiTheme="minorHAnsi" w:hAnsiTheme="minorHAnsi"/>
          <w:color w:val="000000" w:themeColor="text1"/>
          <w:sz w:val="22"/>
        </w:rPr>
        <w:t>(dále jen „dílo“)</w:t>
      </w:r>
      <w:r w:rsidR="006909AC" w:rsidRPr="00E557AC">
        <w:rPr>
          <w:rFonts w:asciiTheme="minorHAnsi" w:hAnsiTheme="minorHAnsi"/>
          <w:color w:val="000000" w:themeColor="text1"/>
          <w:sz w:val="22"/>
        </w:rPr>
        <w:t xml:space="preserve"> a </w:t>
      </w:r>
      <w:r w:rsidR="00280CD3" w:rsidRPr="00E557AC">
        <w:rPr>
          <w:rFonts w:asciiTheme="minorHAnsi" w:hAnsiTheme="minorHAnsi"/>
          <w:color w:val="000000" w:themeColor="text1"/>
          <w:sz w:val="22"/>
        </w:rPr>
        <w:t>poskytne</w:t>
      </w:r>
      <w:r w:rsidR="00704D57" w:rsidRPr="00E557AC">
        <w:rPr>
          <w:rFonts w:asciiTheme="minorHAnsi" w:hAnsiTheme="minorHAnsi"/>
          <w:color w:val="000000" w:themeColor="text1"/>
          <w:sz w:val="22"/>
        </w:rPr>
        <w:t xml:space="preserve"> </w:t>
      </w:r>
      <w:r w:rsidR="006909AC" w:rsidRPr="00E557AC">
        <w:rPr>
          <w:rFonts w:asciiTheme="minorHAnsi" w:hAnsiTheme="minorHAnsi"/>
          <w:color w:val="000000" w:themeColor="text1"/>
          <w:sz w:val="22"/>
        </w:rPr>
        <w:t>objednatel</w:t>
      </w:r>
      <w:r w:rsidR="00280CD3" w:rsidRPr="00E557AC">
        <w:rPr>
          <w:rFonts w:asciiTheme="minorHAnsi" w:hAnsiTheme="minorHAnsi"/>
          <w:color w:val="000000" w:themeColor="text1"/>
          <w:sz w:val="22"/>
        </w:rPr>
        <w:t>i</w:t>
      </w:r>
      <w:r w:rsidR="006909AC" w:rsidRPr="00E557AC">
        <w:rPr>
          <w:rFonts w:asciiTheme="minorHAnsi" w:hAnsiTheme="minorHAnsi"/>
          <w:color w:val="000000" w:themeColor="text1"/>
          <w:sz w:val="22"/>
        </w:rPr>
        <w:t xml:space="preserve"> licenci k tomuto dílu</w:t>
      </w:r>
      <w:r w:rsidRPr="00E557AC">
        <w:rPr>
          <w:rFonts w:asciiTheme="minorHAnsi" w:hAnsiTheme="minorHAnsi"/>
          <w:color w:val="000000" w:themeColor="text1"/>
          <w:sz w:val="22"/>
        </w:rPr>
        <w:t>.</w:t>
      </w:r>
    </w:p>
    <w:p w:rsidR="00F716A1" w:rsidRPr="00BA4D0B" w:rsidRDefault="00560D18" w:rsidP="009E09EE">
      <w:pPr>
        <w:pStyle w:val="Odstavecseseznamem"/>
        <w:numPr>
          <w:ilvl w:val="0"/>
          <w:numId w:val="5"/>
        </w:numPr>
        <w:ind w:left="426"/>
        <w:contextualSpacing/>
        <w:rPr>
          <w:rFonts w:asciiTheme="minorHAnsi" w:hAnsiTheme="minorHAnsi"/>
          <w:color w:val="000000" w:themeColor="text1"/>
          <w:sz w:val="22"/>
        </w:rPr>
      </w:pPr>
      <w:r w:rsidRPr="00BA4D0B">
        <w:rPr>
          <w:rFonts w:asciiTheme="minorHAnsi" w:hAnsiTheme="minorHAnsi"/>
          <w:color w:val="000000" w:themeColor="text1"/>
          <w:sz w:val="22"/>
        </w:rPr>
        <w:t xml:space="preserve">Tuto smlouvu uzavírá objednatel se zhotovitelem </w:t>
      </w:r>
      <w:r w:rsidR="00A940B2" w:rsidRPr="00BA4D0B">
        <w:rPr>
          <w:rFonts w:asciiTheme="minorHAnsi" w:hAnsiTheme="minorHAnsi"/>
          <w:color w:val="000000" w:themeColor="text1"/>
          <w:sz w:val="22"/>
        </w:rPr>
        <w:t>autorského díla - grafické podoby časopisu Památky středních Čech z roku 1999</w:t>
      </w:r>
      <w:r w:rsidR="00134C4A" w:rsidRPr="00BA4D0B">
        <w:rPr>
          <w:rFonts w:asciiTheme="minorHAnsi" w:hAnsiTheme="minorHAnsi"/>
          <w:color w:val="000000" w:themeColor="text1"/>
          <w:sz w:val="22"/>
        </w:rPr>
        <w:t xml:space="preserve"> </w:t>
      </w:r>
      <w:r w:rsidR="005B5F98" w:rsidRPr="00BA4D0B">
        <w:rPr>
          <w:rFonts w:asciiTheme="minorHAnsi" w:hAnsiTheme="minorHAnsi"/>
          <w:color w:val="000000" w:themeColor="text1"/>
          <w:sz w:val="22"/>
        </w:rPr>
        <w:t xml:space="preserve">- podle </w:t>
      </w:r>
      <w:r w:rsidR="00BA4D0B">
        <w:rPr>
          <w:rFonts w:asciiTheme="minorHAnsi" w:hAnsiTheme="minorHAnsi" w:cstheme="minorHAnsi"/>
          <w:bCs/>
          <w:sz w:val="22"/>
        </w:rPr>
        <w:t>Směrnice č. XXVI/2022/NPÚ</w:t>
      </w:r>
      <w:r w:rsidR="00BA4D0B">
        <w:rPr>
          <w:rFonts w:asciiTheme="minorHAnsi" w:hAnsiTheme="minorHAnsi" w:cstheme="minorHAnsi"/>
          <w:sz w:val="22"/>
        </w:rPr>
        <w:t>, č. j.</w:t>
      </w:r>
      <w:r w:rsidR="00BA4D0B">
        <w:rPr>
          <w:rFonts w:asciiTheme="minorHAnsi" w:hAnsiTheme="minorHAnsi" w:cstheme="minorHAnsi"/>
          <w:color w:val="000000" w:themeColor="text1"/>
          <w:sz w:val="22"/>
        </w:rPr>
        <w:t xml:space="preserve"> </w:t>
      </w:r>
      <w:r w:rsidR="00BA4D0B">
        <w:rPr>
          <w:rFonts w:asciiTheme="minorHAnsi" w:hAnsiTheme="minorHAnsi" w:cstheme="minorHAnsi"/>
          <w:bCs/>
          <w:sz w:val="22"/>
        </w:rPr>
        <w:t>NPU-310/98275/2022</w:t>
      </w:r>
      <w:r w:rsidR="00BA4D0B">
        <w:rPr>
          <w:rFonts w:asciiTheme="minorHAnsi" w:hAnsiTheme="minorHAnsi" w:cstheme="minorHAnsi"/>
          <w:sz w:val="22"/>
        </w:rPr>
        <w:t xml:space="preserve">, bod </w:t>
      </w:r>
      <w:proofErr w:type="gramStart"/>
      <w:r w:rsidR="00BA4D0B">
        <w:rPr>
          <w:rFonts w:asciiTheme="minorHAnsi" w:hAnsiTheme="minorHAnsi" w:cstheme="minorHAnsi"/>
          <w:sz w:val="22"/>
        </w:rPr>
        <w:t>4.2., s účinností</w:t>
      </w:r>
      <w:proofErr w:type="gramEnd"/>
      <w:r w:rsidR="00BA4D0B">
        <w:rPr>
          <w:rFonts w:asciiTheme="minorHAnsi" w:hAnsiTheme="minorHAnsi" w:cstheme="minorHAnsi"/>
          <w:sz w:val="22"/>
        </w:rPr>
        <w:t xml:space="preserve"> od 1. 1. 2023. </w:t>
      </w:r>
      <w:r w:rsidR="0024001E" w:rsidRPr="00BA4D0B">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150E26" w:rsidRPr="00E557AC" w:rsidRDefault="00150E26" w:rsidP="00150E26">
      <w:pPr>
        <w:pStyle w:val="Odstavecseseznamem"/>
        <w:numPr>
          <w:ilvl w:val="0"/>
          <w:numId w:val="0"/>
        </w:numPr>
        <w:ind w:left="426"/>
        <w:contextualSpacing/>
        <w:rPr>
          <w:rFonts w:asciiTheme="minorHAnsi" w:hAnsiTheme="minorHAnsi"/>
          <w:color w:val="000000" w:themeColor="text1"/>
          <w:sz w:val="22"/>
        </w:rPr>
      </w:pPr>
    </w:p>
    <w:p w:rsidR="002A0EB4" w:rsidRPr="00E557AC" w:rsidRDefault="002A0EB4" w:rsidP="006909AC">
      <w:pPr>
        <w:pStyle w:val="Odstavecseseznamem"/>
        <w:numPr>
          <w:ilvl w:val="0"/>
          <w:numId w:val="0"/>
        </w:numPr>
        <w:ind w:left="426"/>
        <w:contextualSpacing/>
        <w:rPr>
          <w:rFonts w:asciiTheme="minorHAnsi" w:hAnsiTheme="minorHAnsi"/>
          <w:color w:val="000000" w:themeColor="text1"/>
          <w:sz w:val="22"/>
        </w:rPr>
      </w:pPr>
    </w:p>
    <w:p w:rsidR="005B5F98" w:rsidRPr="00E557AC" w:rsidRDefault="003F2CCA" w:rsidP="00977243">
      <w:pPr>
        <w:pStyle w:val="Odstavecseseznamem"/>
        <w:numPr>
          <w:ilvl w:val="0"/>
          <w:numId w:val="3"/>
        </w:numPr>
        <w:jc w:val="center"/>
        <w:rPr>
          <w:rFonts w:asciiTheme="minorHAnsi" w:hAnsiTheme="minorHAnsi"/>
          <w:b/>
          <w:color w:val="000000" w:themeColor="text1"/>
          <w:sz w:val="22"/>
        </w:rPr>
      </w:pPr>
      <w:r w:rsidRPr="00E557AC">
        <w:rPr>
          <w:rFonts w:asciiTheme="minorHAnsi" w:hAnsiTheme="minorHAnsi"/>
          <w:b/>
          <w:color w:val="000000" w:themeColor="text1"/>
          <w:sz w:val="22"/>
        </w:rPr>
        <w:t>Doba a místo plnění a další podmínky</w:t>
      </w:r>
    </w:p>
    <w:p w:rsidR="00977243" w:rsidRPr="00E557AC" w:rsidRDefault="005B5F98"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Smlouva se uzavírá na </w:t>
      </w:r>
      <w:r w:rsidR="008407FC">
        <w:rPr>
          <w:rFonts w:asciiTheme="minorHAnsi" w:hAnsiTheme="minorHAnsi"/>
          <w:color w:val="000000" w:themeColor="text1"/>
          <w:sz w:val="22"/>
        </w:rPr>
        <w:t>rok 202</w:t>
      </w:r>
      <w:r w:rsidR="00BA4D0B">
        <w:rPr>
          <w:rFonts w:asciiTheme="minorHAnsi" w:hAnsiTheme="minorHAnsi"/>
          <w:color w:val="000000" w:themeColor="text1"/>
          <w:sz w:val="22"/>
        </w:rPr>
        <w:t>3</w:t>
      </w:r>
      <w:r w:rsidR="008407FC">
        <w:rPr>
          <w:rFonts w:asciiTheme="minorHAnsi" w:hAnsiTheme="minorHAnsi"/>
          <w:color w:val="000000" w:themeColor="text1"/>
          <w:sz w:val="22"/>
        </w:rPr>
        <w:t>.</w:t>
      </w:r>
      <w:r w:rsidRPr="00E557AC">
        <w:rPr>
          <w:rFonts w:asciiTheme="minorHAnsi" w:hAnsiTheme="minorHAnsi"/>
          <w:color w:val="000000" w:themeColor="text1"/>
          <w:sz w:val="22"/>
        </w:rPr>
        <w:t xml:space="preserve"> </w:t>
      </w:r>
      <w:r w:rsidR="00977243" w:rsidRPr="00E557AC">
        <w:rPr>
          <w:rFonts w:asciiTheme="minorHAnsi" w:hAnsiTheme="minorHAnsi"/>
          <w:color w:val="000000" w:themeColor="text1"/>
          <w:sz w:val="22"/>
        </w:rPr>
        <w:t>Vydání časopisu se řídí každoročním schváleným edičním plánem NPÚ a schválenými finančními prostředky na vydání příslušného ročníku časopisu Památky středních Čech.</w:t>
      </w:r>
    </w:p>
    <w:p w:rsidR="00977243" w:rsidRPr="00E557AC" w:rsidRDefault="0024001E"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Zhotovitel se zavazuje zhotovit dílo a řádně předat objednateli </w:t>
      </w:r>
      <w:r w:rsidR="00560D18" w:rsidRPr="00E557AC">
        <w:rPr>
          <w:rFonts w:asciiTheme="minorHAnsi" w:hAnsiTheme="minorHAnsi"/>
          <w:color w:val="000000" w:themeColor="text1"/>
          <w:sz w:val="22"/>
        </w:rPr>
        <w:t xml:space="preserve">nejpozději </w:t>
      </w:r>
      <w:r w:rsidR="00977243" w:rsidRPr="00E557AC">
        <w:rPr>
          <w:rFonts w:asciiTheme="minorHAnsi" w:hAnsiTheme="minorHAnsi"/>
          <w:color w:val="000000" w:themeColor="text1"/>
          <w:sz w:val="22"/>
        </w:rPr>
        <w:t xml:space="preserve">v tomto časovém harmonogramu: </w:t>
      </w:r>
      <w:r w:rsidR="006B6C35">
        <w:rPr>
          <w:rFonts w:asciiTheme="minorHAnsi" w:hAnsiTheme="minorHAnsi"/>
          <w:color w:val="000000" w:themeColor="text1"/>
          <w:sz w:val="22"/>
        </w:rPr>
        <w:t xml:space="preserve">tiskové podklady </w:t>
      </w:r>
      <w:r w:rsidR="00977243" w:rsidRPr="006B6C35">
        <w:rPr>
          <w:rFonts w:asciiTheme="minorHAnsi" w:hAnsiTheme="minorHAnsi"/>
          <w:color w:val="000000" w:themeColor="text1"/>
          <w:sz w:val="22"/>
        </w:rPr>
        <w:t>první</w:t>
      </w:r>
      <w:r w:rsidR="006B6C35" w:rsidRPr="006B6C35">
        <w:rPr>
          <w:rFonts w:asciiTheme="minorHAnsi" w:hAnsiTheme="minorHAnsi"/>
          <w:color w:val="000000" w:themeColor="text1"/>
          <w:sz w:val="22"/>
        </w:rPr>
        <w:t>ho</w:t>
      </w:r>
      <w:r w:rsidR="00977243" w:rsidRPr="006B6C35">
        <w:rPr>
          <w:rFonts w:asciiTheme="minorHAnsi" w:hAnsiTheme="minorHAnsi"/>
          <w:color w:val="000000" w:themeColor="text1"/>
          <w:sz w:val="22"/>
        </w:rPr>
        <w:t xml:space="preserve"> 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Památky středních Čech</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 xml:space="preserve">do </w:t>
      </w:r>
      <w:r w:rsidR="006B6C35" w:rsidRPr="006B6C35">
        <w:rPr>
          <w:rFonts w:asciiTheme="minorHAnsi" w:hAnsiTheme="minorHAnsi"/>
          <w:color w:val="000000" w:themeColor="text1"/>
          <w:sz w:val="22"/>
        </w:rPr>
        <w:t>31. 8</w:t>
      </w:r>
      <w:r w:rsidR="00977243" w:rsidRPr="006B6C35">
        <w:rPr>
          <w:rFonts w:asciiTheme="minorHAnsi" w:hAnsiTheme="minorHAnsi"/>
          <w:color w:val="000000" w:themeColor="text1"/>
          <w:sz w:val="22"/>
        </w:rPr>
        <w:t>.</w:t>
      </w:r>
      <w:r w:rsidR="00BA4D0B">
        <w:rPr>
          <w:rFonts w:asciiTheme="minorHAnsi" w:hAnsiTheme="minorHAnsi"/>
          <w:color w:val="000000" w:themeColor="text1"/>
          <w:sz w:val="22"/>
        </w:rPr>
        <w:t xml:space="preserve"> 2023</w:t>
      </w:r>
      <w:r w:rsidR="006B6C35" w:rsidRPr="006B6C35">
        <w:rPr>
          <w:rFonts w:asciiTheme="minorHAnsi" w:hAnsiTheme="minorHAnsi"/>
          <w:color w:val="000000" w:themeColor="text1"/>
          <w:sz w:val="22"/>
        </w:rPr>
        <w:t xml:space="preserve">, druhého </w:t>
      </w:r>
      <w:r w:rsidR="00977243" w:rsidRPr="006B6C35">
        <w:rPr>
          <w:rFonts w:asciiTheme="minorHAnsi" w:hAnsiTheme="minorHAnsi"/>
          <w:color w:val="000000" w:themeColor="text1"/>
          <w:sz w:val="22"/>
        </w:rPr>
        <w:t>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 do </w:t>
      </w:r>
      <w:r w:rsidR="006B6C35" w:rsidRPr="006B6C35">
        <w:rPr>
          <w:rFonts w:asciiTheme="minorHAnsi" w:hAnsiTheme="minorHAnsi"/>
          <w:color w:val="000000" w:themeColor="text1"/>
          <w:sz w:val="22"/>
        </w:rPr>
        <w:t>1</w:t>
      </w:r>
      <w:r w:rsidR="00977243" w:rsidRPr="006B6C35">
        <w:rPr>
          <w:rFonts w:asciiTheme="minorHAnsi" w:hAnsiTheme="minorHAnsi"/>
          <w:color w:val="000000" w:themeColor="text1"/>
          <w:sz w:val="22"/>
        </w:rPr>
        <w:t>. 1</w:t>
      </w:r>
      <w:r w:rsidR="008407FC" w:rsidRPr="006B6C35">
        <w:rPr>
          <w:rFonts w:asciiTheme="minorHAnsi" w:hAnsiTheme="minorHAnsi"/>
          <w:color w:val="000000" w:themeColor="text1"/>
          <w:sz w:val="22"/>
        </w:rPr>
        <w:t>1</w:t>
      </w:r>
      <w:r w:rsidR="00BA4D0B">
        <w:rPr>
          <w:rFonts w:asciiTheme="minorHAnsi" w:hAnsiTheme="minorHAnsi"/>
          <w:color w:val="000000" w:themeColor="text1"/>
          <w:sz w:val="22"/>
        </w:rPr>
        <w:t>. 2023</w:t>
      </w:r>
      <w:r w:rsidR="00977243" w:rsidRPr="006B6C35">
        <w:rPr>
          <w:rFonts w:asciiTheme="minorHAnsi" w:hAnsiTheme="minorHAnsi"/>
          <w:color w:val="000000" w:themeColor="text1"/>
          <w:sz w:val="22"/>
        </w:rPr>
        <w:t xml:space="preserve"> </w:t>
      </w:r>
      <w:r w:rsidR="00560D18" w:rsidRPr="00E557AC">
        <w:rPr>
          <w:rFonts w:asciiTheme="minorHAnsi" w:hAnsiTheme="minorHAnsi"/>
          <w:color w:val="000000" w:themeColor="text1"/>
          <w:sz w:val="22"/>
        </w:rPr>
        <w:t>na </w:t>
      </w:r>
      <w:r w:rsidR="00560D18" w:rsidRPr="00593463">
        <w:rPr>
          <w:rFonts w:asciiTheme="minorHAnsi" w:hAnsiTheme="minorHAnsi"/>
          <w:color w:val="000000" w:themeColor="text1"/>
          <w:sz w:val="22"/>
        </w:rPr>
        <w:t>adres</w:t>
      </w:r>
      <w:r w:rsidR="00E557AC" w:rsidRPr="00593463">
        <w:rPr>
          <w:rFonts w:asciiTheme="minorHAnsi" w:hAnsiTheme="minorHAnsi"/>
          <w:color w:val="000000" w:themeColor="text1"/>
          <w:sz w:val="22"/>
        </w:rPr>
        <w:t>u</w:t>
      </w:r>
      <w:r w:rsidR="00560D18" w:rsidRPr="00593463">
        <w:rPr>
          <w:rFonts w:asciiTheme="minorHAnsi" w:hAnsiTheme="minorHAnsi"/>
          <w:color w:val="000000" w:themeColor="text1"/>
          <w:sz w:val="22"/>
        </w:rPr>
        <w:t xml:space="preserve"> objednatele uveden</w:t>
      </w:r>
      <w:r w:rsidR="00C52A47" w:rsidRPr="00593463">
        <w:rPr>
          <w:rFonts w:asciiTheme="minorHAnsi" w:hAnsiTheme="minorHAnsi"/>
          <w:color w:val="000000" w:themeColor="text1"/>
          <w:sz w:val="22"/>
        </w:rPr>
        <w:t>ou</w:t>
      </w:r>
      <w:r w:rsidR="00560D18" w:rsidRPr="00E557AC">
        <w:rPr>
          <w:rFonts w:asciiTheme="minorHAnsi" w:hAnsiTheme="minorHAnsi"/>
          <w:color w:val="000000" w:themeColor="text1"/>
          <w:sz w:val="22"/>
        </w:rPr>
        <w:t xml:space="preserve"> v záhlaví této smlouvy</w:t>
      </w:r>
      <w:r w:rsidR="00977243" w:rsidRPr="00E557AC">
        <w:rPr>
          <w:rFonts w:asciiTheme="minorHAnsi" w:hAnsiTheme="minorHAnsi"/>
          <w:color w:val="000000" w:themeColor="text1"/>
          <w:sz w:val="22"/>
        </w:rPr>
        <w:t>.</w:t>
      </w:r>
      <w:r w:rsidR="006909AC" w:rsidRPr="00E557AC">
        <w:rPr>
          <w:rFonts w:asciiTheme="minorHAnsi" w:hAnsiTheme="minorHAnsi"/>
          <w:color w:val="000000" w:themeColor="text1"/>
          <w:sz w:val="22"/>
        </w:rPr>
        <w:t xml:space="preserve"> Dílo bude objednateli předáno </w:t>
      </w:r>
      <w:r w:rsidR="00977243" w:rsidRPr="00E557AC">
        <w:rPr>
          <w:rFonts w:asciiTheme="minorHAnsi" w:hAnsiTheme="minorHAnsi"/>
          <w:color w:val="000000" w:themeColor="text1"/>
          <w:sz w:val="22"/>
        </w:rPr>
        <w:t xml:space="preserve">současně </w:t>
      </w:r>
      <w:r w:rsidR="006909AC" w:rsidRPr="00E557AC">
        <w:rPr>
          <w:rFonts w:asciiTheme="minorHAnsi" w:hAnsiTheme="minorHAnsi"/>
          <w:color w:val="000000" w:themeColor="text1"/>
          <w:sz w:val="22"/>
        </w:rPr>
        <w:t xml:space="preserve">v elektronické podobě ve formátu </w:t>
      </w:r>
      <w:r w:rsidR="00977243" w:rsidRPr="00E557AC">
        <w:rPr>
          <w:rFonts w:asciiTheme="minorHAnsi" w:hAnsiTheme="minorHAnsi"/>
          <w:color w:val="000000" w:themeColor="text1"/>
          <w:sz w:val="22"/>
        </w:rPr>
        <w:t xml:space="preserve">PDF. </w:t>
      </w:r>
    </w:p>
    <w:p w:rsidR="00977243" w:rsidRPr="00593463" w:rsidRDefault="00977243" w:rsidP="00150E26">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lastRenderedPageBreak/>
        <w:t xml:space="preserve">Objednatel se zhotovitelem dojednají u každého čísla časopisu závazný harmonogram postupu prací. </w:t>
      </w:r>
      <w:r w:rsidRPr="00E557AC">
        <w:rPr>
          <w:rFonts w:asciiTheme="minorHAnsi" w:hAnsiTheme="minorHAnsi" w:cs="Verdana"/>
          <w:sz w:val="22"/>
        </w:rPr>
        <w:t xml:space="preserve">Při nedodržení termínu odevzdání podkladů </w:t>
      </w:r>
      <w:r w:rsidR="00E557AC" w:rsidRPr="00593463">
        <w:rPr>
          <w:rFonts w:asciiTheme="minorHAnsi" w:hAnsiTheme="minorHAnsi" w:cs="Verdana"/>
          <w:sz w:val="22"/>
        </w:rPr>
        <w:t>objednatelem</w:t>
      </w:r>
      <w:r w:rsidRPr="00593463">
        <w:rPr>
          <w:rFonts w:asciiTheme="minorHAnsi" w:hAnsiTheme="minorHAnsi" w:cs="Verdana"/>
          <w:sz w:val="22"/>
        </w:rPr>
        <w:t xml:space="preserve"> podle sjednaného harmonogramu vzniká </w:t>
      </w:r>
      <w:r w:rsidR="00E557AC" w:rsidRPr="00593463">
        <w:rPr>
          <w:rFonts w:asciiTheme="minorHAnsi" w:hAnsiTheme="minorHAnsi" w:cs="Verdana"/>
          <w:sz w:val="22"/>
        </w:rPr>
        <w:t>zhotoviteli</w:t>
      </w:r>
      <w:r w:rsidRPr="00593463">
        <w:rPr>
          <w:rFonts w:asciiTheme="minorHAnsi" w:hAnsiTheme="minorHAnsi" w:cs="Verdana"/>
          <w:sz w:val="22"/>
        </w:rPr>
        <w:t xml:space="preserve"> právo na posunutí termínu expedice díla.</w:t>
      </w:r>
    </w:p>
    <w:p w:rsidR="00215A79" w:rsidRPr="00E557AC" w:rsidRDefault="00560D18"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O předání díla bude mezi smluvními stranami sepsán protokol</w:t>
      </w:r>
      <w:r w:rsidR="0024001E" w:rsidRPr="00E557AC">
        <w:rPr>
          <w:rFonts w:asciiTheme="minorHAnsi" w:hAnsiTheme="minorHAnsi"/>
          <w:color w:val="000000" w:themeColor="text1"/>
          <w:sz w:val="22"/>
        </w:rPr>
        <w:t xml:space="preserve">. Objednatel dílo </w:t>
      </w:r>
      <w:r w:rsidR="00DC3F88" w:rsidRPr="00E557AC">
        <w:rPr>
          <w:rFonts w:asciiTheme="minorHAnsi" w:hAnsiTheme="minorHAnsi"/>
          <w:color w:val="000000" w:themeColor="text1"/>
          <w:sz w:val="22"/>
        </w:rPr>
        <w:t>není povinen převzít</w:t>
      </w:r>
      <w:r w:rsidR="0024001E" w:rsidRPr="00E557AC">
        <w:rPr>
          <w:rFonts w:asciiTheme="minorHAnsi" w:hAnsiTheme="minorHAnsi"/>
          <w:color w:val="000000" w:themeColor="text1"/>
          <w:sz w:val="22"/>
        </w:rPr>
        <w:t>, nebude-li dodáno v požadovaném množství, jakosti či druhu provedení.</w:t>
      </w:r>
    </w:p>
    <w:p w:rsidR="0052278A" w:rsidRPr="00E557AC" w:rsidRDefault="0052278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E557AC">
        <w:rPr>
          <w:rFonts w:asciiTheme="minorHAnsi" w:hAnsiTheme="minorHAnsi"/>
          <w:color w:val="000000" w:themeColor="text1"/>
          <w:sz w:val="22"/>
        </w:rPr>
        <w:t>.</w:t>
      </w:r>
    </w:p>
    <w:p w:rsidR="00977243" w:rsidRPr="00E557AC" w:rsidRDefault="0052278A"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E557AC">
        <w:rPr>
          <w:rFonts w:asciiTheme="minorHAnsi" w:hAnsiTheme="minorHAnsi"/>
          <w:color w:val="000000" w:themeColor="text1"/>
          <w:sz w:val="22"/>
        </w:rPr>
        <w:t xml:space="preserve"> </w:t>
      </w:r>
      <w:r w:rsidR="003F2CCA" w:rsidRPr="00E557AC">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E557AC" w:rsidRDefault="00560D18"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w:t>
      </w:r>
      <w:r w:rsidR="005B5F98" w:rsidRPr="00E557AC">
        <w:rPr>
          <w:rFonts w:asciiTheme="minorHAnsi" w:hAnsiTheme="minorHAnsi"/>
          <w:color w:val="000000" w:themeColor="text1"/>
          <w:sz w:val="22"/>
        </w:rPr>
        <w:t>21</w:t>
      </w:r>
      <w:r w:rsidRPr="00E557AC">
        <w:rPr>
          <w:rFonts w:asciiTheme="minorHAnsi" w:hAnsiTheme="minorHAnsi"/>
          <w:color w:val="000000" w:themeColor="text1"/>
          <w:sz w:val="22"/>
        </w:rPr>
        <w:t xml:space="preserve"> pracovních dnů). </w:t>
      </w:r>
    </w:p>
    <w:p w:rsidR="001F5908" w:rsidRPr="00E557AC" w:rsidRDefault="003F2CC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V případě prodlení zhotovitele s provedením díla</w:t>
      </w:r>
      <w:r w:rsidR="006D7E95" w:rsidRPr="00E557AC">
        <w:rPr>
          <w:rFonts w:asciiTheme="minorHAnsi" w:hAnsiTheme="minorHAnsi"/>
          <w:color w:val="000000" w:themeColor="text1"/>
          <w:sz w:val="22"/>
        </w:rPr>
        <w:t>,</w:t>
      </w:r>
      <w:r w:rsidRPr="00E557AC">
        <w:rPr>
          <w:rFonts w:asciiTheme="minorHAnsi" w:hAnsiTheme="minorHAnsi"/>
          <w:color w:val="000000" w:themeColor="text1"/>
          <w:sz w:val="22"/>
        </w:rPr>
        <w:t xml:space="preserve"> anebo s odstraněním vady díla, je zhotovitel povinen uhradit objednateli smluvní pokutu ve výši </w:t>
      </w:r>
      <w:r w:rsidR="00F13060" w:rsidRPr="00E557AC">
        <w:rPr>
          <w:rFonts w:asciiTheme="minorHAnsi" w:hAnsiTheme="minorHAnsi"/>
          <w:color w:val="000000" w:themeColor="text1"/>
          <w:sz w:val="22"/>
        </w:rPr>
        <w:t>20</w:t>
      </w:r>
      <w:r w:rsidRPr="00E557AC">
        <w:rPr>
          <w:rFonts w:asciiTheme="minorHAnsi" w:hAnsiTheme="minorHAnsi"/>
          <w:color w:val="000000" w:themeColor="text1"/>
          <w:sz w:val="22"/>
        </w:rPr>
        <w:t xml:space="preserve"> Kč, a to za každý byť i jen započatý den prodlení. </w:t>
      </w:r>
      <w:r w:rsidR="001F5908" w:rsidRPr="00E557AC">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V případě, že objednatel neproplatí dohodnutou odměnu dle čl. III. této smlouvy, má zhotovitel právo požadovat po objednateli úhradu zákonných úroků z prodlení.</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E557AC" w:rsidRDefault="00930432"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E557AC">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220B3A"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220B3A" w:rsidRDefault="00220B3A" w:rsidP="00220B3A">
      <w:pPr>
        <w:rPr>
          <w:rFonts w:asciiTheme="minorHAnsi" w:hAnsiTheme="minorHAnsi"/>
          <w:color w:val="000000" w:themeColor="text1"/>
          <w:sz w:val="22"/>
        </w:rPr>
      </w:pPr>
    </w:p>
    <w:p w:rsidR="00150E26" w:rsidRPr="00E557AC" w:rsidRDefault="00150E26" w:rsidP="001738DB">
      <w:pPr>
        <w:ind w:left="360"/>
        <w:jc w:val="both"/>
        <w:rPr>
          <w:rFonts w:asciiTheme="minorHAnsi" w:hAnsiTheme="minorHAnsi"/>
          <w:color w:val="000000" w:themeColor="text1"/>
          <w:sz w:val="22"/>
          <w:szCs w:val="22"/>
        </w:rPr>
      </w:pPr>
    </w:p>
    <w:p w:rsidR="00215A79" w:rsidRPr="00E557A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E557AC">
        <w:rPr>
          <w:rFonts w:asciiTheme="minorHAnsi" w:hAnsiTheme="minorHAnsi"/>
          <w:b/>
          <w:color w:val="000000" w:themeColor="text1"/>
          <w:sz w:val="22"/>
        </w:rPr>
        <w:t>Cena a platební podmínky</w:t>
      </w:r>
    </w:p>
    <w:p w:rsidR="00F13060" w:rsidRPr="00E557AC" w:rsidRDefault="00F13060" w:rsidP="00F13060">
      <w:pPr>
        <w:pStyle w:val="Odstavecseseznamem"/>
        <w:numPr>
          <w:ilvl w:val="0"/>
          <w:numId w:val="0"/>
        </w:numPr>
        <w:spacing w:after="0"/>
        <w:ind w:left="714"/>
        <w:jc w:val="center"/>
        <w:rPr>
          <w:rFonts w:asciiTheme="minorHAnsi" w:hAnsiTheme="minorHAnsi"/>
          <w:b/>
          <w:color w:val="000000" w:themeColor="text1"/>
          <w:sz w:val="22"/>
        </w:rPr>
      </w:pPr>
    </w:p>
    <w:p w:rsidR="00593463" w:rsidRPr="0058560B" w:rsidRDefault="0058560B" w:rsidP="0058560B">
      <w:pPr>
        <w:ind w:left="426"/>
        <w:rPr>
          <w:rFonts w:asciiTheme="minorHAnsi" w:hAnsiTheme="minorHAnsi"/>
          <w:color w:val="000000" w:themeColor="text1"/>
          <w:sz w:val="22"/>
        </w:rPr>
      </w:pPr>
      <w:r>
        <w:rPr>
          <w:rFonts w:asciiTheme="minorHAnsi" w:hAnsiTheme="minorHAnsi"/>
          <w:color w:val="000000" w:themeColor="text1"/>
          <w:sz w:val="22"/>
        </w:rPr>
        <w:t>1.</w:t>
      </w:r>
      <w:r w:rsidR="00EF6B52">
        <w:rPr>
          <w:rFonts w:asciiTheme="minorHAnsi" w:hAnsiTheme="minorHAnsi"/>
          <w:color w:val="000000" w:themeColor="text1"/>
          <w:sz w:val="22"/>
        </w:rPr>
        <w:t xml:space="preserve"> </w:t>
      </w:r>
      <w:r w:rsidR="00F13060" w:rsidRPr="0058560B">
        <w:rPr>
          <w:rFonts w:asciiTheme="minorHAnsi" w:hAnsiTheme="minorHAnsi"/>
          <w:color w:val="000000" w:themeColor="text1"/>
          <w:sz w:val="22"/>
        </w:rPr>
        <w:t xml:space="preserve">Celková cena díla se řídí schválenými finančními prostředky </w:t>
      </w:r>
      <w:r w:rsidR="00072836" w:rsidRPr="0058560B">
        <w:rPr>
          <w:rFonts w:asciiTheme="minorHAnsi" w:hAnsiTheme="minorHAnsi"/>
          <w:color w:val="000000" w:themeColor="text1"/>
          <w:sz w:val="22"/>
        </w:rPr>
        <w:t xml:space="preserve">edičního </w:t>
      </w:r>
      <w:r w:rsidR="00F13060" w:rsidRPr="0058560B">
        <w:rPr>
          <w:rFonts w:asciiTheme="minorHAnsi" w:hAnsiTheme="minorHAnsi"/>
          <w:color w:val="000000" w:themeColor="text1"/>
          <w:sz w:val="22"/>
        </w:rPr>
        <w:t xml:space="preserve">plánu NPÚ </w:t>
      </w:r>
      <w:r w:rsidR="009115FA">
        <w:rPr>
          <w:rFonts w:asciiTheme="minorHAnsi" w:hAnsiTheme="minorHAnsi"/>
          <w:color w:val="000000" w:themeColor="text1"/>
          <w:sz w:val="22"/>
        </w:rPr>
        <w:t>na rok 202</w:t>
      </w:r>
      <w:r w:rsidR="00BA4D0B">
        <w:rPr>
          <w:rFonts w:asciiTheme="minorHAnsi" w:hAnsiTheme="minorHAnsi"/>
          <w:color w:val="000000" w:themeColor="text1"/>
          <w:sz w:val="22"/>
        </w:rPr>
        <w:t>3</w:t>
      </w:r>
      <w:r w:rsidR="009115FA">
        <w:rPr>
          <w:rFonts w:asciiTheme="minorHAnsi" w:hAnsiTheme="minorHAnsi"/>
          <w:color w:val="000000" w:themeColor="text1"/>
          <w:sz w:val="22"/>
        </w:rPr>
        <w:t xml:space="preserve"> </w:t>
      </w:r>
      <w:r w:rsidR="00072836" w:rsidRPr="0058560B">
        <w:rPr>
          <w:rFonts w:asciiTheme="minorHAnsi" w:hAnsiTheme="minorHAnsi"/>
          <w:color w:val="000000" w:themeColor="text1"/>
          <w:sz w:val="22"/>
        </w:rPr>
        <w:t xml:space="preserve">se specifikací </w:t>
      </w:r>
      <w:r w:rsidR="00F13060" w:rsidRPr="0058560B">
        <w:rPr>
          <w:rFonts w:asciiTheme="minorHAnsi" w:hAnsiTheme="minorHAnsi"/>
          <w:color w:val="000000" w:themeColor="text1"/>
          <w:sz w:val="22"/>
        </w:rPr>
        <w:t>pro vydá</w:t>
      </w:r>
      <w:r w:rsidR="00072836" w:rsidRPr="0058560B">
        <w:rPr>
          <w:rFonts w:asciiTheme="minorHAnsi" w:hAnsiTheme="minorHAnsi"/>
          <w:color w:val="000000" w:themeColor="text1"/>
          <w:sz w:val="22"/>
        </w:rPr>
        <w:t>ní</w:t>
      </w:r>
      <w:r w:rsidR="00F13060" w:rsidRPr="0058560B">
        <w:rPr>
          <w:rFonts w:asciiTheme="minorHAnsi" w:hAnsiTheme="minorHAnsi"/>
          <w:color w:val="000000" w:themeColor="text1"/>
          <w:sz w:val="22"/>
        </w:rPr>
        <w:t xml:space="preserve"> časopisu Památky středních Čech. </w:t>
      </w:r>
    </w:p>
    <w:p w:rsidR="00593463"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2. </w:t>
      </w:r>
      <w:r w:rsidR="00EF6B52">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Pro každé pravidelné číslo časopisu Památky středních Čech bude </w:t>
      </w:r>
      <w:r>
        <w:rPr>
          <w:rFonts w:asciiTheme="minorHAnsi" w:hAnsiTheme="minorHAnsi"/>
          <w:color w:val="000000" w:themeColor="text1"/>
          <w:sz w:val="22"/>
        </w:rPr>
        <w:t>vypracována podle rozsahu podkladů závazná kalkulace se stanovením ceny pro toto číslo časopisu.</w:t>
      </w:r>
    </w:p>
    <w:p w:rsidR="0058560B" w:rsidRPr="00B712C4" w:rsidRDefault="0058560B" w:rsidP="00B712C4">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3. </w:t>
      </w:r>
      <w:r w:rsidR="00593463">
        <w:rPr>
          <w:rFonts w:asciiTheme="minorHAnsi" w:hAnsiTheme="minorHAnsi"/>
          <w:color w:val="000000" w:themeColor="text1"/>
          <w:sz w:val="22"/>
        </w:rPr>
        <w:t xml:space="preserve">Cena </w:t>
      </w:r>
      <w:r w:rsidR="008407FC">
        <w:rPr>
          <w:rFonts w:asciiTheme="minorHAnsi" w:hAnsiTheme="minorHAnsi"/>
          <w:color w:val="000000" w:themeColor="text1"/>
          <w:sz w:val="22"/>
        </w:rPr>
        <w:t xml:space="preserve">pro </w:t>
      </w:r>
      <w:proofErr w:type="spellStart"/>
      <w:r w:rsidR="008407FC">
        <w:rPr>
          <w:rFonts w:asciiTheme="minorHAnsi" w:hAnsiTheme="minorHAnsi"/>
          <w:color w:val="000000" w:themeColor="text1"/>
          <w:sz w:val="22"/>
        </w:rPr>
        <w:t>prepress</w:t>
      </w:r>
      <w:proofErr w:type="spellEnd"/>
      <w:r w:rsidR="008407FC">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jednoho </w:t>
      </w:r>
      <w:r>
        <w:rPr>
          <w:rFonts w:asciiTheme="minorHAnsi" w:hAnsiTheme="minorHAnsi"/>
          <w:color w:val="000000" w:themeColor="text1"/>
          <w:sz w:val="22"/>
        </w:rPr>
        <w:t xml:space="preserve">pravidelného čísla časopisu je maximálně </w:t>
      </w:r>
      <w:r w:rsidR="008407FC">
        <w:rPr>
          <w:rFonts w:asciiTheme="minorHAnsi" w:hAnsiTheme="minorHAnsi"/>
          <w:color w:val="000000" w:themeColor="text1"/>
          <w:sz w:val="22"/>
        </w:rPr>
        <w:t>80</w:t>
      </w:r>
      <w:r>
        <w:rPr>
          <w:rFonts w:asciiTheme="minorHAnsi" w:hAnsiTheme="minorHAnsi"/>
          <w:color w:val="000000" w:themeColor="text1"/>
          <w:sz w:val="22"/>
        </w:rPr>
        <w:t xml:space="preserve"> 000 Kč </w:t>
      </w:r>
      <w:r w:rsidR="00D92C3C">
        <w:rPr>
          <w:rFonts w:asciiTheme="minorHAnsi" w:hAnsiTheme="minorHAnsi"/>
          <w:color w:val="000000" w:themeColor="text1"/>
          <w:sz w:val="22"/>
        </w:rPr>
        <w:t>při periodicitě 2 čísla ročně</w:t>
      </w:r>
      <w:r>
        <w:rPr>
          <w:rFonts w:asciiTheme="minorHAnsi" w:hAnsiTheme="minorHAnsi"/>
          <w:color w:val="000000" w:themeColor="text1"/>
          <w:sz w:val="22"/>
        </w:rPr>
        <w:t>.</w:t>
      </w:r>
      <w:r w:rsidR="00EF6B52">
        <w:rPr>
          <w:rFonts w:asciiTheme="minorHAnsi" w:hAnsiTheme="minorHAnsi"/>
          <w:color w:val="000000" w:themeColor="text1"/>
          <w:sz w:val="22"/>
        </w:rPr>
        <w:t xml:space="preserve"> </w:t>
      </w:r>
    </w:p>
    <w:p w:rsidR="00EF6B52" w:rsidRDefault="00B712C4"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4</w:t>
      </w:r>
      <w:r w:rsidR="0058560B">
        <w:rPr>
          <w:rFonts w:asciiTheme="minorHAnsi" w:hAnsiTheme="minorHAnsi"/>
          <w:color w:val="000000" w:themeColor="text1"/>
          <w:sz w:val="22"/>
        </w:rPr>
        <w:t xml:space="preserve">. </w:t>
      </w:r>
      <w:r w:rsidR="00560D18" w:rsidRPr="00E557AC">
        <w:rPr>
          <w:rFonts w:asciiTheme="minorHAnsi" w:hAnsiTheme="minorHAnsi"/>
          <w:color w:val="000000" w:themeColor="text1"/>
          <w:sz w:val="22"/>
        </w:rPr>
        <w:t>Celková cena díla</w:t>
      </w:r>
      <w:r w:rsidR="006909AC" w:rsidRPr="00E557AC">
        <w:rPr>
          <w:rFonts w:asciiTheme="minorHAnsi" w:hAnsiTheme="minorHAnsi"/>
          <w:color w:val="000000" w:themeColor="text1"/>
          <w:sz w:val="22"/>
        </w:rPr>
        <w:t xml:space="preserve"> </w:t>
      </w:r>
      <w:r w:rsidR="00F13060" w:rsidRPr="00E557AC">
        <w:rPr>
          <w:rFonts w:asciiTheme="minorHAnsi" w:hAnsiTheme="minorHAnsi"/>
          <w:color w:val="000000" w:themeColor="text1"/>
          <w:sz w:val="22"/>
        </w:rPr>
        <w:t xml:space="preserve">(jednoho </w:t>
      </w:r>
      <w:r w:rsidR="00072836" w:rsidRPr="00E557AC">
        <w:rPr>
          <w:rFonts w:asciiTheme="minorHAnsi" w:hAnsiTheme="minorHAnsi"/>
          <w:color w:val="000000" w:themeColor="text1"/>
          <w:sz w:val="22"/>
        </w:rPr>
        <w:t>ročníku</w:t>
      </w:r>
      <w:r w:rsidR="00F13060" w:rsidRPr="00E557AC">
        <w:rPr>
          <w:rFonts w:asciiTheme="minorHAnsi" w:hAnsiTheme="minorHAnsi"/>
          <w:color w:val="000000" w:themeColor="text1"/>
          <w:sz w:val="22"/>
        </w:rPr>
        <w:t xml:space="preserve"> časopisu) </w:t>
      </w:r>
      <w:r w:rsidR="006909AC" w:rsidRPr="00E557AC">
        <w:rPr>
          <w:rFonts w:asciiTheme="minorHAnsi" w:hAnsiTheme="minorHAnsi"/>
          <w:color w:val="000000" w:themeColor="text1"/>
          <w:sz w:val="22"/>
        </w:rPr>
        <w:t>včetně poskytnuté licence</w:t>
      </w:r>
      <w:r w:rsidR="00560D18" w:rsidRPr="00E557AC">
        <w:rPr>
          <w:rFonts w:asciiTheme="minorHAnsi" w:hAnsiTheme="minorHAnsi"/>
          <w:color w:val="000000" w:themeColor="text1"/>
          <w:sz w:val="22"/>
        </w:rPr>
        <w:t xml:space="preserve"> je </w:t>
      </w:r>
      <w:r w:rsidR="00072836" w:rsidRPr="00E557AC">
        <w:rPr>
          <w:rFonts w:asciiTheme="minorHAnsi" w:hAnsiTheme="minorHAnsi"/>
          <w:color w:val="000000" w:themeColor="text1"/>
          <w:sz w:val="22"/>
        </w:rPr>
        <w:t xml:space="preserve">maximálně </w:t>
      </w:r>
      <w:r>
        <w:rPr>
          <w:rFonts w:asciiTheme="minorHAnsi" w:hAnsiTheme="minorHAnsi"/>
          <w:color w:val="000000" w:themeColor="text1"/>
          <w:sz w:val="22"/>
        </w:rPr>
        <w:t>160</w:t>
      </w:r>
      <w:r w:rsidR="00072836" w:rsidRPr="00E557AC">
        <w:rPr>
          <w:rFonts w:asciiTheme="minorHAnsi" w:hAnsiTheme="minorHAnsi"/>
          <w:color w:val="000000" w:themeColor="text1"/>
          <w:sz w:val="22"/>
        </w:rPr>
        <w:t xml:space="preserve"> 000 </w:t>
      </w:r>
      <w:r w:rsidR="00560D18" w:rsidRPr="00E557AC">
        <w:rPr>
          <w:rFonts w:asciiTheme="minorHAnsi" w:hAnsiTheme="minorHAnsi"/>
          <w:color w:val="000000" w:themeColor="text1"/>
          <w:sz w:val="22"/>
        </w:rPr>
        <w:t xml:space="preserve">Kč </w:t>
      </w:r>
      <w:r w:rsidR="00F13060" w:rsidRPr="00E557AC">
        <w:rPr>
          <w:rFonts w:asciiTheme="minorHAnsi" w:hAnsiTheme="minorHAnsi"/>
          <w:color w:val="000000" w:themeColor="text1"/>
          <w:sz w:val="22"/>
        </w:rPr>
        <w:t>(zhotovitel není plátce DPH)</w:t>
      </w:r>
      <w:r w:rsidR="0024001E" w:rsidRPr="00E557AC">
        <w:rPr>
          <w:rFonts w:asciiTheme="minorHAnsi" w:hAnsiTheme="minorHAnsi"/>
          <w:color w:val="000000" w:themeColor="text1"/>
          <w:sz w:val="22"/>
        </w:rPr>
        <w:t xml:space="preserve">. </w:t>
      </w:r>
      <w:r>
        <w:rPr>
          <w:rFonts w:asciiTheme="minorHAnsi" w:hAnsiTheme="minorHAnsi"/>
          <w:color w:val="000000" w:themeColor="text1"/>
          <w:sz w:val="22"/>
        </w:rPr>
        <w:t xml:space="preserve">Viz bod </w:t>
      </w:r>
      <w:proofErr w:type="gramStart"/>
      <w:r>
        <w:rPr>
          <w:rFonts w:asciiTheme="minorHAnsi" w:hAnsiTheme="minorHAnsi"/>
          <w:color w:val="000000" w:themeColor="text1"/>
          <w:sz w:val="22"/>
        </w:rPr>
        <w:t>III./1, 2, 3</w:t>
      </w:r>
      <w:r w:rsidR="00EF6B52">
        <w:rPr>
          <w:rFonts w:asciiTheme="minorHAnsi" w:hAnsiTheme="minorHAnsi"/>
          <w:color w:val="000000" w:themeColor="text1"/>
          <w:sz w:val="22"/>
        </w:rPr>
        <w:t>.</w:t>
      </w:r>
      <w:proofErr w:type="gramEnd"/>
      <w:r w:rsidR="00EF6B52">
        <w:rPr>
          <w:rFonts w:asciiTheme="minorHAnsi" w:hAnsiTheme="minorHAnsi"/>
          <w:color w:val="000000" w:themeColor="text1"/>
          <w:sz w:val="22"/>
        </w:rPr>
        <w:t xml:space="preserve"> </w:t>
      </w:r>
      <w:r w:rsidR="0024001E" w:rsidRPr="00E557AC">
        <w:rPr>
          <w:rFonts w:asciiTheme="minorHAnsi" w:hAnsiTheme="minorHAnsi"/>
          <w:color w:val="000000" w:themeColor="text1"/>
          <w:sz w:val="22"/>
        </w:rPr>
        <w:t>Sjednaná cena díla je konečná a nepřekročitelná a zahrnuje provedení a dodání díla,</w:t>
      </w:r>
      <w:r w:rsidR="00EF7F63" w:rsidRPr="00E557AC">
        <w:rPr>
          <w:rFonts w:asciiTheme="minorHAnsi" w:hAnsiTheme="minorHAnsi"/>
          <w:color w:val="000000" w:themeColor="text1"/>
          <w:sz w:val="22"/>
        </w:rPr>
        <w:t xml:space="preserve"> </w:t>
      </w:r>
      <w:r w:rsidR="00DA5C1E" w:rsidRPr="00E557AC">
        <w:rPr>
          <w:rFonts w:asciiTheme="minorHAnsi" w:hAnsiTheme="minorHAnsi"/>
          <w:color w:val="000000" w:themeColor="text1"/>
          <w:sz w:val="22"/>
        </w:rPr>
        <w:t>poskytnutí licence</w:t>
      </w:r>
      <w:r w:rsidR="00EF7F63" w:rsidRPr="00E557AC">
        <w:rPr>
          <w:rFonts w:asciiTheme="minorHAnsi" w:hAnsiTheme="minorHAnsi"/>
          <w:color w:val="000000" w:themeColor="text1"/>
          <w:sz w:val="22"/>
        </w:rPr>
        <w:t>,</w:t>
      </w:r>
      <w:r w:rsidR="0024001E" w:rsidRPr="00E557A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E557AC">
        <w:rPr>
          <w:rFonts w:asciiTheme="minorHAnsi" w:hAnsiTheme="minorHAnsi"/>
          <w:color w:val="000000" w:themeColor="text1"/>
          <w:sz w:val="22"/>
        </w:rPr>
        <w:t>písemného dodatku a v souladu s platnými právními předpisy (zejm. zákonem o zadávání veřejných zakázek)</w:t>
      </w:r>
      <w:r w:rsidR="0024001E" w:rsidRPr="00E557AC">
        <w:rPr>
          <w:rFonts w:asciiTheme="minorHAnsi" w:hAnsiTheme="minorHAnsi"/>
          <w:color w:val="000000" w:themeColor="text1"/>
          <w:sz w:val="22"/>
        </w:rPr>
        <w:t>.</w:t>
      </w:r>
    </w:p>
    <w:p w:rsidR="00EF6B52" w:rsidRDefault="00B712C4"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lastRenderedPageBreak/>
        <w:t>5</w:t>
      </w:r>
      <w:r w:rsidR="00EF6B52">
        <w:rPr>
          <w:rFonts w:asciiTheme="minorHAnsi" w:hAnsiTheme="minorHAnsi"/>
          <w:color w:val="000000" w:themeColor="text1"/>
          <w:sz w:val="22"/>
        </w:rPr>
        <w:t xml:space="preserve">. </w:t>
      </w:r>
      <w:r w:rsidR="006E7087" w:rsidRPr="00EF6B52">
        <w:rPr>
          <w:rFonts w:asciiTheme="minorHAnsi" w:hAnsiTheme="minorHAnsi" w:cs="Verdana"/>
          <w:sz w:val="22"/>
        </w:rPr>
        <w:t>Zhotovitel</w:t>
      </w:r>
      <w:r w:rsidR="00072836" w:rsidRPr="00EF6B52">
        <w:rPr>
          <w:rFonts w:asciiTheme="minorHAnsi" w:hAnsiTheme="minorHAnsi" w:cs="Verdana"/>
          <w:sz w:val="22"/>
        </w:rPr>
        <w:t xml:space="preserve"> je povinen předat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závaznou cenovou kalkulaci do 10 dnů po převzetí všech podkladů nutných pro stanovení rozsahu a náročnosti zpracování </w:t>
      </w:r>
      <w:r w:rsidR="00150E26" w:rsidRPr="00EF6B52">
        <w:rPr>
          <w:rFonts w:asciiTheme="minorHAnsi" w:hAnsiTheme="minorHAnsi" w:cs="Verdana"/>
          <w:sz w:val="22"/>
        </w:rPr>
        <w:t xml:space="preserve">jednoho čísla </w:t>
      </w:r>
      <w:r w:rsidR="00072836" w:rsidRPr="00EF6B52">
        <w:rPr>
          <w:rFonts w:asciiTheme="minorHAnsi" w:hAnsiTheme="minorHAnsi" w:cs="Verdana"/>
          <w:sz w:val="22"/>
        </w:rPr>
        <w:t xml:space="preserve">díla, zároveň předá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harmonogram zpracování díla.</w:t>
      </w:r>
    </w:p>
    <w:p w:rsidR="00EF6B52" w:rsidRDefault="00B712C4"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6</w:t>
      </w:r>
      <w:r w:rsidR="00EF6B52">
        <w:rPr>
          <w:rFonts w:asciiTheme="minorHAnsi" w:hAnsiTheme="minorHAnsi"/>
          <w:color w:val="000000" w:themeColor="text1"/>
          <w:sz w:val="22"/>
        </w:rPr>
        <w:t>.</w:t>
      </w:r>
      <w:r w:rsidR="00EF6B52">
        <w:rPr>
          <w:rFonts w:asciiTheme="minorHAnsi" w:hAnsiTheme="minorHAnsi" w:cs="Verdana"/>
          <w:sz w:val="22"/>
        </w:rPr>
        <w:t xml:space="preserve"> </w:t>
      </w:r>
      <w:r w:rsidR="006E7087" w:rsidRPr="00EF6B52">
        <w:rPr>
          <w:rFonts w:asciiTheme="minorHAnsi" w:hAnsiTheme="minorHAnsi" w:cs="Verdana"/>
          <w:sz w:val="22"/>
        </w:rPr>
        <w:t>Objednatel</w:t>
      </w:r>
      <w:r w:rsidR="00150E26" w:rsidRPr="00EF6B52">
        <w:rPr>
          <w:rFonts w:asciiTheme="minorHAnsi" w:hAnsiTheme="minorHAnsi" w:cs="Verdana"/>
          <w:sz w:val="22"/>
        </w:rPr>
        <w:t xml:space="preserve"> se</w:t>
      </w:r>
      <w:r w:rsidR="00150E26" w:rsidRPr="00E557AC">
        <w:rPr>
          <w:rFonts w:asciiTheme="minorHAnsi" w:hAnsiTheme="minorHAnsi" w:cs="Verdana"/>
          <w:sz w:val="22"/>
        </w:rPr>
        <w:t xml:space="preserve"> zavazuje zaplatit cenu díla ve dvou splátkách následujícím platebním režimem: 1. dílčím daňovým dokladem (fakturou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 xml:space="preserve">) po zpracování makety příslušného čísla časopisu ve výši příspěvku DKRVO, </w:t>
      </w:r>
      <w:r w:rsidR="00150E26" w:rsidRPr="00E557AC">
        <w:rPr>
          <w:rFonts w:asciiTheme="minorHAnsi" w:hAnsiTheme="minorHAnsi"/>
          <w:color w:val="000000" w:themeColor="text1"/>
          <w:sz w:val="22"/>
        </w:rPr>
        <w:t xml:space="preserve">2. dílčím daňovým dokladem </w:t>
      </w:r>
      <w:r w:rsidR="00150E26" w:rsidRPr="00E557AC">
        <w:rPr>
          <w:rFonts w:asciiTheme="minorHAnsi" w:hAnsiTheme="minorHAnsi" w:cs="Verdana"/>
          <w:sz w:val="22"/>
        </w:rPr>
        <w:t xml:space="preserve">(fakturou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w:t>
      </w:r>
      <w:r w:rsidR="00150E26" w:rsidRPr="00E557AC">
        <w:rPr>
          <w:rFonts w:asciiTheme="minorHAnsi" w:hAnsiTheme="minorHAnsi"/>
          <w:color w:val="000000" w:themeColor="text1"/>
          <w:sz w:val="22"/>
        </w:rPr>
        <w:t xml:space="preserve"> p</w:t>
      </w:r>
      <w:r w:rsidR="00560D18" w:rsidRPr="00E557AC">
        <w:rPr>
          <w:rFonts w:asciiTheme="minorHAnsi" w:hAnsiTheme="minorHAnsi"/>
          <w:color w:val="000000" w:themeColor="text1"/>
          <w:sz w:val="22"/>
        </w:rPr>
        <w:t xml:space="preserve">o </w:t>
      </w:r>
      <w:r w:rsidR="00150E26" w:rsidRPr="00E557AC">
        <w:rPr>
          <w:rFonts w:asciiTheme="minorHAnsi" w:hAnsiTheme="minorHAnsi"/>
          <w:color w:val="000000" w:themeColor="text1"/>
          <w:sz w:val="22"/>
        </w:rPr>
        <w:t>řádném předání díla objednateli.</w:t>
      </w:r>
    </w:p>
    <w:p w:rsidR="00150E26" w:rsidRPr="00E557AC" w:rsidRDefault="00B712C4"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7</w:t>
      </w:r>
      <w:r w:rsidR="00EF6B52">
        <w:rPr>
          <w:rFonts w:asciiTheme="minorHAnsi" w:hAnsiTheme="minorHAnsi"/>
          <w:color w:val="000000" w:themeColor="text1"/>
          <w:sz w:val="22"/>
        </w:rPr>
        <w:t xml:space="preserve">. </w:t>
      </w:r>
      <w:r w:rsidR="00560D18" w:rsidRPr="00E557A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F13060" w:rsidRDefault="00F13060" w:rsidP="001738DB">
      <w:pPr>
        <w:ind w:left="360"/>
        <w:jc w:val="both"/>
        <w:rPr>
          <w:rFonts w:asciiTheme="minorHAnsi" w:hAnsiTheme="minorHAnsi"/>
          <w:b/>
          <w:color w:val="000000" w:themeColor="text1"/>
          <w:sz w:val="22"/>
          <w:szCs w:val="22"/>
        </w:rPr>
      </w:pPr>
    </w:p>
    <w:p w:rsidR="00220B3A" w:rsidRDefault="00220B3A" w:rsidP="001738DB">
      <w:pPr>
        <w:ind w:left="360"/>
        <w:jc w:val="both"/>
        <w:rPr>
          <w:rFonts w:asciiTheme="minorHAnsi" w:hAnsiTheme="minorHAnsi"/>
          <w:b/>
          <w:color w:val="000000" w:themeColor="text1"/>
          <w:sz w:val="22"/>
          <w:szCs w:val="22"/>
        </w:rPr>
      </w:pPr>
    </w:p>
    <w:p w:rsidR="00220B3A" w:rsidRPr="00E557AC" w:rsidRDefault="00220B3A" w:rsidP="001738DB">
      <w:pPr>
        <w:ind w:left="360"/>
        <w:jc w:val="both"/>
        <w:rPr>
          <w:rFonts w:asciiTheme="minorHAnsi" w:hAnsiTheme="minorHAnsi"/>
          <w:b/>
          <w:color w:val="000000" w:themeColor="text1"/>
          <w:sz w:val="22"/>
          <w:szCs w:val="22"/>
        </w:rPr>
      </w:pPr>
    </w:p>
    <w:p w:rsidR="00F13060" w:rsidRPr="00E557AC" w:rsidRDefault="00F13060" w:rsidP="001738DB">
      <w:pPr>
        <w:ind w:left="360"/>
        <w:jc w:val="both"/>
        <w:rPr>
          <w:rFonts w:asciiTheme="minorHAnsi" w:hAnsiTheme="minorHAnsi"/>
          <w:b/>
          <w:color w:val="000000" w:themeColor="text1"/>
          <w:sz w:val="22"/>
          <w:szCs w:val="22"/>
        </w:rPr>
      </w:pPr>
    </w:p>
    <w:p w:rsidR="001F5908" w:rsidRPr="00EF6B52" w:rsidRDefault="00930432" w:rsidP="00EF6B52">
      <w:pPr>
        <w:pStyle w:val="Odstavecseseznamem"/>
        <w:numPr>
          <w:ilvl w:val="0"/>
          <w:numId w:val="3"/>
        </w:numPr>
        <w:jc w:val="center"/>
        <w:rPr>
          <w:rFonts w:ascii="Calibri" w:hAnsi="Calibri"/>
          <w:b/>
          <w:sz w:val="22"/>
        </w:rPr>
      </w:pPr>
      <w:r w:rsidRPr="00EF6B52">
        <w:rPr>
          <w:rFonts w:ascii="Calibri" w:hAnsi="Calibri"/>
          <w:b/>
          <w:sz w:val="22"/>
        </w:rPr>
        <w:t>Vlastnictví d</w:t>
      </w:r>
      <w:r w:rsidR="001F5908" w:rsidRPr="00EF6B52">
        <w:rPr>
          <w:rFonts w:ascii="Calibri" w:hAnsi="Calibri"/>
          <w:b/>
          <w:sz w:val="22"/>
        </w:rPr>
        <w:t>íla</w:t>
      </w:r>
      <w:r w:rsidR="00651D88" w:rsidRPr="00EF6B52">
        <w:rPr>
          <w:rFonts w:ascii="Calibri" w:hAnsi="Calibri"/>
          <w:b/>
          <w:sz w:val="22"/>
        </w:rPr>
        <w:t>,</w:t>
      </w:r>
      <w:r w:rsidR="001F5908" w:rsidRPr="00EF6B52">
        <w:rPr>
          <w:rFonts w:ascii="Calibri" w:hAnsi="Calibri"/>
          <w:b/>
          <w:sz w:val="22"/>
        </w:rPr>
        <w:t xml:space="preserve"> udělení licence</w:t>
      </w:r>
      <w:r w:rsidR="00C52A47" w:rsidRPr="00EF6B52">
        <w:rPr>
          <w:rFonts w:ascii="Calibri" w:hAnsi="Calibri"/>
          <w:b/>
          <w:sz w:val="22"/>
        </w:rPr>
        <w:t xml:space="preserve"> k</w:t>
      </w:r>
      <w:r w:rsidR="00651D88" w:rsidRPr="00EF6B52">
        <w:rPr>
          <w:rFonts w:ascii="Calibri" w:hAnsi="Calibri"/>
          <w:b/>
          <w:sz w:val="22"/>
        </w:rPr>
        <w:t> </w:t>
      </w:r>
      <w:r w:rsidR="00C52A47" w:rsidRPr="00EF6B52">
        <w:rPr>
          <w:rFonts w:ascii="Calibri" w:hAnsi="Calibri"/>
          <w:b/>
          <w:sz w:val="22"/>
        </w:rPr>
        <w:t>dílu</w:t>
      </w:r>
      <w:r w:rsidR="00651D88" w:rsidRPr="00EF6B52">
        <w:rPr>
          <w:rFonts w:ascii="Calibri" w:hAnsi="Calibri"/>
          <w:b/>
          <w:sz w:val="22"/>
        </w:rPr>
        <w:t>, autorská práva</w:t>
      </w:r>
    </w:p>
    <w:p w:rsidR="001F5908" w:rsidRPr="00E557AC" w:rsidRDefault="001F5908" w:rsidP="00C52A47">
      <w:pPr>
        <w:numPr>
          <w:ilvl w:val="0"/>
          <w:numId w:val="41"/>
        </w:numPr>
        <w:ind w:left="426"/>
        <w:rPr>
          <w:rFonts w:ascii="Calibri" w:hAnsi="Calibri"/>
          <w:sz w:val="22"/>
          <w:szCs w:val="22"/>
        </w:rPr>
      </w:pPr>
      <w:r w:rsidRPr="00E557AC">
        <w:rPr>
          <w:rFonts w:ascii="Calibri" w:hAnsi="Calibri"/>
          <w:sz w:val="22"/>
          <w:szCs w:val="22"/>
        </w:rPr>
        <w:t xml:space="preserve">Vlastnictví originálů </w:t>
      </w:r>
      <w:r w:rsidR="00930432" w:rsidRPr="00E557AC">
        <w:rPr>
          <w:rFonts w:ascii="Calibri" w:hAnsi="Calibri"/>
          <w:sz w:val="22"/>
          <w:szCs w:val="22"/>
        </w:rPr>
        <w:t>d</w:t>
      </w:r>
      <w:r w:rsidRPr="00E557AC">
        <w:rPr>
          <w:rFonts w:ascii="Calibri" w:hAnsi="Calibri"/>
          <w:sz w:val="22"/>
          <w:szCs w:val="22"/>
        </w:rPr>
        <w:t xml:space="preserve">íla přechází podpisem protokolu o předání a převzetí </w:t>
      </w:r>
      <w:r w:rsidR="00930432" w:rsidRPr="00E557AC">
        <w:rPr>
          <w:rFonts w:ascii="Calibri" w:hAnsi="Calibri"/>
          <w:sz w:val="22"/>
          <w:szCs w:val="22"/>
        </w:rPr>
        <w:t>d</w:t>
      </w:r>
      <w:r w:rsidRPr="00E557AC">
        <w:rPr>
          <w:rFonts w:ascii="Calibri" w:hAnsi="Calibri"/>
          <w:sz w:val="22"/>
          <w:szCs w:val="22"/>
        </w:rPr>
        <w:t>íla</w:t>
      </w:r>
      <w:r w:rsidR="00FC0985">
        <w:rPr>
          <w:rFonts w:ascii="Calibri" w:hAnsi="Calibri"/>
          <w:sz w:val="22"/>
          <w:szCs w:val="22"/>
        </w:rPr>
        <w:t xml:space="preserve"> </w:t>
      </w:r>
      <w:r w:rsidRPr="00E557AC">
        <w:rPr>
          <w:rFonts w:ascii="Calibri" w:hAnsi="Calibri"/>
          <w:sz w:val="22"/>
          <w:szCs w:val="22"/>
        </w:rPr>
        <w:t xml:space="preserve">a zaplacením sjednané </w:t>
      </w:r>
      <w:r w:rsidR="00930432" w:rsidRPr="00E557AC">
        <w:rPr>
          <w:rFonts w:ascii="Calibri" w:hAnsi="Calibri"/>
          <w:sz w:val="22"/>
          <w:szCs w:val="22"/>
        </w:rPr>
        <w:t>ceny</w:t>
      </w:r>
      <w:r w:rsidRPr="00E557AC">
        <w:rPr>
          <w:rFonts w:ascii="Calibri" w:hAnsi="Calibri"/>
          <w:sz w:val="22"/>
          <w:szCs w:val="22"/>
        </w:rPr>
        <w:t xml:space="preserve"> za </w:t>
      </w:r>
      <w:r w:rsidR="00930432" w:rsidRPr="00E557AC">
        <w:rPr>
          <w:rFonts w:ascii="Calibri" w:hAnsi="Calibri"/>
          <w:sz w:val="22"/>
          <w:szCs w:val="22"/>
        </w:rPr>
        <w:t>d</w:t>
      </w:r>
      <w:r w:rsidRPr="00E557AC">
        <w:rPr>
          <w:rFonts w:ascii="Calibri" w:hAnsi="Calibri"/>
          <w:sz w:val="22"/>
          <w:szCs w:val="22"/>
        </w:rPr>
        <w:t xml:space="preserve">ílo na </w:t>
      </w:r>
      <w:r w:rsidR="00930432" w:rsidRPr="00E557AC">
        <w:rPr>
          <w:rFonts w:ascii="Calibri" w:hAnsi="Calibri"/>
          <w:sz w:val="22"/>
          <w:szCs w:val="22"/>
        </w:rPr>
        <w:t>o</w:t>
      </w:r>
      <w:r w:rsidRPr="00E557AC">
        <w:rPr>
          <w:rFonts w:ascii="Calibri" w:hAnsi="Calibri"/>
          <w:sz w:val="22"/>
          <w:szCs w:val="22"/>
        </w:rPr>
        <w:t>bjednatele.</w:t>
      </w:r>
    </w:p>
    <w:p w:rsidR="001F5908" w:rsidRPr="00E557AC" w:rsidRDefault="00930432" w:rsidP="00ED3B11">
      <w:pPr>
        <w:numPr>
          <w:ilvl w:val="0"/>
          <w:numId w:val="41"/>
        </w:numPr>
        <w:ind w:left="426"/>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uděluje </w:t>
      </w:r>
      <w:r w:rsidRPr="00E557AC">
        <w:rPr>
          <w:rFonts w:ascii="Calibri" w:hAnsi="Calibri"/>
          <w:sz w:val="22"/>
          <w:szCs w:val="22"/>
        </w:rPr>
        <w:t>o</w:t>
      </w:r>
      <w:r w:rsidR="001F5908" w:rsidRPr="00E557AC">
        <w:rPr>
          <w:rFonts w:ascii="Calibri" w:hAnsi="Calibri"/>
          <w:sz w:val="22"/>
          <w:szCs w:val="22"/>
        </w:rPr>
        <w:t>bjednateli výhradní licenci</w:t>
      </w:r>
      <w:r w:rsidRPr="00E557AC">
        <w:rPr>
          <w:rFonts w:ascii="Calibri" w:hAnsi="Calibri"/>
          <w:sz w:val="22"/>
          <w:szCs w:val="22"/>
        </w:rPr>
        <w:t xml:space="preserve"> k dílu,</w:t>
      </w:r>
      <w:r w:rsidR="001F5908" w:rsidRPr="00E557AC">
        <w:rPr>
          <w:rFonts w:ascii="Calibri" w:hAnsi="Calibri"/>
          <w:sz w:val="22"/>
          <w:szCs w:val="22"/>
        </w:rPr>
        <w:t xml:space="preserve"> a to po celou dobu trvání majetkových autorských práv, bez územního omezení. Obsahem licence je právo </w:t>
      </w:r>
      <w:r w:rsidRPr="006E7087">
        <w:rPr>
          <w:rFonts w:ascii="Calibri" w:hAnsi="Calibri"/>
          <w:sz w:val="22"/>
          <w:szCs w:val="22"/>
        </w:rPr>
        <w:t>d</w:t>
      </w:r>
      <w:r w:rsidR="001F5908" w:rsidRPr="006E7087">
        <w:rPr>
          <w:rFonts w:ascii="Calibri" w:hAnsi="Calibri"/>
          <w:sz w:val="22"/>
          <w:szCs w:val="22"/>
        </w:rPr>
        <w:t>ílo užít</w:t>
      </w:r>
      <w:r w:rsidR="001F5908" w:rsidRPr="00E557AC">
        <w:rPr>
          <w:rFonts w:ascii="Calibri" w:hAnsi="Calibri"/>
          <w:sz w:val="22"/>
          <w:szCs w:val="22"/>
        </w:rPr>
        <w:t xml:space="preserve"> v původní nebo zpracované či jinak pozměněné podobě, a to všemi známými způsoby užití, v neomezeném rozsahu.</w:t>
      </w:r>
    </w:p>
    <w:p w:rsidR="001F5908" w:rsidRPr="00E557AC" w:rsidRDefault="00C52A47" w:rsidP="00E016C3">
      <w:pPr>
        <w:numPr>
          <w:ilvl w:val="0"/>
          <w:numId w:val="41"/>
        </w:numPr>
        <w:ind w:left="426"/>
        <w:jc w:val="both"/>
        <w:rPr>
          <w:rFonts w:ascii="Calibri" w:hAnsi="Calibri"/>
          <w:sz w:val="22"/>
          <w:szCs w:val="22"/>
        </w:rPr>
      </w:pPr>
      <w:r w:rsidRPr="00EF6B52">
        <w:rPr>
          <w:rFonts w:ascii="Calibri" w:hAnsi="Calibri"/>
          <w:sz w:val="22"/>
          <w:szCs w:val="22"/>
        </w:rPr>
        <w:t>Autorská</w:t>
      </w:r>
      <w:r w:rsidR="001F5908" w:rsidRPr="00EF6B52">
        <w:rPr>
          <w:rFonts w:ascii="Calibri" w:hAnsi="Calibri"/>
          <w:sz w:val="22"/>
          <w:szCs w:val="22"/>
        </w:rPr>
        <w:t xml:space="preserve"> práva</w:t>
      </w:r>
      <w:r w:rsidR="00930432" w:rsidRPr="00EF6B52">
        <w:rPr>
          <w:rFonts w:ascii="Calibri" w:hAnsi="Calibri"/>
          <w:sz w:val="22"/>
          <w:szCs w:val="22"/>
        </w:rPr>
        <w:t xml:space="preserve"> zhotovitele</w:t>
      </w:r>
      <w:r w:rsidR="001F5908" w:rsidRPr="00EF6B52">
        <w:rPr>
          <w:rFonts w:ascii="Calibri" w:hAnsi="Calibri"/>
          <w:sz w:val="22"/>
          <w:szCs w:val="22"/>
        </w:rPr>
        <w:t xml:space="preserve"> k</w:t>
      </w:r>
      <w:r w:rsidRPr="00EF6B52">
        <w:rPr>
          <w:rFonts w:ascii="Calibri" w:hAnsi="Calibri"/>
          <w:sz w:val="22"/>
          <w:szCs w:val="22"/>
        </w:rPr>
        <w:t>e grafickému layoutu</w:t>
      </w:r>
      <w:r w:rsidR="001F5908" w:rsidRPr="00EF6B52">
        <w:rPr>
          <w:rFonts w:ascii="Calibri" w:hAnsi="Calibri"/>
          <w:sz w:val="22"/>
          <w:szCs w:val="22"/>
        </w:rPr>
        <w:t> </w:t>
      </w:r>
      <w:r w:rsidR="00930432" w:rsidRPr="00EF6B52">
        <w:rPr>
          <w:rFonts w:ascii="Calibri" w:hAnsi="Calibri"/>
          <w:sz w:val="22"/>
          <w:szCs w:val="22"/>
        </w:rPr>
        <w:t>d</w:t>
      </w:r>
      <w:r w:rsidR="001F5908" w:rsidRPr="00EF6B52">
        <w:rPr>
          <w:rFonts w:ascii="Calibri" w:hAnsi="Calibri"/>
          <w:sz w:val="22"/>
          <w:szCs w:val="22"/>
        </w:rPr>
        <w:t>íl</w:t>
      </w:r>
      <w:r w:rsidRPr="00EF6B52">
        <w:rPr>
          <w:rFonts w:ascii="Calibri" w:hAnsi="Calibri"/>
          <w:sz w:val="22"/>
          <w:szCs w:val="22"/>
        </w:rPr>
        <w:t>a</w:t>
      </w:r>
      <w:r w:rsidR="001F5908" w:rsidRPr="00E557AC">
        <w:rPr>
          <w:rFonts w:ascii="Calibri" w:hAnsi="Calibri"/>
          <w:sz w:val="22"/>
          <w:szCs w:val="22"/>
        </w:rPr>
        <w:t xml:space="preserve"> zůstávají nedotčena. </w:t>
      </w:r>
      <w:r w:rsidR="00930432" w:rsidRPr="00E557AC">
        <w:rPr>
          <w:rFonts w:ascii="Calibri" w:hAnsi="Calibri"/>
          <w:sz w:val="22"/>
          <w:szCs w:val="22"/>
        </w:rPr>
        <w:t>Zhotovitel</w:t>
      </w:r>
      <w:r w:rsidR="001F5908" w:rsidRPr="00E557AC">
        <w:rPr>
          <w:rFonts w:ascii="Calibri" w:hAnsi="Calibri"/>
          <w:sz w:val="22"/>
          <w:szCs w:val="22"/>
        </w:rPr>
        <w:t xml:space="preserve"> podpisem této smlouvy svoluje mimo jiné ke zveřejnění, rozmnožování a rozšiřování </w:t>
      </w:r>
      <w:r w:rsidR="00930432" w:rsidRPr="00E557AC">
        <w:rPr>
          <w:rFonts w:ascii="Calibri" w:hAnsi="Calibri"/>
          <w:sz w:val="22"/>
          <w:szCs w:val="22"/>
        </w:rPr>
        <w:t>d</w:t>
      </w:r>
      <w:r w:rsidR="001F5908" w:rsidRPr="00E557AC">
        <w:rPr>
          <w:rFonts w:ascii="Calibri" w:hAnsi="Calibri"/>
          <w:sz w:val="22"/>
          <w:szCs w:val="22"/>
        </w:rPr>
        <w:t>íla, k jeho jakýmkoliv dalším úpravám, jakož i k úpravám označení autora díla, ke spojení s jiným dílem, jakož i k zařazení do díla souborného apod.</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 xml:space="preserve">Objednatel je oprávněn upravit či měnit </w:t>
      </w:r>
      <w:r w:rsidR="00930432" w:rsidRPr="00E557AC">
        <w:rPr>
          <w:rFonts w:ascii="Calibri" w:hAnsi="Calibri"/>
          <w:sz w:val="22"/>
          <w:szCs w:val="22"/>
        </w:rPr>
        <w:t>d</w:t>
      </w:r>
      <w:r w:rsidRPr="00E557AC">
        <w:rPr>
          <w:rFonts w:ascii="Calibri" w:hAnsi="Calibri"/>
          <w:sz w:val="22"/>
          <w:szCs w:val="22"/>
        </w:rPr>
        <w:t>ílo nebo jeho část takovým způsobem, který nesníží hodnotu tohoto autorského díla</w:t>
      </w:r>
      <w:r w:rsidR="00930432" w:rsidRPr="00E557AC">
        <w:rPr>
          <w:rFonts w:ascii="Calibri" w:hAnsi="Calibri"/>
          <w:sz w:val="22"/>
          <w:szCs w:val="22"/>
        </w:rPr>
        <w:t>.</w:t>
      </w:r>
    </w:p>
    <w:p w:rsidR="001F5908" w:rsidRDefault="00930432" w:rsidP="00E016C3">
      <w:pPr>
        <w:numPr>
          <w:ilvl w:val="0"/>
          <w:numId w:val="41"/>
        </w:numPr>
        <w:ind w:left="426"/>
        <w:jc w:val="both"/>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může používat i po předání </w:t>
      </w:r>
      <w:r w:rsidRPr="00E557AC">
        <w:rPr>
          <w:rFonts w:ascii="Calibri" w:hAnsi="Calibri"/>
          <w:sz w:val="22"/>
          <w:szCs w:val="22"/>
        </w:rPr>
        <w:t>d</w:t>
      </w:r>
      <w:r w:rsidR="001F5908" w:rsidRPr="00E557AC">
        <w:rPr>
          <w:rFonts w:ascii="Calibri" w:hAnsi="Calibri"/>
          <w:sz w:val="22"/>
          <w:szCs w:val="22"/>
        </w:rPr>
        <w:t xml:space="preserve">íla </w:t>
      </w:r>
      <w:r w:rsidRPr="00E557AC">
        <w:rPr>
          <w:rFonts w:ascii="Calibri" w:hAnsi="Calibri"/>
          <w:sz w:val="22"/>
          <w:szCs w:val="22"/>
        </w:rPr>
        <w:t>o</w:t>
      </w:r>
      <w:r w:rsidR="001F5908" w:rsidRPr="00E557AC">
        <w:rPr>
          <w:rFonts w:ascii="Calibri" w:hAnsi="Calibri"/>
          <w:sz w:val="22"/>
          <w:szCs w:val="22"/>
        </w:rPr>
        <w:t xml:space="preserve">bjednateli digitální kopie </w:t>
      </w:r>
      <w:r w:rsidRPr="00E557AC">
        <w:rPr>
          <w:rFonts w:ascii="Calibri" w:hAnsi="Calibri"/>
          <w:sz w:val="22"/>
          <w:szCs w:val="22"/>
        </w:rPr>
        <w:t>d</w:t>
      </w:r>
      <w:r w:rsidR="001F5908" w:rsidRPr="00E557AC">
        <w:rPr>
          <w:rFonts w:ascii="Calibri" w:hAnsi="Calibri"/>
          <w:sz w:val="22"/>
          <w:szCs w:val="22"/>
        </w:rPr>
        <w:t xml:space="preserve">íla pro vlastní prezentační ukázky. Při takovém použití však musí uvést </w:t>
      </w:r>
      <w:r w:rsidRPr="00E557AC">
        <w:rPr>
          <w:rFonts w:ascii="Calibri" w:hAnsi="Calibri"/>
          <w:sz w:val="22"/>
          <w:szCs w:val="22"/>
        </w:rPr>
        <w:t>o</w:t>
      </w:r>
      <w:r w:rsidR="001F5908" w:rsidRPr="00E557AC">
        <w:rPr>
          <w:rFonts w:ascii="Calibri" w:hAnsi="Calibri"/>
          <w:sz w:val="22"/>
          <w:szCs w:val="22"/>
        </w:rPr>
        <w:t xml:space="preserve">bjednatele jako vlastníka </w:t>
      </w:r>
      <w:r w:rsidRPr="00E557AC">
        <w:rPr>
          <w:rFonts w:ascii="Calibri" w:hAnsi="Calibri"/>
          <w:sz w:val="22"/>
          <w:szCs w:val="22"/>
        </w:rPr>
        <w:t>d</w:t>
      </w:r>
      <w:r w:rsidR="001F5908" w:rsidRPr="00E557AC">
        <w:rPr>
          <w:rFonts w:ascii="Calibri" w:hAnsi="Calibri"/>
          <w:sz w:val="22"/>
          <w:szCs w:val="22"/>
        </w:rPr>
        <w:t xml:space="preserve">íla. K jinému užití </w:t>
      </w:r>
      <w:r w:rsidRPr="00E557AC">
        <w:rPr>
          <w:rFonts w:ascii="Calibri" w:hAnsi="Calibri"/>
          <w:sz w:val="22"/>
          <w:szCs w:val="22"/>
        </w:rPr>
        <w:t>d</w:t>
      </w:r>
      <w:r w:rsidR="001F5908" w:rsidRPr="00E557AC">
        <w:rPr>
          <w:rFonts w:ascii="Calibri" w:hAnsi="Calibri"/>
          <w:sz w:val="22"/>
          <w:szCs w:val="22"/>
        </w:rPr>
        <w:t xml:space="preserve">íla potřebuje </w:t>
      </w:r>
      <w:r w:rsidRPr="00E557AC">
        <w:rPr>
          <w:rFonts w:ascii="Calibri" w:hAnsi="Calibri"/>
          <w:sz w:val="22"/>
          <w:szCs w:val="22"/>
        </w:rPr>
        <w:t>zhotovitel</w:t>
      </w:r>
      <w:r w:rsidR="001F5908" w:rsidRPr="00E557AC">
        <w:rPr>
          <w:rFonts w:ascii="Calibri" w:hAnsi="Calibri"/>
          <w:sz w:val="22"/>
          <w:szCs w:val="22"/>
        </w:rPr>
        <w:t xml:space="preserve"> písemný souhlas </w:t>
      </w:r>
      <w:r w:rsidRPr="00E557AC">
        <w:rPr>
          <w:rFonts w:ascii="Calibri" w:hAnsi="Calibri"/>
          <w:sz w:val="22"/>
          <w:szCs w:val="22"/>
        </w:rPr>
        <w:t>o</w:t>
      </w:r>
      <w:r w:rsidR="001F5908" w:rsidRPr="00E557AC">
        <w:rPr>
          <w:rFonts w:ascii="Calibri" w:hAnsi="Calibri"/>
          <w:sz w:val="22"/>
          <w:szCs w:val="22"/>
        </w:rPr>
        <w:t>bjednatele.</w:t>
      </w:r>
    </w:p>
    <w:p w:rsidR="00FC0985" w:rsidRPr="00FC0985" w:rsidRDefault="00FC0985" w:rsidP="00E016C3">
      <w:pPr>
        <w:numPr>
          <w:ilvl w:val="0"/>
          <w:numId w:val="41"/>
        </w:numPr>
        <w:ind w:left="426"/>
        <w:jc w:val="both"/>
        <w:rPr>
          <w:rFonts w:ascii="Calibri" w:hAnsi="Calibri"/>
          <w:sz w:val="22"/>
          <w:szCs w:val="22"/>
        </w:rPr>
      </w:pPr>
      <w:r w:rsidRPr="00FC098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E7087" w:rsidRPr="00EF6B52" w:rsidRDefault="006E7087" w:rsidP="00E016C3">
      <w:pPr>
        <w:numPr>
          <w:ilvl w:val="0"/>
          <w:numId w:val="41"/>
        </w:numPr>
        <w:ind w:left="426"/>
        <w:jc w:val="both"/>
        <w:rPr>
          <w:rFonts w:ascii="Calibri" w:hAnsi="Calibri"/>
          <w:sz w:val="22"/>
          <w:szCs w:val="22"/>
        </w:rPr>
      </w:pPr>
      <w:r w:rsidRPr="00EF6B52">
        <w:rPr>
          <w:rFonts w:asciiTheme="minorHAnsi" w:hAnsiTheme="minorHAnsi" w:cstheme="minorHAnsi"/>
          <w:color w:val="000000"/>
          <w:sz w:val="22"/>
          <w:szCs w:val="22"/>
          <w:shd w:val="clear" w:color="auto" w:fill="FFFFFF"/>
        </w:rPr>
        <w:t xml:space="preserve">V případě výhradní licence </w:t>
      </w:r>
      <w:r w:rsidR="00FC0985" w:rsidRPr="00EF6B52">
        <w:rPr>
          <w:rFonts w:asciiTheme="minorHAnsi" w:hAnsiTheme="minorHAnsi" w:cstheme="minorHAnsi"/>
          <w:color w:val="000000"/>
          <w:sz w:val="22"/>
          <w:szCs w:val="22"/>
          <w:shd w:val="clear" w:color="auto" w:fill="FFFFFF"/>
        </w:rPr>
        <w:t>nejsou dotčena autorská práva zhotovitele, objednatel je nesmí</w:t>
      </w:r>
      <w:r w:rsidRPr="00EF6B52">
        <w:rPr>
          <w:rFonts w:asciiTheme="minorHAnsi" w:hAnsiTheme="minorHAnsi" w:cstheme="minorHAnsi"/>
          <w:color w:val="000000"/>
          <w:sz w:val="22"/>
          <w:szCs w:val="22"/>
          <w:shd w:val="clear" w:color="auto" w:fill="FFFFFF"/>
        </w:rPr>
        <w:t xml:space="preserve"> poskytnout třetí osobě a je obvykle povinen užít dílo způsobem, ke kterému </w:t>
      </w:r>
      <w:r w:rsidR="00FC0985" w:rsidRPr="00EF6B52">
        <w:rPr>
          <w:rFonts w:asciiTheme="minorHAnsi" w:hAnsiTheme="minorHAnsi" w:cstheme="minorHAnsi"/>
          <w:color w:val="000000"/>
          <w:sz w:val="22"/>
          <w:szCs w:val="22"/>
          <w:shd w:val="clear" w:color="auto" w:fill="FFFFFF"/>
        </w:rPr>
        <w:t xml:space="preserve">byla výhradní </w:t>
      </w:r>
      <w:r w:rsidRPr="00EF6B52">
        <w:rPr>
          <w:rFonts w:asciiTheme="minorHAnsi" w:hAnsiTheme="minorHAnsi" w:cstheme="minorHAnsi"/>
          <w:color w:val="000000"/>
          <w:sz w:val="22"/>
          <w:szCs w:val="22"/>
          <w:shd w:val="clear" w:color="auto" w:fill="FFFFFF"/>
        </w:rPr>
        <w:t>licenc</w:t>
      </w:r>
      <w:r w:rsidR="00FC0985" w:rsidRPr="00EF6B52">
        <w:rPr>
          <w:rFonts w:asciiTheme="minorHAnsi" w:hAnsiTheme="minorHAnsi" w:cstheme="minorHAnsi"/>
          <w:color w:val="000000"/>
          <w:sz w:val="22"/>
          <w:szCs w:val="22"/>
          <w:shd w:val="clear" w:color="auto" w:fill="FFFFFF"/>
        </w:rPr>
        <w:t>e</w:t>
      </w:r>
      <w:r w:rsidRPr="00EF6B52">
        <w:rPr>
          <w:rFonts w:asciiTheme="minorHAnsi" w:hAnsiTheme="minorHAnsi" w:cstheme="minorHAnsi"/>
          <w:color w:val="000000"/>
          <w:sz w:val="22"/>
          <w:szCs w:val="22"/>
          <w:shd w:val="clear" w:color="auto" w:fill="FFFFFF"/>
        </w:rPr>
        <w:t xml:space="preserve"> uděl</w:t>
      </w:r>
      <w:r w:rsidR="00FC0985" w:rsidRPr="00EF6B52">
        <w:rPr>
          <w:rFonts w:asciiTheme="minorHAnsi" w:hAnsiTheme="minorHAnsi" w:cstheme="minorHAnsi"/>
          <w:color w:val="000000"/>
          <w:sz w:val="22"/>
          <w:szCs w:val="22"/>
          <w:shd w:val="clear" w:color="auto" w:fill="FFFFFF"/>
        </w:rPr>
        <w:t>ena</w:t>
      </w:r>
      <w:r w:rsidRPr="00EF6B52">
        <w:rPr>
          <w:rFonts w:asciiTheme="minorHAnsi" w:hAnsiTheme="minorHAnsi" w:cstheme="minorHAnsi"/>
          <w:color w:val="000000"/>
          <w:sz w:val="22"/>
          <w:szCs w:val="22"/>
          <w:shd w:val="clear" w:color="auto" w:fill="FFFFFF"/>
        </w:rPr>
        <w:t>.</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Objednatel není povinen licenci využít.</w:t>
      </w:r>
    </w:p>
    <w:p w:rsidR="000D166B" w:rsidRDefault="000D166B" w:rsidP="00150E26">
      <w:pPr>
        <w:jc w:val="both"/>
        <w:rPr>
          <w:rFonts w:ascii="Calibri" w:hAnsi="Calibri"/>
          <w:sz w:val="22"/>
          <w:szCs w:val="22"/>
        </w:rPr>
      </w:pPr>
    </w:p>
    <w:p w:rsidR="00220B3A" w:rsidRDefault="00220B3A" w:rsidP="00150E26">
      <w:pPr>
        <w:jc w:val="both"/>
        <w:rPr>
          <w:rFonts w:ascii="Calibri" w:hAnsi="Calibri"/>
          <w:sz w:val="22"/>
          <w:szCs w:val="22"/>
        </w:rPr>
      </w:pPr>
    </w:p>
    <w:p w:rsidR="00E75586" w:rsidRDefault="00E75586" w:rsidP="00150E26">
      <w:pPr>
        <w:jc w:val="both"/>
        <w:rPr>
          <w:rFonts w:ascii="Calibri" w:hAnsi="Calibri"/>
          <w:sz w:val="22"/>
          <w:szCs w:val="22"/>
        </w:rPr>
      </w:pPr>
    </w:p>
    <w:p w:rsidR="00E75586" w:rsidRDefault="00E75586" w:rsidP="00150E26">
      <w:pPr>
        <w:jc w:val="both"/>
        <w:rPr>
          <w:rFonts w:ascii="Calibri" w:hAnsi="Calibri"/>
          <w:sz w:val="22"/>
          <w:szCs w:val="22"/>
        </w:rPr>
      </w:pPr>
    </w:p>
    <w:p w:rsidR="00E75586" w:rsidRDefault="00E75586" w:rsidP="00150E26">
      <w:pPr>
        <w:jc w:val="both"/>
        <w:rPr>
          <w:rFonts w:ascii="Calibri" w:hAnsi="Calibri"/>
          <w:sz w:val="22"/>
          <w:szCs w:val="22"/>
        </w:rPr>
      </w:pPr>
    </w:p>
    <w:p w:rsidR="00E75586" w:rsidRDefault="00E75586" w:rsidP="00150E26">
      <w:pPr>
        <w:jc w:val="both"/>
        <w:rPr>
          <w:rFonts w:ascii="Calibri" w:hAnsi="Calibri"/>
          <w:sz w:val="22"/>
          <w:szCs w:val="22"/>
        </w:rPr>
      </w:pPr>
    </w:p>
    <w:p w:rsidR="00E75586" w:rsidRDefault="00E75586" w:rsidP="00150E26">
      <w:pPr>
        <w:jc w:val="both"/>
        <w:rPr>
          <w:rFonts w:ascii="Calibri" w:hAnsi="Calibri"/>
          <w:sz w:val="22"/>
          <w:szCs w:val="22"/>
        </w:rPr>
      </w:pPr>
    </w:p>
    <w:p w:rsidR="00220B3A" w:rsidRDefault="00220B3A" w:rsidP="00150E26">
      <w:pPr>
        <w:jc w:val="both"/>
        <w:rPr>
          <w:rFonts w:ascii="Calibri" w:hAnsi="Calibri"/>
          <w:sz w:val="22"/>
          <w:szCs w:val="22"/>
        </w:rPr>
      </w:pPr>
    </w:p>
    <w:p w:rsidR="00150E26" w:rsidRPr="00E557AC" w:rsidRDefault="00150E26" w:rsidP="00150E26">
      <w:pPr>
        <w:jc w:val="both"/>
        <w:rPr>
          <w:rFonts w:ascii="Calibri" w:hAnsi="Calibri"/>
          <w:sz w:val="22"/>
          <w:szCs w:val="22"/>
        </w:rPr>
      </w:pPr>
    </w:p>
    <w:p w:rsidR="00930432" w:rsidRPr="00E557AC" w:rsidRDefault="00930432" w:rsidP="00930432">
      <w:pPr>
        <w:jc w:val="center"/>
        <w:rPr>
          <w:rFonts w:asciiTheme="minorHAnsi" w:hAnsiTheme="minorHAnsi"/>
          <w:b/>
          <w:color w:val="000000" w:themeColor="text1"/>
          <w:sz w:val="22"/>
          <w:szCs w:val="22"/>
        </w:rPr>
      </w:pPr>
    </w:p>
    <w:p w:rsidR="00DD623A" w:rsidRDefault="008B79AB" w:rsidP="00EF6B52">
      <w:pPr>
        <w:numPr>
          <w:ilvl w:val="0"/>
          <w:numId w:val="3"/>
        </w:numPr>
        <w:jc w:val="center"/>
        <w:rPr>
          <w:rFonts w:asciiTheme="minorHAnsi" w:hAnsiTheme="minorHAnsi"/>
          <w:b/>
          <w:color w:val="000000" w:themeColor="text1"/>
          <w:sz w:val="22"/>
          <w:szCs w:val="22"/>
        </w:rPr>
      </w:pPr>
      <w:r w:rsidRPr="00E557AC">
        <w:rPr>
          <w:rFonts w:asciiTheme="minorHAnsi" w:hAnsiTheme="minorHAnsi"/>
          <w:b/>
          <w:color w:val="000000" w:themeColor="text1"/>
          <w:sz w:val="22"/>
          <w:szCs w:val="22"/>
        </w:rPr>
        <w:lastRenderedPageBreak/>
        <w:t>Společná a závěrečná ustanovení</w:t>
      </w:r>
    </w:p>
    <w:p w:rsidR="00E75586" w:rsidRPr="00E557AC" w:rsidRDefault="00E75586" w:rsidP="00E75586">
      <w:pPr>
        <w:ind w:left="720"/>
        <w:jc w:val="center"/>
        <w:rPr>
          <w:rFonts w:asciiTheme="minorHAnsi" w:hAnsiTheme="minorHAnsi"/>
          <w:b/>
          <w:color w:val="000000" w:themeColor="text1"/>
          <w:sz w:val="22"/>
          <w:szCs w:val="22"/>
        </w:rPr>
      </w:pPr>
    </w:p>
    <w:p w:rsidR="00C56250" w:rsidRPr="00E557AC" w:rsidRDefault="00C56250" w:rsidP="00C56250">
      <w:pPr>
        <w:pStyle w:val="Odstavecseseznamem"/>
        <w:numPr>
          <w:ilvl w:val="0"/>
          <w:numId w:val="2"/>
        </w:numPr>
        <w:spacing w:after="0"/>
        <w:rPr>
          <w:rFonts w:asciiTheme="minorHAnsi" w:hAnsiTheme="minorHAnsi"/>
          <w:color w:val="000000" w:themeColor="text1"/>
          <w:sz w:val="22"/>
        </w:rPr>
      </w:pPr>
      <w:r w:rsidRPr="00E557AC">
        <w:rPr>
          <w:rFonts w:asciiTheme="minorHAnsi" w:hAnsiTheme="minorHAnsi"/>
          <w:color w:val="000000" w:themeColor="text1"/>
          <w:sz w:val="22"/>
        </w:rPr>
        <w:t xml:space="preserve">Tato smlouva byla sepsána ve </w:t>
      </w:r>
      <w:r w:rsidR="00F13060" w:rsidRPr="00E557AC">
        <w:rPr>
          <w:rFonts w:asciiTheme="minorHAnsi" w:hAnsiTheme="minorHAnsi"/>
          <w:color w:val="000000" w:themeColor="text1"/>
          <w:sz w:val="22"/>
        </w:rPr>
        <w:t>čtyřech</w:t>
      </w:r>
      <w:r w:rsidRPr="00E557AC">
        <w:rPr>
          <w:rFonts w:asciiTheme="minorHAnsi" w:hAnsiTheme="minorHAnsi"/>
          <w:color w:val="000000" w:themeColor="text1"/>
          <w:sz w:val="22"/>
        </w:rPr>
        <w:t xml:space="preserve"> vyhotoveních. Každá ze smluvních stran obdržela po </w:t>
      </w:r>
      <w:r w:rsidR="00F13060" w:rsidRPr="00E557AC">
        <w:rPr>
          <w:rFonts w:asciiTheme="minorHAnsi" w:hAnsiTheme="minorHAnsi"/>
          <w:color w:val="000000" w:themeColor="text1"/>
          <w:sz w:val="22"/>
        </w:rPr>
        <w:t>dvou</w:t>
      </w:r>
      <w:r w:rsidRPr="00E557AC">
        <w:rPr>
          <w:rFonts w:asciiTheme="minorHAnsi" w:hAnsiTheme="minorHAnsi"/>
          <w:color w:val="000000" w:themeColor="text1"/>
          <w:sz w:val="22"/>
        </w:rPr>
        <w:t xml:space="preserve"> totožn</w:t>
      </w:r>
      <w:r w:rsidR="00F13060" w:rsidRPr="00E557AC">
        <w:rPr>
          <w:rFonts w:asciiTheme="minorHAnsi" w:hAnsiTheme="minorHAnsi"/>
          <w:color w:val="000000" w:themeColor="text1"/>
          <w:sz w:val="22"/>
        </w:rPr>
        <w:t>ých</w:t>
      </w:r>
      <w:r w:rsidRPr="00E557AC">
        <w:rPr>
          <w:rFonts w:asciiTheme="minorHAnsi" w:hAnsiTheme="minorHAnsi"/>
          <w:color w:val="000000" w:themeColor="text1"/>
          <w:sz w:val="22"/>
        </w:rPr>
        <w:t xml:space="preserve"> vyhotovení.</w:t>
      </w:r>
    </w:p>
    <w:p w:rsidR="00DC3F88" w:rsidRPr="00B712C4" w:rsidRDefault="00560D18" w:rsidP="00DC3F88">
      <w:pPr>
        <w:numPr>
          <w:ilvl w:val="0"/>
          <w:numId w:val="2"/>
        </w:numPr>
        <w:jc w:val="both"/>
        <w:rPr>
          <w:rFonts w:asciiTheme="minorHAnsi" w:hAnsiTheme="minorHAnsi"/>
          <w:color w:val="000000" w:themeColor="text1"/>
          <w:sz w:val="22"/>
          <w:szCs w:val="22"/>
        </w:rPr>
      </w:pPr>
      <w:r w:rsidRPr="00E557AC">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E557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E557AC">
        <w:rPr>
          <w:rFonts w:asciiTheme="minorHAnsi" w:hAnsiTheme="minorHAnsi" w:cs="Calibri"/>
          <w:color w:val="000000" w:themeColor="text1"/>
          <w:sz w:val="22"/>
          <w:szCs w:val="22"/>
        </w:rPr>
        <w:t xml:space="preserve">, nabude účinnosti dnem uveřejnění a její uveřejnění zajistí </w:t>
      </w:r>
      <w:r w:rsidR="0086585B" w:rsidRPr="00E557AC">
        <w:rPr>
          <w:rFonts w:asciiTheme="minorHAnsi" w:hAnsiTheme="minorHAnsi" w:cs="Calibri"/>
          <w:color w:val="000000" w:themeColor="text1"/>
          <w:sz w:val="22"/>
          <w:szCs w:val="22"/>
        </w:rPr>
        <w:t>objednatel</w:t>
      </w:r>
      <w:r w:rsidRPr="00E557AC">
        <w:rPr>
          <w:rFonts w:asciiTheme="minorHAnsi" w:hAnsiTheme="minorHAnsi" w:cs="Calibri"/>
          <w:color w:val="000000" w:themeColor="text1"/>
          <w:sz w:val="22"/>
          <w:szCs w:val="22"/>
        </w:rPr>
        <w:t>.</w:t>
      </w:r>
      <w:r w:rsidRPr="00E557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B712C4" w:rsidRPr="00E557AC" w:rsidRDefault="00B712C4" w:rsidP="00B712C4">
      <w:pPr>
        <w:jc w:val="both"/>
        <w:rPr>
          <w:rFonts w:asciiTheme="minorHAnsi" w:hAnsiTheme="minorHAnsi"/>
          <w:color w:val="000000" w:themeColor="text1"/>
          <w:sz w:val="22"/>
          <w:szCs w:val="22"/>
        </w:rPr>
      </w:pP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Smlouvu je možno měnit či doplňovat výhradně písemnými číslovanými dodatky. </w:t>
      </w:r>
    </w:p>
    <w:p w:rsidR="003F2CCA" w:rsidRPr="00E557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E557AC">
        <w:rPr>
          <w:rFonts w:asciiTheme="minorHAnsi" w:hAnsiTheme="minorHAnsi"/>
          <w:color w:val="000000" w:themeColor="text1"/>
          <w:sz w:val="22"/>
        </w:rPr>
        <w:t xml:space="preserve"> smlouvy.</w:t>
      </w:r>
    </w:p>
    <w:p w:rsidR="005B551D" w:rsidRPr="00E557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Informace k ochraně osobních údajů jsou ze strany NPÚ uveřejněny na webových stránkách </w:t>
      </w:r>
      <w:hyperlink r:id="rId13" w:history="1">
        <w:r w:rsidRPr="00E557AC">
          <w:rPr>
            <w:rStyle w:val="Hypertextovodkaz"/>
            <w:rFonts w:asciiTheme="minorHAnsi" w:hAnsiTheme="minorHAnsi"/>
            <w:color w:val="000000" w:themeColor="text1"/>
            <w:sz w:val="22"/>
          </w:rPr>
          <w:t>www.npu.cz</w:t>
        </w:r>
      </w:hyperlink>
      <w:r w:rsidRPr="00E557AC">
        <w:rPr>
          <w:rFonts w:asciiTheme="minorHAnsi" w:hAnsiTheme="minorHAnsi"/>
          <w:color w:val="000000" w:themeColor="text1"/>
          <w:sz w:val="22"/>
        </w:rPr>
        <w:t xml:space="preserve"> v sekci „Ochrana osobních údajů“.</w:t>
      </w:r>
    </w:p>
    <w:p w:rsidR="00150E26" w:rsidRPr="00E557AC" w:rsidRDefault="00150E26" w:rsidP="00150E26">
      <w:pPr>
        <w:widowControl w:val="0"/>
        <w:suppressAutoHyphens/>
        <w:rPr>
          <w:rFonts w:asciiTheme="minorHAnsi" w:hAnsiTheme="minorHAnsi"/>
          <w:color w:val="000000" w:themeColor="text1"/>
          <w:sz w:val="22"/>
          <w:szCs w:val="22"/>
        </w:rPr>
      </w:pPr>
    </w:p>
    <w:p w:rsidR="003F2CCA" w:rsidRPr="00E557AC" w:rsidRDefault="003F2CCA" w:rsidP="003F2CCA">
      <w:pPr>
        <w:widowControl w:val="0"/>
        <w:suppressAutoHyphens/>
        <w:rPr>
          <w:rFonts w:asciiTheme="minorHAnsi" w:hAnsiTheme="minorHAnsi"/>
          <w:color w:val="000000" w:themeColor="text1"/>
          <w:sz w:val="22"/>
          <w:szCs w:val="22"/>
        </w:rPr>
      </w:pPr>
    </w:p>
    <w:p w:rsidR="00176D01" w:rsidRPr="00E557AC" w:rsidRDefault="00176D01" w:rsidP="003F2CCA">
      <w:pPr>
        <w:widowControl w:val="0"/>
        <w:suppressAutoHyphens/>
        <w:rPr>
          <w:rFonts w:asciiTheme="minorHAnsi" w:hAnsiTheme="minorHAnsi"/>
          <w:color w:val="000000" w:themeColor="text1"/>
          <w:sz w:val="22"/>
          <w:szCs w:val="22"/>
        </w:rPr>
      </w:pPr>
    </w:p>
    <w:p w:rsidR="00DD6CBD" w:rsidRPr="00E557AC" w:rsidRDefault="00DD6CBD" w:rsidP="003F2CCA">
      <w:pPr>
        <w:widowControl w:val="0"/>
        <w:suppressAutoHyphens/>
        <w:rPr>
          <w:rFonts w:asciiTheme="minorHAnsi" w:hAnsiTheme="minorHAnsi"/>
          <w:color w:val="000000" w:themeColor="text1"/>
          <w:sz w:val="22"/>
          <w:szCs w:val="22"/>
        </w:rPr>
      </w:pPr>
    </w:p>
    <w:p w:rsidR="00C56250" w:rsidRPr="00E557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E557AC" w:rsidTr="00C233EE">
        <w:trPr>
          <w:jc w:val="center"/>
        </w:trPr>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BA4D0B">
              <w:rPr>
                <w:rFonts w:asciiTheme="minorHAnsi" w:hAnsiTheme="minorHAnsi"/>
                <w:color w:val="000000" w:themeColor="text1"/>
                <w:sz w:val="22"/>
                <w:szCs w:val="22"/>
              </w:rPr>
              <w:t>19</w:t>
            </w:r>
            <w:r w:rsidR="008407FC">
              <w:rPr>
                <w:rFonts w:asciiTheme="minorHAnsi" w:hAnsiTheme="minorHAnsi"/>
                <w:color w:val="000000" w:themeColor="text1"/>
                <w:sz w:val="22"/>
                <w:szCs w:val="22"/>
              </w:rPr>
              <w:t xml:space="preserve">. </w:t>
            </w:r>
            <w:r w:rsidR="00BA4D0B">
              <w:rPr>
                <w:rFonts w:asciiTheme="minorHAnsi" w:hAnsiTheme="minorHAnsi"/>
                <w:color w:val="000000" w:themeColor="text1"/>
                <w:sz w:val="22"/>
                <w:szCs w:val="22"/>
              </w:rPr>
              <w:t>6</w:t>
            </w:r>
            <w:r w:rsidR="008407FC">
              <w:rPr>
                <w:rFonts w:asciiTheme="minorHAnsi" w:hAnsiTheme="minorHAnsi"/>
                <w:color w:val="000000" w:themeColor="text1"/>
                <w:sz w:val="22"/>
                <w:szCs w:val="22"/>
              </w:rPr>
              <w:t>. 202</w:t>
            </w:r>
            <w:r w:rsidR="00BA4D0B">
              <w:rPr>
                <w:rFonts w:asciiTheme="minorHAnsi" w:hAnsiTheme="minorHAnsi"/>
                <w:color w:val="000000" w:themeColor="text1"/>
                <w:sz w:val="22"/>
                <w:szCs w:val="22"/>
              </w:rPr>
              <w:t>3</w:t>
            </w:r>
          </w:p>
          <w:p w:rsidR="00C56250" w:rsidRPr="00E557AC" w:rsidRDefault="00C56250" w:rsidP="00C233EE">
            <w:pPr>
              <w:jc w:val="center"/>
              <w:rPr>
                <w:rFonts w:asciiTheme="minorHAnsi" w:hAnsiTheme="minorHAnsi"/>
                <w:color w:val="000000" w:themeColor="text1"/>
                <w:sz w:val="22"/>
                <w:szCs w:val="22"/>
              </w:rPr>
            </w:pPr>
          </w:p>
          <w:p w:rsidR="00C56250" w:rsidRDefault="00C56250" w:rsidP="00C233EE">
            <w:pPr>
              <w:jc w:val="center"/>
              <w:rPr>
                <w:rFonts w:asciiTheme="minorHAnsi" w:hAnsiTheme="minorHAnsi"/>
                <w:color w:val="000000" w:themeColor="text1"/>
                <w:sz w:val="22"/>
                <w:szCs w:val="22"/>
              </w:rPr>
            </w:pPr>
          </w:p>
          <w:p w:rsidR="002B26E7" w:rsidRDefault="002B26E7" w:rsidP="00C233EE">
            <w:pPr>
              <w:jc w:val="center"/>
              <w:rPr>
                <w:rFonts w:asciiTheme="minorHAnsi" w:hAnsiTheme="minorHAnsi"/>
                <w:color w:val="000000" w:themeColor="text1"/>
                <w:sz w:val="22"/>
                <w:szCs w:val="22"/>
              </w:rPr>
            </w:pPr>
          </w:p>
          <w:p w:rsidR="002B26E7" w:rsidRDefault="002B26E7" w:rsidP="00C233EE">
            <w:pPr>
              <w:jc w:val="center"/>
              <w:rPr>
                <w:rFonts w:asciiTheme="minorHAnsi" w:hAnsiTheme="minorHAnsi"/>
                <w:color w:val="000000" w:themeColor="text1"/>
                <w:sz w:val="22"/>
                <w:szCs w:val="22"/>
              </w:rPr>
            </w:pPr>
          </w:p>
          <w:p w:rsidR="002B26E7" w:rsidRPr="00E557AC" w:rsidRDefault="002B26E7"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C233EE">
            <w:pPr>
              <w:jc w:val="center"/>
              <w:rPr>
                <w:rFonts w:asciiTheme="minorHAnsi" w:hAnsiTheme="minorHAnsi"/>
                <w:color w:val="000000" w:themeColor="text1"/>
                <w:sz w:val="22"/>
                <w:szCs w:val="22"/>
              </w:rPr>
            </w:pPr>
          </w:p>
        </w:tc>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BA4D0B">
              <w:rPr>
                <w:rFonts w:asciiTheme="minorHAnsi" w:hAnsiTheme="minorHAnsi"/>
                <w:color w:val="000000" w:themeColor="text1"/>
                <w:sz w:val="22"/>
                <w:szCs w:val="22"/>
              </w:rPr>
              <w:t>19. 6. 2023</w:t>
            </w:r>
          </w:p>
          <w:p w:rsidR="00C56250" w:rsidRPr="00E557AC" w:rsidRDefault="00C56250" w:rsidP="00C233EE">
            <w:pPr>
              <w:jc w:val="center"/>
              <w:rPr>
                <w:rFonts w:asciiTheme="minorHAnsi" w:hAnsiTheme="minorHAnsi"/>
                <w:color w:val="000000" w:themeColor="text1"/>
                <w:sz w:val="22"/>
                <w:szCs w:val="22"/>
              </w:rPr>
            </w:pPr>
          </w:p>
          <w:p w:rsidR="00C56250" w:rsidRDefault="00C56250" w:rsidP="00C233EE">
            <w:pPr>
              <w:jc w:val="center"/>
              <w:rPr>
                <w:rFonts w:asciiTheme="minorHAnsi" w:hAnsiTheme="minorHAnsi"/>
                <w:color w:val="000000" w:themeColor="text1"/>
                <w:sz w:val="22"/>
                <w:szCs w:val="22"/>
              </w:rPr>
            </w:pPr>
          </w:p>
          <w:p w:rsidR="002B26E7" w:rsidRDefault="002B26E7" w:rsidP="00C233EE">
            <w:pPr>
              <w:jc w:val="center"/>
              <w:rPr>
                <w:rFonts w:asciiTheme="minorHAnsi" w:hAnsiTheme="minorHAnsi"/>
                <w:color w:val="000000" w:themeColor="text1"/>
                <w:sz w:val="22"/>
                <w:szCs w:val="22"/>
              </w:rPr>
            </w:pPr>
          </w:p>
          <w:p w:rsidR="002B26E7" w:rsidRDefault="002B26E7" w:rsidP="00C233EE">
            <w:pPr>
              <w:jc w:val="center"/>
              <w:rPr>
                <w:rFonts w:asciiTheme="minorHAnsi" w:hAnsiTheme="minorHAnsi"/>
                <w:color w:val="000000" w:themeColor="text1"/>
                <w:sz w:val="22"/>
                <w:szCs w:val="22"/>
              </w:rPr>
            </w:pPr>
          </w:p>
          <w:p w:rsidR="002B26E7" w:rsidRPr="00E557AC" w:rsidRDefault="002B26E7"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077E81">
            <w:pPr>
              <w:jc w:val="center"/>
              <w:rPr>
                <w:rFonts w:asciiTheme="minorHAnsi" w:hAnsiTheme="minorHAnsi"/>
                <w:color w:val="000000" w:themeColor="text1"/>
                <w:sz w:val="22"/>
                <w:szCs w:val="22"/>
              </w:rPr>
            </w:pPr>
            <w:bookmarkStart w:id="0" w:name="_GoBack"/>
            <w:bookmarkEnd w:id="0"/>
          </w:p>
        </w:tc>
      </w:tr>
    </w:tbl>
    <w:p w:rsidR="002B26E7" w:rsidRPr="002B26E7" w:rsidRDefault="002B26E7" w:rsidP="002B26E7">
      <w:pPr>
        <w:pStyle w:val="Zkladntext"/>
        <w:rPr>
          <w:rFonts w:ascii="Calibri" w:hAnsi="Calibri" w:cs="Arial"/>
          <w:b w:val="0"/>
          <w:sz w:val="22"/>
          <w:szCs w:val="22"/>
        </w:rPr>
      </w:pPr>
      <w:proofErr w:type="gramStart"/>
      <w:r w:rsidRPr="002B26E7">
        <w:rPr>
          <w:rFonts w:ascii="Calibri" w:hAnsi="Calibri" w:cs="Arial"/>
          <w:b w:val="0"/>
          <w:sz w:val="22"/>
          <w:szCs w:val="22"/>
        </w:rPr>
        <w:t>objednatel                                                                              zhotovitel</w:t>
      </w:r>
      <w:proofErr w:type="gramEnd"/>
    </w:p>
    <w:p w:rsidR="0004108B" w:rsidRPr="00E557AC" w:rsidRDefault="0004108B" w:rsidP="00C56250">
      <w:pPr>
        <w:rPr>
          <w:rFonts w:asciiTheme="minorHAnsi" w:hAnsiTheme="minorHAnsi"/>
          <w:color w:val="000000" w:themeColor="text1"/>
          <w:sz w:val="22"/>
          <w:szCs w:val="22"/>
        </w:rPr>
      </w:pPr>
    </w:p>
    <w:p w:rsidR="00840271" w:rsidRDefault="00840271">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2B26E7" w:rsidRPr="00E75586" w:rsidRDefault="002B26E7" w:rsidP="002B26E7">
      <w:pPr>
        <w:rPr>
          <w:rFonts w:ascii="Calibri" w:hAnsi="Calibri" w:cs="Calibri"/>
          <w:u w:val="single"/>
        </w:rPr>
      </w:pPr>
      <w:r w:rsidRPr="00E75586">
        <w:rPr>
          <w:rFonts w:ascii="Calibri" w:hAnsi="Calibri" w:cs="Calibri"/>
          <w:u w:val="single"/>
        </w:rPr>
        <w:lastRenderedPageBreak/>
        <w:t xml:space="preserve">Příloha (Specifikace díla) ke smlouvě </w:t>
      </w:r>
      <w:proofErr w:type="spellStart"/>
      <w:r w:rsidRPr="00E75586">
        <w:rPr>
          <w:rFonts w:ascii="Calibri" w:hAnsi="Calibri" w:cs="Calibri"/>
          <w:color w:val="000000"/>
          <w:u w:val="single"/>
        </w:rPr>
        <w:t>čj</w:t>
      </w:r>
      <w:proofErr w:type="spellEnd"/>
      <w:r w:rsidRPr="00E75586">
        <w:rPr>
          <w:rFonts w:ascii="Calibri" w:hAnsi="Calibri" w:cs="Calibri"/>
          <w:color w:val="000000"/>
          <w:u w:val="single"/>
        </w:rPr>
        <w:t xml:space="preserve">: </w:t>
      </w:r>
      <w:r w:rsidRPr="00E75586">
        <w:rPr>
          <w:rFonts w:ascii="Calibri" w:hAnsi="Calibri" w:cs="Calibri"/>
          <w:u w:val="single"/>
        </w:rPr>
        <w:t>NPU-321/52358/2023; ev. č. 11/321/2023</w:t>
      </w:r>
    </w:p>
    <w:p w:rsidR="002B26E7" w:rsidRPr="00E75586" w:rsidRDefault="002B26E7" w:rsidP="002B26E7"/>
    <w:p w:rsidR="002B26E7" w:rsidRPr="008C59D1" w:rsidRDefault="002B26E7" w:rsidP="002B26E7">
      <w:pPr>
        <w:rPr>
          <w:rFonts w:ascii="Calibri" w:hAnsi="Calibri"/>
        </w:rPr>
      </w:pPr>
      <w:proofErr w:type="spellStart"/>
      <w:r>
        <w:rPr>
          <w:rFonts w:ascii="Calibri" w:hAnsi="Calibri"/>
          <w:b/>
        </w:rPr>
        <w:t>P</w:t>
      </w:r>
      <w:r w:rsidRPr="00F96FBB">
        <w:rPr>
          <w:rFonts w:ascii="Calibri" w:hAnsi="Calibri"/>
          <w:b/>
        </w:rPr>
        <w:t>repress</w:t>
      </w:r>
      <w:proofErr w:type="spellEnd"/>
      <w:r w:rsidRPr="008C59D1">
        <w:rPr>
          <w:rFonts w:ascii="Calibri" w:hAnsi="Calibri"/>
          <w:b/>
        </w:rPr>
        <w:t xml:space="preserve"> časopisu Památky středních Čech – vzorové číslo</w:t>
      </w:r>
      <w:r w:rsidRPr="008C59D1">
        <w:rPr>
          <w:rFonts w:ascii="Calibri" w:hAnsi="Calibri"/>
          <w:b/>
        </w:rPr>
        <w:br/>
      </w:r>
      <w:r w:rsidRPr="008C59D1">
        <w:rPr>
          <w:rFonts w:ascii="Calibri" w:hAnsi="Calibri"/>
        </w:rPr>
        <w:t>layout: stávající grafický návrh Jiřího Sládečka</w:t>
      </w:r>
    </w:p>
    <w:p w:rsidR="002B26E7" w:rsidRPr="008C59D1" w:rsidRDefault="002B26E7" w:rsidP="002B26E7">
      <w:pPr>
        <w:tabs>
          <w:tab w:val="left" w:pos="425"/>
        </w:tabs>
        <w:ind w:left="1248" w:hanging="964"/>
        <w:rPr>
          <w:rFonts w:ascii="Calibri" w:hAnsi="Calibri"/>
        </w:rPr>
      </w:pPr>
      <w:r w:rsidRPr="008C59D1">
        <w:rPr>
          <w:rFonts w:ascii="Calibri" w:hAnsi="Calibri"/>
        </w:rPr>
        <w:tab/>
      </w:r>
      <w:r w:rsidRPr="008C59D1">
        <w:rPr>
          <w:rFonts w:ascii="Calibri" w:hAnsi="Calibri"/>
        </w:rPr>
        <w:tab/>
        <w:t>formát A4, vazba V4</w:t>
      </w:r>
      <w:r w:rsidRPr="008C59D1">
        <w:rPr>
          <w:rFonts w:ascii="Calibri" w:hAnsi="Calibri"/>
        </w:rPr>
        <w:br/>
        <w:t>obálka: 4 strany, barevnost 4+1/1, papír 250 g křída lesk</w:t>
      </w:r>
      <w:r w:rsidRPr="008C59D1">
        <w:rPr>
          <w:rFonts w:ascii="Calibri" w:hAnsi="Calibri"/>
        </w:rPr>
        <w:br/>
        <w:t xml:space="preserve">blok: barevnost 4/4, papír 115 g křída lesk </w:t>
      </w:r>
      <w:r w:rsidRPr="008C59D1">
        <w:rPr>
          <w:rFonts w:ascii="Calibri" w:hAnsi="Calibri"/>
        </w:rPr>
        <w:br/>
        <w:t xml:space="preserve">rozsah: </w:t>
      </w:r>
      <w:r w:rsidRPr="00D23096">
        <w:rPr>
          <w:rFonts w:ascii="Calibri" w:hAnsi="Calibri"/>
          <w:u w:val="single"/>
        </w:rPr>
        <w:t>číslo 1/2023</w:t>
      </w:r>
      <w:r w:rsidRPr="00D23096">
        <w:rPr>
          <w:rFonts w:ascii="Calibri" w:hAnsi="Calibri"/>
        </w:rPr>
        <w:t>, 56-1</w:t>
      </w:r>
      <w:r>
        <w:rPr>
          <w:rFonts w:ascii="Calibri" w:hAnsi="Calibri"/>
        </w:rPr>
        <w:t>28</w:t>
      </w:r>
      <w:r w:rsidRPr="00D23096">
        <w:rPr>
          <w:rFonts w:ascii="Calibri" w:hAnsi="Calibri"/>
        </w:rPr>
        <w:t xml:space="preserve"> tiskových stran </w:t>
      </w:r>
      <w:r w:rsidRPr="00D23096">
        <w:rPr>
          <w:rFonts w:ascii="Calibri" w:hAnsi="Calibri"/>
        </w:rPr>
        <w:br/>
        <w:t xml:space="preserve">              </w:t>
      </w:r>
      <w:r w:rsidRPr="00D23096">
        <w:rPr>
          <w:rFonts w:ascii="Calibri" w:hAnsi="Calibri"/>
          <w:u w:val="single"/>
        </w:rPr>
        <w:t>číslo 2/2023</w:t>
      </w:r>
      <w:r w:rsidRPr="00D23096">
        <w:rPr>
          <w:rFonts w:ascii="Calibri" w:hAnsi="Calibri"/>
        </w:rPr>
        <w:t>,</w:t>
      </w:r>
      <w:r w:rsidRPr="008C59D1">
        <w:rPr>
          <w:rFonts w:ascii="Calibri" w:hAnsi="Calibri"/>
        </w:rPr>
        <w:t xml:space="preserve"> </w:t>
      </w:r>
      <w:r>
        <w:rPr>
          <w:rFonts w:ascii="Calibri" w:hAnsi="Calibri"/>
        </w:rPr>
        <w:t>56</w:t>
      </w:r>
      <w:r w:rsidRPr="008C59D1">
        <w:rPr>
          <w:rFonts w:ascii="Calibri" w:hAnsi="Calibri"/>
        </w:rPr>
        <w:t>-1</w:t>
      </w:r>
      <w:r>
        <w:rPr>
          <w:rFonts w:ascii="Calibri" w:hAnsi="Calibri"/>
        </w:rPr>
        <w:t>28</w:t>
      </w:r>
      <w:r w:rsidRPr="008C59D1">
        <w:rPr>
          <w:rFonts w:ascii="Calibri" w:hAnsi="Calibri"/>
        </w:rPr>
        <w:t xml:space="preserve"> tiskových stran </w:t>
      </w:r>
      <w:r w:rsidRPr="008C59D1">
        <w:rPr>
          <w:rFonts w:ascii="Calibri" w:hAnsi="Calibri"/>
        </w:rPr>
        <w:br/>
      </w:r>
      <w:r w:rsidRPr="008C59D1">
        <w:rPr>
          <w:rFonts w:ascii="Calibri" w:hAnsi="Calibri"/>
        </w:rPr>
        <w:br/>
      </w:r>
      <w:r w:rsidRPr="008C59D1">
        <w:rPr>
          <w:rFonts w:ascii="Calibri" w:hAnsi="Calibri"/>
          <w:u w:val="single"/>
        </w:rPr>
        <w:t xml:space="preserve">příloha Ročenka </w:t>
      </w:r>
    </w:p>
    <w:p w:rsidR="002B26E7" w:rsidRPr="008C59D1" w:rsidRDefault="002B26E7" w:rsidP="002B26E7">
      <w:pPr>
        <w:tabs>
          <w:tab w:val="left" w:pos="425"/>
        </w:tabs>
        <w:ind w:left="1248" w:hanging="964"/>
        <w:rPr>
          <w:rFonts w:ascii="Calibri" w:hAnsi="Calibri"/>
        </w:rPr>
      </w:pPr>
      <w:r w:rsidRPr="008C59D1">
        <w:rPr>
          <w:rFonts w:ascii="Calibri" w:hAnsi="Calibri"/>
        </w:rPr>
        <w:tab/>
      </w:r>
      <w:r w:rsidRPr="008C59D1">
        <w:rPr>
          <w:rFonts w:ascii="Calibri" w:hAnsi="Calibri"/>
        </w:rPr>
        <w:tab/>
        <w:t>formát A4, vazba V4</w:t>
      </w:r>
      <w:r w:rsidRPr="008C59D1">
        <w:rPr>
          <w:rFonts w:ascii="Calibri" w:hAnsi="Calibri"/>
        </w:rPr>
        <w:br/>
        <w:t>obálka: 4 strany, barevnost 4+1/1, papír 250 g křída lesk</w:t>
      </w:r>
      <w:r w:rsidRPr="008C59D1">
        <w:rPr>
          <w:rFonts w:ascii="Calibri" w:hAnsi="Calibri"/>
        </w:rPr>
        <w:br/>
        <w:t>blok: 112 tiskových stran, barevnost 4/4, papír 115 g křída lesk</w:t>
      </w:r>
    </w:p>
    <w:p w:rsidR="002B26E7" w:rsidRPr="008C59D1" w:rsidRDefault="002B26E7" w:rsidP="002B26E7">
      <w:pPr>
        <w:tabs>
          <w:tab w:val="left" w:pos="425"/>
        </w:tabs>
        <w:ind w:left="568" w:hanging="284"/>
        <w:rPr>
          <w:rFonts w:ascii="Calibri" w:hAnsi="Calibri"/>
        </w:rPr>
      </w:pPr>
      <w:r>
        <w:rPr>
          <w:rFonts w:ascii="Calibri" w:hAnsi="Calibri"/>
        </w:rPr>
        <w:t xml:space="preserve">                </w:t>
      </w:r>
      <w:r w:rsidRPr="008C59D1">
        <w:rPr>
          <w:rFonts w:ascii="Calibri" w:hAnsi="Calibri"/>
        </w:rPr>
        <w:t xml:space="preserve"> Data pro internet: soubory </w:t>
      </w:r>
      <w:proofErr w:type="spellStart"/>
      <w:r w:rsidRPr="008C59D1">
        <w:rPr>
          <w:rFonts w:ascii="Calibri" w:hAnsi="Calibri"/>
        </w:rPr>
        <w:t>pdf</w:t>
      </w:r>
      <w:proofErr w:type="spellEnd"/>
      <w:r w:rsidRPr="008C59D1">
        <w:rPr>
          <w:rFonts w:ascii="Calibri" w:hAnsi="Calibri"/>
        </w:rPr>
        <w:t xml:space="preserve"> konečné podoby čísla</w:t>
      </w:r>
    </w:p>
    <w:p w:rsidR="002B26E7" w:rsidRPr="008C59D1" w:rsidRDefault="002B26E7" w:rsidP="002B26E7">
      <w:pPr>
        <w:spacing w:before="20"/>
        <w:rPr>
          <w:rFonts w:ascii="Calibri" w:hAnsi="Calibri"/>
        </w:rPr>
      </w:pPr>
      <w:r w:rsidRPr="008C59D1">
        <w:rPr>
          <w:rFonts w:ascii="Calibri" w:hAnsi="Calibri"/>
          <w:b/>
        </w:rPr>
        <w:t>Předtisková příprava:</w:t>
      </w:r>
      <w:r w:rsidRPr="008C59D1">
        <w:rPr>
          <w:rFonts w:ascii="Calibri" w:hAnsi="Calibri"/>
          <w:b/>
        </w:rPr>
        <w:br/>
        <w:t>•</w:t>
      </w:r>
      <w:r w:rsidRPr="008C59D1">
        <w:rPr>
          <w:rFonts w:ascii="Calibri" w:hAnsi="Calibri"/>
        </w:rPr>
        <w:t xml:space="preserve"> sloupcový zlom stran (grafické zpracování podle daného layoutu a požadavků zadavatele)</w:t>
      </w:r>
      <w:r w:rsidRPr="008C59D1">
        <w:rPr>
          <w:rFonts w:ascii="Calibri" w:hAnsi="Calibri"/>
        </w:rPr>
        <w:br/>
        <w:t>• korektura [1]</w:t>
      </w:r>
    </w:p>
    <w:p w:rsidR="002B26E7" w:rsidRPr="008C59D1" w:rsidRDefault="002B26E7" w:rsidP="002B26E7">
      <w:pPr>
        <w:spacing w:before="20"/>
        <w:rPr>
          <w:rFonts w:ascii="Calibri" w:hAnsi="Calibri"/>
        </w:rPr>
      </w:pPr>
      <w:r w:rsidRPr="008C59D1">
        <w:rPr>
          <w:rFonts w:ascii="Calibri" w:hAnsi="Calibri"/>
        </w:rPr>
        <w:t xml:space="preserve">     – zanesení textových korektur do sazby</w:t>
      </w:r>
    </w:p>
    <w:p w:rsidR="002B26E7" w:rsidRPr="008C59D1" w:rsidRDefault="002B26E7" w:rsidP="002B26E7">
      <w:pPr>
        <w:spacing w:before="20"/>
        <w:rPr>
          <w:rFonts w:ascii="Calibri" w:hAnsi="Calibri"/>
        </w:rPr>
      </w:pPr>
      <w:r w:rsidRPr="008C59D1">
        <w:rPr>
          <w:rFonts w:ascii="Calibri" w:hAnsi="Calibri"/>
        </w:rPr>
        <w:t xml:space="preserve">     – stránkový zlom (grafická úprava sloupcového zlomu)</w:t>
      </w:r>
      <w:r w:rsidRPr="008C59D1">
        <w:rPr>
          <w:rFonts w:ascii="Calibri" w:hAnsi="Calibri"/>
        </w:rPr>
        <w:br/>
        <w:t xml:space="preserve">     – příprava obrazového doprovodu (korekce barevnosti, retuše, ořezové cesty, montáže)</w:t>
      </w:r>
    </w:p>
    <w:p w:rsidR="002B26E7" w:rsidRPr="008C59D1" w:rsidRDefault="002B26E7" w:rsidP="002B26E7">
      <w:pPr>
        <w:spacing w:before="20"/>
        <w:rPr>
          <w:rFonts w:ascii="Calibri" w:hAnsi="Calibri"/>
        </w:rPr>
      </w:pPr>
      <w:r w:rsidRPr="008C59D1">
        <w:rPr>
          <w:rFonts w:ascii="Calibri" w:hAnsi="Calibri"/>
          <w:b/>
        </w:rPr>
        <w:t>•</w:t>
      </w:r>
      <w:r w:rsidRPr="008C59D1">
        <w:rPr>
          <w:rFonts w:ascii="Calibri" w:hAnsi="Calibri"/>
        </w:rPr>
        <w:t xml:space="preserve"> korektura [2] </w:t>
      </w:r>
    </w:p>
    <w:p w:rsidR="002B26E7" w:rsidRPr="008C59D1" w:rsidRDefault="002B26E7" w:rsidP="002B26E7">
      <w:pPr>
        <w:spacing w:before="20"/>
        <w:rPr>
          <w:rFonts w:ascii="Calibri" w:hAnsi="Calibri"/>
        </w:rPr>
      </w:pPr>
      <w:r w:rsidRPr="008C59D1">
        <w:rPr>
          <w:rFonts w:ascii="Calibri" w:hAnsi="Calibri"/>
        </w:rPr>
        <w:t xml:space="preserve">    – zanesení textových korektur do sazby</w:t>
      </w:r>
    </w:p>
    <w:p w:rsidR="002B26E7" w:rsidRPr="008C59D1" w:rsidRDefault="002B26E7" w:rsidP="002B26E7">
      <w:pPr>
        <w:spacing w:before="20"/>
        <w:rPr>
          <w:rFonts w:ascii="Calibri" w:hAnsi="Calibri"/>
        </w:rPr>
      </w:pPr>
      <w:r w:rsidRPr="008C59D1">
        <w:rPr>
          <w:rFonts w:ascii="Calibri" w:hAnsi="Calibri"/>
        </w:rPr>
        <w:t xml:space="preserve">    </w:t>
      </w:r>
      <w:r w:rsidRPr="008C59D1">
        <w:rPr>
          <w:rFonts w:ascii="Calibri" w:hAnsi="Calibri"/>
          <w:b/>
        </w:rPr>
        <w:t>–</w:t>
      </w:r>
      <w:r w:rsidRPr="008C59D1">
        <w:rPr>
          <w:rFonts w:ascii="Calibri" w:hAnsi="Calibri"/>
        </w:rPr>
        <w:t xml:space="preserve"> grafické úpravy stran podle požadavků redakce </w:t>
      </w:r>
    </w:p>
    <w:p w:rsidR="002B26E7" w:rsidRPr="008C59D1" w:rsidRDefault="002B26E7" w:rsidP="002B26E7">
      <w:pPr>
        <w:spacing w:before="20"/>
        <w:rPr>
          <w:rFonts w:ascii="Calibri" w:hAnsi="Calibri"/>
        </w:rPr>
      </w:pPr>
      <w:r w:rsidRPr="008C59D1">
        <w:rPr>
          <w:rFonts w:ascii="Calibri" w:hAnsi="Calibri"/>
        </w:rPr>
        <w:t xml:space="preserve">     </w:t>
      </w:r>
      <w:r w:rsidRPr="008C59D1">
        <w:rPr>
          <w:rFonts w:ascii="Calibri" w:hAnsi="Calibri"/>
          <w:b/>
        </w:rPr>
        <w:t>–</w:t>
      </w:r>
      <w:r w:rsidRPr="008C59D1">
        <w:rPr>
          <w:rFonts w:ascii="Calibri" w:hAnsi="Calibri"/>
        </w:rPr>
        <w:t xml:space="preserve"> technická redakce</w:t>
      </w:r>
    </w:p>
    <w:p w:rsidR="002B26E7" w:rsidRPr="008C59D1" w:rsidRDefault="002B26E7" w:rsidP="002B26E7">
      <w:pPr>
        <w:spacing w:before="20"/>
        <w:rPr>
          <w:rFonts w:ascii="Calibri" w:hAnsi="Calibri"/>
        </w:rPr>
      </w:pPr>
      <w:r w:rsidRPr="008C59D1">
        <w:rPr>
          <w:rFonts w:ascii="Calibri" w:hAnsi="Calibri"/>
        </w:rPr>
        <w:t>• korektura [3] – zanesení finálních textových korektur do sazby</w:t>
      </w:r>
    </w:p>
    <w:p w:rsidR="002B26E7" w:rsidRPr="008C59D1" w:rsidRDefault="002B26E7" w:rsidP="002B26E7">
      <w:pPr>
        <w:spacing w:before="20"/>
        <w:rPr>
          <w:rFonts w:ascii="Calibri" w:hAnsi="Calibri"/>
        </w:rPr>
      </w:pPr>
      <w:r w:rsidRPr="008C59D1">
        <w:rPr>
          <w:rFonts w:ascii="Calibri" w:hAnsi="Calibri"/>
        </w:rPr>
        <w:t>• maketa v elektronické podobě</w:t>
      </w:r>
      <w:r w:rsidRPr="008C59D1">
        <w:rPr>
          <w:rFonts w:ascii="Calibri" w:hAnsi="Calibri"/>
        </w:rPr>
        <w:br/>
        <w:t>• tisk barevné makety + nátisk obálky</w:t>
      </w:r>
      <w:r w:rsidRPr="008C59D1">
        <w:rPr>
          <w:rFonts w:ascii="Calibri" w:hAnsi="Calibri"/>
        </w:rPr>
        <w:br/>
        <w:t>• příprava tiskových dat + data pro www</w:t>
      </w:r>
      <w:r w:rsidRPr="008C59D1">
        <w:rPr>
          <w:rFonts w:ascii="Calibri" w:hAnsi="Calibri"/>
        </w:rPr>
        <w:br/>
      </w:r>
    </w:p>
    <w:p w:rsidR="002B26E7" w:rsidRPr="008C59D1" w:rsidRDefault="002B26E7" w:rsidP="002B26E7">
      <w:pPr>
        <w:rPr>
          <w:rFonts w:ascii="Calibri" w:hAnsi="Calibri"/>
        </w:rPr>
      </w:pPr>
      <w:r w:rsidRPr="008C59D1">
        <w:rPr>
          <w:rFonts w:ascii="Calibri" w:hAnsi="Calibri"/>
        </w:rPr>
        <w:br/>
      </w:r>
      <w:r w:rsidRPr="008C59D1">
        <w:rPr>
          <w:rFonts w:ascii="Calibri" w:hAnsi="Calibri"/>
          <w:b/>
        </w:rPr>
        <w:t>Ceny DTP – sazba a zlom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B26E7" w:rsidRPr="008C59D1" w:rsidTr="00252935">
        <w:tc>
          <w:tcPr>
            <w:tcW w:w="3070" w:type="dxa"/>
          </w:tcPr>
          <w:p w:rsidR="002B26E7" w:rsidRPr="008C59D1" w:rsidRDefault="002B26E7" w:rsidP="00252935">
            <w:pPr>
              <w:rPr>
                <w:rFonts w:ascii="Calibri" w:hAnsi="Calibri"/>
                <w:b/>
              </w:rPr>
            </w:pPr>
            <w:r w:rsidRPr="008C59D1">
              <w:rPr>
                <w:rFonts w:ascii="Calibri" w:hAnsi="Calibri"/>
                <w:b/>
              </w:rPr>
              <w:t>Sazba</w:t>
            </w:r>
          </w:p>
        </w:tc>
        <w:tc>
          <w:tcPr>
            <w:tcW w:w="3071" w:type="dxa"/>
          </w:tcPr>
          <w:p w:rsidR="002B26E7" w:rsidRPr="008C59D1" w:rsidRDefault="002B26E7" w:rsidP="00252935">
            <w:pPr>
              <w:rPr>
                <w:rFonts w:ascii="Calibri" w:hAnsi="Calibri"/>
                <w:b/>
              </w:rPr>
            </w:pPr>
            <w:r w:rsidRPr="008C59D1">
              <w:rPr>
                <w:rFonts w:ascii="Calibri" w:hAnsi="Calibri"/>
                <w:b/>
              </w:rPr>
              <w:t>Cena/stránka Kč</w:t>
            </w:r>
          </w:p>
        </w:tc>
        <w:tc>
          <w:tcPr>
            <w:tcW w:w="3071" w:type="dxa"/>
          </w:tcPr>
          <w:p w:rsidR="002B26E7" w:rsidRPr="008C59D1" w:rsidRDefault="002B26E7" w:rsidP="00252935">
            <w:pPr>
              <w:rPr>
                <w:rFonts w:ascii="Calibri" w:hAnsi="Calibri"/>
                <w:b/>
              </w:rPr>
            </w:pPr>
            <w:r w:rsidRPr="008C59D1">
              <w:rPr>
                <w:rFonts w:ascii="Calibri" w:hAnsi="Calibri"/>
                <w:b/>
              </w:rPr>
              <w:t>Poznámka</w:t>
            </w:r>
          </w:p>
        </w:tc>
      </w:tr>
      <w:tr w:rsidR="002B26E7" w:rsidRPr="008C59D1" w:rsidTr="00252935">
        <w:tc>
          <w:tcPr>
            <w:tcW w:w="3070" w:type="dxa"/>
          </w:tcPr>
          <w:p w:rsidR="002B26E7" w:rsidRPr="008C59D1" w:rsidRDefault="002B26E7" w:rsidP="00252935">
            <w:pPr>
              <w:rPr>
                <w:rFonts w:ascii="Calibri" w:hAnsi="Calibri"/>
              </w:rPr>
            </w:pPr>
            <w:r w:rsidRPr="008C59D1">
              <w:rPr>
                <w:rFonts w:ascii="Calibri" w:hAnsi="Calibri"/>
              </w:rPr>
              <w:t>Hladká (text)</w:t>
            </w:r>
          </w:p>
        </w:tc>
        <w:tc>
          <w:tcPr>
            <w:tcW w:w="3071" w:type="dxa"/>
          </w:tcPr>
          <w:p w:rsidR="002B26E7" w:rsidRPr="008C59D1" w:rsidRDefault="002B26E7" w:rsidP="00252935">
            <w:pPr>
              <w:rPr>
                <w:rFonts w:ascii="Calibri" w:hAnsi="Calibri"/>
              </w:rPr>
            </w:pPr>
            <w:r w:rsidRPr="008C59D1">
              <w:rPr>
                <w:rFonts w:ascii="Calibri" w:hAnsi="Calibri"/>
              </w:rPr>
              <w:t>120</w:t>
            </w:r>
          </w:p>
        </w:tc>
        <w:tc>
          <w:tcPr>
            <w:tcW w:w="3071" w:type="dxa"/>
          </w:tcPr>
          <w:p w:rsidR="002B26E7" w:rsidRPr="008C59D1" w:rsidRDefault="002B26E7" w:rsidP="00252935">
            <w:pPr>
              <w:rPr>
                <w:rFonts w:ascii="Calibri" w:hAnsi="Calibri"/>
                <w:color w:val="404040" w:themeColor="text1" w:themeTint="BF"/>
              </w:rPr>
            </w:pPr>
            <w:r w:rsidRPr="008C59D1">
              <w:rPr>
                <w:rFonts w:ascii="Calibri" w:hAnsi="Calibri"/>
                <w:color w:val="404040" w:themeColor="text1" w:themeTint="BF"/>
              </w:rPr>
              <w:t>Beletrie</w:t>
            </w:r>
          </w:p>
        </w:tc>
      </w:tr>
      <w:tr w:rsidR="002B26E7" w:rsidRPr="008C59D1" w:rsidTr="00252935">
        <w:tc>
          <w:tcPr>
            <w:tcW w:w="3070" w:type="dxa"/>
          </w:tcPr>
          <w:p w:rsidR="002B26E7" w:rsidRPr="008C59D1" w:rsidRDefault="002B26E7" w:rsidP="00252935">
            <w:pPr>
              <w:rPr>
                <w:rFonts w:ascii="Calibri" w:hAnsi="Calibri"/>
              </w:rPr>
            </w:pPr>
            <w:r w:rsidRPr="008C59D1">
              <w:rPr>
                <w:rFonts w:ascii="Calibri" w:hAnsi="Calibri"/>
              </w:rPr>
              <w:t>Smíšená (text + foto)</w:t>
            </w:r>
          </w:p>
        </w:tc>
        <w:tc>
          <w:tcPr>
            <w:tcW w:w="3071" w:type="dxa"/>
          </w:tcPr>
          <w:p w:rsidR="002B26E7" w:rsidRPr="008C59D1" w:rsidRDefault="002B26E7" w:rsidP="00252935">
            <w:pPr>
              <w:rPr>
                <w:rFonts w:ascii="Calibri" w:hAnsi="Calibri"/>
              </w:rPr>
            </w:pPr>
            <w:r w:rsidRPr="008C59D1">
              <w:rPr>
                <w:rFonts w:ascii="Calibri" w:hAnsi="Calibri"/>
              </w:rPr>
              <w:t>180</w:t>
            </w:r>
          </w:p>
        </w:tc>
        <w:tc>
          <w:tcPr>
            <w:tcW w:w="3071" w:type="dxa"/>
          </w:tcPr>
          <w:p w:rsidR="002B26E7" w:rsidRPr="008C59D1" w:rsidRDefault="002B26E7" w:rsidP="00252935">
            <w:pPr>
              <w:rPr>
                <w:rFonts w:ascii="Calibri" w:hAnsi="Calibri"/>
                <w:color w:val="404040" w:themeColor="text1" w:themeTint="BF"/>
              </w:rPr>
            </w:pPr>
            <w:r w:rsidRPr="008C59D1">
              <w:rPr>
                <w:rFonts w:ascii="Calibri" w:hAnsi="Calibri"/>
                <w:color w:val="404040" w:themeColor="text1" w:themeTint="BF"/>
              </w:rPr>
              <w:t>Beletrie, katalogy</w:t>
            </w:r>
          </w:p>
        </w:tc>
      </w:tr>
      <w:tr w:rsidR="002B26E7" w:rsidRPr="008C59D1" w:rsidTr="00252935">
        <w:tc>
          <w:tcPr>
            <w:tcW w:w="3070" w:type="dxa"/>
          </w:tcPr>
          <w:p w:rsidR="002B26E7" w:rsidRPr="008C59D1" w:rsidRDefault="002B26E7" w:rsidP="00252935">
            <w:pPr>
              <w:rPr>
                <w:rFonts w:ascii="Calibri" w:hAnsi="Calibri"/>
                <w:highlight w:val="yellow"/>
              </w:rPr>
            </w:pPr>
            <w:r w:rsidRPr="008C59D1">
              <w:rPr>
                <w:rFonts w:ascii="Calibri" w:hAnsi="Calibri"/>
              </w:rPr>
              <w:t>Složitá</w:t>
            </w:r>
            <w:r w:rsidRPr="008C59D1">
              <w:rPr>
                <w:rFonts w:ascii="Calibri" w:hAnsi="Calibri"/>
              </w:rPr>
              <w:br/>
              <w:t>(text + foto+ tabulky, apod.)</w:t>
            </w:r>
          </w:p>
        </w:tc>
        <w:tc>
          <w:tcPr>
            <w:tcW w:w="3071" w:type="dxa"/>
          </w:tcPr>
          <w:p w:rsidR="002B26E7" w:rsidRPr="008C59D1" w:rsidRDefault="002B26E7" w:rsidP="00252935">
            <w:pPr>
              <w:rPr>
                <w:rFonts w:ascii="Calibri" w:hAnsi="Calibri"/>
              </w:rPr>
            </w:pPr>
            <w:r>
              <w:rPr>
                <w:rFonts w:ascii="Calibri" w:hAnsi="Calibri"/>
              </w:rPr>
              <w:t>300</w:t>
            </w:r>
          </w:p>
        </w:tc>
        <w:tc>
          <w:tcPr>
            <w:tcW w:w="3071" w:type="dxa"/>
          </w:tcPr>
          <w:p w:rsidR="002B26E7" w:rsidRPr="008C59D1" w:rsidRDefault="002B26E7" w:rsidP="00252935">
            <w:pPr>
              <w:rPr>
                <w:rFonts w:ascii="Calibri" w:hAnsi="Calibri"/>
              </w:rPr>
            </w:pPr>
            <w:r w:rsidRPr="008C59D1">
              <w:rPr>
                <w:rFonts w:ascii="Calibri" w:hAnsi="Calibri"/>
              </w:rPr>
              <w:t>Časopisy, katalogy, manuály</w:t>
            </w:r>
          </w:p>
        </w:tc>
      </w:tr>
      <w:tr w:rsidR="002B26E7" w:rsidRPr="008C59D1" w:rsidTr="00252935">
        <w:tc>
          <w:tcPr>
            <w:tcW w:w="3070" w:type="dxa"/>
          </w:tcPr>
          <w:p w:rsidR="002B26E7" w:rsidRPr="008C59D1" w:rsidRDefault="002B26E7" w:rsidP="00252935">
            <w:pPr>
              <w:rPr>
                <w:rFonts w:ascii="Calibri" w:hAnsi="Calibri"/>
              </w:rPr>
            </w:pPr>
            <w:r w:rsidRPr="008C59D1">
              <w:rPr>
                <w:rFonts w:ascii="Calibri" w:hAnsi="Calibri"/>
              </w:rPr>
              <w:t>Korektura 1. / 2. / 3.</w:t>
            </w:r>
          </w:p>
        </w:tc>
        <w:tc>
          <w:tcPr>
            <w:tcW w:w="3071" w:type="dxa"/>
          </w:tcPr>
          <w:p w:rsidR="002B26E7" w:rsidRPr="008C59D1" w:rsidRDefault="002B26E7" w:rsidP="00252935">
            <w:pPr>
              <w:rPr>
                <w:rFonts w:ascii="Calibri" w:hAnsi="Calibri"/>
              </w:rPr>
            </w:pPr>
            <w:r w:rsidRPr="008C59D1">
              <w:rPr>
                <w:rFonts w:ascii="Calibri" w:hAnsi="Calibri"/>
              </w:rPr>
              <w:t>50 / 25/ 25</w:t>
            </w:r>
          </w:p>
        </w:tc>
        <w:tc>
          <w:tcPr>
            <w:tcW w:w="3071" w:type="dxa"/>
          </w:tcPr>
          <w:p w:rsidR="002B26E7" w:rsidRPr="008C59D1" w:rsidRDefault="002B26E7" w:rsidP="00252935">
            <w:pPr>
              <w:rPr>
                <w:rFonts w:ascii="Calibri" w:hAnsi="Calibri"/>
              </w:rPr>
            </w:pPr>
            <w:r w:rsidRPr="008C59D1">
              <w:rPr>
                <w:rFonts w:ascii="Calibri" w:hAnsi="Calibri"/>
              </w:rPr>
              <w:t>Zanesení korektur do sazby</w:t>
            </w:r>
          </w:p>
        </w:tc>
      </w:tr>
      <w:tr w:rsidR="002B26E7" w:rsidRPr="008C59D1" w:rsidTr="00252935">
        <w:tc>
          <w:tcPr>
            <w:tcW w:w="3070" w:type="dxa"/>
          </w:tcPr>
          <w:p w:rsidR="002B26E7" w:rsidRPr="008C59D1" w:rsidRDefault="002B26E7" w:rsidP="00252935">
            <w:pPr>
              <w:rPr>
                <w:rFonts w:ascii="Calibri" w:hAnsi="Calibri"/>
              </w:rPr>
            </w:pPr>
            <w:r w:rsidRPr="008C59D1">
              <w:rPr>
                <w:rFonts w:ascii="Calibri" w:hAnsi="Calibri"/>
              </w:rPr>
              <w:t>Ostatní práce</w:t>
            </w:r>
            <w:r w:rsidRPr="008C59D1">
              <w:rPr>
                <w:rFonts w:ascii="Calibri" w:hAnsi="Calibri"/>
              </w:rPr>
              <w:br/>
            </w:r>
          </w:p>
        </w:tc>
        <w:tc>
          <w:tcPr>
            <w:tcW w:w="3071" w:type="dxa"/>
          </w:tcPr>
          <w:p w:rsidR="002B26E7" w:rsidRPr="008C59D1" w:rsidRDefault="002B26E7" w:rsidP="00252935">
            <w:pPr>
              <w:rPr>
                <w:rFonts w:ascii="Calibri" w:hAnsi="Calibri"/>
              </w:rPr>
            </w:pPr>
            <w:r w:rsidRPr="008C59D1">
              <w:rPr>
                <w:rFonts w:ascii="Calibri" w:hAnsi="Calibri"/>
              </w:rPr>
              <w:t>50-100</w:t>
            </w:r>
          </w:p>
        </w:tc>
        <w:tc>
          <w:tcPr>
            <w:tcW w:w="3071" w:type="dxa"/>
          </w:tcPr>
          <w:p w:rsidR="002B26E7" w:rsidRPr="008C59D1" w:rsidRDefault="002B26E7" w:rsidP="00252935">
            <w:pPr>
              <w:rPr>
                <w:rFonts w:ascii="Calibri" w:hAnsi="Calibri"/>
              </w:rPr>
            </w:pPr>
            <w:r w:rsidRPr="008C59D1">
              <w:rPr>
                <w:rFonts w:ascii="Calibri" w:hAnsi="Calibri"/>
              </w:rPr>
              <w:t>Technická redakce,</w:t>
            </w:r>
            <w:r w:rsidRPr="008C59D1">
              <w:rPr>
                <w:rFonts w:ascii="Calibri" w:hAnsi="Calibri"/>
              </w:rPr>
              <w:br/>
              <w:t>data pro tisk + internet</w:t>
            </w:r>
          </w:p>
        </w:tc>
      </w:tr>
      <w:tr w:rsidR="002B26E7" w:rsidRPr="008C59D1" w:rsidTr="00252935">
        <w:tc>
          <w:tcPr>
            <w:tcW w:w="3070" w:type="dxa"/>
          </w:tcPr>
          <w:p w:rsidR="002B26E7" w:rsidRPr="008C59D1" w:rsidRDefault="002B26E7" w:rsidP="00252935">
            <w:pPr>
              <w:rPr>
                <w:rFonts w:ascii="Calibri" w:hAnsi="Calibri"/>
              </w:rPr>
            </w:pPr>
            <w:r w:rsidRPr="008C59D1">
              <w:rPr>
                <w:rFonts w:ascii="Calibri" w:hAnsi="Calibri"/>
              </w:rPr>
              <w:t>Obálka – návrh, tvorba</w:t>
            </w:r>
          </w:p>
        </w:tc>
        <w:tc>
          <w:tcPr>
            <w:tcW w:w="3071" w:type="dxa"/>
          </w:tcPr>
          <w:p w:rsidR="002B26E7" w:rsidRPr="008C59D1" w:rsidRDefault="002B26E7" w:rsidP="00252935">
            <w:pPr>
              <w:rPr>
                <w:rFonts w:ascii="Calibri" w:hAnsi="Calibri"/>
              </w:rPr>
            </w:pPr>
            <w:r>
              <w:rPr>
                <w:rFonts w:ascii="Calibri" w:hAnsi="Calibri"/>
              </w:rPr>
              <w:t>3 000</w:t>
            </w:r>
          </w:p>
        </w:tc>
        <w:tc>
          <w:tcPr>
            <w:tcW w:w="3071" w:type="dxa"/>
          </w:tcPr>
          <w:p w:rsidR="002B26E7" w:rsidRPr="008C59D1" w:rsidRDefault="002B26E7" w:rsidP="00252935">
            <w:pPr>
              <w:rPr>
                <w:rFonts w:ascii="Calibri" w:hAnsi="Calibri"/>
              </w:rPr>
            </w:pPr>
          </w:p>
        </w:tc>
      </w:tr>
    </w:tbl>
    <w:p w:rsidR="002B26E7" w:rsidRPr="008C59D1" w:rsidRDefault="002B26E7" w:rsidP="002B26E7">
      <w:pPr>
        <w:rPr>
          <w:rFonts w:ascii="Calibri" w:hAnsi="Calibri"/>
        </w:rPr>
      </w:pPr>
      <w:r w:rsidRPr="008C59D1">
        <w:rPr>
          <w:rFonts w:ascii="Calibri" w:hAnsi="Calibri"/>
        </w:rPr>
        <w:lastRenderedPageBreak/>
        <w:br/>
        <w:t>Podle ceníku vychází předtisková příprava jedné stránky časopisu od 285-375 Kč.</w:t>
      </w:r>
    </w:p>
    <w:p w:rsidR="002B26E7" w:rsidRPr="008C59D1" w:rsidRDefault="002B26E7" w:rsidP="002B26E7">
      <w:pPr>
        <w:outlineLvl w:val="0"/>
        <w:rPr>
          <w:rFonts w:ascii="Calibri" w:hAnsi="Calibri"/>
        </w:rPr>
      </w:pPr>
      <w:r w:rsidRPr="008C59D1">
        <w:rPr>
          <w:rFonts w:ascii="Calibri" w:hAnsi="Calibri"/>
          <w:b/>
        </w:rPr>
        <w:t>Ceny DTP - příprava obrazové části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3575"/>
      </w:tblGrid>
      <w:tr w:rsidR="002B26E7" w:rsidRPr="008C59D1" w:rsidTr="00252935">
        <w:tc>
          <w:tcPr>
            <w:tcW w:w="3794" w:type="dxa"/>
          </w:tcPr>
          <w:p w:rsidR="002B26E7" w:rsidRPr="008C59D1" w:rsidRDefault="002B26E7" w:rsidP="00252935">
            <w:pPr>
              <w:rPr>
                <w:rFonts w:ascii="Calibri" w:hAnsi="Calibri"/>
                <w:b/>
              </w:rPr>
            </w:pPr>
            <w:r w:rsidRPr="008C59D1">
              <w:rPr>
                <w:rFonts w:ascii="Calibri" w:hAnsi="Calibri"/>
                <w:b/>
              </w:rPr>
              <w:t>Úpravy</w:t>
            </w:r>
          </w:p>
        </w:tc>
        <w:tc>
          <w:tcPr>
            <w:tcW w:w="1843" w:type="dxa"/>
          </w:tcPr>
          <w:p w:rsidR="002B26E7" w:rsidRPr="008C59D1" w:rsidRDefault="002B26E7" w:rsidP="00252935">
            <w:pPr>
              <w:rPr>
                <w:rFonts w:ascii="Calibri" w:hAnsi="Calibri"/>
                <w:b/>
              </w:rPr>
            </w:pPr>
            <w:r w:rsidRPr="008C59D1">
              <w:rPr>
                <w:rFonts w:ascii="Calibri" w:hAnsi="Calibri"/>
                <w:b/>
              </w:rPr>
              <w:t>Cena/kus  Kč</w:t>
            </w:r>
          </w:p>
        </w:tc>
        <w:tc>
          <w:tcPr>
            <w:tcW w:w="3575" w:type="dxa"/>
          </w:tcPr>
          <w:p w:rsidR="002B26E7" w:rsidRPr="008C59D1" w:rsidRDefault="002B26E7" w:rsidP="00252935">
            <w:pPr>
              <w:rPr>
                <w:rFonts w:ascii="Calibri" w:hAnsi="Calibri"/>
                <w:b/>
              </w:rPr>
            </w:pPr>
            <w:r w:rsidRPr="008C59D1">
              <w:rPr>
                <w:rFonts w:ascii="Calibri" w:hAnsi="Calibri"/>
                <w:b/>
              </w:rPr>
              <w:t>Poznámka</w:t>
            </w:r>
          </w:p>
        </w:tc>
      </w:tr>
      <w:tr w:rsidR="002B26E7" w:rsidRPr="008C59D1" w:rsidTr="00252935">
        <w:tc>
          <w:tcPr>
            <w:tcW w:w="3794" w:type="dxa"/>
          </w:tcPr>
          <w:p w:rsidR="002B26E7" w:rsidRPr="008C59D1" w:rsidRDefault="002B26E7" w:rsidP="00252935">
            <w:pPr>
              <w:rPr>
                <w:rFonts w:ascii="Calibri" w:hAnsi="Calibri"/>
              </w:rPr>
            </w:pPr>
            <w:r w:rsidRPr="008C59D1">
              <w:rPr>
                <w:rFonts w:ascii="Calibri" w:hAnsi="Calibri"/>
              </w:rPr>
              <w:t>Barevnost, vyvážení, krytí, rozlišení</w:t>
            </w:r>
          </w:p>
        </w:tc>
        <w:tc>
          <w:tcPr>
            <w:tcW w:w="1843" w:type="dxa"/>
          </w:tcPr>
          <w:p w:rsidR="002B26E7" w:rsidRPr="008C59D1" w:rsidRDefault="002B26E7" w:rsidP="00252935">
            <w:pPr>
              <w:rPr>
                <w:rFonts w:ascii="Calibri" w:hAnsi="Calibri"/>
              </w:rPr>
            </w:pPr>
            <w:r w:rsidRPr="008C59D1">
              <w:rPr>
                <w:rFonts w:ascii="Calibri" w:hAnsi="Calibri"/>
              </w:rPr>
              <w:t>90</w:t>
            </w:r>
          </w:p>
        </w:tc>
        <w:tc>
          <w:tcPr>
            <w:tcW w:w="3575" w:type="dxa"/>
          </w:tcPr>
          <w:p w:rsidR="002B26E7" w:rsidRPr="008C59D1" w:rsidRDefault="002B26E7" w:rsidP="00252935">
            <w:pPr>
              <w:rPr>
                <w:rFonts w:ascii="Calibri" w:hAnsi="Calibri"/>
              </w:rPr>
            </w:pPr>
            <w:r w:rsidRPr="008C59D1">
              <w:rPr>
                <w:rFonts w:ascii="Calibri" w:hAnsi="Calibri"/>
              </w:rPr>
              <w:t>Základní úprava pro tisk</w:t>
            </w:r>
          </w:p>
        </w:tc>
      </w:tr>
      <w:tr w:rsidR="002B26E7" w:rsidRPr="008C59D1" w:rsidTr="00252935">
        <w:tc>
          <w:tcPr>
            <w:tcW w:w="3794" w:type="dxa"/>
          </w:tcPr>
          <w:p w:rsidR="002B26E7" w:rsidRPr="008C59D1" w:rsidRDefault="002B26E7" w:rsidP="00252935">
            <w:pPr>
              <w:rPr>
                <w:rFonts w:ascii="Calibri" w:hAnsi="Calibri"/>
              </w:rPr>
            </w:pPr>
            <w:r w:rsidRPr="008C59D1">
              <w:rPr>
                <w:rFonts w:ascii="Calibri" w:hAnsi="Calibri"/>
              </w:rPr>
              <w:t>Retuše</w:t>
            </w:r>
          </w:p>
        </w:tc>
        <w:tc>
          <w:tcPr>
            <w:tcW w:w="1843" w:type="dxa"/>
          </w:tcPr>
          <w:p w:rsidR="002B26E7" w:rsidRPr="008C59D1" w:rsidRDefault="002B26E7" w:rsidP="00252935">
            <w:pPr>
              <w:rPr>
                <w:rFonts w:ascii="Calibri" w:hAnsi="Calibri"/>
              </w:rPr>
            </w:pPr>
            <w:r w:rsidRPr="008C59D1">
              <w:rPr>
                <w:rFonts w:ascii="Calibri" w:hAnsi="Calibri"/>
              </w:rPr>
              <w:t>150</w:t>
            </w:r>
          </w:p>
        </w:tc>
        <w:tc>
          <w:tcPr>
            <w:tcW w:w="3575" w:type="dxa"/>
          </w:tcPr>
          <w:p w:rsidR="002B26E7" w:rsidRPr="008C59D1" w:rsidRDefault="002B26E7" w:rsidP="00252935">
            <w:pPr>
              <w:rPr>
                <w:rFonts w:ascii="Calibri" w:hAnsi="Calibri"/>
              </w:rPr>
            </w:pPr>
            <w:r w:rsidRPr="008C59D1">
              <w:rPr>
                <w:rFonts w:ascii="Calibri" w:hAnsi="Calibri"/>
              </w:rPr>
              <w:t>Nečistoty, odstranění nežádoucího, rovnání</w:t>
            </w:r>
          </w:p>
        </w:tc>
      </w:tr>
      <w:tr w:rsidR="002B26E7" w:rsidRPr="008C59D1" w:rsidTr="00252935">
        <w:tc>
          <w:tcPr>
            <w:tcW w:w="3794" w:type="dxa"/>
          </w:tcPr>
          <w:p w:rsidR="002B26E7" w:rsidRPr="008C59D1" w:rsidRDefault="002B26E7" w:rsidP="00252935">
            <w:pPr>
              <w:rPr>
                <w:rFonts w:ascii="Calibri" w:hAnsi="Calibri"/>
              </w:rPr>
            </w:pPr>
            <w:r w:rsidRPr="008C59D1">
              <w:rPr>
                <w:rFonts w:ascii="Calibri" w:hAnsi="Calibri"/>
              </w:rPr>
              <w:t>Ořezové cesty</w:t>
            </w:r>
          </w:p>
        </w:tc>
        <w:tc>
          <w:tcPr>
            <w:tcW w:w="1843" w:type="dxa"/>
          </w:tcPr>
          <w:p w:rsidR="002B26E7" w:rsidRPr="008C59D1" w:rsidRDefault="002B26E7" w:rsidP="00252935">
            <w:pPr>
              <w:rPr>
                <w:rFonts w:ascii="Calibri" w:hAnsi="Calibri"/>
              </w:rPr>
            </w:pPr>
            <w:r w:rsidRPr="008C59D1">
              <w:rPr>
                <w:rFonts w:ascii="Calibri" w:hAnsi="Calibri"/>
              </w:rPr>
              <w:t>100-</w:t>
            </w:r>
            <w:r>
              <w:rPr>
                <w:rFonts w:ascii="Calibri" w:hAnsi="Calibri"/>
              </w:rPr>
              <w:t>2</w:t>
            </w:r>
            <w:r w:rsidRPr="008C59D1">
              <w:rPr>
                <w:rFonts w:ascii="Calibri" w:hAnsi="Calibri"/>
              </w:rPr>
              <w:t>50</w:t>
            </w:r>
          </w:p>
        </w:tc>
        <w:tc>
          <w:tcPr>
            <w:tcW w:w="3575" w:type="dxa"/>
          </w:tcPr>
          <w:p w:rsidR="002B26E7" w:rsidRPr="008C59D1" w:rsidRDefault="002B26E7" w:rsidP="00252935">
            <w:pPr>
              <w:rPr>
                <w:rFonts w:ascii="Calibri" w:hAnsi="Calibri"/>
              </w:rPr>
            </w:pPr>
            <w:r w:rsidRPr="008C59D1">
              <w:rPr>
                <w:rFonts w:ascii="Calibri" w:hAnsi="Calibri"/>
              </w:rPr>
              <w:t>Vykrývání, vrstvy objektů</w:t>
            </w:r>
          </w:p>
        </w:tc>
      </w:tr>
      <w:tr w:rsidR="002B26E7" w:rsidRPr="008C59D1" w:rsidTr="00252935">
        <w:tc>
          <w:tcPr>
            <w:tcW w:w="3794" w:type="dxa"/>
          </w:tcPr>
          <w:p w:rsidR="002B26E7" w:rsidRPr="008C59D1" w:rsidRDefault="002B26E7" w:rsidP="00252935">
            <w:pPr>
              <w:rPr>
                <w:rFonts w:ascii="Calibri" w:hAnsi="Calibri"/>
              </w:rPr>
            </w:pPr>
            <w:r w:rsidRPr="008C59D1">
              <w:rPr>
                <w:rFonts w:ascii="Calibri" w:hAnsi="Calibri"/>
              </w:rPr>
              <w:t>Vektory</w:t>
            </w:r>
          </w:p>
        </w:tc>
        <w:tc>
          <w:tcPr>
            <w:tcW w:w="1843" w:type="dxa"/>
          </w:tcPr>
          <w:p w:rsidR="002B26E7" w:rsidRPr="008C59D1" w:rsidRDefault="002B26E7" w:rsidP="00252935">
            <w:pPr>
              <w:rPr>
                <w:rFonts w:ascii="Calibri" w:hAnsi="Calibri"/>
              </w:rPr>
            </w:pPr>
            <w:r w:rsidRPr="008C59D1">
              <w:rPr>
                <w:rFonts w:ascii="Calibri" w:hAnsi="Calibri"/>
              </w:rPr>
              <w:t>100-250</w:t>
            </w:r>
          </w:p>
        </w:tc>
        <w:tc>
          <w:tcPr>
            <w:tcW w:w="3575" w:type="dxa"/>
          </w:tcPr>
          <w:p w:rsidR="002B26E7" w:rsidRPr="008C59D1" w:rsidRDefault="002B26E7" w:rsidP="00252935">
            <w:pPr>
              <w:rPr>
                <w:rFonts w:ascii="Calibri" w:hAnsi="Calibri"/>
              </w:rPr>
            </w:pPr>
            <w:r w:rsidRPr="008C59D1">
              <w:rPr>
                <w:rFonts w:ascii="Calibri" w:hAnsi="Calibri"/>
              </w:rPr>
              <w:t>Tvorba + úpravy objektů</w:t>
            </w:r>
          </w:p>
        </w:tc>
      </w:tr>
    </w:tbl>
    <w:p w:rsidR="002B26E7" w:rsidRPr="008C59D1" w:rsidRDefault="002B26E7" w:rsidP="002B26E7">
      <w:pPr>
        <w:rPr>
          <w:rFonts w:ascii="Calibri" w:hAnsi="Calibri"/>
        </w:rPr>
      </w:pPr>
      <w:r w:rsidRPr="008C59D1">
        <w:rPr>
          <w:rFonts w:ascii="Calibri" w:hAnsi="Calibri"/>
        </w:rPr>
        <w:br/>
        <w:t>Úprava a příprava pro tisk jednoho kusu obrazového doprovodu</w:t>
      </w:r>
      <w:r w:rsidRPr="008C59D1">
        <w:rPr>
          <w:rFonts w:ascii="Calibri" w:hAnsi="Calibri"/>
        </w:rPr>
        <w:br/>
        <w:t xml:space="preserve">(foto, mapa, reprodukce, apod.) vychází od 90-110 Kč. </w:t>
      </w:r>
    </w:p>
    <w:p w:rsidR="002B26E7" w:rsidRPr="008C59D1" w:rsidRDefault="002B26E7" w:rsidP="002B26E7">
      <w:pPr>
        <w:rPr>
          <w:rFonts w:ascii="Calibri" w:hAnsi="Calibri"/>
          <w:b/>
        </w:rPr>
      </w:pPr>
    </w:p>
    <w:p w:rsidR="002B26E7" w:rsidRPr="008C59D1" w:rsidRDefault="002B26E7" w:rsidP="002B26E7"/>
    <w:p w:rsidR="002B26E7" w:rsidRPr="008C59D1" w:rsidRDefault="002B26E7" w:rsidP="002B26E7"/>
    <w:p w:rsidR="002B26E7" w:rsidRPr="00E557AC" w:rsidRDefault="002B26E7">
      <w:pPr>
        <w:rPr>
          <w:rFonts w:asciiTheme="minorHAnsi" w:hAnsiTheme="minorHAnsi"/>
          <w:color w:val="000000" w:themeColor="text1"/>
          <w:sz w:val="22"/>
          <w:szCs w:val="22"/>
        </w:rPr>
      </w:pPr>
    </w:p>
    <w:sectPr w:rsidR="002B26E7" w:rsidRPr="00E557AC" w:rsidSect="002B26E7">
      <w:headerReference w:type="default" r:id="rId14"/>
      <w:pgSz w:w="11906" w:h="16838" w:code="9"/>
      <w:pgMar w:top="1418" w:right="1134" w:bottom="720" w:left="1134" w:header="709" w:footer="7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EA" w:rsidRDefault="00DC5DEA">
      <w:r>
        <w:separator/>
      </w:r>
    </w:p>
  </w:endnote>
  <w:endnote w:type="continuationSeparator" w:id="0">
    <w:p w:rsidR="00DC5DEA" w:rsidRDefault="00DC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EA" w:rsidRDefault="00DC5DEA">
      <w:r>
        <w:separator/>
      </w:r>
    </w:p>
  </w:footnote>
  <w:footnote w:type="continuationSeparator" w:id="0">
    <w:p w:rsidR="00DC5DEA" w:rsidRDefault="00DC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B3A" w:rsidRDefault="002B26E7" w:rsidP="00220B3A">
    <w:r>
      <w:rPr>
        <w:noProof/>
      </w:rPr>
      <w:drawing>
        <wp:inline distT="0" distB="0" distL="0" distR="0">
          <wp:extent cx="2914015" cy="94297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42975"/>
                  </a:xfrm>
                  <a:prstGeom prst="rect">
                    <a:avLst/>
                  </a:prstGeom>
                  <a:noFill/>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sidR="00220B3A">
      <w:t>čj</w:t>
    </w:r>
    <w:proofErr w:type="spellEnd"/>
    <w:r w:rsidR="00220B3A">
      <w:t xml:space="preserve">: NPU-321/52358/2023; </w:t>
    </w:r>
  </w:p>
  <w:p w:rsidR="00220B3A" w:rsidRDefault="00220B3A" w:rsidP="00220B3A">
    <w:pPr>
      <w:ind w:left="5664" w:firstLine="708"/>
    </w:pPr>
    <w:r>
      <w:t>ev. č. 11/321/2023</w:t>
    </w:r>
  </w:p>
  <w:p w:rsidR="00220B3A" w:rsidRDefault="00220B3A" w:rsidP="00220B3A"/>
  <w:p w:rsidR="00665130" w:rsidRPr="00665130" w:rsidRDefault="00665130" w:rsidP="00665130">
    <w:pPr>
      <w:rPr>
        <w:rFonts w:ascii="Calibri" w:hAnsi="Calibri"/>
        <w:bCs/>
        <w:sz w:val="22"/>
        <w:szCs w:val="22"/>
      </w:rPr>
    </w:pPr>
    <w:r>
      <w:rPr>
        <w:rFonts w:ascii="Calibri" w:hAnsi="Calibri"/>
        <w:bCs/>
        <w:sz w:val="22"/>
        <w:szCs w:val="22"/>
      </w:rPr>
      <w:tab/>
    </w:r>
    <w:r>
      <w:rPr>
        <w:rFonts w:ascii="Calibri" w:hAnsi="Calibri"/>
        <w:bCs/>
        <w:sz w:val="22"/>
        <w:szCs w:val="22"/>
      </w:rPr>
      <w:tab/>
    </w: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27895"/>
    <w:multiLevelType w:val="hybridMultilevel"/>
    <w:tmpl w:val="CA7C7870"/>
    <w:lvl w:ilvl="0" w:tplc="675A7FB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82856"/>
    <w:multiLevelType w:val="hybridMultilevel"/>
    <w:tmpl w:val="19D68E74"/>
    <w:lvl w:ilvl="0" w:tplc="BA18B1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70D1B"/>
    <w:multiLevelType w:val="hybridMultilevel"/>
    <w:tmpl w:val="E8F2107E"/>
    <w:lvl w:ilvl="0" w:tplc="C5166A56">
      <w:start w:val="2"/>
      <w:numFmt w:val="decimal"/>
      <w:lvlText w:val="%1."/>
      <w:lvlJc w:val="left"/>
      <w:pPr>
        <w:ind w:left="7589" w:hanging="360"/>
      </w:pPr>
      <w:rPr>
        <w:rFonts w:hint="default"/>
        <w:b w:val="0"/>
        <w:sz w:val="22"/>
        <w:szCs w:val="22"/>
      </w:rPr>
    </w:lvl>
    <w:lvl w:ilvl="1" w:tplc="04050019">
      <w:start w:val="1"/>
      <w:numFmt w:val="lowerLetter"/>
      <w:lvlText w:val="%2."/>
      <w:lvlJc w:val="left"/>
      <w:pPr>
        <w:ind w:left="8309" w:hanging="360"/>
      </w:pPr>
    </w:lvl>
    <w:lvl w:ilvl="2" w:tplc="0405001B" w:tentative="1">
      <w:start w:val="1"/>
      <w:numFmt w:val="lowerRoman"/>
      <w:lvlText w:val="%3."/>
      <w:lvlJc w:val="right"/>
      <w:pPr>
        <w:ind w:left="9029" w:hanging="180"/>
      </w:pPr>
    </w:lvl>
    <w:lvl w:ilvl="3" w:tplc="0405000F" w:tentative="1">
      <w:start w:val="1"/>
      <w:numFmt w:val="decimal"/>
      <w:lvlText w:val="%4."/>
      <w:lvlJc w:val="left"/>
      <w:pPr>
        <w:ind w:left="9749" w:hanging="360"/>
      </w:pPr>
    </w:lvl>
    <w:lvl w:ilvl="4" w:tplc="04050019" w:tentative="1">
      <w:start w:val="1"/>
      <w:numFmt w:val="lowerLetter"/>
      <w:lvlText w:val="%5."/>
      <w:lvlJc w:val="left"/>
      <w:pPr>
        <w:ind w:left="10469" w:hanging="360"/>
      </w:pPr>
    </w:lvl>
    <w:lvl w:ilvl="5" w:tplc="0405001B" w:tentative="1">
      <w:start w:val="1"/>
      <w:numFmt w:val="lowerRoman"/>
      <w:lvlText w:val="%6."/>
      <w:lvlJc w:val="right"/>
      <w:pPr>
        <w:ind w:left="11189" w:hanging="180"/>
      </w:pPr>
    </w:lvl>
    <w:lvl w:ilvl="6" w:tplc="0405000F" w:tentative="1">
      <w:start w:val="1"/>
      <w:numFmt w:val="decimal"/>
      <w:lvlText w:val="%7."/>
      <w:lvlJc w:val="left"/>
      <w:pPr>
        <w:ind w:left="11909" w:hanging="360"/>
      </w:pPr>
    </w:lvl>
    <w:lvl w:ilvl="7" w:tplc="04050019" w:tentative="1">
      <w:start w:val="1"/>
      <w:numFmt w:val="lowerLetter"/>
      <w:lvlText w:val="%8."/>
      <w:lvlJc w:val="left"/>
      <w:pPr>
        <w:ind w:left="12629" w:hanging="360"/>
      </w:pPr>
    </w:lvl>
    <w:lvl w:ilvl="8" w:tplc="0405001B" w:tentative="1">
      <w:start w:val="1"/>
      <w:numFmt w:val="lowerRoman"/>
      <w:lvlText w:val="%9."/>
      <w:lvlJc w:val="right"/>
      <w:pPr>
        <w:ind w:left="13349" w:hanging="180"/>
      </w:pPr>
    </w:lvl>
  </w:abstractNum>
  <w:abstractNum w:abstractNumId="26"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7"/>
  </w:num>
  <w:num w:numId="12">
    <w:abstractNumId w:val="4"/>
  </w:num>
  <w:num w:numId="13">
    <w:abstractNumId w:val="16"/>
  </w:num>
  <w:num w:numId="14">
    <w:abstractNumId w:val="20"/>
  </w:num>
  <w:num w:numId="15">
    <w:abstractNumId w:val="22"/>
  </w:num>
  <w:num w:numId="16">
    <w:abstractNumId w:val="21"/>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9"/>
  </w:num>
  <w:num w:numId="36">
    <w:abstractNumId w:val="24"/>
  </w:num>
  <w:num w:numId="37">
    <w:abstractNumId w:val="26"/>
  </w:num>
  <w:num w:numId="38">
    <w:abstractNumId w:val="3"/>
  </w:num>
  <w:num w:numId="39">
    <w:abstractNumId w:val="3"/>
  </w:num>
  <w:num w:numId="40">
    <w:abstractNumId w:val="3"/>
  </w:num>
  <w:num w:numId="41">
    <w:abstractNumId w:val="10"/>
  </w:num>
  <w:num w:numId="42">
    <w:abstractNumId w:val="3"/>
  </w:num>
  <w:num w:numId="43">
    <w:abstractNumId w:val="25"/>
  </w:num>
  <w:num w:numId="44">
    <w:abstractNumId w:val="17"/>
  </w:num>
  <w:num w:numId="45">
    <w:abstractNumId w:val="12"/>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4343"/>
    <w:rsid w:val="00057DED"/>
    <w:rsid w:val="0007084B"/>
    <w:rsid w:val="00070C0B"/>
    <w:rsid w:val="00072836"/>
    <w:rsid w:val="00077E81"/>
    <w:rsid w:val="000857B2"/>
    <w:rsid w:val="000867D6"/>
    <w:rsid w:val="000873F0"/>
    <w:rsid w:val="00087713"/>
    <w:rsid w:val="00095A83"/>
    <w:rsid w:val="00096461"/>
    <w:rsid w:val="000A6E03"/>
    <w:rsid w:val="000B556C"/>
    <w:rsid w:val="000B7D7C"/>
    <w:rsid w:val="000D143E"/>
    <w:rsid w:val="000D166B"/>
    <w:rsid w:val="000E2D76"/>
    <w:rsid w:val="000E4529"/>
    <w:rsid w:val="000E56C1"/>
    <w:rsid w:val="000E5886"/>
    <w:rsid w:val="000F2B41"/>
    <w:rsid w:val="000F2E86"/>
    <w:rsid w:val="00101270"/>
    <w:rsid w:val="00103192"/>
    <w:rsid w:val="00114EA3"/>
    <w:rsid w:val="00121159"/>
    <w:rsid w:val="00125A81"/>
    <w:rsid w:val="00134C4A"/>
    <w:rsid w:val="00140720"/>
    <w:rsid w:val="0015010B"/>
    <w:rsid w:val="001501D2"/>
    <w:rsid w:val="00150E26"/>
    <w:rsid w:val="001514BA"/>
    <w:rsid w:val="00152B22"/>
    <w:rsid w:val="00154C0E"/>
    <w:rsid w:val="00154C7A"/>
    <w:rsid w:val="0015556C"/>
    <w:rsid w:val="001567C6"/>
    <w:rsid w:val="00163DA8"/>
    <w:rsid w:val="001700DB"/>
    <w:rsid w:val="001738DB"/>
    <w:rsid w:val="00175255"/>
    <w:rsid w:val="00176D01"/>
    <w:rsid w:val="001777C5"/>
    <w:rsid w:val="0019446E"/>
    <w:rsid w:val="001A0175"/>
    <w:rsid w:val="001A5530"/>
    <w:rsid w:val="001B5352"/>
    <w:rsid w:val="001C03D5"/>
    <w:rsid w:val="001C5D38"/>
    <w:rsid w:val="001D468E"/>
    <w:rsid w:val="001D65AD"/>
    <w:rsid w:val="001D7207"/>
    <w:rsid w:val="001D78EA"/>
    <w:rsid w:val="001F280B"/>
    <w:rsid w:val="001F5908"/>
    <w:rsid w:val="001F67D9"/>
    <w:rsid w:val="001F67F1"/>
    <w:rsid w:val="0021562E"/>
    <w:rsid w:val="00215A79"/>
    <w:rsid w:val="00220B3A"/>
    <w:rsid w:val="0022461A"/>
    <w:rsid w:val="002326E1"/>
    <w:rsid w:val="0024001E"/>
    <w:rsid w:val="00244EF7"/>
    <w:rsid w:val="00247746"/>
    <w:rsid w:val="00252B24"/>
    <w:rsid w:val="00255E36"/>
    <w:rsid w:val="00280CD3"/>
    <w:rsid w:val="00290CB9"/>
    <w:rsid w:val="002A0EB4"/>
    <w:rsid w:val="002B01F2"/>
    <w:rsid w:val="002B2562"/>
    <w:rsid w:val="002B26E7"/>
    <w:rsid w:val="002B3749"/>
    <w:rsid w:val="002B7144"/>
    <w:rsid w:val="002D1829"/>
    <w:rsid w:val="002D3B6D"/>
    <w:rsid w:val="002E35D5"/>
    <w:rsid w:val="002F160D"/>
    <w:rsid w:val="002F67D4"/>
    <w:rsid w:val="00302E1E"/>
    <w:rsid w:val="00313693"/>
    <w:rsid w:val="003268F0"/>
    <w:rsid w:val="003432EF"/>
    <w:rsid w:val="00343AD0"/>
    <w:rsid w:val="003460AA"/>
    <w:rsid w:val="00353528"/>
    <w:rsid w:val="00357337"/>
    <w:rsid w:val="003775CE"/>
    <w:rsid w:val="003831DD"/>
    <w:rsid w:val="003838BE"/>
    <w:rsid w:val="00383F1B"/>
    <w:rsid w:val="00386061"/>
    <w:rsid w:val="0038741E"/>
    <w:rsid w:val="00395D54"/>
    <w:rsid w:val="003A1D34"/>
    <w:rsid w:val="003A5F95"/>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768D9"/>
    <w:rsid w:val="00485467"/>
    <w:rsid w:val="00491C32"/>
    <w:rsid w:val="00492EFA"/>
    <w:rsid w:val="004930CF"/>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77FD"/>
    <w:rsid w:val="0050783D"/>
    <w:rsid w:val="00513E9B"/>
    <w:rsid w:val="00520C51"/>
    <w:rsid w:val="0052278A"/>
    <w:rsid w:val="00523546"/>
    <w:rsid w:val="00526840"/>
    <w:rsid w:val="00527920"/>
    <w:rsid w:val="005324CD"/>
    <w:rsid w:val="00532C8C"/>
    <w:rsid w:val="00533F8F"/>
    <w:rsid w:val="005365CB"/>
    <w:rsid w:val="00537CB4"/>
    <w:rsid w:val="00540B93"/>
    <w:rsid w:val="0054486C"/>
    <w:rsid w:val="00551EE3"/>
    <w:rsid w:val="005532C5"/>
    <w:rsid w:val="00560D18"/>
    <w:rsid w:val="0058560B"/>
    <w:rsid w:val="00585BDA"/>
    <w:rsid w:val="00593463"/>
    <w:rsid w:val="00593CDD"/>
    <w:rsid w:val="005958D3"/>
    <w:rsid w:val="00595ECE"/>
    <w:rsid w:val="005A0AC6"/>
    <w:rsid w:val="005B0651"/>
    <w:rsid w:val="005B1754"/>
    <w:rsid w:val="005B551D"/>
    <w:rsid w:val="005B5F98"/>
    <w:rsid w:val="005C5C64"/>
    <w:rsid w:val="005C60DD"/>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1D03"/>
    <w:rsid w:val="00645389"/>
    <w:rsid w:val="006458DC"/>
    <w:rsid w:val="00651957"/>
    <w:rsid w:val="00651D88"/>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C35"/>
    <w:rsid w:val="006C7019"/>
    <w:rsid w:val="006D5D72"/>
    <w:rsid w:val="006D610B"/>
    <w:rsid w:val="006D7E95"/>
    <w:rsid w:val="006E04B2"/>
    <w:rsid w:val="006E4A78"/>
    <w:rsid w:val="006E6690"/>
    <w:rsid w:val="006E7087"/>
    <w:rsid w:val="00704D57"/>
    <w:rsid w:val="00711BE4"/>
    <w:rsid w:val="00721151"/>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0200"/>
    <w:rsid w:val="007C1273"/>
    <w:rsid w:val="007C2810"/>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07FC"/>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0A9B"/>
    <w:rsid w:val="008C273D"/>
    <w:rsid w:val="008C433F"/>
    <w:rsid w:val="008C57A7"/>
    <w:rsid w:val="008D00A4"/>
    <w:rsid w:val="008D2392"/>
    <w:rsid w:val="008E047E"/>
    <w:rsid w:val="008F1CB8"/>
    <w:rsid w:val="008F33B4"/>
    <w:rsid w:val="008F4043"/>
    <w:rsid w:val="0090116D"/>
    <w:rsid w:val="00905708"/>
    <w:rsid w:val="00906E5C"/>
    <w:rsid w:val="009115FA"/>
    <w:rsid w:val="0091402B"/>
    <w:rsid w:val="009174D6"/>
    <w:rsid w:val="00930432"/>
    <w:rsid w:val="009324F3"/>
    <w:rsid w:val="0093363B"/>
    <w:rsid w:val="00941393"/>
    <w:rsid w:val="00945F74"/>
    <w:rsid w:val="00961B96"/>
    <w:rsid w:val="00967A84"/>
    <w:rsid w:val="00977243"/>
    <w:rsid w:val="00991579"/>
    <w:rsid w:val="009923DD"/>
    <w:rsid w:val="00992955"/>
    <w:rsid w:val="009A05F6"/>
    <w:rsid w:val="009A1284"/>
    <w:rsid w:val="009A2F6E"/>
    <w:rsid w:val="009A57DF"/>
    <w:rsid w:val="009B2653"/>
    <w:rsid w:val="009B5503"/>
    <w:rsid w:val="009B6AC2"/>
    <w:rsid w:val="009C608C"/>
    <w:rsid w:val="009E5C95"/>
    <w:rsid w:val="009E6CFF"/>
    <w:rsid w:val="009F089A"/>
    <w:rsid w:val="00A017E1"/>
    <w:rsid w:val="00A062E5"/>
    <w:rsid w:val="00A11D51"/>
    <w:rsid w:val="00A12FF5"/>
    <w:rsid w:val="00A174AD"/>
    <w:rsid w:val="00A33C04"/>
    <w:rsid w:val="00A4511C"/>
    <w:rsid w:val="00A462A0"/>
    <w:rsid w:val="00A46CB4"/>
    <w:rsid w:val="00A54678"/>
    <w:rsid w:val="00A5743D"/>
    <w:rsid w:val="00A6305A"/>
    <w:rsid w:val="00A66185"/>
    <w:rsid w:val="00A77F63"/>
    <w:rsid w:val="00A801F0"/>
    <w:rsid w:val="00A940B2"/>
    <w:rsid w:val="00AA02AB"/>
    <w:rsid w:val="00AA5B52"/>
    <w:rsid w:val="00AC4DE4"/>
    <w:rsid w:val="00AE0542"/>
    <w:rsid w:val="00AE06C5"/>
    <w:rsid w:val="00AE2339"/>
    <w:rsid w:val="00AE77B6"/>
    <w:rsid w:val="00AF1214"/>
    <w:rsid w:val="00AF64B4"/>
    <w:rsid w:val="00AF7845"/>
    <w:rsid w:val="00B0232D"/>
    <w:rsid w:val="00B05CE9"/>
    <w:rsid w:val="00B102A1"/>
    <w:rsid w:val="00B104E7"/>
    <w:rsid w:val="00B1149E"/>
    <w:rsid w:val="00B14A2C"/>
    <w:rsid w:val="00B17F29"/>
    <w:rsid w:val="00B33064"/>
    <w:rsid w:val="00B3407C"/>
    <w:rsid w:val="00B37387"/>
    <w:rsid w:val="00B40996"/>
    <w:rsid w:val="00B45396"/>
    <w:rsid w:val="00B455DB"/>
    <w:rsid w:val="00B45CE6"/>
    <w:rsid w:val="00B4605E"/>
    <w:rsid w:val="00B55346"/>
    <w:rsid w:val="00B56094"/>
    <w:rsid w:val="00B6169E"/>
    <w:rsid w:val="00B71109"/>
    <w:rsid w:val="00B712C4"/>
    <w:rsid w:val="00B808FB"/>
    <w:rsid w:val="00B91178"/>
    <w:rsid w:val="00B94574"/>
    <w:rsid w:val="00BA4D0B"/>
    <w:rsid w:val="00BC1B96"/>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2A47"/>
    <w:rsid w:val="00C56250"/>
    <w:rsid w:val="00C60E13"/>
    <w:rsid w:val="00C70900"/>
    <w:rsid w:val="00C7279B"/>
    <w:rsid w:val="00C73FF7"/>
    <w:rsid w:val="00C81043"/>
    <w:rsid w:val="00C84025"/>
    <w:rsid w:val="00C87B3B"/>
    <w:rsid w:val="00C922CA"/>
    <w:rsid w:val="00C95339"/>
    <w:rsid w:val="00CB6497"/>
    <w:rsid w:val="00CC194E"/>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92C3C"/>
    <w:rsid w:val="00D96ABE"/>
    <w:rsid w:val="00DA5C1E"/>
    <w:rsid w:val="00DA5EB8"/>
    <w:rsid w:val="00DC2E5B"/>
    <w:rsid w:val="00DC3F88"/>
    <w:rsid w:val="00DC5DEA"/>
    <w:rsid w:val="00DC5FA3"/>
    <w:rsid w:val="00DC774D"/>
    <w:rsid w:val="00DC7E6B"/>
    <w:rsid w:val="00DC7EF5"/>
    <w:rsid w:val="00DD25E6"/>
    <w:rsid w:val="00DD406D"/>
    <w:rsid w:val="00DD623A"/>
    <w:rsid w:val="00DD6CBD"/>
    <w:rsid w:val="00DF2F60"/>
    <w:rsid w:val="00DF5FDD"/>
    <w:rsid w:val="00E016C3"/>
    <w:rsid w:val="00E0348E"/>
    <w:rsid w:val="00E07A13"/>
    <w:rsid w:val="00E1659C"/>
    <w:rsid w:val="00E17B9C"/>
    <w:rsid w:val="00E30619"/>
    <w:rsid w:val="00E30A2D"/>
    <w:rsid w:val="00E313B1"/>
    <w:rsid w:val="00E36DC2"/>
    <w:rsid w:val="00E37C3F"/>
    <w:rsid w:val="00E44BB1"/>
    <w:rsid w:val="00E53BE7"/>
    <w:rsid w:val="00E557AC"/>
    <w:rsid w:val="00E66977"/>
    <w:rsid w:val="00E74B14"/>
    <w:rsid w:val="00E75586"/>
    <w:rsid w:val="00E767E6"/>
    <w:rsid w:val="00E824B6"/>
    <w:rsid w:val="00E877A6"/>
    <w:rsid w:val="00EA1463"/>
    <w:rsid w:val="00EA587B"/>
    <w:rsid w:val="00EB044F"/>
    <w:rsid w:val="00EB25FC"/>
    <w:rsid w:val="00EC33BE"/>
    <w:rsid w:val="00ED0317"/>
    <w:rsid w:val="00ED2D8A"/>
    <w:rsid w:val="00ED3B11"/>
    <w:rsid w:val="00ED569B"/>
    <w:rsid w:val="00ED7898"/>
    <w:rsid w:val="00EE2BCD"/>
    <w:rsid w:val="00EE665F"/>
    <w:rsid w:val="00EE672F"/>
    <w:rsid w:val="00EF14AE"/>
    <w:rsid w:val="00EF659E"/>
    <w:rsid w:val="00EF6B52"/>
    <w:rsid w:val="00EF6E23"/>
    <w:rsid w:val="00EF7EFA"/>
    <w:rsid w:val="00EF7F63"/>
    <w:rsid w:val="00F06B5D"/>
    <w:rsid w:val="00F13060"/>
    <w:rsid w:val="00F20A8C"/>
    <w:rsid w:val="00F25383"/>
    <w:rsid w:val="00F30BCF"/>
    <w:rsid w:val="00F473E5"/>
    <w:rsid w:val="00F53BFE"/>
    <w:rsid w:val="00F6172C"/>
    <w:rsid w:val="00F62999"/>
    <w:rsid w:val="00F716A1"/>
    <w:rsid w:val="00F73030"/>
    <w:rsid w:val="00F87B43"/>
    <w:rsid w:val="00F90972"/>
    <w:rsid w:val="00F9799B"/>
    <w:rsid w:val="00FA3A99"/>
    <w:rsid w:val="00FB4F15"/>
    <w:rsid w:val="00FB7777"/>
    <w:rsid w:val="00FC098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5:docId w15:val="{09AF54F7-9B24-489E-A8AC-4045F0EB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rsid w:val="00A940B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28897634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1888293697">
      <w:bodyDiv w:val="1"/>
      <w:marLeft w:val="0"/>
      <w:marRight w:val="0"/>
      <w:marTop w:val="0"/>
      <w:marBottom w:val="0"/>
      <w:divBdr>
        <w:top w:val="none" w:sz="0" w:space="0" w:color="auto"/>
        <w:left w:val="none" w:sz="0" w:space="0" w:color="auto"/>
        <w:bottom w:val="none" w:sz="0" w:space="0" w:color="auto"/>
        <w:right w:val="none" w:sz="0" w:space="0" w:color="auto"/>
      </w:divBdr>
      <w:divsChild>
        <w:div w:id="1506633315">
          <w:marLeft w:val="0"/>
          <w:marRight w:val="0"/>
          <w:marTop w:val="0"/>
          <w:marBottom w:val="0"/>
          <w:divBdr>
            <w:top w:val="none" w:sz="0" w:space="0" w:color="auto"/>
            <w:left w:val="none" w:sz="0" w:space="0" w:color="auto"/>
            <w:bottom w:val="none" w:sz="0" w:space="0" w:color="auto"/>
            <w:right w:val="none" w:sz="0" w:space="0" w:color="auto"/>
          </w:divBdr>
        </w:div>
        <w:div w:id="106854868">
          <w:marLeft w:val="0"/>
          <w:marRight w:val="0"/>
          <w:marTop w:val="0"/>
          <w:marBottom w:val="0"/>
          <w:divBdr>
            <w:top w:val="none" w:sz="0" w:space="0" w:color="auto"/>
            <w:left w:val="none" w:sz="0" w:space="0" w:color="auto"/>
            <w:bottom w:val="none" w:sz="0" w:space="0" w:color="auto"/>
            <w:right w:val="none" w:sz="0" w:space="0" w:color="auto"/>
          </w:divBdr>
        </w:div>
      </w:divsChild>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57B1E84B-F41B-4EB5-9DBA-29E44FB52D0C}">
  <ds:schemaRefs>
    <ds:schemaRef ds:uri="http://schemas.openxmlformats.org/officeDocument/2006/bibliography"/>
  </ds:schemaRefs>
</ds:datastoreItem>
</file>

<file path=customXml/itemProps6.xml><?xml version="1.0" encoding="utf-8"?>
<ds:datastoreItem xmlns:ds="http://schemas.openxmlformats.org/officeDocument/2006/customXml" ds:itemID="{61CC3CD7-F129-4601-8C8A-5E241EBF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28</TotalTime>
  <Pages>6</Pages>
  <Words>1742</Words>
  <Characters>10284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12002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Nesměráková Hana</cp:lastModifiedBy>
  <cp:revision>11</cp:revision>
  <cp:lastPrinted>2023-06-19T12:45:00Z</cp:lastPrinted>
  <dcterms:created xsi:type="dcterms:W3CDTF">2022-04-05T09:47:00Z</dcterms:created>
  <dcterms:modified xsi:type="dcterms:W3CDTF">2023-06-23T08:14:00Z</dcterms:modified>
</cp:coreProperties>
</file>