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9E78" w14:textId="659DB992" w:rsidR="00C54926" w:rsidRDefault="00C54926" w:rsidP="00C5492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</w:t>
      </w:r>
      <w:r w:rsidR="00F175B2" w:rsidRPr="00F175B2">
        <w:rPr>
          <w:rFonts w:cs="Arial"/>
          <w:sz w:val="22"/>
          <w:szCs w:val="22"/>
        </w:rPr>
        <w:t>SPU 172872/2023/Šva</w:t>
      </w:r>
    </w:p>
    <w:p w14:paraId="62431D16" w14:textId="563E74FC" w:rsidR="00C54926" w:rsidRDefault="00C54926" w:rsidP="00C54926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F175B2" w:rsidRPr="00F175B2">
        <w:t xml:space="preserve"> </w:t>
      </w:r>
      <w:r w:rsidR="00F175B2" w:rsidRPr="00F175B2">
        <w:rPr>
          <w:rFonts w:cs="Arial"/>
          <w:sz w:val="22"/>
          <w:szCs w:val="22"/>
        </w:rPr>
        <w:t>spuess8c14c88a</w:t>
      </w:r>
    </w:p>
    <w:p w14:paraId="43BFB760" w14:textId="77777777" w:rsidR="00F82692" w:rsidRPr="001D58B7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1D58B7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58B7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58B7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CEAA44F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58B7">
        <w:rPr>
          <w:rFonts w:ascii="Arial" w:hAnsi="Arial" w:cs="Arial"/>
          <w:sz w:val="22"/>
          <w:szCs w:val="22"/>
        </w:rPr>
        <w:t>11a</w:t>
      </w:r>
      <w:proofErr w:type="gramEnd"/>
      <w:r w:rsidRPr="001D58B7">
        <w:rPr>
          <w:rFonts w:ascii="Arial" w:hAnsi="Arial" w:cs="Arial"/>
          <w:sz w:val="22"/>
          <w:szCs w:val="22"/>
        </w:rPr>
        <w:t>, 130 00 Praha 3</w:t>
      </w:r>
      <w:r w:rsidR="00F66730" w:rsidRPr="001D58B7">
        <w:rPr>
          <w:rFonts w:ascii="Arial" w:hAnsi="Arial" w:cs="Arial"/>
          <w:sz w:val="22"/>
          <w:szCs w:val="22"/>
        </w:rPr>
        <w:t xml:space="preserve"> - Žižkov</w:t>
      </w:r>
      <w:r w:rsidRPr="001D58B7">
        <w:rPr>
          <w:rFonts w:ascii="Arial" w:hAnsi="Arial" w:cs="Arial"/>
          <w:sz w:val="22"/>
          <w:szCs w:val="22"/>
        </w:rPr>
        <w:t>,</w:t>
      </w:r>
    </w:p>
    <w:p w14:paraId="40AE3AA6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kter</w:t>
      </w:r>
      <w:r w:rsidR="00CE526C" w:rsidRPr="001D58B7">
        <w:rPr>
          <w:rFonts w:ascii="Arial" w:hAnsi="Arial" w:cs="Arial"/>
          <w:color w:val="000000"/>
          <w:sz w:val="22"/>
          <w:szCs w:val="22"/>
        </w:rPr>
        <w:t>ou</w:t>
      </w:r>
      <w:r w:rsidRPr="001D58B7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Pr="001D58B7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770CC4DF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3FE9A5A8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IČ</w:t>
      </w:r>
      <w:r w:rsidR="004B075C" w:rsidRPr="001D58B7">
        <w:rPr>
          <w:rFonts w:ascii="Arial" w:hAnsi="Arial" w:cs="Arial"/>
          <w:sz w:val="22"/>
          <w:szCs w:val="22"/>
        </w:rPr>
        <w:t>O</w:t>
      </w:r>
      <w:r w:rsidRPr="001D58B7">
        <w:rPr>
          <w:rFonts w:ascii="Arial" w:hAnsi="Arial" w:cs="Arial"/>
          <w:sz w:val="22"/>
          <w:szCs w:val="22"/>
        </w:rPr>
        <w:t>: 01312774</w:t>
      </w:r>
    </w:p>
    <w:p w14:paraId="0185079C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58B7">
        <w:rPr>
          <w:rFonts w:ascii="Arial" w:hAnsi="Arial" w:cs="Arial"/>
          <w:sz w:val="22"/>
          <w:szCs w:val="22"/>
        </w:rPr>
        <w:t>DIČ:  CZ</w:t>
      </w:r>
      <w:proofErr w:type="gramEnd"/>
      <w:r w:rsidRPr="001D58B7">
        <w:rPr>
          <w:rFonts w:ascii="Arial" w:hAnsi="Arial" w:cs="Arial"/>
          <w:sz w:val="22"/>
          <w:szCs w:val="22"/>
        </w:rPr>
        <w:t>01312774</w:t>
      </w:r>
    </w:p>
    <w:p w14:paraId="67819C86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6529C">
        <w:rPr>
          <w:rFonts w:ascii="Arial" w:hAnsi="Arial" w:cs="Arial"/>
          <w:sz w:val="22"/>
          <w:szCs w:val="22"/>
        </w:rPr>
        <w:t xml:space="preserve">Příkopě </w:t>
      </w:r>
      <w:r w:rsidRPr="001D58B7">
        <w:rPr>
          <w:rFonts w:ascii="Arial" w:hAnsi="Arial" w:cs="Arial"/>
          <w:sz w:val="22"/>
          <w:szCs w:val="22"/>
        </w:rPr>
        <w:t>28</w:t>
      </w:r>
    </w:p>
    <w:p w14:paraId="725EAB00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číslo účtu:</w:t>
      </w:r>
      <w:r w:rsidRPr="001D58B7">
        <w:rPr>
          <w:rFonts w:ascii="Arial" w:hAnsi="Arial" w:cs="Arial"/>
          <w:sz w:val="22"/>
          <w:szCs w:val="22"/>
        </w:rPr>
        <w:tab/>
        <w:t>10014-3723001/0710</w:t>
      </w:r>
    </w:p>
    <w:p w14:paraId="34D32100" w14:textId="77777777" w:rsidR="00F82692" w:rsidRPr="001D58B7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variabilní symbol: 1001952374</w:t>
      </w:r>
    </w:p>
    <w:p w14:paraId="22A5DC89" w14:textId="77777777" w:rsidR="00F82692" w:rsidRPr="001D58B7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00A3DF3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3F76660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a</w:t>
      </w:r>
    </w:p>
    <w:p w14:paraId="351F3536" w14:textId="77777777" w:rsidR="00F40520" w:rsidRPr="001D58B7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AA18CD4" w14:textId="77777777" w:rsidR="00915F57" w:rsidRDefault="00915F57" w:rsidP="00915F57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b/>
          <w:color w:val="000000"/>
          <w:sz w:val="22"/>
          <w:szCs w:val="22"/>
        </w:rPr>
        <w:t>AGRICOS, spol. s r.o.</w:t>
      </w:r>
      <w:r w:rsidRPr="00A51BEE">
        <w:rPr>
          <w:rFonts w:ascii="Arial" w:hAnsi="Arial" w:cs="Arial"/>
          <w:color w:val="000000"/>
          <w:sz w:val="22"/>
          <w:szCs w:val="22"/>
        </w:rPr>
        <w:t>, sídlo Nádražní 270, Stod, PSČ 33301, IČO 49192698, DIČ CZ49192698, zapsán v obchodním rejstříku vedeném Krajským soudem v Plzni, oddíl C, vložka 4038</w:t>
      </w:r>
    </w:p>
    <w:p w14:paraId="32A482A6" w14:textId="77777777" w:rsidR="00915F57" w:rsidRPr="00A51BEE" w:rsidRDefault="00915F57" w:rsidP="00915F57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oprávněná jednat za právnickou osobu – Ing. Radek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Jurčík - jednatel</w:t>
      </w:r>
      <w:proofErr w:type="gramEnd"/>
    </w:p>
    <w:p w14:paraId="6C34F33E" w14:textId="77777777" w:rsidR="00915F57" w:rsidRPr="00A51BEE" w:rsidRDefault="00915F57" w:rsidP="00915F57">
      <w:pPr>
        <w:widowControl/>
        <w:rPr>
          <w:rFonts w:ascii="Arial" w:hAnsi="Arial" w:cs="Arial"/>
          <w:color w:val="000000"/>
          <w:sz w:val="22"/>
          <w:szCs w:val="22"/>
        </w:rPr>
      </w:pPr>
      <w:r w:rsidRPr="00A51BEE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A51BEE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A51BEE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486FBEFB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</w:t>
      </w:r>
    </w:p>
    <w:p w14:paraId="01FE7C34" w14:textId="77777777" w:rsidR="00F40520" w:rsidRPr="001D58B7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</w:r>
    </w:p>
    <w:p w14:paraId="1AEF8247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16597CA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KUPNÍ SMLOUVU</w:t>
      </w:r>
    </w:p>
    <w:p w14:paraId="617D017D" w14:textId="77777777" w:rsidR="00F40520" w:rsidRPr="001D58B7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3AF01D6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č. </w:t>
      </w:r>
      <w:r w:rsidRPr="001D58B7">
        <w:rPr>
          <w:rFonts w:ascii="Arial" w:hAnsi="Arial" w:cs="Arial"/>
          <w:color w:val="000000"/>
          <w:sz w:val="22"/>
          <w:szCs w:val="22"/>
        </w:rPr>
        <w:t>1001952374</w:t>
      </w:r>
    </w:p>
    <w:p w14:paraId="3BE63806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0A000A63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I.</w:t>
      </w:r>
    </w:p>
    <w:p w14:paraId="3E9B2107" w14:textId="7038047D" w:rsidR="00F40520" w:rsidRPr="001D58B7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1D58B7">
        <w:rPr>
          <w:rFonts w:ascii="Arial" w:hAnsi="Arial" w:cs="Arial"/>
          <w:sz w:val="22"/>
          <w:szCs w:val="22"/>
        </w:rPr>
        <w:t xml:space="preserve"> u Katastrálního úřadu pro Plzeňský kraj, Katastrální pracoviště Plzeň-jih na LV 10 002:</w:t>
      </w:r>
    </w:p>
    <w:p w14:paraId="604ED1B3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ACF96CB" w14:textId="77777777" w:rsidR="00F40520" w:rsidRPr="001D58B7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Obec</w:t>
      </w:r>
      <w:r w:rsidRPr="001D58B7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1D58B7">
        <w:rPr>
          <w:rFonts w:ascii="Arial" w:hAnsi="Arial" w:cs="Arial"/>
          <w:sz w:val="22"/>
          <w:szCs w:val="22"/>
        </w:rPr>
        <w:tab/>
        <w:t>Parcelní číslo</w:t>
      </w:r>
      <w:r w:rsidRPr="001D58B7">
        <w:rPr>
          <w:rFonts w:ascii="Arial" w:hAnsi="Arial" w:cs="Arial"/>
          <w:sz w:val="22"/>
          <w:szCs w:val="22"/>
        </w:rPr>
        <w:tab/>
        <w:t>Druh pozemku</w:t>
      </w:r>
    </w:p>
    <w:p w14:paraId="18D8D0A0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0C84CA9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F31D4A0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2249/134</w:t>
      </w:r>
      <w:r w:rsidRPr="001D58B7">
        <w:rPr>
          <w:rFonts w:ascii="Arial" w:hAnsi="Arial" w:cs="Arial"/>
          <w:sz w:val="18"/>
          <w:szCs w:val="18"/>
        </w:rPr>
        <w:tab/>
        <w:t>orná půda</w:t>
      </w:r>
    </w:p>
    <w:p w14:paraId="25B6C0D0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F0FB85D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920A898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2326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04F09CC6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DBB0B55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BAE8695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2370/24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616DDFA3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4F29646E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1FE9F3D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2399/25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202FA162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E4EE540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3BD9F05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2399/28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6C8A4354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F45D66B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53F85BD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2399/32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70FA6658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1353122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0AAC63D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2399/33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3283C05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375B913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49BE1E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2399/35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660F6D89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8EA00D3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42E999C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2409/12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4AC7D25C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EDDE158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11AE993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2409/13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107F88F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7B5458B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0399D9E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2409/14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4D60921C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CD2229A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4862D08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2409/19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5A7A89DC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A07A3CD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223B203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3071/85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2E70DBF5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AB308B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161521C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3071/144</w:t>
      </w:r>
      <w:r w:rsidRPr="001D58B7">
        <w:rPr>
          <w:rFonts w:ascii="Arial" w:hAnsi="Arial" w:cs="Arial"/>
          <w:sz w:val="18"/>
          <w:szCs w:val="18"/>
        </w:rPr>
        <w:tab/>
        <w:t>orná půda</w:t>
      </w:r>
    </w:p>
    <w:p w14:paraId="0D97AD8E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EE9C89A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9C17AC6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4279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4E8FD050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E376F11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FACCF7F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4360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13A0F968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18CBC16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1D58B7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F185F66" w14:textId="77777777" w:rsidR="00F40520" w:rsidRPr="001D58B7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18"/>
          <w:szCs w:val="18"/>
        </w:rPr>
        <w:t>Stod</w:t>
      </w:r>
      <w:r w:rsidRPr="001D58B7">
        <w:rPr>
          <w:rFonts w:ascii="Arial" w:hAnsi="Arial" w:cs="Arial"/>
          <w:sz w:val="18"/>
          <w:szCs w:val="18"/>
        </w:rPr>
        <w:tab/>
        <w:t>Stod</w:t>
      </w:r>
      <w:r w:rsidRPr="001D58B7">
        <w:rPr>
          <w:rFonts w:ascii="Arial" w:hAnsi="Arial" w:cs="Arial"/>
          <w:sz w:val="18"/>
          <w:szCs w:val="18"/>
        </w:rPr>
        <w:tab/>
        <w:t>4380</w:t>
      </w:r>
      <w:r w:rsidRPr="001D58B7">
        <w:rPr>
          <w:rFonts w:ascii="Arial" w:hAnsi="Arial" w:cs="Arial"/>
          <w:sz w:val="18"/>
          <w:szCs w:val="18"/>
        </w:rPr>
        <w:tab/>
        <w:t>ostatní plocha</w:t>
      </w:r>
    </w:p>
    <w:p w14:paraId="5510A9DD" w14:textId="77777777" w:rsidR="001D58B7" w:rsidRDefault="001D58B7" w:rsidP="001D58B7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B516D01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(dále jen ”pozemky”)</w:t>
      </w:r>
    </w:p>
    <w:p w14:paraId="7DCFCAE0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II.</w:t>
      </w:r>
    </w:p>
    <w:p w14:paraId="27A6FBF9" w14:textId="3E707A78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Tato smlouva se uzavírá podle</w:t>
      </w:r>
      <w:r w:rsidR="00915F57">
        <w:rPr>
          <w:rFonts w:ascii="Arial" w:hAnsi="Arial" w:cs="Arial"/>
          <w:sz w:val="22"/>
          <w:szCs w:val="22"/>
        </w:rPr>
        <w:t xml:space="preserve"> § 10 odst. 5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0D49C6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0D49C6" w:rsidRPr="001D58B7">
        <w:rPr>
          <w:rFonts w:ascii="Arial" w:hAnsi="Arial" w:cs="Arial"/>
          <w:sz w:val="22"/>
          <w:szCs w:val="22"/>
        </w:rPr>
        <w:t>.</w:t>
      </w:r>
    </w:p>
    <w:p w14:paraId="4C1D3807" w14:textId="7EFE301F" w:rsidR="00F40520" w:rsidRDefault="00F40520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88902CE" w14:textId="77777777" w:rsidR="00915F57" w:rsidRPr="001D58B7" w:rsidRDefault="00915F57">
      <w:pPr>
        <w:pStyle w:val="para"/>
        <w:widowControl/>
        <w:ind w:firstLine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7FB43B4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III.</w:t>
      </w:r>
    </w:p>
    <w:p w14:paraId="1D611E18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BB65DD">
        <w:rPr>
          <w:rFonts w:ascii="Arial" w:hAnsi="Arial" w:cs="Arial"/>
          <w:sz w:val="22"/>
          <w:szCs w:val="22"/>
        </w:rPr>
        <w:t>,</w:t>
      </w:r>
      <w:r w:rsidRPr="001D58B7">
        <w:rPr>
          <w:rFonts w:ascii="Arial" w:hAnsi="Arial" w:cs="Arial"/>
          <w:sz w:val="22"/>
          <w:szCs w:val="22"/>
        </w:rPr>
        <w:t xml:space="preserve"> v jakém se nacházejí ke dni </w:t>
      </w:r>
      <w:r w:rsidR="00AF574D">
        <w:rPr>
          <w:rFonts w:ascii="Arial" w:hAnsi="Arial" w:cs="Arial"/>
          <w:sz w:val="22"/>
          <w:szCs w:val="22"/>
        </w:rPr>
        <w:t xml:space="preserve">účinnosti </w:t>
      </w:r>
      <w:r w:rsidRPr="001D58B7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31CC400F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3C241EA" w14:textId="77777777" w:rsidR="00F40520" w:rsidRPr="001D58B7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IV.</w:t>
      </w:r>
    </w:p>
    <w:p w14:paraId="4E6765E7" w14:textId="648CBA78" w:rsidR="00BC0356" w:rsidRPr="00CA79DA" w:rsidRDefault="00BC0356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50"/>
        <w:gridCol w:w="1142"/>
        <w:gridCol w:w="2016"/>
        <w:gridCol w:w="1882"/>
        <w:gridCol w:w="1882"/>
      </w:tblGrid>
      <w:tr w:rsidR="00BC0356" w:rsidRPr="00CA79DA" w14:paraId="1F5D9CFE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3C1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B70AC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E257EF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6BB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81B04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967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1D4B0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7CD4A97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AE4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7E2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DBBBD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Zbývá uhradit</w:t>
            </w:r>
          </w:p>
          <w:p w14:paraId="05C2DB2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</w:tr>
      <w:tr w:rsidR="00BC0356" w:rsidRPr="00CA79DA" w14:paraId="3E73EF56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767E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9EC9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2249/134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44C9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2 290,00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D9C99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229,00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81A8" w14:textId="77777777" w:rsidR="00BC0356" w:rsidRPr="00CA79DA" w:rsidRDefault="00BC0356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2 061,00 Kč</w:t>
            </w:r>
          </w:p>
        </w:tc>
      </w:tr>
      <w:tr w:rsidR="00BC0356" w:rsidRPr="00CA79DA" w14:paraId="33C25EF0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7FE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633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2326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D5F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20 610,00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0D3B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2 061,00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E74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18 549,00 Kč</w:t>
            </w:r>
          </w:p>
        </w:tc>
      </w:tr>
      <w:tr w:rsidR="00BC0356" w:rsidRPr="00CA79DA" w14:paraId="72351024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EB1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88DC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2370/24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E7C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536 500,00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B6A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53 650,00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C87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482 850,00 Kč</w:t>
            </w:r>
          </w:p>
        </w:tc>
      </w:tr>
      <w:tr w:rsidR="00BC0356" w:rsidRPr="00CA79DA" w14:paraId="69D0E0C1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1FC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E1F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2399/25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D3D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22 900,00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7BC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2 290,00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9D5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20 610,00 Kč</w:t>
            </w:r>
          </w:p>
        </w:tc>
      </w:tr>
      <w:tr w:rsidR="00BC0356" w:rsidRPr="00CA79DA" w14:paraId="6FEBA748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B374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D57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2399/28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0A3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123 420,00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F83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12 342,00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5CD2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111 078,00 Kč</w:t>
            </w:r>
          </w:p>
        </w:tc>
      </w:tr>
      <w:tr w:rsidR="00BC0356" w:rsidRPr="00CA79DA" w14:paraId="5D9E4DB9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6F2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86D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2399/32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492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1 830,00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665B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183,00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EE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1 647,00 Kč</w:t>
            </w:r>
          </w:p>
        </w:tc>
      </w:tr>
      <w:tr w:rsidR="00BC0356" w:rsidRPr="00CA79DA" w14:paraId="1F3ECED2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91E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AFF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2399/33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7A1C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152 270,00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C7A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15 227,00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174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137 043,00 Kč</w:t>
            </w:r>
          </w:p>
        </w:tc>
      </w:tr>
      <w:tr w:rsidR="00BC0356" w:rsidRPr="00CA79DA" w14:paraId="71858755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1017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0E6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2399/35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FC3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171 510,00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239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17 151,00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3E3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154 359,00 Kč</w:t>
            </w:r>
          </w:p>
        </w:tc>
      </w:tr>
      <w:tr w:rsidR="00BC0356" w:rsidRPr="00CA79DA" w14:paraId="120531AB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AFE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2913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2409/12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98BAE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158 230,00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5A8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15 823,00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5EA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142 407,00 Kč</w:t>
            </w:r>
          </w:p>
        </w:tc>
      </w:tr>
      <w:tr w:rsidR="00BC0356" w:rsidRPr="00CA79DA" w14:paraId="6F20F41C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306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E3F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2409/13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610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98 690,00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613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9 869,00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3675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88 821,00 Kč</w:t>
            </w:r>
          </w:p>
        </w:tc>
      </w:tr>
      <w:tr w:rsidR="00BC0356" w:rsidRPr="00CA79DA" w14:paraId="7A964410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BF4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9A7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2409/14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37C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50 830,00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56E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5 083,00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25A1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45 747,00 Kč</w:t>
            </w:r>
          </w:p>
        </w:tc>
      </w:tr>
      <w:tr w:rsidR="00BC0356" w:rsidRPr="00CA79DA" w14:paraId="30707188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E0AF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174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2409/19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489CE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3 430,00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9892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343,00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191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3 087,00 Kč</w:t>
            </w:r>
          </w:p>
        </w:tc>
      </w:tr>
      <w:tr w:rsidR="00BC0356" w:rsidRPr="00CA79DA" w14:paraId="5C6AC7CC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030A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F34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3071/85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7DC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499 630,00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2CF5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49 963,00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A1E6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449 667,00 Kč</w:t>
            </w:r>
          </w:p>
        </w:tc>
      </w:tr>
      <w:tr w:rsidR="00BC0356" w:rsidRPr="00CA79DA" w14:paraId="614A3284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FD5B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C4C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3071/144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599B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235 390,00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69AF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23 539,00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E34B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211 851,00 Kč</w:t>
            </w:r>
          </w:p>
        </w:tc>
      </w:tr>
      <w:tr w:rsidR="00BC0356" w:rsidRPr="00CA79DA" w14:paraId="360FBB26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D57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CBB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4279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CA3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251 880,00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0189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25 188,00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4CE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226 692,00 Kč</w:t>
            </w:r>
          </w:p>
        </w:tc>
      </w:tr>
      <w:tr w:rsidR="00BC0356" w:rsidRPr="00CA79DA" w14:paraId="22386F40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6A3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759F0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4360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135E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30 450,00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EC6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3 045,00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9497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27 405,00 Kč</w:t>
            </w:r>
          </w:p>
        </w:tc>
      </w:tr>
      <w:tr w:rsidR="00BC0356" w:rsidRPr="00CA79DA" w14:paraId="75A86E9F" w14:textId="77777777"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B09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Stod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19A8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4380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8F25C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60 680,00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9354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6 068,00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EA8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54 612,00 Kč</w:t>
            </w:r>
          </w:p>
        </w:tc>
      </w:tr>
    </w:tbl>
    <w:p w14:paraId="59A8B67B" w14:textId="77777777" w:rsidR="00BC0356" w:rsidRPr="00CA79DA" w:rsidRDefault="00BC0356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2"/>
        <w:gridCol w:w="2016"/>
        <w:gridCol w:w="1882"/>
        <w:gridCol w:w="1882"/>
      </w:tblGrid>
      <w:tr w:rsidR="00BC0356" w:rsidRPr="00CA79DA" w14:paraId="4E97365E" w14:textId="77777777"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7C1A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CF1B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2 420 540,00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1A99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242 054,00 Kč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269D" w14:textId="77777777" w:rsidR="00BC0356" w:rsidRPr="00CA79DA" w:rsidRDefault="00BC0356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9DA">
              <w:rPr>
                <w:rFonts w:ascii="Arial" w:hAnsi="Arial" w:cs="Arial"/>
                <w:sz w:val="18"/>
                <w:szCs w:val="18"/>
              </w:rPr>
              <w:t>2 178 486,00 Kč</w:t>
            </w:r>
          </w:p>
        </w:tc>
      </w:tr>
    </w:tbl>
    <w:p w14:paraId="1A0D8C1E" w14:textId="77777777" w:rsidR="00BC0356" w:rsidRPr="00CA79DA" w:rsidRDefault="00BC0356" w:rsidP="00BC0356">
      <w:pPr>
        <w:widowControl/>
        <w:ind w:left="-142"/>
        <w:rPr>
          <w:rFonts w:ascii="Arial" w:hAnsi="Arial" w:cs="Arial"/>
          <w:sz w:val="18"/>
          <w:szCs w:val="18"/>
        </w:rPr>
      </w:pPr>
    </w:p>
    <w:p w14:paraId="14C517D1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2) Část kupní ceny ve výši 242 054,00 Kč (slovy: dvě stě čtyřicet dva tisíce padesát čtyři koruny české) kupující zaplatil prodávajícímu před podpisem této smlouvy formou zálohy na úhradu kupní ceny, zbývající část, to jest částka ve výši 2 178 486,00 Kč (slovy: dva miliony </w:t>
      </w:r>
      <w:r w:rsidRPr="00CA79DA">
        <w:rPr>
          <w:rFonts w:ascii="Arial" w:hAnsi="Arial" w:cs="Arial"/>
          <w:sz w:val="22"/>
          <w:szCs w:val="22"/>
        </w:rPr>
        <w:lastRenderedPageBreak/>
        <w:t xml:space="preserve">jedno sto sedmdesát osm tisíc čtyři sta osmdesát šest korun českých) bude uhrazena do </w:t>
      </w:r>
      <w:r w:rsidR="00D96CDE" w:rsidRPr="00CA79DA">
        <w:rPr>
          <w:rFonts w:ascii="Arial" w:hAnsi="Arial" w:cs="Arial"/>
          <w:sz w:val="22"/>
          <w:szCs w:val="22"/>
        </w:rPr>
        <w:t xml:space="preserve">60 dnů ode dne účinnosti této smlouvy, která v souladu s ustanovením </w:t>
      </w:r>
      <w:r w:rsidR="00493B6A" w:rsidRPr="00CA79DA">
        <w:rPr>
          <w:rFonts w:ascii="Arial" w:hAnsi="Arial" w:cs="Arial"/>
          <w:sz w:val="22"/>
          <w:szCs w:val="22"/>
        </w:rPr>
        <w:t>zákona č. 340/2015 Sb.,</w:t>
      </w:r>
      <w:r w:rsidR="00D96CDE" w:rsidRPr="00CA79DA">
        <w:rPr>
          <w:rFonts w:ascii="Arial" w:hAnsi="Arial" w:cs="Arial"/>
          <w:sz w:val="22"/>
          <w:szCs w:val="22"/>
        </w:rPr>
        <w:t>o registru smluv, v platném znění, nabývá účinnosti dnem uveřejnění vyznačeným na poslední straně této smlouvy (doložka účinnosti smlouvy), není-li v textu této smlouvy stanoveno datum pozdější</w:t>
      </w:r>
      <w:r w:rsidRPr="00CA79DA">
        <w:rPr>
          <w:rFonts w:ascii="Arial" w:hAnsi="Arial" w:cs="Arial"/>
          <w:sz w:val="22"/>
          <w:szCs w:val="22"/>
        </w:rPr>
        <w:t>.</w:t>
      </w:r>
    </w:p>
    <w:p w14:paraId="682F7A40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3) </w:t>
      </w:r>
      <w:proofErr w:type="gramStart"/>
      <w:r w:rsidRPr="00CA79DA">
        <w:rPr>
          <w:rFonts w:ascii="Arial" w:hAnsi="Arial" w:cs="Arial"/>
          <w:sz w:val="22"/>
          <w:szCs w:val="22"/>
        </w:rPr>
        <w:t>Nedodrží -li</w:t>
      </w:r>
      <w:proofErr w:type="gramEnd"/>
      <w:r w:rsidRPr="00CA79DA">
        <w:rPr>
          <w:rFonts w:ascii="Arial" w:hAnsi="Arial" w:cs="Arial"/>
          <w:sz w:val="22"/>
          <w:szCs w:val="22"/>
        </w:rPr>
        <w:t xml:space="preserve"> kupující lhůtu pro úhradu kupní ceny podle tohoto článku, je povinen podle </w:t>
      </w:r>
      <w:r w:rsidR="00D35DFD" w:rsidRPr="00CA79DA">
        <w:rPr>
          <w:rFonts w:ascii="Arial" w:hAnsi="Arial" w:cs="Arial"/>
          <w:sz w:val="22"/>
          <w:szCs w:val="22"/>
        </w:rPr>
        <w:t>§ 1968 a násl. zákona č. 89/2012 Sb., občanský zákoník,</w:t>
      </w:r>
      <w:r w:rsidRPr="00CA79DA">
        <w:rPr>
          <w:rFonts w:ascii="Arial" w:hAnsi="Arial" w:cs="Arial"/>
          <w:sz w:val="22"/>
          <w:szCs w:val="22"/>
        </w:rPr>
        <w:t xml:space="preserve"> zaplatit prodávajícímu úrok z prodlení.</w:t>
      </w:r>
    </w:p>
    <w:p w14:paraId="0071D47A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4) K zajištění dosud nezaplacené kupní ceny vzniká dnem převodu pozemků podle této smlouvy ze zákona </w:t>
      </w:r>
      <w:r w:rsidR="005D6433" w:rsidRPr="00CA79DA">
        <w:rPr>
          <w:rFonts w:ascii="Arial" w:hAnsi="Arial" w:cs="Arial"/>
          <w:sz w:val="22"/>
          <w:szCs w:val="22"/>
        </w:rPr>
        <w:t>podle § 15 zákona</w:t>
      </w:r>
      <w:r w:rsidR="00CA6C41" w:rsidRPr="00CA79DA">
        <w:rPr>
          <w:rFonts w:ascii="Arial" w:hAnsi="Arial" w:cs="Arial"/>
          <w:sz w:val="22"/>
          <w:szCs w:val="22"/>
        </w:rPr>
        <w:t xml:space="preserve"> č. 503/20</w:t>
      </w:r>
      <w:r w:rsidR="00AD0CCD" w:rsidRPr="00CA79DA">
        <w:rPr>
          <w:rFonts w:ascii="Arial" w:hAnsi="Arial" w:cs="Arial"/>
          <w:sz w:val="22"/>
          <w:szCs w:val="22"/>
        </w:rPr>
        <w:t>1</w:t>
      </w:r>
      <w:r w:rsidR="00CA6C41" w:rsidRPr="00CA79DA">
        <w:rPr>
          <w:rFonts w:ascii="Arial" w:hAnsi="Arial" w:cs="Arial"/>
          <w:sz w:val="22"/>
          <w:szCs w:val="22"/>
        </w:rPr>
        <w:t xml:space="preserve">2 Sb., o Státním pozemkovém úřadu, </w:t>
      </w:r>
      <w:r w:rsidRPr="00CA79DA">
        <w:rPr>
          <w:rFonts w:ascii="Arial" w:hAnsi="Arial" w:cs="Arial"/>
          <w:sz w:val="22"/>
          <w:szCs w:val="22"/>
        </w:rPr>
        <w:t xml:space="preserve">zástavní právo státu. Smluvní strany prohlašují, že vznik tohoto práva není sporný ani pochybný. </w:t>
      </w:r>
    </w:p>
    <w:p w14:paraId="29F0FD06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5) Pozemky, na nichž je státem uplatněno zástavní právo, nesmí kupující učinit předmětem </w:t>
      </w:r>
      <w:r w:rsidR="00CA6C41" w:rsidRPr="00CA79DA">
        <w:rPr>
          <w:rFonts w:ascii="Arial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CA79DA">
        <w:rPr>
          <w:rFonts w:ascii="Arial" w:hAnsi="Arial" w:cs="Arial"/>
          <w:sz w:val="22"/>
          <w:szCs w:val="22"/>
        </w:rPr>
        <w:t>.</w:t>
      </w:r>
    </w:p>
    <w:p w14:paraId="1D27AB92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 xml:space="preserve">6) Jestliže kupující poruší omezení stanovené v bodu 5 tohoto článku, zavazuje se za každé jednotlivé porušení zaplatit prodávajícímu smluvní pokutu ve výši </w:t>
      </w:r>
      <w:proofErr w:type="gramStart"/>
      <w:r w:rsidRPr="00CA79DA">
        <w:rPr>
          <w:rFonts w:ascii="Arial" w:hAnsi="Arial" w:cs="Arial"/>
          <w:sz w:val="22"/>
          <w:szCs w:val="22"/>
        </w:rPr>
        <w:t>10%</w:t>
      </w:r>
      <w:proofErr w:type="gramEnd"/>
      <w:r w:rsidRPr="00CA79DA">
        <w:rPr>
          <w:rFonts w:ascii="Arial" w:hAnsi="Arial" w:cs="Arial"/>
          <w:sz w:val="22"/>
          <w:szCs w:val="22"/>
        </w:rPr>
        <w:t xml:space="preserve"> z kupní ceny.</w:t>
      </w:r>
    </w:p>
    <w:p w14:paraId="15EDBD98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sz w:val="22"/>
          <w:szCs w:val="22"/>
        </w:rPr>
        <w:tab/>
        <w:t>7</w:t>
      </w:r>
      <w:r w:rsidRPr="00CA79D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CA79DA">
        <w:rPr>
          <w:rFonts w:ascii="Arial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14:paraId="5C8F3F3B" w14:textId="77777777" w:rsidR="00BC0356" w:rsidRPr="00CA79DA" w:rsidRDefault="00BC0356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A79DA">
        <w:rPr>
          <w:rFonts w:ascii="Arial" w:hAnsi="Arial" w:cs="Arial"/>
          <w:color w:val="000000"/>
          <w:sz w:val="22"/>
          <w:szCs w:val="22"/>
        </w:rPr>
        <w:tab/>
        <w:t xml:space="preserve">8) Pokud bude kupní cena hrazena v penězích, dnem zaplacení se rozumí </w:t>
      </w:r>
      <w:r w:rsidRPr="00CA79DA">
        <w:rPr>
          <w:rFonts w:ascii="Arial" w:hAnsi="Arial" w:cs="Arial"/>
          <w:sz w:val="22"/>
          <w:szCs w:val="22"/>
        </w:rPr>
        <w:t>den připsání placené částky na účet prodávajícího uvedený v této smlouvě.</w:t>
      </w:r>
    </w:p>
    <w:p w14:paraId="7E7995CE" w14:textId="77777777" w:rsidR="00BC0356" w:rsidRPr="00CA79DA" w:rsidRDefault="00BC0356">
      <w:pPr>
        <w:widowControl/>
        <w:rPr>
          <w:rFonts w:ascii="Arial" w:hAnsi="Arial" w:cs="Arial"/>
          <w:sz w:val="22"/>
          <w:szCs w:val="22"/>
        </w:rPr>
      </w:pPr>
    </w:p>
    <w:p w14:paraId="1975006A" w14:textId="77777777" w:rsidR="008F386E" w:rsidRDefault="008F386E">
      <w:pPr>
        <w:widowControl/>
      </w:pPr>
    </w:p>
    <w:p w14:paraId="389DB0A9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V.</w:t>
      </w:r>
    </w:p>
    <w:p w14:paraId="148F082F" w14:textId="461FA421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Odstoupením od smlouvy se smlouva od počátku </w:t>
      </w:r>
      <w:proofErr w:type="gramStart"/>
      <w:r w:rsidRPr="001D58B7">
        <w:rPr>
          <w:rFonts w:ascii="Arial" w:hAnsi="Arial" w:cs="Arial"/>
          <w:sz w:val="22"/>
          <w:szCs w:val="22"/>
        </w:rPr>
        <w:t>ruší</w:t>
      </w:r>
      <w:proofErr w:type="gramEnd"/>
      <w:r w:rsidRPr="001D58B7">
        <w:rPr>
          <w:rFonts w:ascii="Arial" w:hAnsi="Arial" w:cs="Arial"/>
          <w:sz w:val="22"/>
          <w:szCs w:val="22"/>
        </w:rPr>
        <w:t>. Odstoupení od smlouvy se však nedotýká nároků na náhradu škody vzniklé porušením smlouvy a těch ustanovení smlouvy, které vzhledem ke své povaze mají trvat. Při odstoupení od smlouvy</w:t>
      </w:r>
      <w:r w:rsidR="00066D2E">
        <w:rPr>
          <w:rFonts w:ascii="Arial" w:hAnsi="Arial" w:cs="Arial"/>
          <w:sz w:val="22"/>
          <w:szCs w:val="22"/>
        </w:rPr>
        <w:t>,</w:t>
      </w:r>
      <w:r w:rsidRPr="001D58B7">
        <w:rPr>
          <w:rFonts w:ascii="Arial" w:hAnsi="Arial" w:cs="Arial"/>
          <w:sz w:val="22"/>
          <w:szCs w:val="22"/>
        </w:rPr>
        <w:t xml:space="preserve"> </w:t>
      </w:r>
      <w:r w:rsidR="00181B8F">
        <w:rPr>
          <w:rFonts w:ascii="Arial" w:hAnsi="Arial" w:cs="Arial"/>
          <w:sz w:val="22"/>
          <w:szCs w:val="22"/>
        </w:rPr>
        <w:t>s</w:t>
      </w:r>
      <w:r w:rsidRPr="001D58B7">
        <w:rPr>
          <w:rFonts w:ascii="Arial" w:hAnsi="Arial" w:cs="Arial"/>
          <w:sz w:val="22"/>
          <w:szCs w:val="22"/>
        </w:rPr>
        <w:t xml:space="preserve">e strany vypořádají podle </w:t>
      </w:r>
      <w:r w:rsidR="00192420" w:rsidRPr="001D58B7">
        <w:rPr>
          <w:rFonts w:ascii="Arial" w:hAnsi="Arial" w:cs="Arial"/>
          <w:sz w:val="22"/>
          <w:szCs w:val="22"/>
        </w:rPr>
        <w:t>ust. § 2001 a násl. zákona č. 89/2012 Sb., občanský zákoník</w:t>
      </w:r>
      <w:r w:rsidRPr="001D58B7">
        <w:rPr>
          <w:rFonts w:ascii="Arial" w:hAnsi="Arial" w:cs="Arial"/>
          <w:sz w:val="22"/>
          <w:szCs w:val="22"/>
        </w:rPr>
        <w:t xml:space="preserve">.  </w:t>
      </w:r>
    </w:p>
    <w:p w14:paraId="4E399CCF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je povinen protokolárně předat prodávané pozemky prodávajícímu neprodleně, nejpozději do 30 dnů ode dne odstoupení od smlouvy, </w:t>
      </w:r>
      <w:proofErr w:type="gramStart"/>
      <w:r w:rsidRPr="001D58B7">
        <w:rPr>
          <w:rFonts w:ascii="Arial" w:hAnsi="Arial" w:cs="Arial"/>
          <w:sz w:val="22"/>
          <w:szCs w:val="22"/>
        </w:rPr>
        <w:t>nedohodnou - li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se smluvní strany jinak.</w:t>
      </w:r>
      <w:r w:rsidR="00530111" w:rsidRPr="001D58B7">
        <w:rPr>
          <w:rFonts w:ascii="Arial" w:hAnsi="Arial" w:cs="Arial"/>
          <w:sz w:val="22"/>
          <w:szCs w:val="22"/>
        </w:rPr>
        <w:t xml:space="preserve"> Jestliže kupující </w:t>
      </w:r>
      <w:proofErr w:type="gramStart"/>
      <w:r w:rsidR="00530111" w:rsidRPr="001D58B7">
        <w:rPr>
          <w:rFonts w:ascii="Arial" w:hAnsi="Arial" w:cs="Arial"/>
          <w:sz w:val="22"/>
          <w:szCs w:val="22"/>
        </w:rPr>
        <w:t>poruší</w:t>
      </w:r>
      <w:proofErr w:type="gramEnd"/>
      <w:r w:rsidR="00530111" w:rsidRPr="001D58B7">
        <w:rPr>
          <w:rFonts w:ascii="Arial" w:hAnsi="Arial" w:cs="Arial"/>
          <w:sz w:val="22"/>
          <w:szCs w:val="22"/>
        </w:rPr>
        <w:t xml:space="preserve"> tuto povinnost, zavazuje se zaplatit prodávajícímu smluvní pokutu ve výši 10 % z kupní ceny.</w:t>
      </w:r>
    </w:p>
    <w:p w14:paraId="134191B6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1D58B7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1D58B7">
        <w:rPr>
          <w:rFonts w:ascii="Arial" w:hAnsi="Arial" w:cs="Arial"/>
          <w:sz w:val="22"/>
          <w:szCs w:val="22"/>
        </w:rPr>
        <w:t>.</w:t>
      </w:r>
    </w:p>
    <w:p w14:paraId="557FA4CB" w14:textId="77777777" w:rsidR="00530111" w:rsidRPr="001D58B7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14:paraId="1CE1E9FF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5) Kupující bere na vědomí, že je při odstoupení od této smlouvy povinen zaplatit prodávajícímu (ze zákona) náhradu za celou dobu trvání vlastnického práva k prodávaným pozemkům. Výše náhrady činí ročně </w:t>
      </w:r>
      <w:proofErr w:type="gramStart"/>
      <w:r w:rsidRPr="001D58B7">
        <w:rPr>
          <w:rFonts w:ascii="Arial" w:hAnsi="Arial" w:cs="Arial"/>
          <w:sz w:val="22"/>
          <w:szCs w:val="22"/>
        </w:rPr>
        <w:t>1%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z ceny pozemků za kterou je kupující získal od prodávajícího, tj. 1/12 z roční náhrady za každý započatý měsíc trvání vlastnického práva.</w:t>
      </w:r>
    </w:p>
    <w:p w14:paraId="21DAA4D8" w14:textId="371F37D6"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3ADD62C" w14:textId="77777777" w:rsidR="00915F57" w:rsidRPr="001D58B7" w:rsidRDefault="00915F5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BF2B7B3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VI.</w:t>
      </w:r>
    </w:p>
    <w:p w14:paraId="097E47F0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4C9A89F8" w14:textId="77777777" w:rsidR="001B6553" w:rsidRPr="001D58B7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FABC961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 Užívací vztah k prodávaným pozemkům: </w:t>
      </w:r>
    </w:p>
    <w:p w14:paraId="5C5989B8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2399/32, </w:t>
      </w:r>
    </w:p>
    <w:p w14:paraId="72053EDE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2409/12, </w:t>
      </w:r>
    </w:p>
    <w:p w14:paraId="4E49C17C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2409/13, </w:t>
      </w:r>
    </w:p>
    <w:p w14:paraId="7E908F2E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2409/14, </w:t>
      </w:r>
    </w:p>
    <w:p w14:paraId="0AD1CF7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3071/85, </w:t>
      </w:r>
    </w:p>
    <w:p w14:paraId="2E102C7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Stod KN 3071/144</w:t>
      </w:r>
    </w:p>
    <w:p w14:paraId="3D85D7B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lastRenderedPageBreak/>
        <w:t xml:space="preserve"> je řešen nájemní smlouvou č. 12N09/74, kterou se Státním pozemkovým úřadem, resp. dříve PF ČR uzavřel AGRICOS, spol. s r.o., jakožto nájemce. S obsahem nájemní smlouvy byl kupující seznámen před podpisem této smlouvy, což stvrzuje svým podpisem.</w:t>
      </w:r>
    </w:p>
    <w:p w14:paraId="52B0B00A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F5E4A7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Užívací vztah k prodávaným pozemkům: </w:t>
      </w:r>
    </w:p>
    <w:p w14:paraId="3F5AD6F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2399/33, </w:t>
      </w:r>
    </w:p>
    <w:p w14:paraId="1AF4F275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Stod KN 2399/35</w:t>
      </w:r>
    </w:p>
    <w:p w14:paraId="42064599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je řešen nájemní smlouvou č. 22N20/74, kterou se Státním pozemkovým úřadem uzavřel AGRICOS, spol. s r.o., jakožto nájemce. S obsahem nájemní smlouvy byl kupující seznámen před podpisem této smlouvy, což stvrzuje svým podpisem.</w:t>
      </w:r>
    </w:p>
    <w:p w14:paraId="05A8E949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C0A3BCF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Užívací vztah k prodávaným pozemkům: </w:t>
      </w:r>
    </w:p>
    <w:p w14:paraId="6FA54711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2326, </w:t>
      </w:r>
    </w:p>
    <w:p w14:paraId="32A45355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2370/24, </w:t>
      </w:r>
    </w:p>
    <w:p w14:paraId="651DBCF7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2399/25, </w:t>
      </w:r>
    </w:p>
    <w:p w14:paraId="40E74ECF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2399/28, </w:t>
      </w:r>
    </w:p>
    <w:p w14:paraId="04C73771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Stod KN 2409/19</w:t>
      </w:r>
    </w:p>
    <w:p w14:paraId="69A68E2A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je řešen nájemní smlouvou č. 27N03/74, kterou se Státním pozemkovým úřadem, resp. dříve PF ČR uzavřel AGRICOS, spol. s r.o., jakožto nájemce. S obsahem nájemní smlouvy byl kupující seznámen před podpisem této smlouvy, což stvrzuje svým podpisem.</w:t>
      </w:r>
    </w:p>
    <w:p w14:paraId="35A8D03A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8491B49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Užívací vztah k prodávaným pozemkům: </w:t>
      </w:r>
    </w:p>
    <w:p w14:paraId="17A88DAC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Stod KN 4279, </w:t>
      </w:r>
    </w:p>
    <w:p w14:paraId="384FC445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Stod KN 4360</w:t>
      </w:r>
    </w:p>
    <w:p w14:paraId="67295B2A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je řešen nájemní smlouvou č. 58N14/74, kterou se Státním pozemkovým úřadem uzavřel AGRICOS, spol. s r.o., jakožto nájemce. S obsahem nájemní smlouvy byl kupující seznámen před podpisem této smlouvy, což stvrzuje svým podpisem.</w:t>
      </w:r>
    </w:p>
    <w:p w14:paraId="389B3AC4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62A493F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Užívací vztah k prodávanému pozemku: </w:t>
      </w:r>
    </w:p>
    <w:p w14:paraId="0F48B9C6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Stod KN 2249/134</w:t>
      </w:r>
    </w:p>
    <w:p w14:paraId="740BAA2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 je řešen pachtovní smlouvou č. 59N14/74, kterou se Státním pozemkovým úřadem uzavřel AGRICOS, spol. s r.o., jakožto pachtýř. S obsahem pachtovní smlouvy byl kupující seznámen před podpisem této smlouvy, což stvrzuje svým podpisem.</w:t>
      </w:r>
    </w:p>
    <w:p w14:paraId="7E8AC5F2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2CD8CED3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4833C83" w14:textId="77777777" w:rsidR="00F40520" w:rsidRPr="001D58B7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9B5287D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45F0365" w14:textId="3EDAD842" w:rsidR="00F40520" w:rsidRPr="001D58B7" w:rsidRDefault="00F40520" w:rsidP="00915F57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VII.</w:t>
      </w:r>
    </w:p>
    <w:p w14:paraId="5C122D01" w14:textId="1EBB25B9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1D58B7">
        <w:rPr>
          <w:rFonts w:ascii="Arial" w:hAnsi="Arial" w:cs="Arial"/>
          <w:sz w:val="22"/>
          <w:szCs w:val="22"/>
        </w:rPr>
        <w:t>současně u katastrálního úřadu podá návrh na vklad</w:t>
      </w:r>
      <w:r w:rsidRPr="001D58B7">
        <w:rPr>
          <w:rFonts w:ascii="Arial" w:hAnsi="Arial" w:cs="Arial"/>
          <w:sz w:val="22"/>
          <w:szCs w:val="22"/>
        </w:rPr>
        <w:t xml:space="preserve"> zástavního práva k prodávaným pozemkům.</w:t>
      </w:r>
      <w:r w:rsidR="00192420" w:rsidRPr="001D58B7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14:paraId="40556E1C" w14:textId="77777777"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</w:t>
      </w:r>
      <w:r w:rsidR="00B070B5" w:rsidRPr="001D58B7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14:paraId="286DED7B" w14:textId="4FFE38B6" w:rsidR="00F4052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6D2915B" w14:textId="77777777" w:rsidR="00915F57" w:rsidRPr="001D58B7" w:rsidRDefault="00915F57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1C3C6233" w14:textId="77777777" w:rsidR="00F40520" w:rsidRPr="001D58B7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VIII.</w:t>
      </w:r>
    </w:p>
    <w:p w14:paraId="53900230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6B0C61A" w14:textId="7C172388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Tato smlouva je vyhotovena ve </w:t>
      </w:r>
      <w:r w:rsidRPr="001D58B7">
        <w:rPr>
          <w:rFonts w:ascii="Arial" w:hAnsi="Arial" w:cs="Arial"/>
          <w:color w:val="000000"/>
          <w:sz w:val="22"/>
          <w:szCs w:val="22"/>
        </w:rPr>
        <w:t>3</w:t>
      </w:r>
      <w:r w:rsidRPr="001D58B7">
        <w:rPr>
          <w:rFonts w:ascii="Arial" w:hAnsi="Arial" w:cs="Arial"/>
          <w:sz w:val="22"/>
          <w:szCs w:val="22"/>
        </w:rPr>
        <w:t xml:space="preserve"> stejnopisech, z nichž každý má platnost originálu. Kupující </w:t>
      </w:r>
      <w:proofErr w:type="gramStart"/>
      <w:r w:rsidRPr="001D58B7">
        <w:rPr>
          <w:rFonts w:ascii="Arial" w:hAnsi="Arial" w:cs="Arial"/>
          <w:sz w:val="22"/>
          <w:szCs w:val="22"/>
        </w:rPr>
        <w:t>obdrží</w:t>
      </w:r>
      <w:proofErr w:type="gramEnd"/>
      <w:r w:rsidRPr="001D58B7">
        <w:rPr>
          <w:rFonts w:ascii="Arial" w:hAnsi="Arial" w:cs="Arial"/>
          <w:sz w:val="22"/>
          <w:szCs w:val="22"/>
        </w:rPr>
        <w:t xml:space="preserve"> 1 stejnopis(y) a ostatní jsou určeny pro prodávajícího.</w:t>
      </w:r>
    </w:p>
    <w:p w14:paraId="56ACA50B" w14:textId="77777777" w:rsidR="00347DF4" w:rsidRPr="00347DF4" w:rsidRDefault="00F13FA9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347DF4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347DF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347DF4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340/2015 Sb., o zvláštních podmínkách účinnosti některých smluv, ve znění pozdějších předpisů, zajistí Státní pozemkový úřad</w:t>
      </w:r>
      <w:r w:rsidRPr="00347DF4">
        <w:rPr>
          <w:rFonts w:ascii="Arial" w:hAnsi="Arial" w:cs="Arial"/>
          <w:sz w:val="22"/>
          <w:szCs w:val="22"/>
        </w:rPr>
        <w:t>.</w:t>
      </w:r>
    </w:p>
    <w:p w14:paraId="3844696B" w14:textId="77777777" w:rsidR="00F40520" w:rsidRDefault="00F40520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338D0038" w14:textId="77777777" w:rsidR="00347DF4" w:rsidRPr="001D58B7" w:rsidRDefault="00347DF4" w:rsidP="00347DF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34E2FB9" w14:textId="77777777" w:rsidR="00F40520" w:rsidRPr="00347DF4" w:rsidRDefault="00F40520" w:rsidP="00347DF4">
      <w:pPr>
        <w:widowControl/>
        <w:ind w:firstLine="426"/>
        <w:jc w:val="center"/>
        <w:rPr>
          <w:rFonts w:ascii="Arial" w:hAnsi="Arial" w:cs="Arial"/>
          <w:b/>
          <w:bCs/>
          <w:sz w:val="22"/>
          <w:szCs w:val="22"/>
        </w:rPr>
      </w:pPr>
      <w:r w:rsidRPr="00347DF4">
        <w:rPr>
          <w:rFonts w:ascii="Arial" w:hAnsi="Arial" w:cs="Arial"/>
          <w:b/>
          <w:bCs/>
          <w:sz w:val="22"/>
          <w:szCs w:val="22"/>
        </w:rPr>
        <w:t>IX.</w:t>
      </w:r>
    </w:p>
    <w:p w14:paraId="29899BB5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1D58B7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1F273DE1" w14:textId="03568A0A" w:rsidR="00B070B5" w:rsidRPr="001D58B7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915F57">
        <w:rPr>
          <w:rFonts w:ascii="Arial" w:hAnsi="Arial" w:cs="Arial"/>
          <w:sz w:val="22"/>
          <w:szCs w:val="22"/>
        </w:rPr>
        <w:t>§ 10 odst. 5</w:t>
      </w:r>
      <w:r w:rsidRPr="001D58B7">
        <w:rPr>
          <w:rFonts w:ascii="Arial" w:hAnsi="Arial" w:cs="Arial"/>
          <w:sz w:val="22"/>
          <w:szCs w:val="22"/>
        </w:rPr>
        <w:t xml:space="preserve"> zákona č. </w:t>
      </w:r>
      <w:r w:rsidR="00B070B5" w:rsidRPr="001D58B7">
        <w:rPr>
          <w:rFonts w:ascii="Arial" w:hAnsi="Arial" w:cs="Arial"/>
          <w:sz w:val="22"/>
          <w:szCs w:val="22"/>
        </w:rPr>
        <w:t xml:space="preserve">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, převedeny.</w:t>
      </w:r>
    </w:p>
    <w:p w14:paraId="3F7DB362" w14:textId="77777777" w:rsidR="00B070B5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54579DDA" w14:textId="77777777" w:rsidR="00335BCB" w:rsidRPr="00B0549C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1D58B7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1E49A9" w:rsidRPr="001D58B7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1D58B7">
        <w:rPr>
          <w:rFonts w:ascii="Arial" w:hAnsi="Arial" w:cs="Arial"/>
          <w:sz w:val="22"/>
          <w:szCs w:val="22"/>
        </w:rPr>
        <w:t>.</w:t>
      </w:r>
    </w:p>
    <w:p w14:paraId="404F9993" w14:textId="77777777" w:rsidR="00C308DC" w:rsidRDefault="00C308DC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8C36D06" w14:textId="77777777" w:rsidR="00335BCB" w:rsidRPr="001D58B7" w:rsidRDefault="00335BCB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C3A6A1B" w14:textId="77777777" w:rsidR="00F40520" w:rsidRPr="001D58B7" w:rsidRDefault="00F40520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b/>
          <w:bCs/>
          <w:sz w:val="22"/>
          <w:szCs w:val="22"/>
        </w:rPr>
        <w:t>X.</w:t>
      </w:r>
    </w:p>
    <w:p w14:paraId="38054901" w14:textId="77777777" w:rsidR="00F40520" w:rsidRPr="001D58B7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347DF4">
        <w:rPr>
          <w:rFonts w:ascii="Arial" w:hAnsi="Arial" w:cs="Arial"/>
          <w:sz w:val="22"/>
          <w:szCs w:val="22"/>
        </w:rPr>
        <w:t>kaz toho připojují své podpisy.</w:t>
      </w:r>
    </w:p>
    <w:p w14:paraId="3DCE71DF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A10359" w14:textId="77777777" w:rsidR="00915F57" w:rsidRDefault="00915F57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33F34EEE" w14:textId="614F5967" w:rsidR="00F40520" w:rsidRPr="001D58B7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 Plzni dne</w:t>
      </w:r>
      <w:r w:rsidR="00181B8F">
        <w:rPr>
          <w:rFonts w:ascii="Arial" w:hAnsi="Arial" w:cs="Arial"/>
          <w:sz w:val="22"/>
          <w:szCs w:val="22"/>
        </w:rPr>
        <w:t xml:space="preserve"> 21.6.2023</w:t>
      </w:r>
      <w:r w:rsidRPr="001D58B7">
        <w:rPr>
          <w:rFonts w:ascii="Arial" w:hAnsi="Arial" w:cs="Arial"/>
          <w:sz w:val="22"/>
          <w:szCs w:val="22"/>
        </w:rPr>
        <w:tab/>
      </w:r>
      <w:r w:rsidR="00915F57" w:rsidRPr="001D58B7">
        <w:rPr>
          <w:rFonts w:ascii="Arial" w:hAnsi="Arial" w:cs="Arial"/>
          <w:sz w:val="22"/>
          <w:szCs w:val="22"/>
        </w:rPr>
        <w:t>V Plzni dne</w:t>
      </w:r>
      <w:r w:rsidR="00181B8F">
        <w:rPr>
          <w:rFonts w:ascii="Arial" w:hAnsi="Arial" w:cs="Arial"/>
          <w:sz w:val="22"/>
          <w:szCs w:val="22"/>
        </w:rPr>
        <w:t xml:space="preserve"> </w:t>
      </w:r>
      <w:r w:rsidR="00181B8F">
        <w:rPr>
          <w:rFonts w:ascii="Arial" w:hAnsi="Arial" w:cs="Arial"/>
          <w:sz w:val="22"/>
          <w:szCs w:val="22"/>
        </w:rPr>
        <w:t>21.6.2023</w:t>
      </w:r>
    </w:p>
    <w:p w14:paraId="1827CEEA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4A39A14D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1FEDECF4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05A8084A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2B41BC9B" w14:textId="77777777" w:rsidR="00915F57" w:rsidRPr="00A51BEE" w:rsidRDefault="00915F57" w:rsidP="00915F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............................................</w:t>
      </w:r>
      <w:r w:rsidRPr="00A51BEE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3ED3E22" w14:textId="77777777" w:rsidR="00915F57" w:rsidRPr="00A51BEE" w:rsidRDefault="00915F57" w:rsidP="00915F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Státní pozemkový úřad</w:t>
      </w:r>
      <w:r w:rsidRPr="00A51BEE">
        <w:rPr>
          <w:rFonts w:ascii="Arial" w:hAnsi="Arial" w:cs="Arial"/>
          <w:sz w:val="22"/>
          <w:szCs w:val="22"/>
        </w:rPr>
        <w:tab/>
        <w:t>AGRICOS, spol. s r.o.</w:t>
      </w:r>
    </w:p>
    <w:p w14:paraId="0F755E32" w14:textId="77777777" w:rsidR="00915F57" w:rsidRPr="00A51BEE" w:rsidRDefault="00915F57" w:rsidP="00915F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ředitel Krajského pozemkového úřadu</w:t>
      </w:r>
      <w:r w:rsidRPr="00A51B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Ing. Radek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Jurčík - jednatel</w:t>
      </w:r>
      <w:proofErr w:type="gramEnd"/>
    </w:p>
    <w:p w14:paraId="24AB4E5A" w14:textId="77777777" w:rsidR="00915F57" w:rsidRPr="00A51BEE" w:rsidRDefault="00915F57" w:rsidP="00915F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 Plzeňský kraj</w:t>
      </w:r>
      <w:r w:rsidRPr="00A51B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14:paraId="5AE99049" w14:textId="77777777" w:rsidR="00915F57" w:rsidRPr="00A51BEE" w:rsidRDefault="00915F57" w:rsidP="00915F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Ing. Jiří Papež</w:t>
      </w:r>
      <w:r w:rsidRPr="00A51BEE">
        <w:rPr>
          <w:rFonts w:ascii="Arial" w:hAnsi="Arial" w:cs="Arial"/>
          <w:sz w:val="22"/>
          <w:szCs w:val="22"/>
        </w:rPr>
        <w:tab/>
      </w:r>
    </w:p>
    <w:p w14:paraId="4D512632" w14:textId="77777777" w:rsidR="00915F57" w:rsidRPr="00A51BEE" w:rsidRDefault="00915F57" w:rsidP="00915F57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A51BEE">
        <w:rPr>
          <w:rFonts w:ascii="Arial" w:hAnsi="Arial" w:cs="Arial"/>
          <w:sz w:val="22"/>
          <w:szCs w:val="22"/>
        </w:rPr>
        <w:t>prodávající</w:t>
      </w:r>
      <w:r w:rsidRPr="00A51BEE">
        <w:rPr>
          <w:rFonts w:ascii="Arial" w:hAnsi="Arial" w:cs="Arial"/>
          <w:sz w:val="22"/>
          <w:szCs w:val="22"/>
        </w:rPr>
        <w:tab/>
      </w:r>
    </w:p>
    <w:p w14:paraId="7EBA62C2" w14:textId="77777777" w:rsidR="00F40520" w:rsidRPr="001D58B7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F6BB67E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7244F017" w14:textId="77777777" w:rsidR="00F40520" w:rsidRPr="001D58B7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1D58B7">
        <w:rPr>
          <w:rFonts w:ascii="Arial" w:hAnsi="Arial" w:cs="Arial"/>
          <w:sz w:val="22"/>
          <w:szCs w:val="22"/>
        </w:rPr>
        <w:t>SPÚ</w:t>
      </w:r>
      <w:r w:rsidRPr="001D58B7">
        <w:rPr>
          <w:rFonts w:ascii="Arial" w:hAnsi="Arial" w:cs="Arial"/>
          <w:sz w:val="22"/>
          <w:szCs w:val="22"/>
        </w:rPr>
        <w:t xml:space="preserve">: </w:t>
      </w:r>
      <w:r w:rsidRPr="001D58B7">
        <w:rPr>
          <w:rFonts w:ascii="Arial" w:hAnsi="Arial" w:cs="Arial"/>
          <w:color w:val="000000"/>
          <w:sz w:val="22"/>
          <w:szCs w:val="22"/>
        </w:rPr>
        <w:t>2326074, 2326474, 2327174, 2328074, 2328174, 2328274, 2328374, 2328474, 2331374, 2331474, 2331574, 2331674, 2335374, 2336074, 2436574, 3253874, 6157974</w:t>
      </w:r>
      <w:r w:rsidRPr="001D58B7">
        <w:rPr>
          <w:rFonts w:ascii="Arial" w:hAnsi="Arial" w:cs="Arial"/>
          <w:color w:val="000000"/>
          <w:sz w:val="22"/>
          <w:szCs w:val="22"/>
        </w:rPr>
        <w:br/>
      </w:r>
    </w:p>
    <w:p w14:paraId="59BB86E8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p w14:paraId="0A33697F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Za věcnou a formální správnost odpovídá</w:t>
      </w:r>
    </w:p>
    <w:p w14:paraId="7162E03C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14:paraId="7941595A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Ing. Michal Dolejší</w:t>
      </w:r>
    </w:p>
    <w:p w14:paraId="5B0DBFC3" w14:textId="77777777" w:rsidR="004612CC" w:rsidRPr="001D58B7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14:paraId="39829599" w14:textId="77777777" w:rsidR="00D70F94" w:rsidRPr="001D58B7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61B1EECA" w14:textId="77777777" w:rsidR="004612CC" w:rsidRPr="001D58B7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podpis</w:t>
      </w:r>
    </w:p>
    <w:p w14:paraId="02229DEB" w14:textId="77777777" w:rsidR="004612CC" w:rsidRPr="001D58B7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510EE62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Za správnost: </w:t>
      </w:r>
      <w:r w:rsidRPr="001D58B7">
        <w:rPr>
          <w:rFonts w:ascii="Arial" w:hAnsi="Arial" w:cs="Arial"/>
          <w:color w:val="000000"/>
          <w:sz w:val="22"/>
          <w:szCs w:val="22"/>
        </w:rPr>
        <w:t>Bc. Lenka Švarcová, DiS.</w:t>
      </w:r>
    </w:p>
    <w:p w14:paraId="7595C6F2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FE1C3B" w14:textId="77777777" w:rsidR="00F40520" w:rsidRPr="001D58B7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.......................................</w:t>
      </w:r>
    </w:p>
    <w:p w14:paraId="21B4430A" w14:textId="360A5017" w:rsidR="000A639E" w:rsidRPr="001D58B7" w:rsidRDefault="00F40520" w:rsidP="00915F57">
      <w:pPr>
        <w:widowControl/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</w:t>
      </w:r>
    </w:p>
    <w:p w14:paraId="1B7CA323" w14:textId="77777777" w:rsidR="000A639E" w:rsidRPr="001D58B7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14:paraId="178B3AA7" w14:textId="77777777" w:rsidR="000A639E" w:rsidRPr="001D58B7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B7E623" w14:textId="77777777" w:rsidR="00181B8F" w:rsidRDefault="00181B8F" w:rsidP="000A639E">
      <w:pPr>
        <w:jc w:val="both"/>
        <w:rPr>
          <w:rFonts w:ascii="Arial" w:hAnsi="Arial" w:cs="Arial"/>
          <w:sz w:val="22"/>
          <w:szCs w:val="22"/>
        </w:rPr>
      </w:pPr>
    </w:p>
    <w:p w14:paraId="5355D057" w14:textId="16D926F3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 xml:space="preserve">Tato smlouva byla uveřejněna </w:t>
      </w:r>
      <w:r w:rsidR="00B03447" w:rsidRPr="001D58B7">
        <w:rPr>
          <w:rFonts w:ascii="Arial" w:hAnsi="Arial" w:cs="Arial"/>
          <w:sz w:val="22"/>
          <w:szCs w:val="22"/>
        </w:rPr>
        <w:t>v Registru</w:t>
      </w:r>
    </w:p>
    <w:p w14:paraId="1E2671E0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smluv, vedeném dle zákona č. 340/2015 Sb.,</w:t>
      </w:r>
    </w:p>
    <w:p w14:paraId="43EB50CD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o registru smluv, dne</w:t>
      </w:r>
    </w:p>
    <w:p w14:paraId="3587ABAE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14:paraId="30D1F892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0239C206" w14:textId="77777777" w:rsidR="000A639E" w:rsidRPr="001D58B7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datum registrace</w:t>
      </w:r>
    </w:p>
    <w:p w14:paraId="7CD51081" w14:textId="77777777" w:rsidR="000A639E" w:rsidRPr="001D58B7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14:paraId="14E72B24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036EBB74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ID smlouvy</w:t>
      </w:r>
    </w:p>
    <w:p w14:paraId="4A1A0D88" w14:textId="77777777" w:rsidR="000862E5" w:rsidRDefault="000862E5" w:rsidP="000862E5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8603AE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4480BEC" w14:textId="77777777" w:rsidR="000862E5" w:rsidRDefault="000862E5" w:rsidP="000862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5AFE0AD0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5EF1C299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………………………</w:t>
      </w:r>
    </w:p>
    <w:p w14:paraId="7BC35D24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registraci provedl</w:t>
      </w:r>
    </w:p>
    <w:p w14:paraId="10D92E0F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76C8B237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14:paraId="0C69CDBD" w14:textId="77777777" w:rsidR="002D0563" w:rsidRPr="001D58B7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V …………</w:t>
      </w:r>
      <w:proofErr w:type="gramStart"/>
      <w:r w:rsidRPr="001D58B7">
        <w:rPr>
          <w:rFonts w:ascii="Arial" w:hAnsi="Arial" w:cs="Arial"/>
          <w:sz w:val="22"/>
          <w:szCs w:val="22"/>
        </w:rPr>
        <w:t>…….</w:t>
      </w:r>
      <w:proofErr w:type="gramEnd"/>
      <w:r w:rsidRPr="001D58B7">
        <w:rPr>
          <w:rFonts w:ascii="Arial" w:hAnsi="Arial" w:cs="Arial"/>
          <w:sz w:val="22"/>
          <w:szCs w:val="22"/>
        </w:rPr>
        <w:t>.</w:t>
      </w:r>
      <w:r w:rsidRPr="001D58B7">
        <w:rPr>
          <w:rFonts w:ascii="Arial" w:hAnsi="Arial" w:cs="Arial"/>
          <w:sz w:val="22"/>
          <w:szCs w:val="22"/>
        </w:rPr>
        <w:tab/>
      </w:r>
      <w:r w:rsidRPr="001D58B7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5206728C" w14:textId="77777777" w:rsidR="002D0563" w:rsidRPr="001D58B7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ab/>
        <w:t>podpis odpovědného</w:t>
      </w:r>
    </w:p>
    <w:p w14:paraId="5C65491D" w14:textId="77777777" w:rsidR="000A639E" w:rsidRPr="001D58B7" w:rsidRDefault="000A639E" w:rsidP="000A63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58B7">
        <w:rPr>
          <w:rFonts w:ascii="Arial" w:hAnsi="Arial" w:cs="Arial"/>
          <w:sz w:val="22"/>
          <w:szCs w:val="22"/>
        </w:rPr>
        <w:t>dne ………………</w:t>
      </w:r>
      <w:r w:rsidRPr="001D58B7">
        <w:rPr>
          <w:rFonts w:ascii="Arial" w:hAnsi="Arial" w:cs="Arial"/>
          <w:sz w:val="22"/>
          <w:szCs w:val="22"/>
        </w:rPr>
        <w:tab/>
        <w:t>zaměstnance</w:t>
      </w:r>
    </w:p>
    <w:p w14:paraId="34B2B8B9" w14:textId="77777777" w:rsidR="00F40520" w:rsidRPr="001D58B7" w:rsidRDefault="00F40520">
      <w:pPr>
        <w:widowControl/>
        <w:rPr>
          <w:rFonts w:ascii="Arial" w:hAnsi="Arial" w:cs="Arial"/>
          <w:sz w:val="22"/>
          <w:szCs w:val="22"/>
        </w:rPr>
      </w:pPr>
    </w:p>
    <w:sectPr w:rsidR="00F40520" w:rsidRPr="001D58B7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9A29" w14:textId="77777777" w:rsidR="00153D99" w:rsidRDefault="00153D99">
      <w:r>
        <w:separator/>
      </w:r>
    </w:p>
  </w:endnote>
  <w:endnote w:type="continuationSeparator" w:id="0">
    <w:p w14:paraId="54B83F80" w14:textId="77777777" w:rsidR="00153D99" w:rsidRDefault="0015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7F30" w14:textId="77777777" w:rsidR="00153D99" w:rsidRDefault="00153D99">
      <w:r>
        <w:separator/>
      </w:r>
    </w:p>
  </w:footnote>
  <w:footnote w:type="continuationSeparator" w:id="0">
    <w:p w14:paraId="14389634" w14:textId="77777777" w:rsidR="00153D99" w:rsidRDefault="0015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88DF" w14:textId="77777777"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20"/>
    <w:rsid w:val="0005583E"/>
    <w:rsid w:val="00066D2E"/>
    <w:rsid w:val="000862E5"/>
    <w:rsid w:val="000A639E"/>
    <w:rsid w:val="000D49C6"/>
    <w:rsid w:val="000D6AB2"/>
    <w:rsid w:val="000E3E64"/>
    <w:rsid w:val="0014681B"/>
    <w:rsid w:val="00153D99"/>
    <w:rsid w:val="001651B5"/>
    <w:rsid w:val="001676B2"/>
    <w:rsid w:val="00181B8F"/>
    <w:rsid w:val="00192420"/>
    <w:rsid w:val="001B6553"/>
    <w:rsid w:val="001D58B7"/>
    <w:rsid w:val="001E49A9"/>
    <w:rsid w:val="002055A2"/>
    <w:rsid w:val="0021071F"/>
    <w:rsid w:val="00230658"/>
    <w:rsid w:val="00234120"/>
    <w:rsid w:val="00254CB2"/>
    <w:rsid w:val="002750DE"/>
    <w:rsid w:val="002C6B88"/>
    <w:rsid w:val="002D0563"/>
    <w:rsid w:val="00335BCB"/>
    <w:rsid w:val="00347DF4"/>
    <w:rsid w:val="00365707"/>
    <w:rsid w:val="00374E10"/>
    <w:rsid w:val="00381B12"/>
    <w:rsid w:val="003F15A8"/>
    <w:rsid w:val="00427526"/>
    <w:rsid w:val="0043604A"/>
    <w:rsid w:val="00454FF0"/>
    <w:rsid w:val="004612CC"/>
    <w:rsid w:val="004927C9"/>
    <w:rsid w:val="00493B6A"/>
    <w:rsid w:val="004B075C"/>
    <w:rsid w:val="004B3470"/>
    <w:rsid w:val="00522EB5"/>
    <w:rsid w:val="00530111"/>
    <w:rsid w:val="00560E2A"/>
    <w:rsid w:val="005713D7"/>
    <w:rsid w:val="0058097E"/>
    <w:rsid w:val="0059717F"/>
    <w:rsid w:val="005A233A"/>
    <w:rsid w:val="005D6433"/>
    <w:rsid w:val="005F0BD0"/>
    <w:rsid w:val="006206F8"/>
    <w:rsid w:val="00625710"/>
    <w:rsid w:val="0063139A"/>
    <w:rsid w:val="006530C6"/>
    <w:rsid w:val="006A4EDD"/>
    <w:rsid w:val="006C3440"/>
    <w:rsid w:val="006E2592"/>
    <w:rsid w:val="007349C7"/>
    <w:rsid w:val="007704CD"/>
    <w:rsid w:val="00775096"/>
    <w:rsid w:val="00777646"/>
    <w:rsid w:val="007A2BD2"/>
    <w:rsid w:val="007E3A0A"/>
    <w:rsid w:val="008424E7"/>
    <w:rsid w:val="0087163D"/>
    <w:rsid w:val="00875440"/>
    <w:rsid w:val="00886384"/>
    <w:rsid w:val="0089721D"/>
    <w:rsid w:val="008F386E"/>
    <w:rsid w:val="00915F57"/>
    <w:rsid w:val="00A2609B"/>
    <w:rsid w:val="00A31C3B"/>
    <w:rsid w:val="00A723F9"/>
    <w:rsid w:val="00AA38B7"/>
    <w:rsid w:val="00AD07D7"/>
    <w:rsid w:val="00AD0CCD"/>
    <w:rsid w:val="00AF574D"/>
    <w:rsid w:val="00B03447"/>
    <w:rsid w:val="00B0549C"/>
    <w:rsid w:val="00B070B5"/>
    <w:rsid w:val="00B169C2"/>
    <w:rsid w:val="00B56780"/>
    <w:rsid w:val="00B6529C"/>
    <w:rsid w:val="00B70981"/>
    <w:rsid w:val="00BB65DD"/>
    <w:rsid w:val="00BC0356"/>
    <w:rsid w:val="00C07759"/>
    <w:rsid w:val="00C13B89"/>
    <w:rsid w:val="00C2745D"/>
    <w:rsid w:val="00C308DC"/>
    <w:rsid w:val="00C54926"/>
    <w:rsid w:val="00C65B71"/>
    <w:rsid w:val="00C70A46"/>
    <w:rsid w:val="00C9419D"/>
    <w:rsid w:val="00CA6C41"/>
    <w:rsid w:val="00CA79DA"/>
    <w:rsid w:val="00CB2DE1"/>
    <w:rsid w:val="00CE526C"/>
    <w:rsid w:val="00D00624"/>
    <w:rsid w:val="00D01C6E"/>
    <w:rsid w:val="00D35DFD"/>
    <w:rsid w:val="00D53ED9"/>
    <w:rsid w:val="00D70F94"/>
    <w:rsid w:val="00D96CDE"/>
    <w:rsid w:val="00DB5E29"/>
    <w:rsid w:val="00DD39A6"/>
    <w:rsid w:val="00E063B4"/>
    <w:rsid w:val="00E465B8"/>
    <w:rsid w:val="00EC3E05"/>
    <w:rsid w:val="00EE023E"/>
    <w:rsid w:val="00F13FA9"/>
    <w:rsid w:val="00F175B2"/>
    <w:rsid w:val="00F278B7"/>
    <w:rsid w:val="00F40520"/>
    <w:rsid w:val="00F66730"/>
    <w:rsid w:val="00F82692"/>
    <w:rsid w:val="00F90DFD"/>
    <w:rsid w:val="00FC7C5E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4027E"/>
  <w14:defaultImageDpi w14:val="0"/>
  <w15:docId w15:val="{3E716CC2-7C76-4103-8F2A-1204F660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0862E5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C54926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1929</Words>
  <Characters>11385</Characters>
  <Application>Microsoft Office Word</Application>
  <DocSecurity>0</DocSecurity>
  <Lines>94</Lines>
  <Paragraphs>26</Paragraphs>
  <ScaleCrop>false</ScaleCrop>
  <Company>Pozemkový Fond ČR</Company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Švarcová Lenka Bc. DiS.</dc:creator>
  <cp:keywords/>
  <dc:description/>
  <cp:lastModifiedBy>Švarcová Lenka Bc. DiS.</cp:lastModifiedBy>
  <cp:revision>3</cp:revision>
  <cp:lastPrinted>2000-06-23T08:38:00Z</cp:lastPrinted>
  <dcterms:created xsi:type="dcterms:W3CDTF">2023-06-23T07:56:00Z</dcterms:created>
  <dcterms:modified xsi:type="dcterms:W3CDTF">2023-06-23T08:02:00Z</dcterms:modified>
</cp:coreProperties>
</file>