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E06A" w14:textId="77777777" w:rsidR="00414026" w:rsidRDefault="005842FB">
      <w:pPr>
        <w:spacing w:after="0"/>
      </w:pPr>
      <w:r>
        <w:t xml:space="preserve"> </w:t>
      </w:r>
    </w:p>
    <w:p w14:paraId="4A560951" w14:textId="77777777" w:rsidR="00414026" w:rsidRDefault="005842FB">
      <w:pPr>
        <w:spacing w:after="0"/>
      </w:pPr>
      <w:r>
        <w:t xml:space="preserve"> </w:t>
      </w:r>
    </w:p>
    <w:p w14:paraId="61B034DA" w14:textId="77777777" w:rsidR="00414026" w:rsidRDefault="005842FB">
      <w:pPr>
        <w:spacing w:after="300"/>
      </w:pPr>
      <w:r>
        <w:rPr>
          <w:color w:val="767171"/>
        </w:rPr>
        <w:t xml:space="preserve">Příloha č. 3 ZD a příloha č. 3 Smlouvy: Specifikace objektů, pracovníků / hodin </w:t>
      </w:r>
    </w:p>
    <w:p w14:paraId="3FE87386" w14:textId="77777777" w:rsidR="00414026" w:rsidRDefault="005842FB">
      <w:pPr>
        <w:spacing w:after="159"/>
      </w:pPr>
      <w:r>
        <w:rPr>
          <w:sz w:val="36"/>
        </w:rPr>
        <w:t xml:space="preserve"> </w:t>
      </w:r>
    </w:p>
    <w:p w14:paraId="53A4BDD6" w14:textId="77777777" w:rsidR="00414026" w:rsidRDefault="005842FB">
      <w:pPr>
        <w:pStyle w:val="Nadpis1"/>
      </w:pPr>
      <w:r>
        <w:t xml:space="preserve">Specifikace </w:t>
      </w:r>
      <w:r>
        <w:t>objektů,</w:t>
      </w:r>
      <w:r>
        <w:t xml:space="preserve"> </w:t>
      </w:r>
      <w:r>
        <w:t>pracovníků</w:t>
      </w:r>
      <w:r>
        <w:t xml:space="preserve"> / hodin </w:t>
      </w:r>
    </w:p>
    <w:p w14:paraId="721392A1" w14:textId="77777777" w:rsidR="00414026" w:rsidRDefault="005842FB">
      <w:pPr>
        <w:spacing w:after="17"/>
      </w:pPr>
      <w:r>
        <w:rPr>
          <w:sz w:val="20"/>
        </w:rPr>
        <w:t xml:space="preserve"> </w:t>
      </w:r>
    </w:p>
    <w:p w14:paraId="73ED2D29" w14:textId="77777777" w:rsidR="00414026" w:rsidRDefault="005842FB">
      <w:pPr>
        <w:spacing w:after="17"/>
      </w:pPr>
      <w:r>
        <w:rPr>
          <w:sz w:val="20"/>
        </w:rPr>
        <w:t xml:space="preserve">Muzejní komplex Národního muzea: </w:t>
      </w:r>
    </w:p>
    <w:p w14:paraId="6CEA75B4" w14:textId="77777777" w:rsidR="00414026" w:rsidRDefault="005842FB">
      <w:pPr>
        <w:spacing w:after="21"/>
        <w:ind w:left="-5" w:hanging="10"/>
      </w:pPr>
      <w:r>
        <w:rPr>
          <w:sz w:val="20"/>
        </w:rPr>
        <w:t xml:space="preserve">Historická budova Národního muzea, Václavské náměstí 68, Praha 1, PSČ 115 79 </w:t>
      </w:r>
    </w:p>
    <w:p w14:paraId="79B2654F" w14:textId="77777777" w:rsidR="00414026" w:rsidRDefault="005842FB">
      <w:pPr>
        <w:spacing w:after="21"/>
        <w:ind w:left="-5" w:hanging="10"/>
      </w:pPr>
      <w:r>
        <w:rPr>
          <w:sz w:val="20"/>
        </w:rPr>
        <w:t xml:space="preserve">Nová budova Národního muzea, Vinohradská 1, Praha 1, PSČ 110 00 </w:t>
      </w:r>
    </w:p>
    <w:p w14:paraId="4BE58FB2" w14:textId="77777777" w:rsidR="00414026" w:rsidRDefault="005842FB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86" w:type="dxa"/>
        <w:tblInd w:w="-140" w:type="dxa"/>
        <w:tblCellMar>
          <w:top w:w="45" w:type="dxa"/>
          <w:left w:w="68" w:type="dxa"/>
          <w:bottom w:w="46" w:type="dxa"/>
          <w:right w:w="64" w:type="dxa"/>
        </w:tblCellMar>
        <w:tblLook w:val="04A0" w:firstRow="1" w:lastRow="0" w:firstColumn="1" w:lastColumn="0" w:noHBand="0" w:noVBand="1"/>
      </w:tblPr>
      <w:tblGrid>
        <w:gridCol w:w="2407"/>
        <w:gridCol w:w="2486"/>
        <w:gridCol w:w="1276"/>
        <w:gridCol w:w="1559"/>
        <w:gridCol w:w="1558"/>
      </w:tblGrid>
      <w:tr w:rsidR="00414026" w14:paraId="26D66F80" w14:textId="77777777">
        <w:trPr>
          <w:trHeight w:val="505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  <w:vAlign w:val="center"/>
          </w:tcPr>
          <w:p w14:paraId="40C66D37" w14:textId="77777777" w:rsidR="00414026" w:rsidRDefault="005842FB">
            <w:pPr>
              <w:spacing w:after="0"/>
            </w:pPr>
            <w:r>
              <w:rPr>
                <w:sz w:val="20"/>
              </w:rPr>
              <w:t xml:space="preserve">Celkem pro Muzejní komplex Národního muzea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14:paraId="1758B0BF" w14:textId="77777777" w:rsidR="00414026" w:rsidRDefault="00414026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14:paraId="40815A17" w14:textId="77777777" w:rsidR="00414026" w:rsidRDefault="00414026"/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D6A01DE" w14:textId="77777777" w:rsidR="00414026" w:rsidRDefault="00414026"/>
        </w:tc>
      </w:tr>
      <w:tr w:rsidR="00414026" w14:paraId="1357CDF7" w14:textId="77777777">
        <w:trPr>
          <w:trHeight w:val="116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8050C7" w14:textId="77777777" w:rsidR="00414026" w:rsidRDefault="005842FB">
            <w:pPr>
              <w:spacing w:after="0"/>
            </w:pPr>
            <w:r>
              <w:rPr>
                <w:sz w:val="20"/>
              </w:rPr>
              <w:t xml:space="preserve">Specifikace stanoviště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A79C83" w14:textId="77777777" w:rsidR="00414026" w:rsidRDefault="005842FB">
            <w:pPr>
              <w:spacing w:after="0"/>
              <w:ind w:right="6"/>
              <w:jc w:val="center"/>
            </w:pPr>
            <w:r>
              <w:rPr>
                <w:sz w:val="20"/>
              </w:rPr>
              <w:t xml:space="preserve">Doba výkonu práce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D2C2C99" w14:textId="77777777" w:rsidR="00414026" w:rsidRDefault="005842FB">
            <w:pPr>
              <w:spacing w:after="0"/>
              <w:ind w:firstLine="17"/>
              <w:jc w:val="center"/>
            </w:pPr>
            <w:r>
              <w:rPr>
                <w:sz w:val="20"/>
              </w:rPr>
              <w:t xml:space="preserve">Počet informačních pracovníků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B7CFB5" w14:textId="77777777" w:rsidR="00414026" w:rsidRDefault="005842FB">
            <w:pPr>
              <w:spacing w:after="119" w:line="280" w:lineRule="auto"/>
              <w:jc w:val="center"/>
            </w:pPr>
            <w:r>
              <w:rPr>
                <w:sz w:val="20"/>
              </w:rPr>
              <w:t xml:space="preserve">Celkový počet hodin za rok  </w:t>
            </w:r>
          </w:p>
          <w:p w14:paraId="40A842B2" w14:textId="77777777" w:rsidR="00414026" w:rsidRDefault="005842FB">
            <w:pPr>
              <w:spacing w:after="0"/>
              <w:ind w:right="6"/>
              <w:jc w:val="center"/>
            </w:pPr>
            <w:r>
              <w:rPr>
                <w:sz w:val="20"/>
              </w:rPr>
              <w:t xml:space="preserve">(363 dnů)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138EBE" w14:textId="77777777" w:rsidR="00414026" w:rsidRDefault="005842FB">
            <w:pPr>
              <w:spacing w:after="0"/>
              <w:jc w:val="center"/>
            </w:pPr>
            <w:r>
              <w:rPr>
                <w:sz w:val="20"/>
              </w:rPr>
              <w:t xml:space="preserve">Celkový počet hodin za dobu plnění (4 roky) </w:t>
            </w:r>
          </w:p>
        </w:tc>
      </w:tr>
      <w:tr w:rsidR="00414026" w14:paraId="2186FB25" w14:textId="77777777">
        <w:trPr>
          <w:trHeight w:val="76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4663" w14:textId="77777777" w:rsidR="00414026" w:rsidRDefault="005842FB">
            <w:pPr>
              <w:spacing w:after="0"/>
            </w:pPr>
            <w:r>
              <w:rPr>
                <w:sz w:val="20"/>
              </w:rPr>
              <w:t xml:space="preserve">Informační a navigační servis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0CA5" w14:textId="77777777" w:rsidR="00414026" w:rsidRDefault="005842FB">
            <w:pPr>
              <w:spacing w:after="21"/>
              <w:ind w:right="5"/>
              <w:jc w:val="center"/>
            </w:pPr>
            <w:r>
              <w:rPr>
                <w:sz w:val="20"/>
              </w:rPr>
              <w:t xml:space="preserve">Po až Ne: 9:45 – 18:15 </w:t>
            </w:r>
          </w:p>
          <w:p w14:paraId="0EF3F720" w14:textId="77777777" w:rsidR="00414026" w:rsidRDefault="005842FB">
            <w:pPr>
              <w:spacing w:after="0"/>
              <w:ind w:right="4"/>
              <w:jc w:val="center"/>
            </w:pPr>
            <w:r>
              <w:rPr>
                <w:sz w:val="20"/>
              </w:rPr>
              <w:t xml:space="preserve">8,5 h / 7 dnů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50A8" w14:textId="77777777" w:rsidR="00414026" w:rsidRDefault="005842FB">
            <w:pPr>
              <w:spacing w:after="0"/>
              <w:ind w:right="4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0231" w14:textId="77777777" w:rsidR="00414026" w:rsidRDefault="005842FB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33 940,5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DE60" w14:textId="77777777" w:rsidR="00414026" w:rsidRDefault="005842FB">
            <w:pPr>
              <w:spacing w:after="0"/>
              <w:ind w:right="3"/>
              <w:jc w:val="center"/>
            </w:pPr>
            <w:r>
              <w:rPr>
                <w:sz w:val="20"/>
              </w:rPr>
              <w:t xml:space="preserve">135 762 </w:t>
            </w:r>
          </w:p>
        </w:tc>
      </w:tr>
      <w:tr w:rsidR="00414026" w14:paraId="33DDA730" w14:textId="77777777">
        <w:trPr>
          <w:trHeight w:val="14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6E11" w14:textId="77777777" w:rsidR="00414026" w:rsidRDefault="005842FB">
            <w:pPr>
              <w:spacing w:after="0"/>
            </w:pPr>
            <w:r>
              <w:rPr>
                <w:sz w:val="20"/>
              </w:rPr>
              <w:t xml:space="preserve">Recepce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61C8" w14:textId="77777777" w:rsidR="00414026" w:rsidRDefault="005842FB">
            <w:pPr>
              <w:spacing w:after="21"/>
              <w:ind w:right="5"/>
              <w:jc w:val="center"/>
            </w:pPr>
            <w:r>
              <w:rPr>
                <w:sz w:val="20"/>
              </w:rPr>
              <w:t xml:space="preserve">Po až Pá: 6:45 – 18:15 </w:t>
            </w:r>
          </w:p>
          <w:p w14:paraId="71382D2A" w14:textId="77777777" w:rsidR="00414026" w:rsidRDefault="005842FB">
            <w:pPr>
              <w:spacing w:after="21"/>
              <w:ind w:right="4"/>
              <w:jc w:val="center"/>
            </w:pPr>
            <w:r>
              <w:rPr>
                <w:sz w:val="20"/>
              </w:rPr>
              <w:t>11,5</w:t>
            </w:r>
            <w:r>
              <w:rPr>
                <w:sz w:val="20"/>
              </w:rPr>
              <w:t xml:space="preserve"> h / 5 dnů </w:t>
            </w:r>
          </w:p>
          <w:p w14:paraId="13299999" w14:textId="77777777" w:rsidR="00414026" w:rsidRDefault="005842FB">
            <w:pPr>
              <w:spacing w:after="21"/>
              <w:ind w:right="5"/>
              <w:jc w:val="center"/>
            </w:pPr>
            <w:r>
              <w:rPr>
                <w:sz w:val="20"/>
              </w:rPr>
              <w:t xml:space="preserve">So, Ne, dny </w:t>
            </w:r>
            <w:proofErr w:type="spellStart"/>
            <w:r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 xml:space="preserve">. Klidu:  </w:t>
            </w:r>
          </w:p>
          <w:p w14:paraId="3DF64771" w14:textId="77777777" w:rsidR="00414026" w:rsidRDefault="005842FB">
            <w:pPr>
              <w:spacing w:after="23"/>
              <w:ind w:right="5"/>
              <w:jc w:val="center"/>
            </w:pPr>
            <w:r>
              <w:rPr>
                <w:sz w:val="20"/>
              </w:rPr>
              <w:t xml:space="preserve">9:45 – 18:15 </w:t>
            </w:r>
          </w:p>
          <w:p w14:paraId="2C1F911E" w14:textId="77777777" w:rsidR="00414026" w:rsidRDefault="005842FB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8,5 h / 2 dny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0849" w14:textId="77777777" w:rsidR="00414026" w:rsidRDefault="005842FB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B0F0" w14:textId="77777777" w:rsidR="00414026" w:rsidRDefault="005842FB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7 260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A78C" w14:textId="77777777" w:rsidR="00414026" w:rsidRDefault="005842FB">
            <w:pPr>
              <w:spacing w:after="0"/>
              <w:ind w:right="3"/>
              <w:jc w:val="center"/>
            </w:pPr>
            <w:r>
              <w:rPr>
                <w:sz w:val="20"/>
              </w:rPr>
              <w:t xml:space="preserve">29 040 </w:t>
            </w:r>
          </w:p>
        </w:tc>
      </w:tr>
      <w:tr w:rsidR="00414026" w14:paraId="253CB138" w14:textId="77777777">
        <w:trPr>
          <w:trHeight w:val="15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3A3B1" w14:textId="77777777" w:rsidR="00414026" w:rsidRDefault="005842FB">
            <w:pPr>
              <w:spacing w:after="0"/>
            </w:pPr>
            <w:r>
              <w:rPr>
                <w:sz w:val="20"/>
              </w:rPr>
              <w:t xml:space="preserve">Animační servis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B389" w14:textId="77777777" w:rsidR="00414026" w:rsidRDefault="005842FB">
            <w:pPr>
              <w:spacing w:after="21"/>
              <w:ind w:right="5"/>
              <w:jc w:val="center"/>
            </w:pPr>
            <w:r>
              <w:rPr>
                <w:sz w:val="20"/>
              </w:rPr>
              <w:t xml:space="preserve">Po až Pá: 08:15–18:15 </w:t>
            </w:r>
          </w:p>
          <w:p w14:paraId="307380BD" w14:textId="77777777" w:rsidR="00414026" w:rsidRDefault="005842FB">
            <w:pPr>
              <w:spacing w:after="143"/>
              <w:ind w:right="6"/>
              <w:jc w:val="center"/>
            </w:pPr>
            <w:r>
              <w:rPr>
                <w:sz w:val="20"/>
              </w:rPr>
              <w:t xml:space="preserve">10 h / 5 dnů </w:t>
            </w:r>
          </w:p>
          <w:p w14:paraId="5A1E90B3" w14:textId="77777777" w:rsidR="00414026" w:rsidRDefault="005842FB">
            <w:pPr>
              <w:spacing w:after="21"/>
              <w:ind w:right="6"/>
              <w:jc w:val="center"/>
            </w:pPr>
            <w:r>
              <w:rPr>
                <w:sz w:val="20"/>
              </w:rPr>
              <w:t xml:space="preserve">So, Ne, dny </w:t>
            </w:r>
            <w:proofErr w:type="spellStart"/>
            <w:r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 xml:space="preserve">. Klidu: </w:t>
            </w:r>
          </w:p>
          <w:p w14:paraId="61A20C26" w14:textId="77777777" w:rsidR="00414026" w:rsidRDefault="005842FB">
            <w:pPr>
              <w:spacing w:after="0"/>
              <w:ind w:left="540" w:right="500"/>
              <w:jc w:val="center"/>
            </w:pPr>
            <w:r>
              <w:rPr>
                <w:sz w:val="20"/>
              </w:rPr>
              <w:t xml:space="preserve">09:45–18:15 8,5 / 2 dny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907F1" w14:textId="77777777" w:rsidR="00414026" w:rsidRDefault="005842FB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25EDF" w14:textId="77777777" w:rsidR="00414026" w:rsidRDefault="005842FB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17 302,5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854D" w14:textId="77777777" w:rsidR="00414026" w:rsidRDefault="005842FB">
            <w:pPr>
              <w:spacing w:after="0"/>
              <w:ind w:right="3"/>
              <w:jc w:val="center"/>
            </w:pPr>
            <w:r>
              <w:rPr>
                <w:sz w:val="20"/>
              </w:rPr>
              <w:t xml:space="preserve">69 210 </w:t>
            </w:r>
          </w:p>
        </w:tc>
      </w:tr>
    </w:tbl>
    <w:p w14:paraId="24676772" w14:textId="77777777" w:rsidR="00414026" w:rsidRDefault="005842FB">
      <w:pPr>
        <w:spacing w:after="0"/>
      </w:pPr>
      <w:r>
        <w:rPr>
          <w:sz w:val="20"/>
        </w:rPr>
        <w:t xml:space="preserve"> </w:t>
      </w:r>
    </w:p>
    <w:sectPr w:rsidR="00414026">
      <w:pgSz w:w="11906" w:h="16838"/>
      <w:pgMar w:top="1440" w:right="1440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26"/>
    <w:rsid w:val="00414026"/>
    <w:rsid w:val="0058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39EF"/>
  <w15:docId w15:val="{39B07FF7-8183-428F-8DE2-A506F300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741</Characters>
  <Application>Microsoft Office Word</Application>
  <DocSecurity>0</DocSecurity>
  <Lines>6</Lines>
  <Paragraphs>1</Paragraphs>
  <ScaleCrop>false</ScaleCrop>
  <Company>Národní muzeum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Aleška Doušová;Veronika Pleskotová</dc:creator>
  <cp:keywords/>
  <cp:lastModifiedBy>Lubovská Markéta</cp:lastModifiedBy>
  <cp:revision>2</cp:revision>
  <dcterms:created xsi:type="dcterms:W3CDTF">2023-06-21T15:02:00Z</dcterms:created>
  <dcterms:modified xsi:type="dcterms:W3CDTF">2023-06-21T15:02:00Z</dcterms:modified>
</cp:coreProperties>
</file>