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15AB" w:rsidRDefault="009915AB">
      <w:pPr>
        <w:framePr w:w="3686" w:h="835" w:hRule="exact" w:wrap="none" w:vAnchor="page" w:hAnchor="text" w:x="116" w:y="966"/>
        <w:widowControl w:val="0"/>
        <w:autoSpaceDE w:val="0"/>
        <w:autoSpaceDN w:val="0"/>
        <w:adjustRightInd w:val="0"/>
        <w:rPr>
          <w:sz w:val="2"/>
          <w:szCs w:val="2"/>
        </w:rPr>
      </w:pPr>
      <w:bookmarkStart w:id="0" w:name="_GoBack"/>
      <w:bookmarkEnd w:id="0"/>
      <w:r w:rsidRPr="009915AB">
        <w:rPr>
          <w:noProof/>
          <w:sz w:val="2"/>
          <w:szCs w:val="2"/>
        </w:rPr>
        <w:drawing>
          <wp:inline distT="0" distB="0" distL="0" distR="0">
            <wp:extent cx="2343150" cy="533400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5AB" w:rsidRDefault="009915AB">
      <w:pPr>
        <w:framePr w:w="690" w:h="248" w:hRule="exact" w:wrap="none" w:vAnchor="page" w:hAnchor="text" w:x="6136" w:y="119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16</w:t>
      </w:r>
    </w:p>
    <w:p w:rsidR="009915AB" w:rsidRDefault="009915AB">
      <w:pPr>
        <w:framePr w:w="2490" w:h="248" w:hRule="exact" w:wrap="none" w:vAnchor="page" w:hAnchor="text" w:x="3976" w:y="119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Kosovská</w:t>
      </w:r>
    </w:p>
    <w:p w:rsidR="009915AB" w:rsidRDefault="009915AB">
      <w:pPr>
        <w:framePr w:w="6335" w:h="248" w:hRule="exact" w:wrap="none" w:vAnchor="page" w:hAnchor="text" w:x="3976" w:y="96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Krajská správa a údržba silnic Vysočiny, příspěvková organizace</w:t>
      </w:r>
    </w:p>
    <w:p w:rsidR="009915AB" w:rsidRDefault="009915AB">
      <w:pPr>
        <w:framePr w:w="4405" w:h="248" w:hRule="exact" w:wrap="none" w:vAnchor="page" w:hAnchor="text" w:x="3976" w:y="144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Jihlava</w:t>
      </w:r>
    </w:p>
    <w:p w:rsidR="009915AB" w:rsidRDefault="009915AB">
      <w:pPr>
        <w:framePr w:w="1410" w:h="248" w:hRule="exact" w:wrap="none" w:vAnchor="page" w:hAnchor="text" w:x="5236" w:y="1692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IČO:00090450</w:t>
      </w:r>
    </w:p>
    <w:p w:rsidR="009915AB" w:rsidRDefault="009915AB">
      <w:pPr>
        <w:framePr w:w="1770" w:h="248" w:hRule="exact" w:wrap="none" w:vAnchor="page" w:hAnchor="text" w:x="6971" w:y="1692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DIČ:CZ00090450</w:t>
      </w:r>
    </w:p>
    <w:p w:rsidR="009915AB" w:rsidRDefault="009915AB">
      <w:pPr>
        <w:framePr w:w="10325" w:h="130" w:hRule="exact" w:wrap="none" w:vAnchor="page" w:hAnchor="text" w:x="116" w:y="1940"/>
        <w:widowControl w:val="0"/>
        <w:autoSpaceDE w:val="0"/>
        <w:autoSpaceDN w:val="0"/>
        <w:adjustRightInd w:val="0"/>
        <w:rPr>
          <w:sz w:val="2"/>
          <w:szCs w:val="2"/>
        </w:rPr>
      </w:pPr>
      <w:r w:rsidRPr="009915AB">
        <w:rPr>
          <w:noProof/>
          <w:sz w:val="2"/>
          <w:szCs w:val="2"/>
        </w:rPr>
        <w:drawing>
          <wp:inline distT="0" distB="0" distL="0" distR="0">
            <wp:extent cx="6553200" cy="85725"/>
            <wp:effectExtent l="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5AB" w:rsidRDefault="009915AB">
      <w:pPr>
        <w:framePr w:w="805" w:h="245" w:hRule="exact" w:wrap="none" w:vAnchor="page" w:hAnchor="text" w:x="3976" w:y="1692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</w:p>
    <w:p w:rsidR="009915AB" w:rsidRDefault="009915AB">
      <w:pPr>
        <w:framePr w:w="3815" w:h="248" w:hRule="exact" w:wrap="none" w:vAnchor="page" w:hAnchor="text" w:x="131" w:y="2069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Číslo objednávky: 75030586</w:t>
      </w:r>
    </w:p>
    <w:p w:rsidR="009915AB" w:rsidRDefault="009915AB">
      <w:pPr>
        <w:framePr w:w="2735" w:h="248" w:hRule="exact" w:wrap="none" w:vAnchor="page" w:hAnchor="text" w:x="4091" w:y="2069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Ze dne: 22.06.2023</w:t>
      </w:r>
    </w:p>
    <w:p w:rsidR="009915AB" w:rsidRDefault="009915AB">
      <w:pPr>
        <w:framePr w:w="1625" w:h="278" w:hRule="exact" w:wrap="none" w:vAnchor="page" w:hAnchor="text" w:x="146" w:y="2432"/>
        <w:widowControl w:val="0"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Druh dokladu</w:t>
      </w:r>
    </w:p>
    <w:p w:rsidR="009915AB" w:rsidRDefault="009915AB">
      <w:pPr>
        <w:framePr w:w="2115" w:h="278" w:hRule="exact" w:wrap="none" w:vAnchor="page" w:hAnchor="text" w:x="1816" w:y="2432"/>
        <w:widowControl w:val="0"/>
        <w:pBdr>
          <w:top w:val="single" w:sz="6" w:space="0" w:color="000000"/>
          <w:left w:val="single" w:sz="2" w:space="1" w:color="FFFFFF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750</w:t>
      </w:r>
    </w:p>
    <w:p w:rsidR="009915AB" w:rsidRDefault="009915AB">
      <w:pPr>
        <w:framePr w:w="1625" w:h="263" w:hRule="exact" w:wrap="none" w:vAnchor="page" w:hAnchor="text" w:x="146" w:y="2710"/>
        <w:widowControl w:val="0"/>
        <w:pBdr>
          <w:left w:val="single" w:sz="6" w:space="1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Číslo dokladu</w:t>
      </w:r>
    </w:p>
    <w:p w:rsidR="009915AB" w:rsidRDefault="009915AB">
      <w:pPr>
        <w:framePr w:w="2115" w:h="263" w:hRule="exact" w:wrap="none" w:vAnchor="page" w:hAnchor="text" w:x="1816" w:y="2710"/>
        <w:widowControl w:val="0"/>
        <w:pBdr>
          <w:left w:val="single" w:sz="2" w:space="1" w:color="FFFFFF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75030586</w:t>
      </w:r>
    </w:p>
    <w:p w:rsidR="009915AB" w:rsidRDefault="009915AB">
      <w:pPr>
        <w:framePr w:w="1625" w:h="263" w:hRule="exact" w:wrap="none" w:vAnchor="page" w:hAnchor="text" w:x="146" w:y="2973"/>
        <w:widowControl w:val="0"/>
        <w:pBdr>
          <w:left w:val="single" w:sz="6" w:space="1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Rok</w:t>
      </w:r>
    </w:p>
    <w:p w:rsidR="009915AB" w:rsidRDefault="009915AB">
      <w:pPr>
        <w:framePr w:w="2115" w:h="263" w:hRule="exact" w:wrap="none" w:vAnchor="page" w:hAnchor="text" w:x="1816" w:y="2973"/>
        <w:widowControl w:val="0"/>
        <w:pBdr>
          <w:left w:val="single" w:sz="2" w:space="1" w:color="FFFFFF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2023</w:t>
      </w:r>
    </w:p>
    <w:p w:rsidR="009915AB" w:rsidRDefault="009915AB">
      <w:pPr>
        <w:framePr w:w="1625" w:h="263" w:hRule="exact" w:wrap="none" w:vAnchor="page" w:hAnchor="text" w:x="146" w:y="3236"/>
        <w:widowControl w:val="0"/>
        <w:pBdr>
          <w:left w:val="single" w:sz="6" w:space="1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Dodací lhůta</w:t>
      </w:r>
    </w:p>
    <w:p w:rsidR="009915AB" w:rsidRDefault="009915AB">
      <w:pPr>
        <w:framePr w:w="2115" w:h="263" w:hRule="exact" w:wrap="none" w:vAnchor="page" w:hAnchor="text" w:x="1816" w:y="3236"/>
        <w:widowControl w:val="0"/>
        <w:pBdr>
          <w:left w:val="single" w:sz="2" w:space="1" w:color="FFFFFF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31.07.2023</w:t>
      </w:r>
    </w:p>
    <w:p w:rsidR="009915AB" w:rsidRDefault="009915AB">
      <w:pPr>
        <w:framePr w:w="1625" w:h="263" w:hRule="exact" w:wrap="none" w:vAnchor="page" w:hAnchor="text" w:x="146" w:y="3499"/>
        <w:widowControl w:val="0"/>
        <w:pBdr>
          <w:left w:val="single" w:sz="6" w:space="1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Způsob dopravy</w:t>
      </w:r>
    </w:p>
    <w:p w:rsidR="009915AB" w:rsidRDefault="009915AB">
      <w:pPr>
        <w:framePr w:w="2115" w:h="263" w:hRule="exact" w:wrap="none" w:vAnchor="page" w:hAnchor="text" w:x="1816" w:y="3499"/>
        <w:widowControl w:val="0"/>
        <w:pBdr>
          <w:left w:val="single" w:sz="2" w:space="1" w:color="FFFFFF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color w:val="000000"/>
          <w:sz w:val="19"/>
          <w:szCs w:val="19"/>
        </w:rPr>
      </w:pPr>
    </w:p>
    <w:p w:rsidR="009915AB" w:rsidRDefault="009915AB">
      <w:pPr>
        <w:framePr w:w="1625" w:h="263" w:hRule="exact" w:wrap="none" w:vAnchor="page" w:hAnchor="text" w:x="146" w:y="3762"/>
        <w:widowControl w:val="0"/>
        <w:pBdr>
          <w:left w:val="single" w:sz="6" w:space="1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Místo určení</w:t>
      </w:r>
    </w:p>
    <w:p w:rsidR="009915AB" w:rsidRDefault="009915AB">
      <w:pPr>
        <w:framePr w:w="2115" w:h="263" w:hRule="exact" w:wrap="none" w:vAnchor="page" w:hAnchor="text" w:x="1816" w:y="3762"/>
        <w:widowControl w:val="0"/>
        <w:pBdr>
          <w:left w:val="single" w:sz="2" w:space="1" w:color="FFFFFF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ZR</w:t>
      </w:r>
    </w:p>
    <w:p w:rsidR="009915AB" w:rsidRDefault="009915AB" w:rsidP="00947D75">
      <w:pPr>
        <w:framePr w:w="1625" w:h="263" w:hRule="exact" w:wrap="none" w:vAnchor="page" w:hAnchor="text" w:x="146" w:y="4025"/>
        <w:widowControl w:val="0"/>
        <w:pBdr>
          <w:left w:val="single" w:sz="6" w:space="1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ind w:left="28" w:right="14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Vyřizuje</w:t>
      </w:r>
    </w:p>
    <w:p w:rsidR="009915AB" w:rsidRDefault="009915AB">
      <w:pPr>
        <w:framePr w:w="6005" w:h="1325" w:hRule="exact" w:wrap="none" w:vAnchor="page" w:hAnchor="text" w:x="4206" w:y="2663"/>
        <w:widowControl w:val="0"/>
        <w:autoSpaceDE w:val="0"/>
        <w:autoSpaceDN w:val="0"/>
        <w:adjustRightInd w:val="0"/>
        <w:rPr>
          <w:sz w:val="2"/>
          <w:szCs w:val="2"/>
        </w:rPr>
      </w:pPr>
      <w:r w:rsidRPr="009915AB">
        <w:rPr>
          <w:noProof/>
          <w:sz w:val="2"/>
          <w:szCs w:val="2"/>
        </w:rPr>
        <w:drawing>
          <wp:inline distT="0" distB="0" distL="0" distR="0">
            <wp:extent cx="3810000" cy="838200"/>
            <wp:effectExtent l="0" t="0" r="0" b="0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5AB" w:rsidRDefault="009915AB">
      <w:pPr>
        <w:framePr w:w="2490" w:h="248" w:hRule="exact" w:wrap="none" w:vAnchor="page" w:hAnchor="text" w:x="6971" w:y="3522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DIČ: CZ26177005</w:t>
      </w:r>
    </w:p>
    <w:p w:rsidR="009915AB" w:rsidRDefault="009915AB">
      <w:pPr>
        <w:framePr w:w="2490" w:h="248" w:hRule="exact" w:wrap="none" w:vAnchor="page" w:hAnchor="text" w:x="4451" w:y="3522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IČO: 26177005</w:t>
      </w:r>
    </w:p>
    <w:p w:rsidR="009915AB" w:rsidRDefault="009915AB">
      <w:pPr>
        <w:framePr w:w="1410" w:h="248" w:hRule="exact" w:wrap="none" w:vAnchor="page" w:hAnchor="text" w:x="4221" w:y="2432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Dodavatel:</w:t>
      </w:r>
    </w:p>
    <w:p w:rsidR="009915AB" w:rsidRDefault="009915AB">
      <w:pPr>
        <w:framePr w:w="4650" w:h="248" w:hRule="exact" w:wrap="none" w:vAnchor="page" w:hAnchor="text" w:x="5301" w:y="327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Praha 9 - Vysočany</w:t>
      </w:r>
    </w:p>
    <w:p w:rsidR="009915AB" w:rsidRDefault="009915AB">
      <w:pPr>
        <w:framePr w:w="805" w:h="248" w:hRule="exact" w:wrap="none" w:vAnchor="page" w:hAnchor="text" w:x="4451" w:y="327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190 00</w:t>
      </w:r>
    </w:p>
    <w:p w:rsidR="009915AB" w:rsidRDefault="009915AB">
      <w:pPr>
        <w:framePr w:w="5485" w:h="248" w:hRule="exact" w:wrap="none" w:vAnchor="page" w:hAnchor="text" w:x="4451" w:y="302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Rubeška 215/1</w:t>
      </w:r>
    </w:p>
    <w:p w:rsidR="009915AB" w:rsidRDefault="009915AB">
      <w:pPr>
        <w:framePr w:w="5485" w:h="248" w:hRule="exact" w:wrap="none" w:vAnchor="page" w:hAnchor="text" w:x="4451" w:y="2795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COLAS CZ, a.s.</w:t>
      </w:r>
    </w:p>
    <w:p w:rsidR="009915AB" w:rsidRDefault="009915AB">
      <w:pPr>
        <w:framePr w:w="10325" w:h="130" w:hRule="exact" w:wrap="none" w:vAnchor="page" w:hAnchor="text" w:x="116" w:y="4302"/>
        <w:widowControl w:val="0"/>
        <w:autoSpaceDE w:val="0"/>
        <w:autoSpaceDN w:val="0"/>
        <w:adjustRightInd w:val="0"/>
        <w:rPr>
          <w:sz w:val="2"/>
          <w:szCs w:val="2"/>
        </w:rPr>
      </w:pPr>
      <w:r w:rsidRPr="009915AB">
        <w:rPr>
          <w:noProof/>
          <w:sz w:val="2"/>
          <w:szCs w:val="2"/>
        </w:rPr>
        <w:drawing>
          <wp:inline distT="0" distB="0" distL="0" distR="0">
            <wp:extent cx="6553200" cy="8572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5AB" w:rsidRDefault="009915AB">
      <w:pPr>
        <w:framePr w:w="2015" w:h="248" w:hRule="exact" w:wrap="none" w:vAnchor="page" w:hAnchor="text" w:x="131" w:y="4547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Dodací adresa:</w:t>
      </w:r>
    </w:p>
    <w:p w:rsidR="009915AB" w:rsidRDefault="009915AB">
      <w:pPr>
        <w:framePr w:w="2173" w:h="248" w:hRule="exact" w:wrap="none" w:vAnchor="page" w:hAnchor="text" w:x="4336" w:y="4547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Korespondenční adresa:</w:t>
      </w:r>
    </w:p>
    <w:p w:rsidR="009915AB" w:rsidRDefault="009915AB">
      <w:pPr>
        <w:framePr w:w="3570" w:h="248" w:hRule="exact" w:wrap="none" w:vAnchor="page" w:hAnchor="text" w:x="6611" w:y="4547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KSÚSV Žďár nad Sázavou</w:t>
      </w:r>
    </w:p>
    <w:p w:rsidR="009915AB" w:rsidRDefault="009915AB">
      <w:pPr>
        <w:framePr w:w="805" w:h="248" w:hRule="exact" w:wrap="none" w:vAnchor="page" w:hAnchor="text" w:x="2496" w:y="5025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</w:t>
      </w:r>
    </w:p>
    <w:p w:rsidR="009915AB" w:rsidRDefault="009915AB">
      <w:pPr>
        <w:framePr w:w="2060" w:h="248" w:hRule="exact" w:wrap="none" w:vAnchor="page" w:hAnchor="text" w:x="261" w:y="5025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Jihlavská</w:t>
      </w:r>
    </w:p>
    <w:p w:rsidR="009915AB" w:rsidRDefault="009915AB">
      <w:pPr>
        <w:framePr w:w="5581" w:h="248" w:hRule="exact" w:wrap="none" w:vAnchor="page" w:hAnchor="text" w:x="261" w:y="479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Cestmistrovství Žďár nad Sázavou</w:t>
      </w:r>
    </w:p>
    <w:p w:rsidR="009915AB" w:rsidRDefault="009915AB">
      <w:pPr>
        <w:framePr w:w="2850" w:h="248" w:hRule="exact" w:wrap="none" w:vAnchor="page" w:hAnchor="text" w:x="6611" w:y="479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Jihlavská 1</w:t>
      </w:r>
    </w:p>
    <w:p w:rsidR="009915AB" w:rsidRDefault="009915AB">
      <w:pPr>
        <w:framePr w:w="3570" w:h="248" w:hRule="exact" w:wrap="none" w:vAnchor="page" w:hAnchor="text" w:x="6611" w:y="5025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Žďár nad Sázavou</w:t>
      </w:r>
    </w:p>
    <w:p w:rsidR="009915AB" w:rsidRDefault="009915AB">
      <w:pPr>
        <w:framePr w:w="690" w:h="245" w:hRule="exact" w:wrap="none" w:vAnchor="page" w:hAnchor="text" w:x="9491" w:y="479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</w:p>
    <w:p w:rsidR="009915AB" w:rsidRDefault="009915AB">
      <w:pPr>
        <w:framePr w:w="2591" w:h="248" w:hRule="exact" w:wrap="none" w:vAnchor="page" w:hAnchor="text" w:x="1211" w:y="5273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Žďár nad Sázavou</w:t>
      </w:r>
    </w:p>
    <w:p w:rsidR="009915AB" w:rsidRDefault="009915AB">
      <w:pPr>
        <w:framePr w:w="935" w:h="248" w:hRule="exact" w:wrap="none" w:vAnchor="page" w:hAnchor="text" w:x="261" w:y="5273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591 01</w:t>
      </w:r>
    </w:p>
    <w:p w:rsidR="009915AB" w:rsidRDefault="009915AB">
      <w:pPr>
        <w:framePr w:w="805" w:h="248" w:hRule="exact" w:wrap="none" w:vAnchor="page" w:hAnchor="text" w:x="6611" w:y="5273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591 14</w:t>
      </w:r>
    </w:p>
    <w:p w:rsidR="009915AB" w:rsidRDefault="009915AB">
      <w:pPr>
        <w:framePr w:w="10325" w:h="130" w:hRule="exact" w:wrap="none" w:vAnchor="page" w:hAnchor="text" w:x="116" w:y="5521"/>
        <w:widowControl w:val="0"/>
        <w:autoSpaceDE w:val="0"/>
        <w:autoSpaceDN w:val="0"/>
        <w:adjustRightInd w:val="0"/>
        <w:rPr>
          <w:sz w:val="2"/>
          <w:szCs w:val="2"/>
        </w:rPr>
      </w:pPr>
      <w:r w:rsidRPr="009915AB">
        <w:rPr>
          <w:noProof/>
          <w:sz w:val="2"/>
          <w:szCs w:val="2"/>
        </w:rPr>
        <w:drawing>
          <wp:inline distT="0" distB="0" distL="0" distR="0">
            <wp:extent cx="6553200" cy="85725"/>
            <wp:effectExtent l="0" t="0" r="0" b="0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5AB" w:rsidRDefault="009915AB">
      <w:pPr>
        <w:framePr w:w="10195" w:h="619" w:hRule="exact" w:wrap="none" w:vAnchor="page" w:hAnchor="text" w:x="116" w:y="5665"/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asfaltovou směs ACO 11+ na základě smlouvy pod naším č.158/KSUSV/ZR/10 </w:t>
      </w:r>
    </w:p>
    <w:p w:rsidR="009915AB" w:rsidRDefault="009915AB">
      <w:pPr>
        <w:framePr w:w="10195" w:h="619" w:hRule="exact" w:wrap="none" w:vAnchor="page" w:hAnchor="text" w:x="116" w:y="5665"/>
        <w:autoSpaceDE w:val="0"/>
        <w:autoSpaceDN w:val="0"/>
        <w:adjustRightInd w:val="0"/>
        <w:spacing w:after="16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ID 22657177</w:t>
      </w:r>
    </w:p>
    <w:p w:rsidR="009915AB" w:rsidRDefault="009915AB">
      <w:pPr>
        <w:framePr w:w="3140" w:h="724" w:hRule="exact" w:wrap="none" w:vAnchor="page" w:hAnchor="text" w:x="146" w:y="6413"/>
        <w:widowControl w:val="0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Popis</w:t>
      </w:r>
    </w:p>
    <w:p w:rsidR="009915AB" w:rsidRDefault="009915AB">
      <w:pPr>
        <w:framePr w:w="1095" w:h="724" w:hRule="exact" w:wrap="none" w:vAnchor="page" w:hAnchor="text" w:x="3332" w:y="6413"/>
        <w:widowControl w:val="0"/>
        <w:pBdr>
          <w:top w:val="single" w:sz="6" w:space="1" w:color="000000"/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Cena MJ</w:t>
      </w:r>
    </w:p>
    <w:p w:rsidR="009915AB" w:rsidRDefault="009915AB">
      <w:pPr>
        <w:framePr w:w="950" w:h="724" w:hRule="exact" w:wrap="none" w:vAnchor="page" w:hAnchor="text" w:x="4472" w:y="6413"/>
        <w:widowControl w:val="0"/>
        <w:pBdr>
          <w:top w:val="single" w:sz="6" w:space="1" w:color="000000"/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Počet</w:t>
      </w:r>
    </w:p>
    <w:p w:rsidR="009915AB" w:rsidRDefault="009915AB">
      <w:pPr>
        <w:framePr w:w="530" w:h="724" w:hRule="exact" w:wrap="none" w:vAnchor="page" w:hAnchor="text" w:x="5466" w:y="6413"/>
        <w:widowControl w:val="0"/>
        <w:pBdr>
          <w:top w:val="single" w:sz="6" w:space="1" w:color="000000"/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MJ</w:t>
      </w:r>
    </w:p>
    <w:p w:rsidR="009915AB" w:rsidRDefault="009915AB">
      <w:pPr>
        <w:framePr w:w="1195" w:h="724" w:hRule="exact" w:wrap="none" w:vAnchor="page" w:hAnchor="text" w:x="6041" w:y="6413"/>
        <w:widowControl w:val="0"/>
        <w:pBdr>
          <w:top w:val="single" w:sz="6" w:space="1" w:color="000000"/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Základ</w:t>
      </w:r>
    </w:p>
    <w:p w:rsidR="009915AB" w:rsidRDefault="009915AB">
      <w:pPr>
        <w:framePr w:w="905" w:h="724" w:hRule="exact" w:wrap="none" w:vAnchor="page" w:hAnchor="text" w:x="7281" w:y="6413"/>
        <w:widowControl w:val="0"/>
        <w:pBdr>
          <w:top w:val="single" w:sz="6" w:space="1" w:color="000000"/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Sazba</w:t>
      </w:r>
    </w:p>
    <w:p w:rsidR="009915AB" w:rsidRDefault="009915AB">
      <w:pPr>
        <w:framePr w:w="985" w:h="724" w:hRule="exact" w:wrap="none" w:vAnchor="page" w:hAnchor="text" w:x="8231" w:y="6413"/>
        <w:widowControl w:val="0"/>
        <w:pBdr>
          <w:top w:val="single" w:sz="6" w:space="1" w:color="000000"/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Dph</w:t>
      </w:r>
    </w:p>
    <w:p w:rsidR="009915AB" w:rsidRDefault="009915AB">
      <w:pPr>
        <w:framePr w:w="1035" w:h="724" w:hRule="exact" w:wrap="none" w:vAnchor="page" w:hAnchor="text" w:x="9261" w:y="6413"/>
        <w:widowControl w:val="0"/>
        <w:pBdr>
          <w:top w:val="single" w:sz="6" w:space="1" w:color="000000"/>
          <w:left w:val="single" w:sz="2" w:space="1" w:color="FFFFFF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Cena celkem vč.dph</w:t>
      </w:r>
    </w:p>
    <w:p w:rsidR="009915AB" w:rsidRDefault="009915AB">
      <w:pPr>
        <w:framePr w:w="3020" w:h="245" w:hRule="exact" w:wrap="none" w:vAnchor="page" w:hAnchor="text" w:x="131" w:y="7137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asfaltová směs ACO 11+</w:t>
      </w:r>
    </w:p>
    <w:p w:rsidR="009915AB" w:rsidRDefault="009915AB">
      <w:pPr>
        <w:framePr w:w="955" w:h="245" w:hRule="exact" w:wrap="none" w:vAnchor="page" w:hAnchor="text" w:x="3486" w:y="7137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2 071,00</w:t>
      </w:r>
    </w:p>
    <w:p w:rsidR="009915AB" w:rsidRDefault="009915AB">
      <w:pPr>
        <w:framePr w:w="965" w:h="245" w:hRule="exact" w:wrap="none" w:vAnchor="page" w:hAnchor="text" w:x="4472" w:y="7137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600,00</w:t>
      </w:r>
    </w:p>
    <w:p w:rsidR="009915AB" w:rsidRDefault="009915AB">
      <w:pPr>
        <w:framePr w:w="480" w:h="245" w:hRule="exact" w:wrap="none" w:vAnchor="page" w:hAnchor="text" w:x="5531" w:y="7137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</w:t>
      </w:r>
    </w:p>
    <w:p w:rsidR="009915AB" w:rsidRDefault="009915AB">
      <w:pPr>
        <w:framePr w:w="1115" w:h="245" w:hRule="exact" w:wrap="none" w:vAnchor="page" w:hAnchor="text" w:x="6136" w:y="7137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1 242 600,00</w:t>
      </w:r>
    </w:p>
    <w:p w:rsidR="009915AB" w:rsidRDefault="009915AB">
      <w:pPr>
        <w:framePr w:w="920" w:h="245" w:hRule="exact" w:wrap="none" w:vAnchor="page" w:hAnchor="text" w:x="7281" w:y="7137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21</w:t>
      </w:r>
    </w:p>
    <w:p w:rsidR="009915AB" w:rsidRDefault="009915AB">
      <w:pPr>
        <w:framePr w:w="935" w:h="245" w:hRule="exact" w:wrap="none" w:vAnchor="page" w:hAnchor="text" w:x="8296" w:y="7137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260 946,00</w:t>
      </w:r>
    </w:p>
    <w:p w:rsidR="009915AB" w:rsidRDefault="009915AB">
      <w:pPr>
        <w:framePr w:w="935" w:h="444" w:hRule="exact" w:wrap="none" w:vAnchor="page" w:hAnchor="text" w:x="9376" w:y="7137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1 503 546,00</w:t>
      </w:r>
    </w:p>
    <w:p w:rsidR="009915AB" w:rsidRDefault="009915AB">
      <w:pPr>
        <w:framePr w:w="10080" w:h="192" w:hRule="exact" w:wrap="none" w:vAnchor="page" w:hAnchor="text" w:x="231" w:y="7581"/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color w:val="000000"/>
          <w:sz w:val="17"/>
          <w:szCs w:val="17"/>
        </w:rPr>
      </w:pPr>
      <w:r>
        <w:rPr>
          <w:rFonts w:ascii="Microsoft Sans Serif" w:hAnsi="Microsoft Sans Serif" w:cs="Microsoft Sans Serif"/>
          <w:color w:val="000000"/>
          <w:sz w:val="17"/>
          <w:szCs w:val="17"/>
        </w:rPr>
        <w:t>velkoplošné výspravy</w:t>
      </w:r>
    </w:p>
    <w:p w:rsidR="009915AB" w:rsidRDefault="009915AB">
      <w:pPr>
        <w:framePr w:w="1540" w:h="248" w:hRule="exact" w:wrap="none" w:vAnchor="page" w:hAnchor="text" w:x="5106" w:y="10452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Věcná správnost</w:t>
      </w:r>
    </w:p>
    <w:p w:rsidR="009915AB" w:rsidRDefault="009915AB">
      <w:pPr>
        <w:framePr w:w="1225" w:h="248" w:hRule="exact" w:wrap="none" w:vAnchor="page" w:hAnchor="text" w:x="5121" w:y="10755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Příkazce</w:t>
      </w:r>
    </w:p>
    <w:p w:rsidR="009915AB" w:rsidRDefault="009915AB">
      <w:pPr>
        <w:framePr w:w="1675" w:h="248" w:hRule="exact" w:wrap="none" w:vAnchor="page" w:hAnchor="text" w:x="5121" w:y="11077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Správce rozpočtu</w:t>
      </w:r>
    </w:p>
    <w:p w:rsidR="009915AB" w:rsidRDefault="009915AB">
      <w:pPr>
        <w:framePr w:w="3040" w:h="245" w:hRule="exact" w:wrap="none" w:vAnchor="page" w:hAnchor="text" w:x="5121" w:y="11430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</w:p>
    <w:p w:rsidR="009915AB" w:rsidRDefault="009915AB">
      <w:pPr>
        <w:framePr w:w="4765" w:h="248" w:hRule="exact" w:wrap="none" w:vAnchor="page" w:hAnchor="text" w:x="5121" w:y="1185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Vystavil: </w:t>
      </w:r>
    </w:p>
    <w:p w:rsidR="009915AB" w:rsidRDefault="009915AB">
      <w:pPr>
        <w:framePr w:w="4765" w:h="230" w:hRule="exact" w:wrap="none" w:vAnchor="page" w:hAnchor="text" w:x="5121" w:y="1210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Tisk: 22.06.2023</w:t>
      </w:r>
    </w:p>
    <w:p w:rsidR="009915AB" w:rsidRDefault="009915AB">
      <w:pPr>
        <w:framePr w:w="4680" w:h="1050" w:hRule="exact" w:wrap="none" w:vAnchor="page" w:hAnchor="text" w:x="301" w:y="12455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rPr>
          <w:sz w:val="2"/>
          <w:szCs w:val="2"/>
        </w:rPr>
      </w:pPr>
    </w:p>
    <w:p w:rsidR="009915AB" w:rsidRDefault="009915AB">
      <w:pPr>
        <w:framePr w:w="4740" w:h="331" w:hRule="exact" w:wrap="none" w:vAnchor="page" w:hAnchor="text" w:x="271" w:y="12455"/>
        <w:widowControl w:val="0"/>
        <w:pBdr>
          <w:left w:val="single" w:sz="2" w:space="1" w:color="FFFFFF"/>
          <w:bottom w:val="single" w:sz="6" w:space="0" w:color="000000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Akceptace dodavatele</w:t>
      </w:r>
    </w:p>
    <w:p w:rsidR="009915AB" w:rsidRDefault="009915AB">
      <w:pPr>
        <w:framePr w:w="1380" w:h="331" w:hRule="exact" w:wrap="none" w:vAnchor="page" w:hAnchor="text" w:x="286" w:y="12786"/>
        <w:widowControl w:val="0"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Schváleno:</w:t>
      </w:r>
    </w:p>
    <w:p w:rsidR="009915AB" w:rsidRDefault="009915AB">
      <w:pPr>
        <w:framePr w:w="1380" w:h="331" w:hRule="exact" w:wrap="none" w:vAnchor="page" w:hAnchor="text" w:x="286" w:y="13118"/>
        <w:widowControl w:val="0"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Datum:</w:t>
      </w:r>
    </w:p>
    <w:p w:rsidR="009915AB" w:rsidRDefault="009915AB">
      <w:pPr>
        <w:framePr w:w="4535" w:h="248" w:hRule="exact" w:wrap="none" w:vAnchor="page" w:hAnchor="text" w:x="5121" w:y="12455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Orientační cena objednávky s Dph: 1 503 546,00</w:t>
      </w:r>
    </w:p>
    <w:p w:rsidR="009915AB" w:rsidRDefault="009915AB">
      <w:pPr>
        <w:framePr w:w="4075" w:h="130" w:hRule="exact" w:wrap="none" w:vAnchor="page" w:hAnchor="text" w:x="5876" w:y="13379"/>
        <w:widowControl w:val="0"/>
        <w:autoSpaceDE w:val="0"/>
        <w:autoSpaceDN w:val="0"/>
        <w:adjustRightInd w:val="0"/>
        <w:rPr>
          <w:sz w:val="2"/>
          <w:szCs w:val="2"/>
        </w:rPr>
      </w:pPr>
      <w:r w:rsidRPr="009915AB">
        <w:rPr>
          <w:noProof/>
          <w:sz w:val="2"/>
          <w:szCs w:val="2"/>
        </w:rPr>
        <w:drawing>
          <wp:inline distT="0" distB="0" distL="0" distR="0">
            <wp:extent cx="2590800" cy="85725"/>
            <wp:effectExtent l="0" t="0" r="0" b="0"/>
            <wp:docPr id="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5AB" w:rsidRDefault="009915AB">
      <w:pPr>
        <w:framePr w:w="2130" w:h="360" w:hRule="exact" w:wrap="none" w:vAnchor="page" w:hAnchor="text" w:x="6856" w:y="13609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razítko a podpis</w:t>
      </w:r>
    </w:p>
    <w:p w:rsidR="009915AB" w:rsidRDefault="009915AB">
      <w:pPr>
        <w:framePr w:w="10050" w:h="1440" w:hRule="exact" w:wrap="none" w:vAnchor="page" w:hAnchor="text" w:x="246" w:y="14183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Informace o politice EMS, BOZP a souvislosti se zavedením integrovaného systému řízení dle ISO 9001, ISO 14001 a specifikace OHSAS 18001 jsou k dispozici na www.ksusv.cz. 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silnic.•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 písemně seznámeni s riziky prostřednictvím stavbyvedoucího.</w:t>
      </w:r>
    </w:p>
    <w:p w:rsidR="00947D75" w:rsidRDefault="00947D75">
      <w:r>
        <w:br w:type="page"/>
      </w:r>
    </w:p>
    <w:p w:rsidR="00947D75" w:rsidRDefault="00947D75" w:rsidP="00947D75">
      <w:pPr>
        <w:outlineLvl w:val="0"/>
        <w:rPr>
          <w:sz w:val="24"/>
          <w:szCs w:val="24"/>
        </w:rPr>
      </w:pPr>
      <w:r>
        <w:rPr>
          <w:b/>
          <w:bCs/>
          <w:color w:val="000000"/>
        </w:rPr>
        <w:lastRenderedPageBreak/>
        <w:t>Od:</w:t>
      </w:r>
      <w:r>
        <w:rPr>
          <w:color w:val="000000"/>
        </w:rPr>
        <w:t xml:space="preserve"> xxxxxxxxxxxxxxxxxxxxxxxxxxx &lt;</w:t>
      </w:r>
      <w:hyperlink r:id="rId11" w:history="1">
        <w:r w:rsidRPr="00B84885">
          <w:rPr>
            <w:rStyle w:val="Hypertextovodkaz"/>
          </w:rPr>
          <w:t>xxxxxxxxxxxxxxxxxxxxxx@colas.cz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Odesláno:</w:t>
      </w:r>
      <w:r>
        <w:rPr>
          <w:color w:val="000000"/>
        </w:rPr>
        <w:t xml:space="preserve"> 22. června 2023 8:20:36</w:t>
      </w:r>
      <w:r>
        <w:rPr>
          <w:color w:val="000000"/>
        </w:rPr>
        <w:br/>
      </w:r>
      <w:r>
        <w:rPr>
          <w:b/>
          <w:bCs/>
          <w:color w:val="000000"/>
        </w:rPr>
        <w:t>Komu:</w:t>
      </w:r>
      <w:r>
        <w:rPr>
          <w:color w:val="000000"/>
        </w:rPr>
        <w:t xml:space="preserve"> xxxxxxxxxxxxxxxxxxxxxxxx</w:t>
      </w:r>
      <w:r>
        <w:rPr>
          <w:color w:val="000000"/>
        </w:rPr>
        <w:br/>
      </w:r>
      <w:r>
        <w:rPr>
          <w:b/>
          <w:bCs/>
          <w:color w:val="000000"/>
        </w:rPr>
        <w:t>Předmět:</w:t>
      </w:r>
      <w:r>
        <w:rPr>
          <w:color w:val="000000"/>
        </w:rPr>
        <w:t xml:space="preserve"> FW: objednávka</w:t>
      </w:r>
      <w:r>
        <w:rPr>
          <w:sz w:val="24"/>
          <w:szCs w:val="24"/>
        </w:rPr>
        <w:t xml:space="preserve"> </w:t>
      </w:r>
    </w:p>
    <w:p w:rsidR="00947D75" w:rsidRDefault="00947D75" w:rsidP="00947D75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947D75" w:rsidRDefault="00947D75" w:rsidP="00947D75">
      <w:pPr>
        <w:rPr>
          <w:rFonts w:ascii="Calibri" w:hAnsi="Calibri" w:cs="Calibri"/>
          <w:sz w:val="22"/>
          <w:szCs w:val="22"/>
          <w:lang w:eastAsia="en-US"/>
        </w:rPr>
      </w:pPr>
      <w:r>
        <w:t>Dobrý den,</w:t>
      </w:r>
    </w:p>
    <w:p w:rsidR="00947D75" w:rsidRDefault="00947D75" w:rsidP="00947D75">
      <w:r>
        <w:t>Potvrzuji vaši objednávku.</w:t>
      </w:r>
    </w:p>
    <w:p w:rsidR="00947D75" w:rsidRDefault="00947D75" w:rsidP="00947D75">
      <w:r>
        <w:t>Děkuji.</w:t>
      </w:r>
    </w:p>
    <w:p w:rsidR="00947D75" w:rsidRDefault="00947D75" w:rsidP="00947D75"/>
    <w:tbl>
      <w:tblPr>
        <w:tblW w:w="196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336"/>
        <w:gridCol w:w="5614"/>
        <w:gridCol w:w="5614"/>
        <w:gridCol w:w="5614"/>
      </w:tblGrid>
      <w:tr w:rsidR="00947D75" w:rsidTr="00947D75"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D75" w:rsidRDefault="009915AB">
            <w:pPr>
              <w:jc w:val="center"/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1438275" cy="476250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7D75" w:rsidRDefault="00947D75">
            <w:pPr>
              <w:jc w:val="center"/>
              <w:rPr>
                <w:lang w:val="fr-FR"/>
              </w:rPr>
            </w:pPr>
          </w:p>
          <w:p w:rsidR="00947D75" w:rsidRDefault="00947D75">
            <w:pPr>
              <w:rPr>
                <w:lang w:val="fr-FR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D75" w:rsidRDefault="009915AB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66675" cy="1438275"/>
                  <wp:effectExtent l="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4" w:type="dxa"/>
            <w:vAlign w:val="center"/>
          </w:tcPr>
          <w:p w:rsidR="00947D75" w:rsidRDefault="00947D75">
            <w:pPr>
              <w:textAlignment w:val="baseline"/>
              <w:rPr>
                <w:rFonts w:ascii="Segoe UI" w:hAnsi="Segoe UI" w:cs="Segoe UI"/>
                <w:b/>
                <w:bCs/>
                <w:lang w:val="fr-FR" w:eastAsia="fr-FR"/>
              </w:rPr>
            </w:pPr>
          </w:p>
          <w:p w:rsidR="00947D75" w:rsidRDefault="00947D75">
            <w:pPr>
              <w:textAlignment w:val="baseline"/>
              <w:rPr>
                <w:rFonts w:ascii="Segoe UI" w:hAnsi="Segoe UI" w:cs="Segoe UI"/>
                <w:color w:val="2E74B5"/>
                <w:lang w:val="en-US" w:eastAsia="fr-FR"/>
              </w:rPr>
            </w:pPr>
            <w:r>
              <w:rPr>
                <w:rFonts w:ascii="Segoe UI" w:hAnsi="Segoe UI" w:cs="Segoe UI"/>
                <w:color w:val="595959"/>
                <w:lang w:val="en-US"/>
              </w:rPr>
              <w:t xml:space="preserve">S pozdravem / </w:t>
            </w:r>
            <w:r>
              <w:rPr>
                <w:rFonts w:ascii="Segoe UI" w:hAnsi="Segoe UI" w:cs="Segoe UI"/>
                <w:color w:val="808080"/>
                <w:lang w:val="en-US"/>
              </w:rPr>
              <w:t>Best regards</w:t>
            </w:r>
          </w:p>
          <w:p w:rsidR="00947D75" w:rsidRDefault="00947D75">
            <w:pPr>
              <w:textAlignment w:val="baseline"/>
              <w:rPr>
                <w:rFonts w:ascii="Segoe UI" w:hAnsi="Segoe UI" w:cs="Segoe UI"/>
                <w:lang w:val="en-US" w:eastAsia="fr-FR"/>
              </w:rPr>
            </w:pPr>
            <w:r>
              <w:rPr>
                <w:rFonts w:ascii="Segoe UI" w:hAnsi="Segoe UI" w:cs="Segoe UI"/>
                <w:lang w:val="en-US" w:eastAsia="fr-FR"/>
              </w:rPr>
              <w:t>xxxxxxxxxxxxxxxxxxxxxxxxxxx</w:t>
            </w:r>
          </w:p>
          <w:p w:rsidR="00947D75" w:rsidRDefault="00947D7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US" w:eastAsia="fr-FR"/>
              </w:rPr>
            </w:pPr>
            <w:r>
              <w:rPr>
                <w:rFonts w:ascii="Segoe UI" w:hAnsi="Segoe UI" w:cs="Segoe UI"/>
                <w:sz w:val="18"/>
                <w:szCs w:val="18"/>
                <w:lang w:val="en-US" w:eastAsia="fr-FR"/>
              </w:rPr>
              <w:t>vedoucí obalovny Bystřice n/P.</w:t>
            </w:r>
          </w:p>
          <w:p w:rsidR="00947D75" w:rsidRDefault="00947D75">
            <w:pPr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asphalt mixing plant manager</w:t>
            </w:r>
          </w:p>
          <w:p w:rsidR="00947D75" w:rsidRDefault="00947D75">
            <w:pPr>
              <w:textAlignment w:val="baseline"/>
              <w:rPr>
                <w:rFonts w:ascii="Segoe UI" w:hAnsi="Segoe UI" w:cs="Segoe UI"/>
                <w:color w:val="00B0F0"/>
                <w:sz w:val="18"/>
                <w:szCs w:val="18"/>
                <w:lang w:val="en-US" w:eastAsia="fr-FR"/>
              </w:rPr>
            </w:pPr>
            <w:r>
              <w:rPr>
                <w:rFonts w:ascii="Arial" w:hAnsi="Arial" w:cs="Arial"/>
                <w:color w:val="00B0F0"/>
                <w:lang w:val="en-US" w:eastAsia="fr-FR"/>
              </w:rPr>
              <w:t>tel : xxxxxxxxxxxxxxxxxx </w:t>
            </w:r>
          </w:p>
          <w:p w:rsidR="00947D75" w:rsidRDefault="00947D75">
            <w:pPr>
              <w:textAlignment w:val="baseline"/>
              <w:rPr>
                <w:rFonts w:ascii="Arial" w:hAnsi="Arial" w:cs="Arial"/>
                <w:color w:val="538135"/>
                <w:sz w:val="18"/>
                <w:szCs w:val="18"/>
                <w:u w:val="single"/>
                <w:lang w:val="en-US" w:eastAsia="fr-FR"/>
              </w:rPr>
            </w:pPr>
            <w:r>
              <w:rPr>
                <w:color w:val="538135"/>
                <w:sz w:val="18"/>
                <w:szCs w:val="18"/>
                <w:u w:val="single"/>
                <w:lang w:val="en-US"/>
              </w:rPr>
              <w:t>xxxxxxxxxxxxxxxx</w:t>
            </w:r>
            <w:r>
              <w:rPr>
                <w:color w:val="538135"/>
                <w:sz w:val="18"/>
                <w:szCs w:val="18"/>
                <w:u w:val="single"/>
                <w:lang w:val="fr-FR"/>
              </w:rPr>
              <w:t xml:space="preserve"> </w:t>
            </w:r>
            <w:hyperlink r:id="rId14" w:history="1">
              <w:r>
                <w:rPr>
                  <w:rStyle w:val="Hypertextovodkaz"/>
                  <w:rFonts w:ascii="Arial" w:hAnsi="Arial" w:cs="Arial"/>
                  <w:color w:val="538135"/>
                  <w:sz w:val="18"/>
                  <w:szCs w:val="18"/>
                  <w:lang w:val="en-US" w:eastAsia="fr-FR"/>
                </w:rPr>
                <w:t>@colas.cz</w:t>
              </w:r>
            </w:hyperlink>
            <w:r>
              <w:rPr>
                <w:rFonts w:ascii="Arial" w:hAnsi="Arial" w:cs="Arial"/>
                <w:color w:val="538135"/>
                <w:sz w:val="18"/>
                <w:szCs w:val="18"/>
                <w:u w:val="single"/>
                <w:lang w:val="en-US" w:eastAsia="fr-FR"/>
              </w:rPr>
              <w:t xml:space="preserve">  </w:t>
            </w:r>
          </w:p>
          <w:p w:rsidR="00947D75" w:rsidRDefault="00947D75">
            <w:pPr>
              <w:textAlignment w:val="baseline"/>
              <w:rPr>
                <w:rFonts w:ascii="Segoe UI" w:hAnsi="Segoe UI" w:cs="Segoe UI"/>
                <w:color w:val="00B0F0"/>
                <w:sz w:val="18"/>
                <w:szCs w:val="18"/>
                <w:lang w:val="en-US" w:eastAsia="fr-FR"/>
              </w:rPr>
            </w:pPr>
            <w:r>
              <w:rPr>
                <w:rFonts w:ascii="Segoe UI" w:hAnsi="Segoe UI" w:cs="Segoe UI"/>
                <w:color w:val="7030A0"/>
                <w:sz w:val="18"/>
                <w:szCs w:val="18"/>
                <w:lang w:val="en-US" w:eastAsia="fr-FR"/>
              </w:rPr>
              <w:t xml:space="preserve">datová schránka : fpvfk4f </w:t>
            </w:r>
          </w:p>
          <w:p w:rsidR="00947D75" w:rsidRDefault="00947D75">
            <w:pPr>
              <w:textAlignment w:val="baseline"/>
              <w:rPr>
                <w:rFonts w:ascii="Segoe UI" w:hAnsi="Segoe UI" w:cs="Segoe UI"/>
                <w:color w:val="7030A0"/>
                <w:sz w:val="18"/>
                <w:szCs w:val="18"/>
                <w:lang w:val="en-US" w:eastAsia="fr-FR"/>
              </w:rPr>
            </w:pPr>
          </w:p>
          <w:p w:rsidR="00947D75" w:rsidRDefault="00947D75">
            <w:pPr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fr-FR" w:eastAsia="fr-FR"/>
              </w:rPr>
              <w:t> korespondenční adresa : </w:t>
            </w:r>
          </w:p>
          <w:p w:rsidR="00947D75" w:rsidRDefault="00947D75">
            <w:pPr>
              <w:textAlignment w:val="baseline"/>
              <w:rPr>
                <w:rFonts w:ascii="Arial" w:hAnsi="Arial" w:cs="Arial"/>
                <w:lang w:val="fr-FR" w:eastAsia="fr-FR"/>
              </w:rPr>
            </w:pPr>
            <w:r>
              <w:rPr>
                <w:rFonts w:ascii="Arial" w:hAnsi="Arial" w:cs="Arial"/>
                <w:lang w:val="fr-FR" w:eastAsia="fr-FR"/>
              </w:rPr>
              <w:t>COLAS CZ, a.s.</w:t>
            </w:r>
          </w:p>
          <w:p w:rsidR="00947D75" w:rsidRDefault="00947D75">
            <w:pPr>
              <w:textAlignment w:val="baseline"/>
              <w:rPr>
                <w:rFonts w:ascii="Arial Narrow" w:hAnsi="Arial Narrow" w:cs="Calibri"/>
                <w:lang w:val="fr-FR" w:eastAsia="fr-FR"/>
              </w:rPr>
            </w:pPr>
            <w:r>
              <w:rPr>
                <w:rFonts w:ascii="Arial Narrow" w:hAnsi="Arial Narrow"/>
                <w:lang w:val="fr-FR" w:eastAsia="fr-FR"/>
              </w:rPr>
              <w:t>obalovna Bystřice n/P.</w:t>
            </w:r>
          </w:p>
          <w:p w:rsidR="00947D75" w:rsidRDefault="00947D75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fr-FR" w:eastAsia="fr-FR"/>
              </w:rPr>
            </w:pPr>
            <w:r>
              <w:rPr>
                <w:rFonts w:ascii="Segoe UI" w:hAnsi="Segoe UI" w:cs="Segoe UI"/>
                <w:sz w:val="18"/>
                <w:szCs w:val="18"/>
                <w:lang w:val="fr-FR" w:eastAsia="fr-FR"/>
              </w:rPr>
              <w:t>593 01</w:t>
            </w:r>
          </w:p>
          <w:p w:rsidR="00947D75" w:rsidRDefault="00947D75" w:rsidP="00DE15ED">
            <w:pPr>
              <w:numPr>
                <w:ilvl w:val="0"/>
                <w:numId w:val="1"/>
              </w:numPr>
              <w:rPr>
                <w:sz w:val="22"/>
                <w:szCs w:val="22"/>
                <w:lang w:val="fr-FR" w:eastAsia="fr-FR"/>
              </w:rPr>
            </w:pPr>
            <w:hyperlink r:id="rId15" w:history="1">
              <w:r>
                <w:rPr>
                  <w:rStyle w:val="Hypertextovodkaz"/>
                  <w:rFonts w:ascii="Arial" w:hAnsi="Arial" w:cs="Arial"/>
                  <w:color w:val="538135"/>
                  <w:lang w:val="fr-FR" w:eastAsia="fr-FR"/>
                </w:rPr>
                <w:t>www.colas.cz</w:t>
              </w:r>
            </w:hyperlink>
            <w:r>
              <w:rPr>
                <w:lang w:val="fr-FR" w:eastAsia="fr-FR"/>
              </w:rPr>
              <w:t> </w:t>
            </w:r>
          </w:p>
          <w:p w:rsidR="00947D75" w:rsidRDefault="00947D75">
            <w:pPr>
              <w:rPr>
                <w:rFonts w:ascii="Calibri" w:hAnsi="Calibri" w:cs="Calibri"/>
                <w:lang w:val="fr-FR"/>
              </w:rPr>
            </w:pPr>
          </w:p>
          <w:p w:rsidR="00947D75" w:rsidRDefault="00947D75">
            <w:pPr>
              <w:rPr>
                <w:lang w:val="fr-FR"/>
              </w:rPr>
            </w:pPr>
          </w:p>
          <w:p w:rsidR="00947D75" w:rsidRDefault="00947D75">
            <w:pPr>
              <w:rPr>
                <w:lang w:val="fr-FR"/>
              </w:rPr>
            </w:pPr>
          </w:p>
        </w:tc>
        <w:tc>
          <w:tcPr>
            <w:tcW w:w="5614" w:type="dxa"/>
            <w:vAlign w:val="center"/>
          </w:tcPr>
          <w:p w:rsidR="00947D75" w:rsidRDefault="00947D75">
            <w:pPr>
              <w:rPr>
                <w:lang w:val="fr-FR"/>
              </w:rPr>
            </w:pP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D75" w:rsidRDefault="00947D75">
            <w:pPr>
              <w:rPr>
                <w:lang w:val="fr-FR" w:eastAsia="en-US"/>
              </w:rPr>
            </w:pPr>
          </w:p>
        </w:tc>
      </w:tr>
    </w:tbl>
    <w:p w:rsidR="00947D75" w:rsidRDefault="00947D75" w:rsidP="00947D75">
      <w:pPr>
        <w:rPr>
          <w:rFonts w:ascii="Calibri" w:hAnsi="Calibri" w:cs="Calibri"/>
          <w:sz w:val="22"/>
          <w:szCs w:val="22"/>
        </w:rPr>
      </w:pPr>
    </w:p>
    <w:p w:rsidR="00947D75" w:rsidRDefault="00947D75" w:rsidP="00947D75">
      <w:pPr>
        <w:rPr>
          <w:lang w:eastAsia="en-US"/>
        </w:rPr>
      </w:pPr>
    </w:p>
    <w:p w:rsidR="00947D75" w:rsidRDefault="00947D75" w:rsidP="00947D75"/>
    <w:p w:rsidR="00947D75" w:rsidRDefault="00947D75" w:rsidP="00947D75"/>
    <w:sectPr w:rsidR="00947D75">
      <w:pgSz w:w="11908" w:h="16833"/>
      <w:pgMar w:top="720" w:right="720" w:bottom="720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5AB" w:rsidRDefault="009915AB" w:rsidP="00947D75">
      <w:r>
        <w:separator/>
      </w:r>
    </w:p>
  </w:endnote>
  <w:endnote w:type="continuationSeparator" w:id="0">
    <w:p w:rsidR="009915AB" w:rsidRDefault="009915AB" w:rsidP="0094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5AB" w:rsidRDefault="009915AB" w:rsidP="00947D75">
      <w:r>
        <w:separator/>
      </w:r>
    </w:p>
  </w:footnote>
  <w:footnote w:type="continuationSeparator" w:id="0">
    <w:p w:rsidR="009915AB" w:rsidRDefault="009915AB" w:rsidP="00947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6pt;height:7.6pt" o:bullet="t">
        <v:imagedata r:id="rId1" o:title=""/>
      </v:shape>
    </w:pict>
  </w:numPicBullet>
  <w:abstractNum w:abstractNumId="0" w15:restartNumberingAfterBreak="0">
    <w:nsid w:val="54B5630E"/>
    <w:multiLevelType w:val="hybridMultilevel"/>
    <w:tmpl w:val="9DB6D368"/>
    <w:lvl w:ilvl="0" w:tplc="D1100D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66C7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2DD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6880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B811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7EC38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FAEA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CB48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2EC7A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75"/>
    <w:rsid w:val="002137C0"/>
    <w:rsid w:val="00947D75"/>
    <w:rsid w:val="009915AB"/>
    <w:rsid w:val="00B84885"/>
    <w:rsid w:val="00DE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BBE429-FCCC-49C9-970F-B9F5EB99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D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47D75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947D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47D75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947D7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5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xxxxxxxxxxxxxxxxxxxxx@colas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las.cz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jmeno.prijmeni@colas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Krajzingrová Marie</dc:creator>
  <cp:keywords/>
  <dc:description/>
  <cp:lastModifiedBy>Krajzingrová Marie</cp:lastModifiedBy>
  <cp:revision>2</cp:revision>
  <dcterms:created xsi:type="dcterms:W3CDTF">2023-06-22T11:42:00Z</dcterms:created>
  <dcterms:modified xsi:type="dcterms:W3CDTF">2023-06-22T11:42:00Z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22.2.4.23079</vt:lpwstr>
  </property>
</Properties>
</file>