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B0501" w14:textId="77777777" w:rsidR="00513CAE" w:rsidRDefault="00513CAE" w:rsidP="00473D49">
      <w:pPr>
        <w:pStyle w:val="Nadpis21"/>
        <w:keepNext/>
        <w:keepLines/>
        <w:shd w:val="clear" w:color="auto" w:fill="auto"/>
        <w:spacing w:before="0" w:after="13" w:line="260" w:lineRule="exact"/>
        <w:jc w:val="center"/>
        <w:rPr>
          <w:rFonts w:ascii="Arial" w:hAnsi="Arial" w:cs="Arial"/>
          <w:color w:val="000000"/>
          <w:sz w:val="22"/>
          <w:szCs w:val="22"/>
          <w:lang w:eastAsia="cs-CZ" w:bidi="cs-CZ"/>
        </w:rPr>
      </w:pPr>
    </w:p>
    <w:p w14:paraId="406BE835" w14:textId="77777777" w:rsidR="00513CAE" w:rsidRPr="00513CAE" w:rsidRDefault="00473D49" w:rsidP="00513CAE">
      <w:pPr>
        <w:pStyle w:val="Nadpis21"/>
        <w:keepNext/>
        <w:keepLines/>
        <w:shd w:val="clear" w:color="auto" w:fill="auto"/>
        <w:spacing w:before="0" w:after="13" w:line="260" w:lineRule="exact"/>
        <w:jc w:val="center"/>
        <w:rPr>
          <w:rFonts w:ascii="Arial" w:hAnsi="Arial" w:cs="Arial"/>
          <w:color w:val="000000"/>
          <w:sz w:val="22"/>
          <w:szCs w:val="22"/>
          <w:lang w:eastAsia="cs-CZ" w:bidi="cs-CZ"/>
        </w:rPr>
      </w:pPr>
      <w:r w:rsidRPr="00AA46A5">
        <w:rPr>
          <w:rFonts w:ascii="Arial" w:hAnsi="Arial" w:cs="Arial"/>
          <w:color w:val="000000"/>
          <w:sz w:val="22"/>
          <w:szCs w:val="22"/>
          <w:lang w:eastAsia="cs-CZ" w:bidi="cs-CZ"/>
        </w:rPr>
        <w:t xml:space="preserve">SMLOUVA </w:t>
      </w:r>
      <w:r w:rsidR="00513CAE">
        <w:rPr>
          <w:rFonts w:ascii="Arial" w:hAnsi="Arial" w:cs="Arial"/>
          <w:color w:val="000000"/>
          <w:sz w:val="22"/>
          <w:szCs w:val="22"/>
          <w:lang w:eastAsia="cs-CZ" w:bidi="cs-CZ"/>
        </w:rPr>
        <w:t>O</w:t>
      </w:r>
      <w:r w:rsidRPr="00AA46A5">
        <w:rPr>
          <w:rFonts w:ascii="Arial" w:hAnsi="Arial" w:cs="Arial"/>
          <w:color w:val="000000"/>
          <w:sz w:val="22"/>
          <w:szCs w:val="22"/>
          <w:lang w:eastAsia="cs-CZ" w:bidi="cs-CZ"/>
        </w:rPr>
        <w:t xml:space="preserve"> DÍLO</w:t>
      </w:r>
    </w:p>
    <w:p w14:paraId="06B801DD" w14:textId="77777777" w:rsidR="00513CAE" w:rsidRPr="00AA46A5" w:rsidRDefault="00513CAE" w:rsidP="00473D49">
      <w:pPr>
        <w:pStyle w:val="Nadpis21"/>
        <w:keepNext/>
        <w:keepLines/>
        <w:shd w:val="clear" w:color="auto" w:fill="auto"/>
        <w:spacing w:before="0" w:after="13" w:line="260" w:lineRule="exact"/>
        <w:jc w:val="center"/>
        <w:rPr>
          <w:rFonts w:ascii="Arial" w:hAnsi="Arial" w:cs="Arial"/>
          <w:sz w:val="22"/>
          <w:szCs w:val="22"/>
        </w:rPr>
      </w:pPr>
    </w:p>
    <w:p w14:paraId="5C2C2F22" w14:textId="77777777" w:rsidR="00473D49" w:rsidRPr="00AA46A5" w:rsidRDefault="00473D49" w:rsidP="004D7002">
      <w:pPr>
        <w:pStyle w:val="Zkladntext20"/>
        <w:shd w:val="clear" w:color="auto" w:fill="auto"/>
        <w:spacing w:before="0" w:after="8" w:line="210" w:lineRule="exact"/>
        <w:ind w:firstLine="0"/>
        <w:rPr>
          <w:rFonts w:ascii="Arial" w:hAnsi="Arial" w:cs="Arial"/>
          <w:sz w:val="22"/>
          <w:szCs w:val="22"/>
        </w:rPr>
      </w:pPr>
      <w:r w:rsidRPr="00AA46A5">
        <w:rPr>
          <w:rFonts w:ascii="Arial" w:hAnsi="Arial" w:cs="Arial"/>
          <w:color w:val="000000"/>
          <w:sz w:val="22"/>
          <w:szCs w:val="22"/>
          <w:lang w:eastAsia="cs-CZ" w:bidi="cs-CZ"/>
        </w:rPr>
        <w:t>uzavřená podle § 2586 a násl. zákona č. 89/2012 Sb., občanského zákoníku, ve znění pozdějších předpisů (dále jen</w:t>
      </w:r>
      <w:r w:rsidR="004D7002">
        <w:rPr>
          <w:rFonts w:ascii="Arial" w:hAnsi="Arial" w:cs="Arial"/>
          <w:color w:val="000000"/>
          <w:sz w:val="22"/>
          <w:szCs w:val="22"/>
          <w:lang w:eastAsia="cs-CZ" w:bidi="cs-CZ"/>
        </w:rPr>
        <w:t xml:space="preserve"> </w:t>
      </w:r>
      <w:r w:rsidRPr="00AA46A5">
        <w:rPr>
          <w:rFonts w:ascii="Arial" w:hAnsi="Arial" w:cs="Arial"/>
          <w:color w:val="000000"/>
          <w:sz w:val="22"/>
          <w:szCs w:val="22"/>
          <w:lang w:eastAsia="cs-CZ" w:bidi="cs-CZ"/>
        </w:rPr>
        <w:t>„občanský zákoník"), mezi smluvními stranami:</w:t>
      </w:r>
    </w:p>
    <w:p w14:paraId="26191FDE" w14:textId="77777777" w:rsidR="004D7002" w:rsidRDefault="004D7002" w:rsidP="00473D49">
      <w:pPr>
        <w:rPr>
          <w:rFonts w:ascii="Arial" w:hAnsi="Arial" w:cs="Arial"/>
          <w:b/>
          <w:sz w:val="22"/>
          <w:szCs w:val="22"/>
        </w:rPr>
      </w:pPr>
      <w:bookmarkStart w:id="0" w:name="bookmark25"/>
    </w:p>
    <w:p w14:paraId="2CE84C6F" w14:textId="77777777" w:rsidR="00513CAE" w:rsidRDefault="00513CAE" w:rsidP="00473D49">
      <w:pPr>
        <w:rPr>
          <w:rFonts w:ascii="Arial" w:hAnsi="Arial" w:cs="Arial"/>
          <w:b/>
          <w:sz w:val="22"/>
          <w:szCs w:val="22"/>
        </w:rPr>
      </w:pPr>
    </w:p>
    <w:p w14:paraId="66C90E6C" w14:textId="77777777" w:rsidR="00473D49" w:rsidRPr="00AA46A5" w:rsidRDefault="00473D49" w:rsidP="00473D49">
      <w:pPr>
        <w:rPr>
          <w:rFonts w:ascii="Arial" w:hAnsi="Arial" w:cs="Arial"/>
          <w:b/>
          <w:sz w:val="22"/>
          <w:szCs w:val="22"/>
        </w:rPr>
      </w:pPr>
      <w:r w:rsidRPr="00AA46A5">
        <w:rPr>
          <w:rFonts w:ascii="Arial" w:hAnsi="Arial" w:cs="Arial"/>
          <w:b/>
          <w:sz w:val="22"/>
          <w:szCs w:val="22"/>
        </w:rPr>
        <w:t>Smluvní strany</w:t>
      </w:r>
    </w:p>
    <w:p w14:paraId="4A3B25BE" w14:textId="77777777" w:rsidR="00473D49" w:rsidRPr="00AA46A5" w:rsidRDefault="00473D49" w:rsidP="00473D49">
      <w:pPr>
        <w:rPr>
          <w:rFonts w:ascii="Arial" w:hAnsi="Arial" w:cs="Arial"/>
          <w:sz w:val="22"/>
          <w:szCs w:val="22"/>
        </w:rPr>
      </w:pPr>
      <w:r w:rsidRPr="00AA46A5">
        <w:rPr>
          <w:rFonts w:ascii="Arial" w:hAnsi="Arial" w:cs="Arial"/>
          <w:sz w:val="22"/>
          <w:szCs w:val="22"/>
        </w:rPr>
        <w:t>Objednatel:</w:t>
      </w:r>
      <w:r w:rsidRPr="00AA46A5">
        <w:rPr>
          <w:rFonts w:ascii="Arial" w:hAnsi="Arial" w:cs="Arial"/>
          <w:sz w:val="22"/>
          <w:szCs w:val="22"/>
        </w:rPr>
        <w:tab/>
      </w:r>
      <w:r w:rsidRPr="00AA46A5">
        <w:rPr>
          <w:rFonts w:ascii="Arial" w:hAnsi="Arial" w:cs="Arial"/>
          <w:sz w:val="22"/>
          <w:szCs w:val="22"/>
        </w:rPr>
        <w:tab/>
      </w:r>
      <w:r w:rsidRPr="00AA46A5">
        <w:rPr>
          <w:rFonts w:ascii="Arial" w:hAnsi="Arial" w:cs="Arial"/>
          <w:sz w:val="22"/>
          <w:szCs w:val="22"/>
        </w:rPr>
        <w:tab/>
      </w:r>
      <w:r w:rsidRPr="00513CAE">
        <w:rPr>
          <w:rFonts w:ascii="Arial" w:hAnsi="Arial" w:cs="Arial"/>
          <w:b/>
          <w:sz w:val="22"/>
          <w:szCs w:val="22"/>
        </w:rPr>
        <w:t>Město Horní Slavkov</w:t>
      </w:r>
    </w:p>
    <w:p w14:paraId="5A23C210" w14:textId="77777777" w:rsidR="00473D49" w:rsidRPr="00AA46A5" w:rsidRDefault="00473D49" w:rsidP="00473D49">
      <w:pPr>
        <w:rPr>
          <w:rFonts w:ascii="Arial" w:hAnsi="Arial" w:cs="Arial"/>
          <w:sz w:val="22"/>
          <w:szCs w:val="22"/>
        </w:rPr>
      </w:pPr>
      <w:r w:rsidRPr="00AA46A5">
        <w:rPr>
          <w:rFonts w:ascii="Arial" w:hAnsi="Arial" w:cs="Arial"/>
          <w:sz w:val="22"/>
          <w:szCs w:val="22"/>
        </w:rPr>
        <w:t>Zastoupený:</w:t>
      </w:r>
      <w:r w:rsidRPr="00AA46A5">
        <w:rPr>
          <w:rFonts w:ascii="Arial" w:hAnsi="Arial" w:cs="Arial"/>
          <w:sz w:val="22"/>
          <w:szCs w:val="22"/>
        </w:rPr>
        <w:tab/>
      </w:r>
      <w:r w:rsidRPr="00AA46A5">
        <w:rPr>
          <w:rFonts w:ascii="Arial" w:hAnsi="Arial" w:cs="Arial"/>
          <w:sz w:val="22"/>
          <w:szCs w:val="22"/>
        </w:rPr>
        <w:tab/>
      </w:r>
      <w:r w:rsidRPr="00AA46A5">
        <w:rPr>
          <w:rFonts w:ascii="Arial" w:hAnsi="Arial" w:cs="Arial"/>
          <w:sz w:val="22"/>
          <w:szCs w:val="22"/>
        </w:rPr>
        <w:tab/>
        <w:t>Alexandr Terek, starosta</w:t>
      </w:r>
    </w:p>
    <w:p w14:paraId="28D8CA10" w14:textId="77777777" w:rsidR="00473D49" w:rsidRPr="00AA46A5" w:rsidRDefault="00473D49" w:rsidP="00473D49">
      <w:pPr>
        <w:rPr>
          <w:rFonts w:ascii="Arial" w:hAnsi="Arial" w:cs="Arial"/>
          <w:sz w:val="22"/>
          <w:szCs w:val="22"/>
        </w:rPr>
      </w:pPr>
      <w:r w:rsidRPr="00AA46A5">
        <w:rPr>
          <w:rFonts w:ascii="Arial" w:hAnsi="Arial" w:cs="Arial"/>
          <w:sz w:val="22"/>
          <w:szCs w:val="22"/>
        </w:rPr>
        <w:t>Se sídlem:</w:t>
      </w:r>
      <w:r w:rsidRPr="00AA46A5">
        <w:rPr>
          <w:rFonts w:ascii="Arial" w:hAnsi="Arial" w:cs="Arial"/>
          <w:sz w:val="22"/>
          <w:szCs w:val="22"/>
        </w:rPr>
        <w:tab/>
      </w:r>
      <w:r w:rsidRPr="00AA46A5">
        <w:rPr>
          <w:rFonts w:ascii="Arial" w:hAnsi="Arial" w:cs="Arial"/>
          <w:sz w:val="22"/>
          <w:szCs w:val="22"/>
        </w:rPr>
        <w:tab/>
      </w:r>
      <w:r w:rsidRPr="00AA46A5">
        <w:rPr>
          <w:rFonts w:ascii="Arial" w:hAnsi="Arial" w:cs="Arial"/>
          <w:sz w:val="22"/>
          <w:szCs w:val="22"/>
        </w:rPr>
        <w:tab/>
        <w:t>Dlouhá 634/12, 357 31 Horní Slavkov</w:t>
      </w:r>
    </w:p>
    <w:p w14:paraId="1FCC9105" w14:textId="77777777" w:rsidR="00473D49" w:rsidRPr="00AA46A5" w:rsidRDefault="00473D49" w:rsidP="00473D49">
      <w:pPr>
        <w:rPr>
          <w:rFonts w:ascii="Arial" w:hAnsi="Arial" w:cs="Arial"/>
          <w:sz w:val="22"/>
          <w:szCs w:val="22"/>
        </w:rPr>
      </w:pPr>
      <w:r w:rsidRPr="00AA46A5">
        <w:rPr>
          <w:rFonts w:ascii="Arial" w:hAnsi="Arial" w:cs="Arial"/>
          <w:sz w:val="22"/>
          <w:szCs w:val="22"/>
        </w:rPr>
        <w:t>IČ:</w:t>
      </w:r>
      <w:r w:rsidRPr="00AA46A5">
        <w:rPr>
          <w:rFonts w:ascii="Arial" w:hAnsi="Arial" w:cs="Arial"/>
          <w:sz w:val="22"/>
          <w:szCs w:val="22"/>
        </w:rPr>
        <w:tab/>
      </w:r>
      <w:r w:rsidRPr="00AA46A5">
        <w:rPr>
          <w:rFonts w:ascii="Arial" w:hAnsi="Arial" w:cs="Arial"/>
          <w:sz w:val="22"/>
          <w:szCs w:val="22"/>
        </w:rPr>
        <w:tab/>
      </w:r>
      <w:r w:rsidRPr="00AA46A5">
        <w:rPr>
          <w:rFonts w:ascii="Arial" w:hAnsi="Arial" w:cs="Arial"/>
          <w:sz w:val="22"/>
          <w:szCs w:val="22"/>
        </w:rPr>
        <w:tab/>
      </w:r>
      <w:r w:rsidRPr="00AA46A5">
        <w:rPr>
          <w:rFonts w:ascii="Arial" w:hAnsi="Arial" w:cs="Arial"/>
          <w:sz w:val="22"/>
          <w:szCs w:val="22"/>
        </w:rPr>
        <w:tab/>
        <w:t>00259322</w:t>
      </w:r>
    </w:p>
    <w:p w14:paraId="05E4320E" w14:textId="77777777" w:rsidR="00473D49" w:rsidRPr="00AA46A5" w:rsidRDefault="00473D49" w:rsidP="00473D49">
      <w:pPr>
        <w:rPr>
          <w:rFonts w:ascii="Arial" w:hAnsi="Arial" w:cs="Arial"/>
          <w:sz w:val="22"/>
          <w:szCs w:val="22"/>
        </w:rPr>
      </w:pPr>
      <w:r w:rsidRPr="00AA46A5">
        <w:rPr>
          <w:rFonts w:ascii="Arial" w:hAnsi="Arial" w:cs="Arial"/>
          <w:sz w:val="22"/>
          <w:szCs w:val="22"/>
        </w:rPr>
        <w:t>DIČ:</w:t>
      </w:r>
      <w:r w:rsidRPr="00AA46A5">
        <w:rPr>
          <w:rFonts w:ascii="Arial" w:hAnsi="Arial" w:cs="Arial"/>
          <w:sz w:val="22"/>
          <w:szCs w:val="22"/>
        </w:rPr>
        <w:tab/>
      </w:r>
      <w:r w:rsidRPr="00AA46A5">
        <w:rPr>
          <w:rFonts w:ascii="Arial" w:hAnsi="Arial" w:cs="Arial"/>
          <w:sz w:val="22"/>
          <w:szCs w:val="22"/>
        </w:rPr>
        <w:tab/>
      </w:r>
      <w:r w:rsidRPr="00AA46A5">
        <w:rPr>
          <w:rFonts w:ascii="Arial" w:hAnsi="Arial" w:cs="Arial"/>
          <w:sz w:val="22"/>
          <w:szCs w:val="22"/>
        </w:rPr>
        <w:tab/>
      </w:r>
      <w:r w:rsidRPr="00AA46A5">
        <w:rPr>
          <w:rFonts w:ascii="Arial" w:hAnsi="Arial" w:cs="Arial"/>
          <w:sz w:val="22"/>
          <w:szCs w:val="22"/>
        </w:rPr>
        <w:tab/>
        <w:t>CZ 00259322</w:t>
      </w:r>
    </w:p>
    <w:p w14:paraId="1E60F045" w14:textId="363B34CA" w:rsidR="00473D49" w:rsidRPr="00AA46A5" w:rsidRDefault="00473D49" w:rsidP="00473D49">
      <w:pPr>
        <w:rPr>
          <w:rFonts w:ascii="Arial" w:hAnsi="Arial" w:cs="Arial"/>
          <w:sz w:val="22"/>
          <w:szCs w:val="22"/>
        </w:rPr>
      </w:pPr>
      <w:r w:rsidRPr="00AA46A5">
        <w:rPr>
          <w:rFonts w:ascii="Arial" w:hAnsi="Arial" w:cs="Arial"/>
          <w:sz w:val="22"/>
          <w:szCs w:val="22"/>
        </w:rPr>
        <w:t>Bankovní spojení:</w:t>
      </w:r>
      <w:r w:rsidRPr="00AA46A5">
        <w:rPr>
          <w:rFonts w:ascii="Arial" w:hAnsi="Arial" w:cs="Arial"/>
          <w:sz w:val="22"/>
          <w:szCs w:val="22"/>
        </w:rPr>
        <w:tab/>
      </w:r>
      <w:r w:rsidRPr="00AA46A5">
        <w:rPr>
          <w:rFonts w:ascii="Arial" w:hAnsi="Arial" w:cs="Arial"/>
          <w:sz w:val="22"/>
          <w:szCs w:val="22"/>
        </w:rPr>
        <w:tab/>
      </w:r>
      <w:r w:rsidR="00E47593">
        <w:rPr>
          <w:rFonts w:ascii="Arial" w:hAnsi="Arial" w:cs="Arial"/>
          <w:sz w:val="22"/>
          <w:szCs w:val="22"/>
        </w:rPr>
        <w:t>xxxxxxxxxxxxxxxxxxxx</w:t>
      </w:r>
    </w:p>
    <w:p w14:paraId="07EE4EDA" w14:textId="38461363" w:rsidR="00473D49" w:rsidRPr="00AA46A5" w:rsidRDefault="00473D49" w:rsidP="00473D49">
      <w:pPr>
        <w:rPr>
          <w:rFonts w:ascii="Arial" w:hAnsi="Arial" w:cs="Arial"/>
          <w:sz w:val="22"/>
          <w:szCs w:val="22"/>
        </w:rPr>
      </w:pPr>
      <w:r w:rsidRPr="00AA46A5">
        <w:rPr>
          <w:rFonts w:ascii="Arial" w:hAnsi="Arial" w:cs="Arial"/>
          <w:sz w:val="22"/>
          <w:szCs w:val="22"/>
        </w:rPr>
        <w:t>Číslo účtu:</w:t>
      </w:r>
      <w:r w:rsidRPr="00AA46A5">
        <w:rPr>
          <w:rFonts w:ascii="Arial" w:hAnsi="Arial" w:cs="Arial"/>
          <w:sz w:val="22"/>
          <w:szCs w:val="22"/>
        </w:rPr>
        <w:tab/>
      </w:r>
      <w:r w:rsidRPr="00AA46A5">
        <w:rPr>
          <w:rFonts w:ascii="Arial" w:hAnsi="Arial" w:cs="Arial"/>
          <w:sz w:val="22"/>
          <w:szCs w:val="22"/>
        </w:rPr>
        <w:tab/>
      </w:r>
      <w:r w:rsidRPr="00AA46A5">
        <w:rPr>
          <w:rFonts w:ascii="Arial" w:hAnsi="Arial" w:cs="Arial"/>
          <w:sz w:val="22"/>
          <w:szCs w:val="22"/>
        </w:rPr>
        <w:tab/>
      </w:r>
      <w:r w:rsidR="00E47593">
        <w:rPr>
          <w:rFonts w:ascii="Arial" w:hAnsi="Arial" w:cs="Arial"/>
          <w:sz w:val="22"/>
          <w:szCs w:val="22"/>
        </w:rPr>
        <w:t>xxxxxxxxxxxxxxxxxxxx</w:t>
      </w:r>
    </w:p>
    <w:p w14:paraId="5C53B51F" w14:textId="77777777" w:rsidR="00473D49" w:rsidRPr="00AA46A5" w:rsidRDefault="00473D49" w:rsidP="00473D49">
      <w:pPr>
        <w:rPr>
          <w:rFonts w:ascii="Arial" w:hAnsi="Arial" w:cs="Arial"/>
          <w:sz w:val="22"/>
          <w:szCs w:val="22"/>
        </w:rPr>
      </w:pPr>
      <w:r w:rsidRPr="00AA46A5">
        <w:rPr>
          <w:rFonts w:ascii="Arial" w:hAnsi="Arial" w:cs="Arial"/>
          <w:sz w:val="22"/>
          <w:szCs w:val="22"/>
        </w:rPr>
        <w:t>(dále jen „objednatel” na straně jedné)</w:t>
      </w:r>
    </w:p>
    <w:p w14:paraId="12583B62" w14:textId="77777777" w:rsidR="00473D49" w:rsidRPr="00AA46A5" w:rsidRDefault="00473D49" w:rsidP="00473D49">
      <w:pPr>
        <w:rPr>
          <w:rFonts w:ascii="Arial" w:hAnsi="Arial" w:cs="Arial"/>
          <w:sz w:val="22"/>
          <w:szCs w:val="22"/>
        </w:rPr>
      </w:pPr>
      <w:r w:rsidRPr="00AA46A5">
        <w:rPr>
          <w:rFonts w:ascii="Arial" w:hAnsi="Arial" w:cs="Arial"/>
          <w:sz w:val="22"/>
          <w:szCs w:val="22"/>
        </w:rPr>
        <w:t>a</w:t>
      </w:r>
      <w:bookmarkEnd w:id="0"/>
    </w:p>
    <w:p w14:paraId="5DEADF43" w14:textId="77777777" w:rsidR="00473D49" w:rsidRPr="000C645F" w:rsidRDefault="00473D49" w:rsidP="000F70A3">
      <w:pPr>
        <w:ind w:left="2832" w:hanging="2832"/>
        <w:rPr>
          <w:rFonts w:ascii="Arial" w:hAnsi="Arial" w:cs="Arial"/>
          <w:sz w:val="22"/>
          <w:szCs w:val="22"/>
        </w:rPr>
      </w:pPr>
      <w:r w:rsidRPr="00AA46A5">
        <w:rPr>
          <w:rFonts w:ascii="Arial" w:hAnsi="Arial" w:cs="Arial"/>
          <w:sz w:val="22"/>
          <w:szCs w:val="22"/>
        </w:rPr>
        <w:t>Zhotovite</w:t>
      </w:r>
      <w:r w:rsidR="000F70A3">
        <w:rPr>
          <w:rFonts w:ascii="Arial" w:hAnsi="Arial" w:cs="Arial"/>
          <w:sz w:val="22"/>
          <w:szCs w:val="22"/>
        </w:rPr>
        <w:t>l</w:t>
      </w:r>
      <w:r w:rsidR="000F70A3">
        <w:rPr>
          <w:rFonts w:ascii="Arial" w:hAnsi="Arial" w:cs="Arial"/>
          <w:sz w:val="22"/>
          <w:szCs w:val="22"/>
        </w:rPr>
        <w:tab/>
      </w:r>
      <w:r w:rsidR="000F70A3" w:rsidRPr="00513CAE">
        <w:rPr>
          <w:rFonts w:ascii="Arial" w:hAnsi="Arial" w:cs="Arial"/>
          <w:b/>
          <w:sz w:val="22"/>
          <w:szCs w:val="22"/>
        </w:rPr>
        <w:t>České vysoké učení technické v Praze</w:t>
      </w:r>
      <w:r w:rsidR="000F70A3" w:rsidRPr="000C645F">
        <w:rPr>
          <w:rFonts w:ascii="Arial" w:hAnsi="Arial" w:cs="Arial"/>
          <w:sz w:val="22"/>
          <w:szCs w:val="22"/>
        </w:rPr>
        <w:br/>
        <w:t>- Univerzitní centrum energeticky efektivních budov</w:t>
      </w:r>
    </w:p>
    <w:p w14:paraId="1684042E" w14:textId="77777777" w:rsidR="00473D49" w:rsidRPr="000C645F" w:rsidRDefault="00473D49" w:rsidP="00473D49">
      <w:pPr>
        <w:rPr>
          <w:rFonts w:ascii="Arial" w:hAnsi="Arial" w:cs="Arial"/>
          <w:sz w:val="22"/>
          <w:szCs w:val="22"/>
        </w:rPr>
      </w:pPr>
      <w:r w:rsidRPr="000C645F">
        <w:rPr>
          <w:rFonts w:ascii="Arial" w:hAnsi="Arial" w:cs="Arial"/>
          <w:sz w:val="22"/>
          <w:szCs w:val="22"/>
        </w:rPr>
        <w:t>Zastoupený:</w:t>
      </w:r>
      <w:r w:rsidRPr="000C645F">
        <w:rPr>
          <w:rFonts w:ascii="Arial" w:hAnsi="Arial" w:cs="Arial"/>
          <w:sz w:val="22"/>
          <w:szCs w:val="22"/>
        </w:rPr>
        <w:tab/>
      </w:r>
      <w:r w:rsidRPr="000C645F">
        <w:rPr>
          <w:rFonts w:ascii="Arial" w:hAnsi="Arial" w:cs="Arial"/>
          <w:sz w:val="22"/>
          <w:szCs w:val="22"/>
        </w:rPr>
        <w:tab/>
      </w:r>
      <w:r w:rsidRPr="000C645F">
        <w:rPr>
          <w:rFonts w:ascii="Arial" w:hAnsi="Arial" w:cs="Arial"/>
          <w:sz w:val="22"/>
          <w:szCs w:val="22"/>
        </w:rPr>
        <w:tab/>
      </w:r>
      <w:r w:rsidR="00E2630F" w:rsidRPr="000C645F">
        <w:rPr>
          <w:rFonts w:ascii="Arial" w:hAnsi="Arial" w:cs="Arial"/>
          <w:sz w:val="22"/>
          <w:szCs w:val="22"/>
        </w:rPr>
        <w:t>Ing. Robert Jára, Ph.D., ředitel</w:t>
      </w:r>
    </w:p>
    <w:p w14:paraId="61A10F55" w14:textId="77777777" w:rsidR="00E2630F" w:rsidRPr="000C645F" w:rsidRDefault="00473D49" w:rsidP="00E2630F">
      <w:pPr>
        <w:rPr>
          <w:rFonts w:ascii="Arial" w:hAnsi="Arial" w:cs="Arial"/>
          <w:sz w:val="22"/>
          <w:szCs w:val="22"/>
        </w:rPr>
      </w:pPr>
      <w:r w:rsidRPr="000C645F">
        <w:rPr>
          <w:rFonts w:ascii="Arial" w:hAnsi="Arial" w:cs="Arial"/>
          <w:sz w:val="22"/>
          <w:szCs w:val="22"/>
        </w:rPr>
        <w:t>Se sídlem:</w:t>
      </w:r>
      <w:r w:rsidRPr="000C645F">
        <w:rPr>
          <w:rFonts w:ascii="Arial" w:hAnsi="Arial" w:cs="Arial"/>
          <w:sz w:val="22"/>
          <w:szCs w:val="22"/>
        </w:rPr>
        <w:tab/>
      </w:r>
      <w:r w:rsidRPr="000C645F">
        <w:rPr>
          <w:rFonts w:ascii="Arial" w:hAnsi="Arial" w:cs="Arial"/>
          <w:sz w:val="22"/>
          <w:szCs w:val="22"/>
        </w:rPr>
        <w:tab/>
      </w:r>
      <w:r w:rsidRPr="000C645F">
        <w:rPr>
          <w:rFonts w:ascii="Arial" w:hAnsi="Arial" w:cs="Arial"/>
          <w:sz w:val="22"/>
          <w:szCs w:val="22"/>
        </w:rPr>
        <w:tab/>
      </w:r>
      <w:r w:rsidR="00E2630F" w:rsidRPr="000C645F">
        <w:rPr>
          <w:rFonts w:ascii="Arial" w:hAnsi="Arial" w:cs="Arial"/>
          <w:sz w:val="22"/>
          <w:szCs w:val="22"/>
        </w:rPr>
        <w:t>Jugoslávských partyzánů 1580/3, 160 00  PRAHA 6</w:t>
      </w:r>
    </w:p>
    <w:p w14:paraId="7AD619AD" w14:textId="77777777" w:rsidR="00473D49" w:rsidRPr="000C645F" w:rsidRDefault="00E2630F" w:rsidP="00E2630F">
      <w:pPr>
        <w:ind w:left="2124" w:firstLine="708"/>
        <w:rPr>
          <w:rFonts w:ascii="Arial" w:hAnsi="Arial" w:cs="Arial"/>
          <w:sz w:val="22"/>
          <w:szCs w:val="22"/>
        </w:rPr>
      </w:pPr>
      <w:r w:rsidRPr="000C645F">
        <w:rPr>
          <w:rFonts w:ascii="Arial" w:hAnsi="Arial" w:cs="Arial"/>
          <w:sz w:val="22"/>
          <w:szCs w:val="22"/>
        </w:rPr>
        <w:t>- Třinecká 1024, 273 43  BUŠTĚHRAD</w:t>
      </w:r>
      <w:r w:rsidR="00473D49" w:rsidRPr="000C645F">
        <w:rPr>
          <w:rFonts w:ascii="Arial" w:hAnsi="Arial" w:cs="Arial"/>
          <w:sz w:val="22"/>
          <w:szCs w:val="22"/>
        </w:rPr>
        <w:tab/>
      </w:r>
    </w:p>
    <w:p w14:paraId="02A3EDF9" w14:textId="77777777" w:rsidR="00473D49" w:rsidRPr="000C645F" w:rsidRDefault="00473D49" w:rsidP="00473D49">
      <w:pPr>
        <w:rPr>
          <w:rFonts w:ascii="Arial" w:hAnsi="Arial" w:cs="Arial"/>
          <w:sz w:val="22"/>
          <w:szCs w:val="22"/>
        </w:rPr>
      </w:pPr>
      <w:r w:rsidRPr="000C645F">
        <w:rPr>
          <w:rFonts w:ascii="Arial" w:hAnsi="Arial" w:cs="Arial"/>
          <w:sz w:val="22"/>
          <w:szCs w:val="22"/>
        </w:rPr>
        <w:t>IČ:</w:t>
      </w:r>
      <w:r w:rsidRPr="000C645F">
        <w:rPr>
          <w:rFonts w:ascii="Arial" w:hAnsi="Arial" w:cs="Arial"/>
          <w:sz w:val="22"/>
          <w:szCs w:val="22"/>
        </w:rPr>
        <w:tab/>
      </w:r>
      <w:r w:rsidRPr="000C645F">
        <w:rPr>
          <w:rFonts w:ascii="Arial" w:hAnsi="Arial" w:cs="Arial"/>
          <w:sz w:val="22"/>
          <w:szCs w:val="22"/>
        </w:rPr>
        <w:tab/>
      </w:r>
      <w:r w:rsidRPr="000C645F">
        <w:rPr>
          <w:rFonts w:ascii="Arial" w:hAnsi="Arial" w:cs="Arial"/>
          <w:sz w:val="22"/>
          <w:szCs w:val="22"/>
        </w:rPr>
        <w:tab/>
      </w:r>
      <w:r w:rsidRPr="000C645F">
        <w:rPr>
          <w:rFonts w:ascii="Arial" w:hAnsi="Arial" w:cs="Arial"/>
          <w:sz w:val="22"/>
          <w:szCs w:val="22"/>
        </w:rPr>
        <w:tab/>
      </w:r>
      <w:r w:rsidR="00E2630F" w:rsidRPr="000C645F">
        <w:rPr>
          <w:rFonts w:ascii="Arial" w:hAnsi="Arial" w:cs="Arial"/>
          <w:sz w:val="22"/>
          <w:szCs w:val="22"/>
        </w:rPr>
        <w:t>68407700</w:t>
      </w:r>
    </w:p>
    <w:p w14:paraId="65ED2120" w14:textId="77777777" w:rsidR="00473D49" w:rsidRPr="000C645F" w:rsidRDefault="00473D49" w:rsidP="00473D49">
      <w:pPr>
        <w:rPr>
          <w:rFonts w:ascii="Arial" w:hAnsi="Arial" w:cs="Arial"/>
          <w:sz w:val="22"/>
          <w:szCs w:val="22"/>
        </w:rPr>
      </w:pPr>
      <w:r w:rsidRPr="000C645F">
        <w:rPr>
          <w:rFonts w:ascii="Arial" w:hAnsi="Arial" w:cs="Arial"/>
          <w:sz w:val="22"/>
          <w:szCs w:val="22"/>
        </w:rPr>
        <w:t>DIČ:</w:t>
      </w:r>
      <w:r w:rsidRPr="000C645F">
        <w:rPr>
          <w:rFonts w:ascii="Arial" w:hAnsi="Arial" w:cs="Arial"/>
          <w:sz w:val="22"/>
          <w:szCs w:val="22"/>
        </w:rPr>
        <w:tab/>
      </w:r>
      <w:r w:rsidRPr="000C645F">
        <w:rPr>
          <w:rFonts w:ascii="Arial" w:hAnsi="Arial" w:cs="Arial"/>
          <w:sz w:val="22"/>
          <w:szCs w:val="22"/>
        </w:rPr>
        <w:tab/>
      </w:r>
      <w:r w:rsidRPr="000C645F">
        <w:rPr>
          <w:rFonts w:ascii="Arial" w:hAnsi="Arial" w:cs="Arial"/>
          <w:sz w:val="22"/>
          <w:szCs w:val="22"/>
        </w:rPr>
        <w:tab/>
      </w:r>
      <w:r w:rsidRPr="000C645F">
        <w:rPr>
          <w:rFonts w:ascii="Arial" w:hAnsi="Arial" w:cs="Arial"/>
          <w:sz w:val="22"/>
          <w:szCs w:val="22"/>
        </w:rPr>
        <w:tab/>
      </w:r>
      <w:r w:rsidR="00E2630F" w:rsidRPr="000C645F">
        <w:rPr>
          <w:rFonts w:ascii="Arial" w:hAnsi="Arial" w:cs="Arial"/>
          <w:sz w:val="22"/>
          <w:szCs w:val="22"/>
        </w:rPr>
        <w:t>CZ68407700</w:t>
      </w:r>
    </w:p>
    <w:p w14:paraId="551CC741" w14:textId="11CF4991" w:rsidR="00473D49" w:rsidRPr="000C645F" w:rsidRDefault="00473D49" w:rsidP="00473D49">
      <w:pPr>
        <w:rPr>
          <w:rFonts w:ascii="Arial" w:hAnsi="Arial" w:cs="Arial"/>
          <w:sz w:val="22"/>
          <w:szCs w:val="22"/>
        </w:rPr>
      </w:pPr>
      <w:r w:rsidRPr="000C645F">
        <w:rPr>
          <w:rFonts w:ascii="Arial" w:hAnsi="Arial" w:cs="Arial"/>
          <w:sz w:val="22"/>
          <w:szCs w:val="22"/>
        </w:rPr>
        <w:t>Bankovní spojení:</w:t>
      </w:r>
      <w:r w:rsidRPr="000C645F">
        <w:rPr>
          <w:rFonts w:ascii="Arial" w:hAnsi="Arial" w:cs="Arial"/>
          <w:sz w:val="22"/>
          <w:szCs w:val="22"/>
        </w:rPr>
        <w:tab/>
      </w:r>
      <w:r w:rsidRPr="000C645F">
        <w:rPr>
          <w:rFonts w:ascii="Arial" w:hAnsi="Arial" w:cs="Arial"/>
          <w:sz w:val="22"/>
          <w:szCs w:val="22"/>
        </w:rPr>
        <w:tab/>
      </w:r>
      <w:r w:rsidR="00E47593">
        <w:rPr>
          <w:rFonts w:ascii="Arial" w:hAnsi="Arial" w:cs="Arial"/>
          <w:sz w:val="22"/>
          <w:szCs w:val="22"/>
        </w:rPr>
        <w:t>xxxxxxxxxxxxxxxxxxx</w:t>
      </w:r>
    </w:p>
    <w:p w14:paraId="4C14F868" w14:textId="3BEDEF2A" w:rsidR="00473D49" w:rsidRPr="00AA46A5" w:rsidRDefault="00473D49" w:rsidP="00473D49">
      <w:pPr>
        <w:rPr>
          <w:rFonts w:ascii="Arial" w:hAnsi="Arial" w:cs="Arial"/>
          <w:sz w:val="22"/>
          <w:szCs w:val="22"/>
        </w:rPr>
      </w:pPr>
      <w:r w:rsidRPr="000C645F">
        <w:rPr>
          <w:rFonts w:ascii="Arial" w:hAnsi="Arial" w:cs="Arial"/>
          <w:sz w:val="22"/>
          <w:szCs w:val="22"/>
        </w:rPr>
        <w:t>Číslo účtu:</w:t>
      </w:r>
      <w:r w:rsidRPr="000C645F">
        <w:rPr>
          <w:rFonts w:ascii="Arial" w:hAnsi="Arial" w:cs="Arial"/>
          <w:sz w:val="22"/>
          <w:szCs w:val="22"/>
        </w:rPr>
        <w:tab/>
      </w:r>
      <w:r w:rsidRPr="000C645F">
        <w:rPr>
          <w:rFonts w:ascii="Arial" w:hAnsi="Arial" w:cs="Arial"/>
          <w:sz w:val="22"/>
          <w:szCs w:val="22"/>
        </w:rPr>
        <w:tab/>
      </w:r>
      <w:r w:rsidRPr="000C645F">
        <w:rPr>
          <w:rFonts w:ascii="Arial" w:hAnsi="Arial" w:cs="Arial"/>
          <w:sz w:val="22"/>
          <w:szCs w:val="22"/>
        </w:rPr>
        <w:tab/>
      </w:r>
      <w:r w:rsidR="00E47593">
        <w:rPr>
          <w:rFonts w:ascii="Arial" w:hAnsi="Arial" w:cs="Arial"/>
          <w:sz w:val="22"/>
          <w:szCs w:val="22"/>
        </w:rPr>
        <w:t>xxxxxxxxxxxxxxxxxxx</w:t>
      </w:r>
    </w:p>
    <w:p w14:paraId="5B8A87EB" w14:textId="77777777" w:rsidR="00473D49" w:rsidRPr="00AA46A5" w:rsidRDefault="00473D49" w:rsidP="00473D49">
      <w:pPr>
        <w:rPr>
          <w:rFonts w:ascii="Arial" w:hAnsi="Arial" w:cs="Arial"/>
          <w:sz w:val="22"/>
          <w:szCs w:val="22"/>
        </w:rPr>
      </w:pPr>
      <w:r w:rsidRPr="00AA46A5">
        <w:rPr>
          <w:rFonts w:ascii="Arial" w:hAnsi="Arial" w:cs="Arial"/>
          <w:sz w:val="22"/>
          <w:szCs w:val="22"/>
        </w:rPr>
        <w:t>(dále jen „zhotovitel” na straně druhé)</w:t>
      </w:r>
    </w:p>
    <w:p w14:paraId="6C8D2FEA" w14:textId="77777777" w:rsidR="00473D49" w:rsidRPr="00AA46A5" w:rsidRDefault="00473D49" w:rsidP="00473D49">
      <w:pPr>
        <w:pStyle w:val="Zkladntext20"/>
        <w:shd w:val="clear" w:color="auto" w:fill="auto"/>
        <w:spacing w:before="0" w:after="8" w:line="210" w:lineRule="exact"/>
        <w:ind w:left="620" w:hanging="620"/>
        <w:jc w:val="left"/>
        <w:rPr>
          <w:rFonts w:ascii="Arial" w:hAnsi="Arial" w:cs="Arial"/>
          <w:sz w:val="22"/>
          <w:szCs w:val="22"/>
        </w:rPr>
      </w:pPr>
      <w:r w:rsidRPr="00AA46A5">
        <w:rPr>
          <w:rFonts w:ascii="Arial" w:hAnsi="Arial" w:cs="Arial"/>
          <w:sz w:val="22"/>
          <w:szCs w:val="22"/>
        </w:rPr>
        <w:t>uzavřeli níže uvedeného dne, měsíce a roku v souladu s příslušnými ustanoveními zákona č. 89/2012 Sb., občanský zákoník, ve znění pozdějších předpisů, (dále jen „občanský zákoník“), tuto smlouvu o dílo:</w:t>
      </w:r>
    </w:p>
    <w:p w14:paraId="7F741346" w14:textId="77777777" w:rsidR="00473D49" w:rsidRPr="00AA46A5" w:rsidRDefault="00473D49" w:rsidP="00473D49">
      <w:pPr>
        <w:pStyle w:val="Zkladntext20"/>
        <w:shd w:val="clear" w:color="auto" w:fill="auto"/>
        <w:spacing w:before="0" w:after="8" w:line="210" w:lineRule="exact"/>
        <w:ind w:left="620" w:hanging="620"/>
        <w:jc w:val="left"/>
        <w:rPr>
          <w:rFonts w:ascii="Arial" w:hAnsi="Arial" w:cs="Arial"/>
          <w:sz w:val="22"/>
          <w:szCs w:val="22"/>
        </w:rPr>
      </w:pPr>
    </w:p>
    <w:p w14:paraId="23145A98" w14:textId="77777777" w:rsidR="00473D49" w:rsidRDefault="00473D49" w:rsidP="00473D49">
      <w:pPr>
        <w:pStyle w:val="Zkladntext20"/>
        <w:shd w:val="clear" w:color="auto" w:fill="auto"/>
        <w:spacing w:before="0" w:after="8" w:line="210" w:lineRule="exact"/>
        <w:ind w:firstLine="0"/>
        <w:jc w:val="both"/>
        <w:rPr>
          <w:rFonts w:ascii="Arial" w:hAnsi="Arial" w:cs="Arial"/>
          <w:sz w:val="22"/>
          <w:szCs w:val="22"/>
        </w:rPr>
      </w:pPr>
      <w:r w:rsidRPr="00AA46A5">
        <w:rPr>
          <w:rFonts w:ascii="Arial" w:hAnsi="Arial" w:cs="Arial"/>
          <w:color w:val="000000"/>
          <w:sz w:val="22"/>
          <w:szCs w:val="22"/>
          <w:lang w:eastAsia="cs-CZ" w:bidi="cs-CZ"/>
        </w:rPr>
        <w:t>Uvedení zástupci obou smluvních stran prohlašují, že jsou oprá</w:t>
      </w:r>
      <w:r>
        <w:rPr>
          <w:rFonts w:ascii="Arial" w:hAnsi="Arial" w:cs="Arial"/>
          <w:sz w:val="22"/>
          <w:szCs w:val="22"/>
        </w:rPr>
        <w:t xml:space="preserve">vněni tuto smlouvu podepsat a k </w:t>
      </w:r>
      <w:r w:rsidRPr="00AA46A5">
        <w:rPr>
          <w:rFonts w:ascii="Arial" w:hAnsi="Arial" w:cs="Arial"/>
          <w:color w:val="000000"/>
          <w:sz w:val="22"/>
          <w:szCs w:val="22"/>
          <w:lang w:eastAsia="cs-CZ" w:bidi="cs-CZ"/>
        </w:rPr>
        <w:t>platnosti smlouvy není</w:t>
      </w:r>
      <w:r>
        <w:rPr>
          <w:rFonts w:ascii="Arial" w:hAnsi="Arial" w:cs="Arial"/>
          <w:sz w:val="22"/>
          <w:szCs w:val="22"/>
        </w:rPr>
        <w:t xml:space="preserve"> </w:t>
      </w:r>
      <w:r w:rsidRPr="00AA46A5">
        <w:rPr>
          <w:rFonts w:ascii="Arial" w:hAnsi="Arial" w:cs="Arial"/>
          <w:color w:val="000000"/>
          <w:sz w:val="22"/>
          <w:szCs w:val="22"/>
          <w:lang w:eastAsia="cs-CZ" w:bidi="cs-CZ"/>
        </w:rPr>
        <w:t>třeba podpisu jiné osoby.</w:t>
      </w:r>
    </w:p>
    <w:p w14:paraId="5EE43DED" w14:textId="77777777" w:rsidR="00473D49" w:rsidRPr="00AA46A5" w:rsidRDefault="00473D49" w:rsidP="00473D49">
      <w:pPr>
        <w:pStyle w:val="Zkladntext20"/>
        <w:shd w:val="clear" w:color="auto" w:fill="auto"/>
        <w:spacing w:before="0" w:after="8" w:line="210" w:lineRule="exact"/>
        <w:ind w:firstLine="0"/>
        <w:jc w:val="both"/>
        <w:rPr>
          <w:rFonts w:ascii="Arial" w:hAnsi="Arial" w:cs="Arial"/>
          <w:sz w:val="22"/>
          <w:szCs w:val="22"/>
        </w:rPr>
      </w:pPr>
    </w:p>
    <w:p w14:paraId="75289C97" w14:textId="77777777" w:rsidR="00473D49" w:rsidRPr="00AA46A5" w:rsidRDefault="00473D49" w:rsidP="00473D49">
      <w:pPr>
        <w:pStyle w:val="Nadpis1"/>
        <w:jc w:val="center"/>
      </w:pPr>
      <w:bookmarkStart w:id="1" w:name="bookmark3"/>
      <w:r>
        <w:t xml:space="preserve">1. </w:t>
      </w:r>
      <w:r w:rsidRPr="00AA46A5">
        <w:t>ÚVODNÍ USTANOVENÍ</w:t>
      </w:r>
      <w:bookmarkEnd w:id="1"/>
    </w:p>
    <w:p w14:paraId="320C317C" w14:textId="77777777" w:rsidR="00473D49" w:rsidRDefault="00473D49" w:rsidP="00473D49">
      <w:pPr>
        <w:pStyle w:val="Zkladntext20"/>
        <w:shd w:val="clear" w:color="auto" w:fill="auto"/>
        <w:tabs>
          <w:tab w:val="left" w:pos="564"/>
        </w:tabs>
        <w:spacing w:before="0" w:after="0" w:line="250" w:lineRule="exact"/>
        <w:ind w:firstLine="0"/>
        <w:jc w:val="both"/>
        <w:rPr>
          <w:rFonts w:ascii="Arial" w:hAnsi="Arial" w:cs="Arial"/>
          <w:color w:val="000000"/>
          <w:sz w:val="22"/>
          <w:szCs w:val="22"/>
          <w:lang w:eastAsia="cs-CZ" w:bidi="cs-CZ"/>
        </w:rPr>
      </w:pPr>
    </w:p>
    <w:p w14:paraId="18D339CA" w14:textId="77777777" w:rsidR="00473D49" w:rsidRPr="00AA46A5" w:rsidRDefault="00473D49" w:rsidP="00735B3E">
      <w:pPr>
        <w:pStyle w:val="Zkladntext20"/>
        <w:numPr>
          <w:ilvl w:val="0"/>
          <w:numId w:val="1"/>
        </w:numPr>
        <w:shd w:val="clear" w:color="auto" w:fill="auto"/>
        <w:tabs>
          <w:tab w:val="left" w:pos="564"/>
        </w:tabs>
        <w:spacing w:before="0" w:after="0" w:line="250" w:lineRule="exact"/>
        <w:ind w:left="0" w:firstLine="0"/>
        <w:jc w:val="both"/>
        <w:rPr>
          <w:rFonts w:ascii="Arial" w:hAnsi="Arial" w:cs="Arial"/>
          <w:sz w:val="22"/>
          <w:szCs w:val="22"/>
        </w:rPr>
      </w:pPr>
      <w:r w:rsidRPr="00AA46A5">
        <w:rPr>
          <w:rFonts w:ascii="Arial" w:hAnsi="Arial" w:cs="Arial"/>
          <w:color w:val="000000"/>
          <w:sz w:val="22"/>
          <w:szCs w:val="22"/>
          <w:lang w:eastAsia="cs-CZ" w:bidi="cs-CZ"/>
        </w:rPr>
        <w:t>Smluvní strany prohlašují, že údaje uvedené v záhlaví této smlouvy a taktéž oprávnění k podnikání jsou v souladu se skutečností v době uzavření této smlouvy. Smluvní strany se zavazují, že změny dotčených údajů oznámí bez prodlení druhé smluvní straně, v opačném případě nesou následky plynoucí z neoznámení.</w:t>
      </w:r>
    </w:p>
    <w:p w14:paraId="7A5CC8C1" w14:textId="77777777" w:rsidR="00513CAE" w:rsidRPr="00513CAE" w:rsidRDefault="00473D49" w:rsidP="00513CAE">
      <w:pPr>
        <w:pStyle w:val="Zkladntext20"/>
        <w:numPr>
          <w:ilvl w:val="0"/>
          <w:numId w:val="1"/>
        </w:numPr>
        <w:shd w:val="clear" w:color="auto" w:fill="auto"/>
        <w:tabs>
          <w:tab w:val="left" w:pos="564"/>
        </w:tabs>
        <w:spacing w:before="0" w:after="180" w:line="250" w:lineRule="exact"/>
        <w:ind w:left="0" w:firstLine="0"/>
        <w:jc w:val="left"/>
        <w:rPr>
          <w:rFonts w:ascii="Arial" w:hAnsi="Arial" w:cs="Arial"/>
          <w:sz w:val="22"/>
          <w:szCs w:val="22"/>
        </w:rPr>
      </w:pPr>
      <w:r w:rsidRPr="00AA46A5">
        <w:rPr>
          <w:rFonts w:ascii="Arial" w:hAnsi="Arial" w:cs="Arial"/>
          <w:color w:val="000000"/>
          <w:sz w:val="22"/>
          <w:szCs w:val="22"/>
          <w:lang w:eastAsia="cs-CZ" w:bidi="cs-CZ"/>
        </w:rPr>
        <w:t>Zhotovitel prohlašuje, že je odborně způsobilý k zajištění předmětu smlouvy. Smluvní strany prohlašují, že plnění dle této smlouvy není plněním nemožným a že tuto smlouvu uzavřely po pečlivém zvážení všech možných důsledků.</w:t>
      </w:r>
    </w:p>
    <w:p w14:paraId="548E942A" w14:textId="77777777" w:rsidR="00ED07E9" w:rsidRDefault="00735B3E" w:rsidP="00735B3E">
      <w:pPr>
        <w:pStyle w:val="Nadpis1"/>
        <w:jc w:val="center"/>
      </w:pPr>
      <w:r>
        <w:t xml:space="preserve">2. </w:t>
      </w:r>
      <w:r w:rsidRPr="00AA46A5">
        <w:t>PŘEDMĚT SMLOUVY</w:t>
      </w:r>
    </w:p>
    <w:p w14:paraId="7CD6F96E" w14:textId="77777777" w:rsidR="00735B3E" w:rsidRPr="00AA46A5" w:rsidRDefault="00735B3E" w:rsidP="004D7002">
      <w:pPr>
        <w:pStyle w:val="Zkladntext20"/>
        <w:numPr>
          <w:ilvl w:val="0"/>
          <w:numId w:val="5"/>
        </w:numPr>
        <w:shd w:val="clear" w:color="auto" w:fill="auto"/>
        <w:tabs>
          <w:tab w:val="left" w:pos="564"/>
        </w:tabs>
        <w:spacing w:before="0" w:after="0" w:line="250" w:lineRule="exact"/>
        <w:ind w:left="0" w:firstLine="0"/>
        <w:jc w:val="left"/>
        <w:rPr>
          <w:rFonts w:ascii="Arial" w:hAnsi="Arial" w:cs="Arial"/>
          <w:sz w:val="22"/>
          <w:szCs w:val="22"/>
        </w:rPr>
      </w:pPr>
      <w:r w:rsidRPr="00AA46A5">
        <w:rPr>
          <w:rFonts w:ascii="Arial" w:hAnsi="Arial" w:cs="Arial"/>
          <w:color w:val="000000"/>
          <w:sz w:val="22"/>
          <w:szCs w:val="22"/>
          <w:lang w:eastAsia="cs-CZ" w:bidi="cs-CZ"/>
        </w:rPr>
        <w:t xml:space="preserve">Zhotovitel se zavazuje pro objednatele zpracovat dílo „MÍSTNÍ ENERGETICKÁ KONCEPCE MĚSTA </w:t>
      </w:r>
      <w:r>
        <w:rPr>
          <w:rFonts w:ascii="Arial" w:hAnsi="Arial" w:cs="Arial"/>
          <w:color w:val="000000"/>
          <w:sz w:val="22"/>
          <w:szCs w:val="22"/>
          <w:lang w:eastAsia="cs-CZ" w:bidi="cs-CZ"/>
        </w:rPr>
        <w:t>HORNÍ SLAVKOV</w:t>
      </w:r>
      <w:r w:rsidRPr="00AA46A5">
        <w:rPr>
          <w:rFonts w:ascii="Arial" w:hAnsi="Arial" w:cs="Arial"/>
          <w:color w:val="000000"/>
          <w:sz w:val="22"/>
          <w:szCs w:val="22"/>
          <w:lang w:eastAsia="cs-CZ" w:bidi="cs-CZ"/>
        </w:rPr>
        <w:t>" (dále také jen „dílo").</w:t>
      </w:r>
    </w:p>
    <w:p w14:paraId="5E2BD98F" w14:textId="77777777" w:rsidR="00735B3E" w:rsidRDefault="00735B3E" w:rsidP="004D7002">
      <w:pPr>
        <w:pStyle w:val="Zkladntext20"/>
        <w:numPr>
          <w:ilvl w:val="0"/>
          <w:numId w:val="5"/>
        </w:numPr>
        <w:shd w:val="clear" w:color="auto" w:fill="auto"/>
        <w:tabs>
          <w:tab w:val="left" w:pos="564"/>
        </w:tabs>
        <w:spacing w:before="0" w:after="0" w:line="250" w:lineRule="exact"/>
        <w:ind w:left="0" w:firstLine="0"/>
        <w:jc w:val="left"/>
        <w:rPr>
          <w:rFonts w:ascii="Arial" w:hAnsi="Arial" w:cs="Arial"/>
          <w:color w:val="000000"/>
          <w:sz w:val="22"/>
          <w:szCs w:val="22"/>
          <w:lang w:eastAsia="cs-CZ" w:bidi="cs-CZ"/>
        </w:rPr>
      </w:pPr>
      <w:r>
        <w:rPr>
          <w:rFonts w:ascii="Arial" w:hAnsi="Arial" w:cs="Arial"/>
          <w:sz w:val="22"/>
          <w:szCs w:val="22"/>
        </w:rPr>
        <w:t>D</w:t>
      </w:r>
      <w:r w:rsidRPr="00AA46A5">
        <w:rPr>
          <w:rFonts w:ascii="Arial" w:hAnsi="Arial" w:cs="Arial"/>
          <w:color w:val="000000"/>
          <w:sz w:val="22"/>
          <w:szCs w:val="22"/>
          <w:lang w:eastAsia="cs-CZ" w:bidi="cs-CZ"/>
        </w:rPr>
        <w:t>ílo je součástí projektu, který je spolufinancován z prostředků Programu EFEKT, Ministerstva průmyslu a obchodu České republiky.</w:t>
      </w:r>
    </w:p>
    <w:p w14:paraId="534632AB" w14:textId="77777777" w:rsidR="00735B3E" w:rsidRDefault="00735B3E" w:rsidP="004D7002">
      <w:pPr>
        <w:pStyle w:val="Zkladntext20"/>
        <w:numPr>
          <w:ilvl w:val="0"/>
          <w:numId w:val="5"/>
        </w:numPr>
        <w:shd w:val="clear" w:color="auto" w:fill="auto"/>
        <w:tabs>
          <w:tab w:val="left" w:pos="564"/>
        </w:tabs>
        <w:spacing w:before="0" w:after="0" w:line="250" w:lineRule="exact"/>
        <w:ind w:left="0" w:firstLine="0"/>
        <w:jc w:val="left"/>
        <w:rPr>
          <w:rFonts w:ascii="Arial" w:hAnsi="Arial" w:cs="Arial"/>
          <w:sz w:val="22"/>
          <w:szCs w:val="22"/>
        </w:rPr>
      </w:pPr>
      <w:r w:rsidRPr="00AA46A5">
        <w:rPr>
          <w:rFonts w:ascii="Arial" w:hAnsi="Arial" w:cs="Arial"/>
          <w:color w:val="000000"/>
          <w:sz w:val="22"/>
          <w:szCs w:val="22"/>
          <w:lang w:eastAsia="cs-CZ" w:bidi="cs-CZ"/>
        </w:rPr>
        <w:t>Dílo bude zpracováno dle Metodického pokynu pro žadatele o dotaci na zpracování místní energetické koncepce, vydaným Ministerstvem průmyslu a obchodu ČR, výzva č. EFEKT 3/2023,</w:t>
      </w:r>
      <w:r w:rsidRPr="00735B3E">
        <w:rPr>
          <w:rFonts w:ascii="Arial" w:hAnsi="Arial" w:cs="Arial"/>
          <w:sz w:val="22"/>
          <w:szCs w:val="22"/>
        </w:rPr>
        <w:t xml:space="preserve"> </w:t>
      </w:r>
      <w:r w:rsidRPr="00AA46A5">
        <w:rPr>
          <w:rFonts w:ascii="Arial" w:hAnsi="Arial" w:cs="Arial"/>
          <w:color w:val="000000"/>
          <w:sz w:val="22"/>
          <w:szCs w:val="22"/>
          <w:lang w:eastAsia="cs-CZ" w:bidi="cs-CZ"/>
        </w:rPr>
        <w:t xml:space="preserve">možno najít na adrese: </w:t>
      </w:r>
      <w:hyperlink r:id="rId7" w:history="1">
        <w:r w:rsidRPr="00AA46A5">
          <w:rPr>
            <w:rFonts w:ascii="Arial" w:hAnsi="Arial" w:cs="Arial"/>
            <w:color w:val="000000"/>
            <w:sz w:val="22"/>
            <w:szCs w:val="22"/>
            <w:lang w:val="en-US" w:bidi="en-US"/>
          </w:rPr>
          <w:t>https://www.mpo- efekt.cz/cz/dotacni-programy/vyzvy/efekt-3-2023-zpracovani-mistni-energeticke-koncepce</w:t>
        </w:r>
      </w:hyperlink>
    </w:p>
    <w:p w14:paraId="47129D4B" w14:textId="77777777" w:rsidR="00735B3E" w:rsidRPr="00AA46A5" w:rsidRDefault="00735B3E" w:rsidP="004D7002">
      <w:pPr>
        <w:pStyle w:val="Zkladntext20"/>
        <w:numPr>
          <w:ilvl w:val="0"/>
          <w:numId w:val="5"/>
        </w:numPr>
        <w:shd w:val="clear" w:color="auto" w:fill="auto"/>
        <w:tabs>
          <w:tab w:val="left" w:pos="564"/>
        </w:tabs>
        <w:spacing w:before="0" w:after="0" w:line="250" w:lineRule="exact"/>
        <w:ind w:left="0" w:firstLine="0"/>
        <w:jc w:val="left"/>
        <w:rPr>
          <w:rFonts w:ascii="Arial" w:hAnsi="Arial" w:cs="Arial"/>
          <w:sz w:val="22"/>
          <w:szCs w:val="22"/>
        </w:rPr>
      </w:pPr>
      <w:r w:rsidRPr="00AA46A5">
        <w:rPr>
          <w:rFonts w:ascii="Arial" w:hAnsi="Arial" w:cs="Arial"/>
          <w:color w:val="000000"/>
          <w:sz w:val="22"/>
          <w:szCs w:val="22"/>
          <w:lang w:eastAsia="cs-CZ" w:bidi="cs-CZ"/>
        </w:rPr>
        <w:t>Zhotovitel je povinen provést dílo dle této smlouvy na svůj náklad a na své nebezpečí v době sjednané v článku 3 této smlouvy. Zhotovitel je povinen provést dílo v souladu s pokyny objednatele a v souladu s technickými a obecně závaznými právními předpisy platnými v České republice v době provádění díla, především zákonem č. 406/2000 Sb., o hospodaření s energií.</w:t>
      </w:r>
    </w:p>
    <w:p w14:paraId="3029118D" w14:textId="77777777" w:rsidR="00735B3E" w:rsidRPr="00AA46A5" w:rsidRDefault="00735B3E" w:rsidP="00735B3E">
      <w:pPr>
        <w:pStyle w:val="Zkladntext20"/>
        <w:shd w:val="clear" w:color="auto" w:fill="auto"/>
        <w:spacing w:before="0" w:after="0" w:line="250" w:lineRule="exact"/>
        <w:ind w:left="600" w:firstLine="0"/>
        <w:jc w:val="left"/>
        <w:rPr>
          <w:rFonts w:ascii="Arial" w:hAnsi="Arial" w:cs="Arial"/>
          <w:sz w:val="22"/>
          <w:szCs w:val="22"/>
        </w:rPr>
      </w:pPr>
      <w:r w:rsidRPr="00AA46A5">
        <w:rPr>
          <w:rFonts w:ascii="Arial" w:hAnsi="Arial" w:cs="Arial"/>
          <w:color w:val="000000"/>
          <w:sz w:val="22"/>
          <w:szCs w:val="22"/>
          <w:lang w:eastAsia="cs-CZ" w:bidi="cs-CZ"/>
        </w:rPr>
        <w:t>Realizace díla bude obsahovat následující části:</w:t>
      </w:r>
    </w:p>
    <w:p w14:paraId="329316C1" w14:textId="77777777" w:rsidR="00735B3E" w:rsidRPr="00AA46A5" w:rsidRDefault="00735B3E" w:rsidP="00735B3E">
      <w:pPr>
        <w:pStyle w:val="Zkladntext20"/>
        <w:shd w:val="clear" w:color="auto" w:fill="auto"/>
        <w:tabs>
          <w:tab w:val="left" w:pos="564"/>
        </w:tabs>
        <w:spacing w:before="0" w:after="0" w:line="250" w:lineRule="exact"/>
        <w:ind w:firstLine="0"/>
        <w:jc w:val="left"/>
        <w:rPr>
          <w:rFonts w:ascii="Arial" w:hAnsi="Arial" w:cs="Arial"/>
          <w:sz w:val="22"/>
          <w:szCs w:val="22"/>
        </w:rPr>
      </w:pPr>
    </w:p>
    <w:p w14:paraId="4FDCBD5C" w14:textId="77777777" w:rsidR="00735B3E" w:rsidRPr="00AA46A5" w:rsidRDefault="00735B3E" w:rsidP="00735B3E">
      <w:pPr>
        <w:pStyle w:val="Zkladntext20"/>
        <w:numPr>
          <w:ilvl w:val="0"/>
          <w:numId w:val="2"/>
        </w:numPr>
        <w:shd w:val="clear" w:color="auto" w:fill="auto"/>
        <w:tabs>
          <w:tab w:val="left" w:pos="1465"/>
        </w:tabs>
        <w:spacing w:before="0" w:after="0" w:line="250" w:lineRule="exact"/>
        <w:ind w:left="1460" w:hanging="520"/>
        <w:jc w:val="both"/>
        <w:rPr>
          <w:rFonts w:ascii="Arial" w:hAnsi="Arial" w:cs="Arial"/>
          <w:sz w:val="22"/>
          <w:szCs w:val="22"/>
        </w:rPr>
      </w:pPr>
      <w:r w:rsidRPr="00AA46A5">
        <w:rPr>
          <w:rFonts w:ascii="Arial" w:hAnsi="Arial" w:cs="Arial"/>
          <w:color w:val="000000"/>
          <w:sz w:val="22"/>
          <w:szCs w:val="22"/>
          <w:lang w:eastAsia="cs-CZ" w:bidi="cs-CZ"/>
        </w:rPr>
        <w:t>manažerské shrnutí;</w:t>
      </w:r>
    </w:p>
    <w:p w14:paraId="625944B1" w14:textId="77777777" w:rsidR="00735B3E" w:rsidRPr="00AA46A5" w:rsidRDefault="00735B3E" w:rsidP="00735B3E">
      <w:pPr>
        <w:pStyle w:val="Zkladntext20"/>
        <w:numPr>
          <w:ilvl w:val="0"/>
          <w:numId w:val="2"/>
        </w:numPr>
        <w:shd w:val="clear" w:color="auto" w:fill="auto"/>
        <w:tabs>
          <w:tab w:val="left" w:pos="1465"/>
        </w:tabs>
        <w:spacing w:before="0" w:after="0" w:line="250" w:lineRule="exact"/>
        <w:ind w:left="1460" w:hanging="520"/>
        <w:jc w:val="both"/>
        <w:rPr>
          <w:rFonts w:ascii="Arial" w:hAnsi="Arial" w:cs="Arial"/>
          <w:sz w:val="22"/>
          <w:szCs w:val="22"/>
        </w:rPr>
      </w:pPr>
      <w:r w:rsidRPr="00AA46A5">
        <w:rPr>
          <w:rFonts w:ascii="Arial" w:hAnsi="Arial" w:cs="Arial"/>
          <w:color w:val="000000"/>
          <w:sz w:val="22"/>
          <w:szCs w:val="22"/>
          <w:lang w:eastAsia="cs-CZ" w:bidi="cs-CZ"/>
        </w:rPr>
        <w:t>úvod, popis a analýza lokality</w:t>
      </w:r>
    </w:p>
    <w:p w14:paraId="15AD2514" w14:textId="77777777" w:rsidR="00735B3E" w:rsidRPr="00AA46A5" w:rsidRDefault="00735B3E" w:rsidP="00735B3E">
      <w:pPr>
        <w:pStyle w:val="Zkladntext20"/>
        <w:numPr>
          <w:ilvl w:val="0"/>
          <w:numId w:val="2"/>
        </w:numPr>
        <w:shd w:val="clear" w:color="auto" w:fill="auto"/>
        <w:tabs>
          <w:tab w:val="left" w:pos="1465"/>
        </w:tabs>
        <w:spacing w:before="0" w:after="0" w:line="250" w:lineRule="exact"/>
        <w:ind w:left="1460" w:hanging="520"/>
        <w:jc w:val="both"/>
        <w:rPr>
          <w:rFonts w:ascii="Arial" w:hAnsi="Arial" w:cs="Arial"/>
          <w:sz w:val="22"/>
          <w:szCs w:val="22"/>
        </w:rPr>
      </w:pPr>
      <w:r w:rsidRPr="00AA46A5">
        <w:rPr>
          <w:rFonts w:ascii="Arial" w:hAnsi="Arial" w:cs="Arial"/>
          <w:color w:val="000000"/>
          <w:sz w:val="22"/>
          <w:szCs w:val="22"/>
          <w:lang w:eastAsia="cs-CZ" w:bidi="cs-CZ"/>
        </w:rPr>
        <w:lastRenderedPageBreak/>
        <w:t>přehled všech zdrojů energie: síťových zdrojů energie i místních zdrojů energie (vč. obnovitelných zdrojů energie - tj. OZE);</w:t>
      </w:r>
    </w:p>
    <w:p w14:paraId="2E741D86" w14:textId="77777777" w:rsidR="00735B3E" w:rsidRPr="00AA46A5" w:rsidRDefault="00735B3E" w:rsidP="00735B3E">
      <w:pPr>
        <w:pStyle w:val="Zkladntext20"/>
        <w:numPr>
          <w:ilvl w:val="0"/>
          <w:numId w:val="2"/>
        </w:numPr>
        <w:shd w:val="clear" w:color="auto" w:fill="auto"/>
        <w:tabs>
          <w:tab w:val="left" w:pos="1465"/>
        </w:tabs>
        <w:spacing w:before="0" w:after="0" w:line="250" w:lineRule="exact"/>
        <w:ind w:left="1460" w:hanging="520"/>
        <w:jc w:val="both"/>
        <w:rPr>
          <w:rFonts w:ascii="Arial" w:hAnsi="Arial" w:cs="Arial"/>
          <w:sz w:val="22"/>
          <w:szCs w:val="22"/>
        </w:rPr>
      </w:pPr>
      <w:r w:rsidRPr="00AA46A5">
        <w:rPr>
          <w:rFonts w:ascii="Arial" w:hAnsi="Arial" w:cs="Arial"/>
          <w:color w:val="000000"/>
          <w:sz w:val="22"/>
          <w:szCs w:val="22"/>
          <w:lang w:eastAsia="cs-CZ" w:bidi="cs-CZ"/>
        </w:rPr>
        <w:t>přehled všech způsobů užití energie ve městě;</w:t>
      </w:r>
    </w:p>
    <w:p w14:paraId="379D6C6E" w14:textId="77777777" w:rsidR="00735B3E" w:rsidRPr="00AA46A5" w:rsidRDefault="00735B3E" w:rsidP="00735B3E">
      <w:pPr>
        <w:pStyle w:val="Zkladntext20"/>
        <w:numPr>
          <w:ilvl w:val="0"/>
          <w:numId w:val="2"/>
        </w:numPr>
        <w:shd w:val="clear" w:color="auto" w:fill="auto"/>
        <w:tabs>
          <w:tab w:val="left" w:pos="1465"/>
        </w:tabs>
        <w:spacing w:before="0" w:after="0" w:line="250" w:lineRule="exact"/>
        <w:ind w:left="1460" w:hanging="520"/>
        <w:jc w:val="both"/>
        <w:rPr>
          <w:rFonts w:ascii="Arial" w:hAnsi="Arial" w:cs="Arial"/>
          <w:sz w:val="22"/>
          <w:szCs w:val="22"/>
        </w:rPr>
      </w:pPr>
      <w:r w:rsidRPr="00AA46A5">
        <w:rPr>
          <w:rFonts w:ascii="Arial" w:hAnsi="Arial" w:cs="Arial"/>
          <w:color w:val="000000"/>
          <w:sz w:val="22"/>
          <w:szCs w:val="22"/>
          <w:lang w:eastAsia="cs-CZ" w:bidi="cs-CZ"/>
        </w:rPr>
        <w:t>bilance mezi zdroji energie a její spotřebou;</w:t>
      </w:r>
    </w:p>
    <w:p w14:paraId="2D558E21" w14:textId="77777777" w:rsidR="00735B3E" w:rsidRPr="00AA46A5" w:rsidRDefault="00735B3E" w:rsidP="00735B3E">
      <w:pPr>
        <w:pStyle w:val="Zkladntext20"/>
        <w:numPr>
          <w:ilvl w:val="0"/>
          <w:numId w:val="2"/>
        </w:numPr>
        <w:shd w:val="clear" w:color="auto" w:fill="auto"/>
        <w:tabs>
          <w:tab w:val="left" w:pos="1465"/>
        </w:tabs>
        <w:spacing w:before="0" w:after="0" w:line="250" w:lineRule="exact"/>
        <w:ind w:left="1460" w:hanging="520"/>
        <w:jc w:val="both"/>
        <w:rPr>
          <w:rFonts w:ascii="Arial" w:hAnsi="Arial" w:cs="Arial"/>
          <w:sz w:val="22"/>
          <w:szCs w:val="22"/>
        </w:rPr>
      </w:pPr>
      <w:r w:rsidRPr="00AA46A5">
        <w:rPr>
          <w:rFonts w:ascii="Arial" w:hAnsi="Arial" w:cs="Arial"/>
          <w:color w:val="000000"/>
          <w:sz w:val="22"/>
          <w:szCs w:val="22"/>
          <w:lang w:eastAsia="cs-CZ" w:bidi="cs-CZ"/>
        </w:rPr>
        <w:t>optimální komplexní rozvoj energetiky města vč. potenciálu OZE, udržitelné decentrální a lokální (případně komunitní) energetiky;</w:t>
      </w:r>
    </w:p>
    <w:p w14:paraId="463A5D7B" w14:textId="77777777" w:rsidR="00735B3E" w:rsidRPr="00AA46A5" w:rsidRDefault="00735B3E" w:rsidP="00735B3E">
      <w:pPr>
        <w:pStyle w:val="Zkladntext20"/>
        <w:numPr>
          <w:ilvl w:val="0"/>
          <w:numId w:val="2"/>
        </w:numPr>
        <w:shd w:val="clear" w:color="auto" w:fill="auto"/>
        <w:tabs>
          <w:tab w:val="left" w:pos="1465"/>
        </w:tabs>
        <w:spacing w:before="0" w:after="0" w:line="250" w:lineRule="exact"/>
        <w:ind w:left="1460" w:hanging="520"/>
        <w:jc w:val="both"/>
        <w:rPr>
          <w:rFonts w:ascii="Arial" w:hAnsi="Arial" w:cs="Arial"/>
          <w:sz w:val="22"/>
          <w:szCs w:val="22"/>
        </w:rPr>
      </w:pPr>
      <w:r w:rsidRPr="00AA46A5">
        <w:rPr>
          <w:rFonts w:ascii="Arial" w:hAnsi="Arial" w:cs="Arial"/>
          <w:color w:val="000000"/>
          <w:sz w:val="22"/>
          <w:szCs w:val="22"/>
          <w:lang w:eastAsia="cs-CZ" w:bidi="cs-CZ"/>
        </w:rPr>
        <w:t>návrh možných řešení (zásobník obecných projektů) u všech typů dodávek energie vůči všem druhům a objemům spotřebovávané energie v rozdělení na (a) veřejný sektor; (b) domácnosti; (c) podnikatelský sektor.</w:t>
      </w:r>
    </w:p>
    <w:p w14:paraId="48211B30" w14:textId="77777777" w:rsidR="00735B3E" w:rsidRPr="00AA46A5" w:rsidRDefault="00735B3E" w:rsidP="003028D0">
      <w:pPr>
        <w:pStyle w:val="Zkladntext20"/>
        <w:numPr>
          <w:ilvl w:val="0"/>
          <w:numId w:val="2"/>
        </w:numPr>
        <w:shd w:val="clear" w:color="auto" w:fill="auto"/>
        <w:tabs>
          <w:tab w:val="left" w:pos="1465"/>
        </w:tabs>
        <w:spacing w:before="0" w:after="0" w:line="250" w:lineRule="exact"/>
        <w:ind w:left="1460" w:hanging="467"/>
        <w:jc w:val="both"/>
        <w:rPr>
          <w:rFonts w:ascii="Arial" w:hAnsi="Arial" w:cs="Arial"/>
          <w:sz w:val="22"/>
          <w:szCs w:val="22"/>
        </w:rPr>
      </w:pPr>
      <w:r w:rsidRPr="00AA46A5">
        <w:rPr>
          <w:rFonts w:ascii="Arial" w:hAnsi="Arial" w:cs="Arial"/>
          <w:color w:val="000000"/>
          <w:sz w:val="22"/>
          <w:szCs w:val="22"/>
          <w:lang w:eastAsia="cs-CZ" w:bidi="cs-CZ"/>
        </w:rPr>
        <w:t>Energetický akční plán (včetně přehledu všech relevantních plánovaných aktivit (opatření), které budou v rámci energetiky města připravované a realizované se specifikací technických řešení, investičních potřeb a organizačně časových kapacit), součástí bude také harmonogram plnění plánu;</w:t>
      </w:r>
    </w:p>
    <w:p w14:paraId="391CE2AB" w14:textId="77777777" w:rsidR="00735B3E" w:rsidRPr="00AA46A5" w:rsidRDefault="00735B3E" w:rsidP="00735B3E">
      <w:pPr>
        <w:pStyle w:val="Zkladntext20"/>
        <w:numPr>
          <w:ilvl w:val="0"/>
          <w:numId w:val="2"/>
        </w:numPr>
        <w:shd w:val="clear" w:color="auto" w:fill="auto"/>
        <w:tabs>
          <w:tab w:val="left" w:pos="1465"/>
          <w:tab w:val="left" w:pos="5480"/>
        </w:tabs>
        <w:spacing w:before="0" w:after="0" w:line="250" w:lineRule="exact"/>
        <w:ind w:left="1460" w:hanging="520"/>
        <w:jc w:val="both"/>
        <w:rPr>
          <w:rFonts w:ascii="Arial" w:hAnsi="Arial" w:cs="Arial"/>
          <w:sz w:val="22"/>
          <w:szCs w:val="22"/>
        </w:rPr>
      </w:pPr>
      <w:r w:rsidRPr="00AA46A5">
        <w:rPr>
          <w:rFonts w:ascii="Arial" w:hAnsi="Arial" w:cs="Arial"/>
          <w:color w:val="000000"/>
          <w:sz w:val="22"/>
          <w:szCs w:val="22"/>
          <w:lang w:eastAsia="cs-CZ" w:bidi="cs-CZ"/>
        </w:rPr>
        <w:t>implementační struktura a návazných opatření v</w:t>
      </w:r>
      <w:r w:rsidRPr="00AA46A5">
        <w:rPr>
          <w:rFonts w:ascii="Arial" w:hAnsi="Arial" w:cs="Arial"/>
          <w:color w:val="000000"/>
          <w:sz w:val="22"/>
          <w:szCs w:val="22"/>
          <w:lang w:eastAsia="cs-CZ" w:bidi="cs-CZ"/>
        </w:rPr>
        <w:tab/>
        <w:t>budoucnu;</w:t>
      </w:r>
    </w:p>
    <w:p w14:paraId="243098FB" w14:textId="77777777" w:rsidR="00735B3E" w:rsidRPr="00AA46A5" w:rsidRDefault="00735B3E" w:rsidP="00735B3E">
      <w:pPr>
        <w:pStyle w:val="Zkladntext20"/>
        <w:numPr>
          <w:ilvl w:val="0"/>
          <w:numId w:val="2"/>
        </w:numPr>
        <w:shd w:val="clear" w:color="auto" w:fill="auto"/>
        <w:tabs>
          <w:tab w:val="left" w:pos="1465"/>
        </w:tabs>
        <w:spacing w:before="0" w:after="0" w:line="250" w:lineRule="exact"/>
        <w:ind w:left="1460" w:hanging="520"/>
        <w:jc w:val="both"/>
        <w:rPr>
          <w:rFonts w:ascii="Arial" w:hAnsi="Arial" w:cs="Arial"/>
          <w:sz w:val="22"/>
          <w:szCs w:val="22"/>
        </w:rPr>
      </w:pPr>
      <w:r w:rsidRPr="00AA46A5">
        <w:rPr>
          <w:rFonts w:ascii="Arial" w:hAnsi="Arial" w:cs="Arial"/>
          <w:color w:val="000000"/>
          <w:sz w:val="22"/>
          <w:szCs w:val="22"/>
          <w:lang w:eastAsia="cs-CZ" w:bidi="cs-CZ"/>
        </w:rPr>
        <w:t>zdroje;</w:t>
      </w:r>
    </w:p>
    <w:p w14:paraId="7769AD5F" w14:textId="77777777" w:rsidR="00735B3E" w:rsidRPr="00AA46A5" w:rsidRDefault="00735B3E" w:rsidP="00735B3E">
      <w:pPr>
        <w:pStyle w:val="Zkladntext20"/>
        <w:numPr>
          <w:ilvl w:val="0"/>
          <w:numId w:val="2"/>
        </w:numPr>
        <w:shd w:val="clear" w:color="auto" w:fill="auto"/>
        <w:tabs>
          <w:tab w:val="left" w:pos="1465"/>
        </w:tabs>
        <w:spacing w:before="0" w:after="0" w:line="250" w:lineRule="exact"/>
        <w:ind w:left="1460" w:hanging="520"/>
        <w:jc w:val="both"/>
        <w:rPr>
          <w:rFonts w:ascii="Arial" w:hAnsi="Arial" w:cs="Arial"/>
          <w:sz w:val="22"/>
          <w:szCs w:val="22"/>
        </w:rPr>
      </w:pPr>
      <w:r w:rsidRPr="00AA46A5">
        <w:rPr>
          <w:rFonts w:ascii="Arial" w:hAnsi="Arial" w:cs="Arial"/>
          <w:color w:val="000000"/>
          <w:sz w:val="22"/>
          <w:szCs w:val="22"/>
          <w:lang w:eastAsia="cs-CZ" w:bidi="cs-CZ"/>
        </w:rPr>
        <w:t>nezbytné přílohy.</w:t>
      </w:r>
    </w:p>
    <w:p w14:paraId="2C2D0DB3" w14:textId="77777777" w:rsidR="00735B3E" w:rsidRDefault="00735B3E" w:rsidP="00735B3E"/>
    <w:p w14:paraId="57734CFD" w14:textId="77777777" w:rsidR="00735B3E" w:rsidRPr="00AA46A5" w:rsidRDefault="00735B3E" w:rsidP="004D7002">
      <w:pPr>
        <w:pStyle w:val="Zkladntext20"/>
        <w:numPr>
          <w:ilvl w:val="0"/>
          <w:numId w:val="5"/>
        </w:numPr>
        <w:shd w:val="clear" w:color="auto" w:fill="auto"/>
        <w:tabs>
          <w:tab w:val="left" w:pos="564"/>
        </w:tabs>
        <w:spacing w:before="0" w:after="0" w:line="250" w:lineRule="exact"/>
        <w:ind w:left="0" w:firstLine="0"/>
        <w:jc w:val="left"/>
        <w:rPr>
          <w:rFonts w:ascii="Arial" w:hAnsi="Arial" w:cs="Arial"/>
          <w:sz w:val="22"/>
          <w:szCs w:val="22"/>
        </w:rPr>
      </w:pPr>
      <w:r w:rsidRPr="00AA46A5">
        <w:rPr>
          <w:rFonts w:ascii="Arial" w:hAnsi="Arial" w:cs="Arial"/>
          <w:color w:val="000000"/>
          <w:sz w:val="22"/>
          <w:szCs w:val="22"/>
          <w:lang w:eastAsia="cs-CZ" w:bidi="cs-CZ"/>
        </w:rPr>
        <w:t>Zhotovitel se zavazuje předat objednateli dílo elektronicky ve formátu PDF včetně všech příloh na USB nosiči či jinou běžnou datovou formou (příp. předání on-line datovým úložištěm).</w:t>
      </w:r>
    </w:p>
    <w:p w14:paraId="7D5D7241" w14:textId="77777777" w:rsidR="00735B3E" w:rsidRPr="00AA46A5" w:rsidRDefault="00735B3E" w:rsidP="004D7002">
      <w:pPr>
        <w:pStyle w:val="Zkladntext20"/>
        <w:numPr>
          <w:ilvl w:val="0"/>
          <w:numId w:val="5"/>
        </w:numPr>
        <w:shd w:val="clear" w:color="auto" w:fill="auto"/>
        <w:tabs>
          <w:tab w:val="left" w:pos="564"/>
        </w:tabs>
        <w:spacing w:before="0" w:after="0" w:line="250" w:lineRule="exact"/>
        <w:ind w:left="0" w:firstLine="0"/>
        <w:jc w:val="left"/>
        <w:rPr>
          <w:rFonts w:ascii="Arial" w:hAnsi="Arial" w:cs="Arial"/>
          <w:sz w:val="22"/>
          <w:szCs w:val="22"/>
        </w:rPr>
      </w:pPr>
      <w:r w:rsidRPr="00AA46A5">
        <w:rPr>
          <w:rFonts w:ascii="Arial" w:hAnsi="Arial" w:cs="Arial"/>
          <w:color w:val="000000"/>
          <w:sz w:val="22"/>
          <w:szCs w:val="22"/>
          <w:lang w:eastAsia="cs-CZ" w:bidi="cs-CZ"/>
        </w:rPr>
        <w:t>Zhotovitel se zavazuje v průběhu zpracování díla toto průběžně konzultovat zpracování s objednatelem.</w:t>
      </w:r>
    </w:p>
    <w:p w14:paraId="04F51A7B" w14:textId="77777777" w:rsidR="00735B3E" w:rsidRPr="00AA46A5" w:rsidRDefault="00735B3E" w:rsidP="004D7002">
      <w:pPr>
        <w:pStyle w:val="Zkladntext20"/>
        <w:numPr>
          <w:ilvl w:val="0"/>
          <w:numId w:val="5"/>
        </w:numPr>
        <w:shd w:val="clear" w:color="auto" w:fill="auto"/>
        <w:tabs>
          <w:tab w:val="left" w:pos="564"/>
        </w:tabs>
        <w:spacing w:before="0" w:after="0" w:line="250" w:lineRule="exact"/>
        <w:ind w:left="0" w:firstLine="0"/>
        <w:jc w:val="left"/>
        <w:rPr>
          <w:rFonts w:ascii="Arial" w:hAnsi="Arial" w:cs="Arial"/>
          <w:sz w:val="22"/>
          <w:szCs w:val="22"/>
        </w:rPr>
      </w:pPr>
      <w:r w:rsidRPr="00AA46A5">
        <w:rPr>
          <w:rFonts w:ascii="Arial" w:hAnsi="Arial" w:cs="Arial"/>
          <w:color w:val="000000"/>
          <w:sz w:val="22"/>
          <w:szCs w:val="22"/>
          <w:lang w:eastAsia="cs-CZ" w:bidi="cs-CZ"/>
        </w:rPr>
        <w:t>Objednatel se zavazuje poskytnout zhotoviteli nezbytné podklady vztahující se k předmětu smlouvy a součinnost spočívající v jejich včasném dodání a poskytnutí informací nutných k jejich zpracování.</w:t>
      </w:r>
    </w:p>
    <w:p w14:paraId="4A05A5B1" w14:textId="77777777" w:rsidR="00735B3E" w:rsidRPr="00AA46A5" w:rsidRDefault="00735B3E" w:rsidP="004D7002">
      <w:pPr>
        <w:pStyle w:val="Zkladntext20"/>
        <w:numPr>
          <w:ilvl w:val="0"/>
          <w:numId w:val="5"/>
        </w:numPr>
        <w:shd w:val="clear" w:color="auto" w:fill="auto"/>
        <w:tabs>
          <w:tab w:val="left" w:pos="564"/>
        </w:tabs>
        <w:spacing w:before="0" w:after="0" w:line="250" w:lineRule="exact"/>
        <w:ind w:left="0" w:firstLine="0"/>
        <w:jc w:val="left"/>
        <w:rPr>
          <w:rFonts w:ascii="Arial" w:hAnsi="Arial" w:cs="Arial"/>
          <w:sz w:val="22"/>
          <w:szCs w:val="22"/>
        </w:rPr>
      </w:pPr>
      <w:r w:rsidRPr="00AA46A5">
        <w:rPr>
          <w:rFonts w:ascii="Arial" w:hAnsi="Arial" w:cs="Arial"/>
          <w:color w:val="000000"/>
          <w:sz w:val="22"/>
          <w:szCs w:val="22"/>
          <w:lang w:eastAsia="cs-CZ" w:bidi="cs-CZ"/>
        </w:rPr>
        <w:t>Objednatel je oprávněn v případě potřeby dílo rozmnožovat a předat je třetím osobám.</w:t>
      </w:r>
    </w:p>
    <w:p w14:paraId="55B25C4E" w14:textId="77777777" w:rsidR="00735B3E" w:rsidRPr="00AA46A5" w:rsidRDefault="00735B3E" w:rsidP="00735B3E">
      <w:pPr>
        <w:pStyle w:val="Zkladntext20"/>
        <w:shd w:val="clear" w:color="auto" w:fill="auto"/>
        <w:spacing w:before="0" w:after="0" w:line="250" w:lineRule="exact"/>
        <w:ind w:firstLine="0"/>
        <w:jc w:val="both"/>
        <w:rPr>
          <w:rFonts w:ascii="Arial" w:hAnsi="Arial" w:cs="Arial"/>
          <w:sz w:val="22"/>
          <w:szCs w:val="22"/>
        </w:rPr>
      </w:pPr>
      <w:r w:rsidRPr="00AA46A5">
        <w:rPr>
          <w:rFonts w:ascii="Arial" w:hAnsi="Arial" w:cs="Arial"/>
          <w:color w:val="000000"/>
          <w:sz w:val="22"/>
          <w:szCs w:val="22"/>
          <w:lang w:eastAsia="cs-CZ" w:bidi="cs-CZ"/>
        </w:rPr>
        <w:t>Veškeré informace a dokumenty týkající se plnění díla, s nimiž bude zhotovitel v průběhu realizace přicházet do styku, jsou považovány za důvěrné a nesmějí být sdělovány nikomu kromě objednatele a případně poddodavatelům zhotovitele. Tyto informace nebudou použity k jiným účelům než k provedení díla dle této smlouvy.</w:t>
      </w:r>
    </w:p>
    <w:p w14:paraId="368BF07B" w14:textId="77777777" w:rsidR="00735B3E" w:rsidRPr="00AA46A5" w:rsidRDefault="00735B3E" w:rsidP="004D7002">
      <w:pPr>
        <w:pStyle w:val="Zkladntext20"/>
        <w:numPr>
          <w:ilvl w:val="0"/>
          <w:numId w:val="5"/>
        </w:numPr>
        <w:shd w:val="clear" w:color="auto" w:fill="auto"/>
        <w:tabs>
          <w:tab w:val="left" w:pos="564"/>
        </w:tabs>
        <w:spacing w:before="0" w:after="0" w:line="250" w:lineRule="exact"/>
        <w:ind w:left="0" w:firstLine="0"/>
        <w:jc w:val="left"/>
        <w:rPr>
          <w:rFonts w:ascii="Arial" w:hAnsi="Arial" w:cs="Arial"/>
          <w:sz w:val="22"/>
          <w:szCs w:val="22"/>
        </w:rPr>
      </w:pPr>
      <w:r w:rsidRPr="00AA46A5">
        <w:rPr>
          <w:rFonts w:ascii="Arial" w:hAnsi="Arial" w:cs="Arial"/>
          <w:color w:val="000000"/>
          <w:sz w:val="22"/>
          <w:szCs w:val="22"/>
          <w:lang w:eastAsia="cs-CZ" w:bidi="cs-CZ"/>
        </w:rPr>
        <w:t>Zhotovitel je povinen na písemnou výzvu objednatele předložit objednateli kdykoli v průběhu provádění díla písemný seznam všech svých poddodavatelů.</w:t>
      </w:r>
    </w:p>
    <w:p w14:paraId="319577D9" w14:textId="77777777" w:rsidR="00735B3E" w:rsidRPr="00AA46A5" w:rsidRDefault="00735B3E" w:rsidP="004D7002">
      <w:pPr>
        <w:pStyle w:val="Zkladntext20"/>
        <w:numPr>
          <w:ilvl w:val="0"/>
          <w:numId w:val="5"/>
        </w:numPr>
        <w:shd w:val="clear" w:color="auto" w:fill="auto"/>
        <w:tabs>
          <w:tab w:val="left" w:pos="564"/>
        </w:tabs>
        <w:spacing w:before="0" w:after="0" w:line="250" w:lineRule="exact"/>
        <w:ind w:left="0" w:firstLine="0"/>
        <w:jc w:val="left"/>
        <w:rPr>
          <w:rFonts w:ascii="Arial" w:hAnsi="Arial" w:cs="Arial"/>
          <w:sz w:val="22"/>
          <w:szCs w:val="22"/>
        </w:rPr>
      </w:pPr>
      <w:r w:rsidRPr="00AA46A5">
        <w:rPr>
          <w:rFonts w:ascii="Arial" w:hAnsi="Arial" w:cs="Arial"/>
          <w:color w:val="000000"/>
          <w:sz w:val="22"/>
          <w:szCs w:val="22"/>
          <w:lang w:eastAsia="cs-CZ" w:bidi="cs-CZ"/>
        </w:rPr>
        <w:t>Dílo bude označeno v souladu s požadavky na publicitu dle pokynů objednatele, aby byly splněny veškeré požadavky vyplývající ze spolufinancování projektu. Objednatel tyto požadavky sdělí v předstihu zhotoviteli.</w:t>
      </w:r>
    </w:p>
    <w:p w14:paraId="4E239F84" w14:textId="77777777" w:rsidR="00735B3E" w:rsidRPr="00AA46A5" w:rsidRDefault="00735B3E" w:rsidP="004D7002">
      <w:pPr>
        <w:pStyle w:val="Zkladntext20"/>
        <w:numPr>
          <w:ilvl w:val="0"/>
          <w:numId w:val="5"/>
        </w:numPr>
        <w:shd w:val="clear" w:color="auto" w:fill="auto"/>
        <w:tabs>
          <w:tab w:val="left" w:pos="564"/>
        </w:tabs>
        <w:spacing w:before="0" w:after="0" w:line="250" w:lineRule="exact"/>
        <w:ind w:left="0" w:firstLine="0"/>
        <w:jc w:val="left"/>
        <w:rPr>
          <w:rFonts w:ascii="Arial" w:hAnsi="Arial" w:cs="Arial"/>
          <w:sz w:val="22"/>
          <w:szCs w:val="22"/>
        </w:rPr>
      </w:pPr>
      <w:r w:rsidRPr="00AA46A5">
        <w:rPr>
          <w:rFonts w:ascii="Arial" w:hAnsi="Arial" w:cs="Arial"/>
          <w:color w:val="000000"/>
          <w:sz w:val="22"/>
          <w:szCs w:val="22"/>
          <w:lang w:eastAsia="cs-CZ" w:bidi="cs-CZ"/>
        </w:rPr>
        <w:t>Zhotovitel poskytuje záruku na zhotovené dílo v rozsahu 24 měsíců ode dne jeho předání objednateli. Zhotovitel je povinen bezplatně odstranit vady díla, které budou zjištěny během záruční doby a nahlášeny objednatelem zhotoviteli prokazatelnou formou (zejména e-mail, datová schránka).</w:t>
      </w:r>
    </w:p>
    <w:p w14:paraId="47AB6312" w14:textId="77777777" w:rsidR="00735B3E" w:rsidRPr="00AA46A5" w:rsidRDefault="00735B3E" w:rsidP="004D7002">
      <w:pPr>
        <w:pStyle w:val="Zkladntext20"/>
        <w:numPr>
          <w:ilvl w:val="0"/>
          <w:numId w:val="5"/>
        </w:numPr>
        <w:shd w:val="clear" w:color="auto" w:fill="auto"/>
        <w:tabs>
          <w:tab w:val="left" w:pos="564"/>
        </w:tabs>
        <w:spacing w:before="0" w:after="0" w:line="250" w:lineRule="exact"/>
        <w:ind w:left="0" w:firstLine="0"/>
        <w:jc w:val="left"/>
        <w:rPr>
          <w:rFonts w:ascii="Arial" w:hAnsi="Arial" w:cs="Arial"/>
          <w:sz w:val="22"/>
          <w:szCs w:val="22"/>
        </w:rPr>
      </w:pPr>
      <w:r w:rsidRPr="00AA46A5">
        <w:rPr>
          <w:rFonts w:ascii="Arial" w:hAnsi="Arial" w:cs="Arial"/>
          <w:color w:val="000000"/>
          <w:sz w:val="22"/>
          <w:szCs w:val="22"/>
          <w:lang w:eastAsia="cs-CZ" w:bidi="cs-CZ"/>
        </w:rPr>
        <w:t>Zhotovitel odpovídá za správnost a úplnost díla.</w:t>
      </w:r>
    </w:p>
    <w:p w14:paraId="15047465" w14:textId="77777777" w:rsidR="00735B3E" w:rsidRDefault="00735B3E" w:rsidP="00735B3E">
      <w:pPr>
        <w:pStyle w:val="Nadpis1"/>
        <w:jc w:val="center"/>
      </w:pPr>
      <w:bookmarkStart w:id="2" w:name="bookmark5"/>
      <w:r>
        <w:t xml:space="preserve">3. </w:t>
      </w:r>
      <w:r w:rsidRPr="00AA46A5">
        <w:t>DOBA A MÍSTO PLNĚNÍ</w:t>
      </w:r>
      <w:bookmarkEnd w:id="2"/>
    </w:p>
    <w:p w14:paraId="66F20BC6" w14:textId="77777777" w:rsidR="00735B3E" w:rsidRDefault="00735B3E" w:rsidP="00735B3E"/>
    <w:p w14:paraId="6EBA96E6" w14:textId="77777777" w:rsidR="00735B3E" w:rsidRPr="00513CAE" w:rsidRDefault="00735B3E" w:rsidP="004D7002">
      <w:pPr>
        <w:pStyle w:val="Zkladntext20"/>
        <w:numPr>
          <w:ilvl w:val="0"/>
          <w:numId w:val="7"/>
        </w:numPr>
        <w:shd w:val="clear" w:color="auto" w:fill="auto"/>
        <w:spacing w:before="0" w:after="0" w:line="250" w:lineRule="exact"/>
        <w:ind w:left="0" w:firstLine="0"/>
        <w:jc w:val="left"/>
        <w:rPr>
          <w:rFonts w:ascii="Arial" w:hAnsi="Arial" w:cs="Arial"/>
          <w:sz w:val="22"/>
          <w:szCs w:val="22"/>
        </w:rPr>
      </w:pPr>
      <w:r w:rsidRPr="00AA46A5">
        <w:rPr>
          <w:rFonts w:ascii="Arial" w:hAnsi="Arial" w:cs="Arial"/>
          <w:color w:val="000000"/>
          <w:sz w:val="22"/>
          <w:szCs w:val="22"/>
          <w:lang w:eastAsia="cs-CZ" w:bidi="cs-CZ"/>
        </w:rPr>
        <w:t>Zhotovitel se zavazuje zahájit práce na díle neprodleně po nabytí účinnosti této smlouvy.</w:t>
      </w:r>
    </w:p>
    <w:p w14:paraId="073BEBF2" w14:textId="77777777" w:rsidR="00A20F7D" w:rsidRPr="00513CAE" w:rsidRDefault="00513CAE" w:rsidP="00A20F7D">
      <w:pPr>
        <w:pStyle w:val="Zkladntext20"/>
        <w:numPr>
          <w:ilvl w:val="0"/>
          <w:numId w:val="7"/>
        </w:numPr>
        <w:shd w:val="clear" w:color="auto" w:fill="auto"/>
        <w:spacing w:before="0" w:after="0" w:line="250" w:lineRule="exact"/>
        <w:ind w:left="0" w:firstLine="0"/>
        <w:jc w:val="left"/>
        <w:rPr>
          <w:rFonts w:ascii="Arial" w:hAnsi="Arial" w:cs="Arial"/>
          <w:b/>
          <w:sz w:val="22"/>
          <w:szCs w:val="22"/>
        </w:rPr>
      </w:pPr>
      <w:r w:rsidRPr="00513CAE">
        <w:rPr>
          <w:rFonts w:ascii="Arial" w:hAnsi="Arial" w:cs="Arial"/>
          <w:b/>
          <w:color w:val="000000"/>
          <w:sz w:val="24"/>
          <w:szCs w:val="22"/>
          <w:lang w:eastAsia="cs-CZ" w:bidi="cs-CZ"/>
        </w:rPr>
        <w:t>T</w:t>
      </w:r>
      <w:r w:rsidR="00735B3E" w:rsidRPr="00513CAE">
        <w:rPr>
          <w:rFonts w:ascii="Arial" w:hAnsi="Arial" w:cs="Arial"/>
          <w:b/>
          <w:color w:val="000000"/>
          <w:sz w:val="24"/>
          <w:szCs w:val="22"/>
          <w:lang w:eastAsia="cs-CZ" w:bidi="cs-CZ"/>
        </w:rPr>
        <w:t>ermín ukončení prací je</w:t>
      </w:r>
      <w:r w:rsidRPr="00513CAE">
        <w:rPr>
          <w:rFonts w:ascii="Arial" w:hAnsi="Arial" w:cs="Arial"/>
          <w:b/>
          <w:color w:val="000000"/>
          <w:sz w:val="24"/>
          <w:szCs w:val="22"/>
          <w:lang w:eastAsia="cs-CZ" w:bidi="cs-CZ"/>
        </w:rPr>
        <w:t xml:space="preserve"> 150 dní od uzavření smlouvy</w:t>
      </w:r>
      <w:r>
        <w:rPr>
          <w:rFonts w:ascii="Arial" w:hAnsi="Arial" w:cs="Arial"/>
          <w:b/>
          <w:color w:val="000000"/>
          <w:sz w:val="24"/>
          <w:szCs w:val="22"/>
          <w:lang w:eastAsia="cs-CZ" w:bidi="cs-CZ"/>
        </w:rPr>
        <w:t>.</w:t>
      </w:r>
    </w:p>
    <w:p w14:paraId="20D75618" w14:textId="77777777" w:rsidR="00735B3E" w:rsidRPr="00AA46A5" w:rsidRDefault="00735B3E" w:rsidP="004D7002">
      <w:pPr>
        <w:pStyle w:val="Zkladntext20"/>
        <w:numPr>
          <w:ilvl w:val="0"/>
          <w:numId w:val="7"/>
        </w:numPr>
        <w:shd w:val="clear" w:color="auto" w:fill="auto"/>
        <w:spacing w:before="0" w:after="0" w:line="250" w:lineRule="exact"/>
        <w:ind w:left="0" w:firstLine="0"/>
        <w:jc w:val="left"/>
        <w:rPr>
          <w:rFonts w:ascii="Arial" w:hAnsi="Arial" w:cs="Arial"/>
          <w:sz w:val="22"/>
          <w:szCs w:val="22"/>
        </w:rPr>
      </w:pPr>
      <w:r w:rsidRPr="00AA46A5">
        <w:rPr>
          <w:rFonts w:ascii="Arial" w:hAnsi="Arial" w:cs="Arial"/>
          <w:color w:val="000000"/>
          <w:sz w:val="22"/>
          <w:szCs w:val="22"/>
          <w:lang w:eastAsia="cs-CZ" w:bidi="cs-CZ"/>
        </w:rPr>
        <w:t>Objednatel se zavazuje poskytnout potřebné podklady nutné pro zpracování díla do 7 dní od doručení kompletního seznamu potřebných podkladů zhotovitelem.</w:t>
      </w:r>
    </w:p>
    <w:p w14:paraId="000E8C86" w14:textId="77777777" w:rsidR="00735B3E" w:rsidRPr="00AA46A5" w:rsidRDefault="00735B3E" w:rsidP="004D7002">
      <w:pPr>
        <w:pStyle w:val="Zkladntext20"/>
        <w:numPr>
          <w:ilvl w:val="0"/>
          <w:numId w:val="7"/>
        </w:numPr>
        <w:shd w:val="clear" w:color="auto" w:fill="auto"/>
        <w:spacing w:before="0" w:after="0" w:line="250" w:lineRule="exact"/>
        <w:ind w:left="0" w:firstLine="0"/>
        <w:jc w:val="left"/>
        <w:rPr>
          <w:rFonts w:ascii="Arial" w:hAnsi="Arial" w:cs="Arial"/>
          <w:sz w:val="22"/>
          <w:szCs w:val="22"/>
        </w:rPr>
      </w:pPr>
      <w:r w:rsidRPr="00AA46A5">
        <w:rPr>
          <w:rFonts w:ascii="Arial" w:hAnsi="Arial" w:cs="Arial"/>
          <w:color w:val="000000"/>
          <w:sz w:val="22"/>
          <w:szCs w:val="22"/>
          <w:lang w:eastAsia="cs-CZ" w:bidi="cs-CZ"/>
        </w:rPr>
        <w:t>O předání a převzetí díla bude vyhotoven písemný protokol, který podepíší oprávnění zástupci obou smluvních stran nebo jimi pověřeni zástupci.</w:t>
      </w:r>
    </w:p>
    <w:p w14:paraId="49318DD4" w14:textId="77777777" w:rsidR="00735B3E" w:rsidRPr="00AA46A5" w:rsidRDefault="00735B3E" w:rsidP="004D7002">
      <w:pPr>
        <w:pStyle w:val="Zkladntext20"/>
        <w:numPr>
          <w:ilvl w:val="0"/>
          <w:numId w:val="7"/>
        </w:numPr>
        <w:shd w:val="clear" w:color="auto" w:fill="auto"/>
        <w:spacing w:before="0" w:after="0" w:line="250" w:lineRule="exact"/>
        <w:ind w:left="0" w:firstLine="0"/>
        <w:jc w:val="left"/>
        <w:rPr>
          <w:rFonts w:ascii="Arial" w:hAnsi="Arial" w:cs="Arial"/>
          <w:sz w:val="22"/>
          <w:szCs w:val="22"/>
        </w:rPr>
      </w:pPr>
      <w:r w:rsidRPr="00AA46A5">
        <w:rPr>
          <w:rFonts w:ascii="Arial" w:hAnsi="Arial" w:cs="Arial"/>
          <w:color w:val="000000"/>
          <w:sz w:val="22"/>
          <w:szCs w:val="22"/>
          <w:lang w:eastAsia="cs-CZ" w:bidi="cs-CZ"/>
        </w:rPr>
        <w:t>Dílo je provedeno, je-li dokončeno a předáno objednateli. Dílo se považuje za dokončené, nevykazuje-li žádné vady a nedodělky. Dílo je předáno okamžikem, kdy objednatel potvrdí jeho převzetí podpisem předávacího protokolu. Objednatel se zavazuje dokončené dílo převzít.</w:t>
      </w:r>
    </w:p>
    <w:p w14:paraId="0D1ACABF" w14:textId="77777777" w:rsidR="00735B3E" w:rsidRDefault="00735B3E" w:rsidP="004D7002">
      <w:pPr>
        <w:pStyle w:val="Zkladntext20"/>
        <w:numPr>
          <w:ilvl w:val="0"/>
          <w:numId w:val="7"/>
        </w:numPr>
        <w:shd w:val="clear" w:color="auto" w:fill="auto"/>
        <w:spacing w:before="0" w:after="0" w:line="250" w:lineRule="exact"/>
        <w:ind w:left="0" w:firstLine="0"/>
        <w:jc w:val="left"/>
        <w:rPr>
          <w:rFonts w:ascii="Arial" w:hAnsi="Arial" w:cs="Arial"/>
          <w:sz w:val="22"/>
          <w:szCs w:val="22"/>
        </w:rPr>
      </w:pPr>
      <w:r w:rsidRPr="00AA46A5">
        <w:rPr>
          <w:rFonts w:ascii="Arial" w:hAnsi="Arial" w:cs="Arial"/>
          <w:color w:val="000000"/>
          <w:sz w:val="22"/>
          <w:szCs w:val="22"/>
          <w:lang w:eastAsia="cs-CZ" w:bidi="cs-CZ"/>
        </w:rPr>
        <w:t>Smluvní strany se dohodly, že bude-li v době předání dílo vykazovat vady či nedodělky, které nebrání užití díla, může dílo objednatel převzít. V takovém případě bude sepsán předávací protokol s přílohou seznamu výhrad, které zhotovitel ve sjednané lhůtě zapracuje.</w:t>
      </w:r>
    </w:p>
    <w:p w14:paraId="57E0C280" w14:textId="77777777" w:rsidR="004D7002" w:rsidRPr="004D7002" w:rsidRDefault="00735B3E" w:rsidP="004D7002">
      <w:pPr>
        <w:pStyle w:val="Zkladntext20"/>
        <w:numPr>
          <w:ilvl w:val="0"/>
          <w:numId w:val="7"/>
        </w:numPr>
        <w:shd w:val="clear" w:color="auto" w:fill="auto"/>
        <w:spacing w:before="0" w:after="0" w:line="250" w:lineRule="exact"/>
        <w:ind w:left="0" w:firstLine="0"/>
        <w:jc w:val="left"/>
        <w:rPr>
          <w:rFonts w:ascii="Arial" w:hAnsi="Arial" w:cs="Arial"/>
          <w:sz w:val="22"/>
          <w:szCs w:val="22"/>
        </w:rPr>
      </w:pPr>
      <w:r w:rsidRPr="00AA46A5">
        <w:rPr>
          <w:rFonts w:ascii="Arial" w:hAnsi="Arial" w:cs="Arial"/>
          <w:color w:val="000000"/>
          <w:sz w:val="22"/>
          <w:szCs w:val="22"/>
          <w:lang w:eastAsia="cs-CZ" w:bidi="cs-CZ"/>
        </w:rPr>
        <w:t>Objednatel je povinen dílo převzít, pokud neobsahuje vady, či nedodělky, na které by upozornil.</w:t>
      </w:r>
    </w:p>
    <w:p w14:paraId="64927C6B" w14:textId="77777777" w:rsidR="00735B3E" w:rsidRPr="004D7002" w:rsidRDefault="00735B3E" w:rsidP="0006332D">
      <w:pPr>
        <w:pStyle w:val="Zkladntext20"/>
        <w:numPr>
          <w:ilvl w:val="0"/>
          <w:numId w:val="7"/>
        </w:numPr>
        <w:shd w:val="clear" w:color="auto" w:fill="auto"/>
        <w:spacing w:before="0" w:after="0" w:line="250" w:lineRule="exact"/>
        <w:ind w:left="0" w:firstLine="0"/>
        <w:jc w:val="left"/>
        <w:rPr>
          <w:rFonts w:ascii="Arial" w:hAnsi="Arial" w:cs="Arial"/>
          <w:sz w:val="22"/>
          <w:szCs w:val="22"/>
        </w:rPr>
      </w:pPr>
      <w:r w:rsidRPr="004D7002">
        <w:rPr>
          <w:rFonts w:ascii="Arial" w:hAnsi="Arial" w:cs="Arial"/>
          <w:color w:val="000000"/>
          <w:sz w:val="22"/>
          <w:szCs w:val="22"/>
          <w:lang w:eastAsia="cs-CZ" w:bidi="cs-CZ"/>
        </w:rPr>
        <w:t>Místem plnění a místem pro předání díla je sídlo objednatele</w:t>
      </w:r>
      <w:r w:rsidRPr="004D7002">
        <w:rPr>
          <w:rFonts w:ascii="Arial" w:hAnsi="Arial" w:cs="Arial"/>
          <w:sz w:val="22"/>
          <w:szCs w:val="22"/>
        </w:rPr>
        <w:t>.</w:t>
      </w:r>
    </w:p>
    <w:p w14:paraId="62BBFF7E" w14:textId="77777777" w:rsidR="00735B3E" w:rsidRDefault="00735B3E" w:rsidP="00735B3E">
      <w:pPr>
        <w:pStyle w:val="Nadpis1"/>
        <w:jc w:val="center"/>
      </w:pPr>
      <w:bookmarkStart w:id="3" w:name="bookmark6"/>
      <w:r>
        <w:t xml:space="preserve">4. </w:t>
      </w:r>
      <w:r w:rsidRPr="00AA46A5">
        <w:t>CENA DÍLA</w:t>
      </w:r>
      <w:bookmarkEnd w:id="3"/>
    </w:p>
    <w:p w14:paraId="614570D1" w14:textId="77777777" w:rsidR="00735B3E" w:rsidRDefault="00735B3E" w:rsidP="00735B3E"/>
    <w:p w14:paraId="4005FF48" w14:textId="77777777" w:rsidR="00735B3E" w:rsidRPr="00AA46A5" w:rsidRDefault="00735B3E" w:rsidP="004D7002">
      <w:pPr>
        <w:pStyle w:val="Zkladntext20"/>
        <w:numPr>
          <w:ilvl w:val="0"/>
          <w:numId w:val="8"/>
        </w:numPr>
        <w:shd w:val="clear" w:color="auto" w:fill="auto"/>
        <w:spacing w:before="0" w:after="0" w:line="250" w:lineRule="exact"/>
        <w:ind w:left="0" w:firstLine="0"/>
        <w:jc w:val="both"/>
        <w:rPr>
          <w:rFonts w:ascii="Arial" w:hAnsi="Arial" w:cs="Arial"/>
          <w:sz w:val="22"/>
          <w:szCs w:val="22"/>
        </w:rPr>
      </w:pPr>
      <w:r w:rsidRPr="00AA46A5">
        <w:rPr>
          <w:rFonts w:ascii="Arial" w:hAnsi="Arial" w:cs="Arial"/>
          <w:color w:val="000000"/>
          <w:sz w:val="22"/>
          <w:szCs w:val="22"/>
          <w:lang w:eastAsia="cs-CZ" w:bidi="cs-CZ"/>
        </w:rPr>
        <w:t xml:space="preserve">Cena díla je stanovena v souladu se zákonem č. 526/1990 Sb., o cenách, ve znění </w:t>
      </w:r>
      <w:r w:rsidRPr="00AA46A5">
        <w:rPr>
          <w:rFonts w:ascii="Arial" w:hAnsi="Arial" w:cs="Arial"/>
          <w:color w:val="000000"/>
          <w:sz w:val="22"/>
          <w:szCs w:val="22"/>
          <w:lang w:eastAsia="cs-CZ" w:bidi="cs-CZ"/>
        </w:rPr>
        <w:lastRenderedPageBreak/>
        <w:t>pozdějších předpisů, dohodou smluvních stran</w:t>
      </w:r>
      <w:r w:rsidRPr="00AA46A5">
        <w:rPr>
          <w:rStyle w:val="Zkladntext2Tun"/>
          <w:rFonts w:ascii="Arial" w:hAnsi="Arial" w:cs="Arial"/>
          <w:sz w:val="22"/>
          <w:szCs w:val="22"/>
        </w:rPr>
        <w:t>.</w:t>
      </w:r>
    </w:p>
    <w:p w14:paraId="411F4293" w14:textId="77777777" w:rsidR="00735B3E" w:rsidRDefault="00735B3E" w:rsidP="004D7002">
      <w:pPr>
        <w:pStyle w:val="Zkladntext20"/>
        <w:numPr>
          <w:ilvl w:val="0"/>
          <w:numId w:val="8"/>
        </w:numPr>
        <w:shd w:val="clear" w:color="auto" w:fill="auto"/>
        <w:spacing w:before="0" w:after="0" w:line="250" w:lineRule="exact"/>
        <w:ind w:left="0" w:firstLine="0"/>
        <w:jc w:val="both"/>
        <w:rPr>
          <w:rFonts w:ascii="Arial" w:hAnsi="Arial" w:cs="Arial"/>
          <w:sz w:val="22"/>
          <w:szCs w:val="22"/>
        </w:rPr>
      </w:pPr>
      <w:r w:rsidRPr="00AA46A5">
        <w:rPr>
          <w:rFonts w:ascii="Arial" w:hAnsi="Arial" w:cs="Arial"/>
          <w:color w:val="000000"/>
          <w:sz w:val="22"/>
          <w:szCs w:val="22"/>
          <w:lang w:eastAsia="cs-CZ" w:bidi="cs-CZ"/>
        </w:rPr>
        <w:t>Smluvní strany se dohodly, že ke dni uskutečnění zdanitelného plnění se k ceně bez DPH uvedené výše připočte platná sazba DPH. Sazba daně z přidané hodnoty se stanoví v souladu s aktuálními právními předpisy</w:t>
      </w:r>
    </w:p>
    <w:p w14:paraId="6749DDF0" w14:textId="77777777" w:rsidR="00735B3E" w:rsidRDefault="00735B3E" w:rsidP="00735B3E">
      <w:pPr>
        <w:rPr>
          <w:rFonts w:ascii="Arial" w:hAnsi="Arial" w:cs="Arial"/>
          <w:sz w:val="22"/>
          <w:szCs w:val="22"/>
        </w:rPr>
      </w:pPr>
    </w:p>
    <w:p w14:paraId="17D4268B" w14:textId="77777777" w:rsidR="00735B3E" w:rsidRPr="000C645F" w:rsidRDefault="00735B3E" w:rsidP="00735B3E">
      <w:pPr>
        <w:rPr>
          <w:rFonts w:ascii="Arial" w:hAnsi="Arial" w:cs="Arial"/>
          <w:sz w:val="22"/>
          <w:szCs w:val="22"/>
        </w:rPr>
      </w:pPr>
      <w:r w:rsidRPr="000C645F">
        <w:rPr>
          <w:rFonts w:ascii="Arial" w:hAnsi="Arial" w:cs="Arial"/>
          <w:sz w:val="22"/>
          <w:szCs w:val="22"/>
        </w:rPr>
        <w:t>Celkem</w:t>
      </w:r>
      <w:r w:rsidR="00295A1A" w:rsidRPr="000C645F">
        <w:rPr>
          <w:rFonts w:ascii="Arial" w:hAnsi="Arial" w:cs="Arial"/>
          <w:sz w:val="22"/>
          <w:szCs w:val="22"/>
        </w:rPr>
        <w:t xml:space="preserve"> </w:t>
      </w:r>
      <w:r w:rsidR="004649EA" w:rsidRPr="000C645F">
        <w:rPr>
          <w:rFonts w:ascii="Arial" w:hAnsi="Arial" w:cs="Arial"/>
          <w:sz w:val="22"/>
          <w:szCs w:val="22"/>
        </w:rPr>
        <w:t>bez DPH</w:t>
      </w:r>
      <w:r w:rsidR="004649EA" w:rsidRPr="000C645F">
        <w:rPr>
          <w:rFonts w:ascii="Arial" w:hAnsi="Arial" w:cs="Arial"/>
          <w:sz w:val="22"/>
          <w:szCs w:val="22"/>
        </w:rPr>
        <w:tab/>
      </w:r>
      <w:r w:rsidR="00295A1A" w:rsidRPr="000C645F">
        <w:rPr>
          <w:rFonts w:ascii="Arial" w:hAnsi="Arial" w:cs="Arial"/>
          <w:sz w:val="22"/>
          <w:szCs w:val="22"/>
        </w:rPr>
        <w:t xml:space="preserve">495.000,- </w:t>
      </w:r>
      <w:r w:rsidRPr="000C645F">
        <w:rPr>
          <w:rFonts w:ascii="Arial" w:hAnsi="Arial" w:cs="Arial"/>
          <w:sz w:val="22"/>
          <w:szCs w:val="22"/>
        </w:rPr>
        <w:t>Kč</w:t>
      </w:r>
    </w:p>
    <w:p w14:paraId="40D75A9E" w14:textId="77777777" w:rsidR="00735B3E" w:rsidRDefault="00735B3E" w:rsidP="00735B3E">
      <w:pPr>
        <w:rPr>
          <w:rFonts w:ascii="Arial" w:hAnsi="Arial" w:cs="Arial"/>
          <w:sz w:val="22"/>
          <w:szCs w:val="22"/>
        </w:rPr>
      </w:pPr>
      <w:r w:rsidRPr="000C645F">
        <w:rPr>
          <w:rFonts w:ascii="Arial" w:hAnsi="Arial" w:cs="Arial"/>
          <w:sz w:val="22"/>
          <w:szCs w:val="22"/>
        </w:rPr>
        <w:t>DPH 21%</w:t>
      </w:r>
      <w:r w:rsidR="00295A1A" w:rsidRPr="000C645F">
        <w:rPr>
          <w:rFonts w:ascii="Arial" w:hAnsi="Arial" w:cs="Arial"/>
          <w:sz w:val="22"/>
          <w:szCs w:val="22"/>
        </w:rPr>
        <w:t xml:space="preserve"> </w:t>
      </w:r>
      <w:r w:rsidR="004649EA" w:rsidRPr="000C645F">
        <w:rPr>
          <w:rFonts w:ascii="Arial" w:hAnsi="Arial" w:cs="Arial"/>
          <w:sz w:val="22"/>
          <w:szCs w:val="22"/>
        </w:rPr>
        <w:tab/>
      </w:r>
      <w:r w:rsidR="004649EA" w:rsidRPr="000C645F">
        <w:rPr>
          <w:rFonts w:ascii="Arial" w:hAnsi="Arial" w:cs="Arial"/>
          <w:sz w:val="22"/>
          <w:szCs w:val="22"/>
        </w:rPr>
        <w:tab/>
        <w:t>103.950,- Kč</w:t>
      </w:r>
    </w:p>
    <w:p w14:paraId="20BC3B1D" w14:textId="77777777" w:rsidR="00735B3E" w:rsidRDefault="00735B3E" w:rsidP="00735B3E">
      <w:pPr>
        <w:rPr>
          <w:rFonts w:ascii="Arial" w:hAnsi="Arial" w:cs="Arial"/>
          <w:sz w:val="22"/>
          <w:szCs w:val="22"/>
        </w:rPr>
      </w:pPr>
    </w:p>
    <w:p w14:paraId="70348799" w14:textId="77777777" w:rsidR="00735B3E" w:rsidRPr="00AA46A5" w:rsidRDefault="00735B3E" w:rsidP="004D7002">
      <w:pPr>
        <w:pStyle w:val="Zkladntext20"/>
        <w:numPr>
          <w:ilvl w:val="0"/>
          <w:numId w:val="8"/>
        </w:numPr>
        <w:shd w:val="clear" w:color="auto" w:fill="auto"/>
        <w:spacing w:before="0" w:after="0" w:line="250" w:lineRule="exact"/>
        <w:ind w:left="0" w:firstLine="0"/>
        <w:jc w:val="both"/>
        <w:rPr>
          <w:rFonts w:ascii="Arial" w:hAnsi="Arial" w:cs="Arial"/>
          <w:sz w:val="22"/>
          <w:szCs w:val="22"/>
        </w:rPr>
      </w:pPr>
      <w:r w:rsidRPr="00AA46A5">
        <w:rPr>
          <w:rFonts w:ascii="Arial" w:hAnsi="Arial" w:cs="Arial"/>
          <w:color w:val="000000"/>
          <w:sz w:val="22"/>
          <w:szCs w:val="22"/>
          <w:lang w:eastAsia="cs-CZ" w:bidi="cs-CZ"/>
        </w:rPr>
        <w:t>Smluvní strany se dohodly, že zálohy nejsou sjednány. Služba bude hrazena na základě faktury vystavené po ukončení plnění a předávní kompletních výstupů stanovených touto smlouvou.</w:t>
      </w:r>
    </w:p>
    <w:p w14:paraId="2A42DE09" w14:textId="77777777" w:rsidR="00735B3E" w:rsidRDefault="00735B3E" w:rsidP="004D7002">
      <w:pPr>
        <w:pStyle w:val="Zkladntext20"/>
        <w:numPr>
          <w:ilvl w:val="0"/>
          <w:numId w:val="8"/>
        </w:numPr>
        <w:shd w:val="clear" w:color="auto" w:fill="auto"/>
        <w:spacing w:before="0" w:after="0" w:line="250" w:lineRule="exact"/>
        <w:ind w:left="0" w:firstLine="0"/>
        <w:jc w:val="both"/>
        <w:rPr>
          <w:rFonts w:ascii="Arial" w:hAnsi="Arial" w:cs="Arial"/>
          <w:color w:val="000000"/>
          <w:sz w:val="22"/>
          <w:szCs w:val="22"/>
          <w:lang w:eastAsia="cs-CZ" w:bidi="cs-CZ"/>
        </w:rPr>
      </w:pPr>
      <w:r w:rsidRPr="00AA46A5">
        <w:rPr>
          <w:rFonts w:ascii="Arial" w:hAnsi="Arial" w:cs="Arial"/>
          <w:color w:val="000000"/>
          <w:sz w:val="22"/>
          <w:szCs w:val="22"/>
          <w:lang w:eastAsia="cs-CZ" w:bidi="cs-CZ"/>
        </w:rPr>
        <w:t xml:space="preserve">Splatnost faktury se sjednává dohodou smluvních stran na </w:t>
      </w:r>
      <w:r w:rsidR="004D7002">
        <w:rPr>
          <w:rFonts w:ascii="Arial" w:hAnsi="Arial" w:cs="Arial"/>
          <w:color w:val="000000"/>
          <w:sz w:val="22"/>
          <w:szCs w:val="22"/>
          <w:lang w:eastAsia="cs-CZ" w:bidi="cs-CZ"/>
        </w:rPr>
        <w:t xml:space="preserve">15 </w:t>
      </w:r>
      <w:r w:rsidRPr="00AA46A5">
        <w:rPr>
          <w:rFonts w:ascii="Arial" w:hAnsi="Arial" w:cs="Arial"/>
          <w:color w:val="000000"/>
          <w:sz w:val="22"/>
          <w:szCs w:val="22"/>
          <w:lang w:eastAsia="cs-CZ" w:bidi="cs-CZ"/>
        </w:rPr>
        <w:t>dnů ode dne jejich doručení objednateli.</w:t>
      </w:r>
    </w:p>
    <w:p w14:paraId="624CD702" w14:textId="77777777" w:rsidR="00735B3E" w:rsidRDefault="00735B3E" w:rsidP="004D7002">
      <w:pPr>
        <w:pStyle w:val="Zkladntext20"/>
        <w:numPr>
          <w:ilvl w:val="0"/>
          <w:numId w:val="8"/>
        </w:numPr>
        <w:shd w:val="clear" w:color="auto" w:fill="auto"/>
        <w:spacing w:before="0" w:after="0" w:line="250" w:lineRule="exact"/>
        <w:ind w:left="0" w:firstLine="0"/>
        <w:jc w:val="both"/>
        <w:rPr>
          <w:rFonts w:ascii="Arial" w:hAnsi="Arial" w:cs="Arial"/>
          <w:color w:val="000000"/>
          <w:sz w:val="22"/>
          <w:szCs w:val="22"/>
          <w:lang w:eastAsia="cs-CZ" w:bidi="cs-CZ"/>
        </w:rPr>
      </w:pPr>
      <w:r w:rsidRPr="00AA46A5">
        <w:rPr>
          <w:rFonts w:ascii="Arial" w:hAnsi="Arial" w:cs="Arial"/>
          <w:color w:val="000000"/>
          <w:sz w:val="22"/>
          <w:szCs w:val="22"/>
          <w:lang w:eastAsia="cs-CZ" w:bidi="cs-CZ"/>
        </w:rPr>
        <w:t>Cena díla uvedená v čl. 4 odst. 1 je maximálně možná. V ceně díla jsou započítány náklady na veškeré služby a související činnosti, poplatky a jiné náklady nezbytné pro včasné a řádné provedení díla zhotovitelem (tj. např. cestovné, stravné, náklady na ubytování, poplatky, průzkumy, analýzy, veřejná projednání apod.). Součástí ceny díla jsou i náklady na služby, které v této smlouvě nejsou výslovně uvedeny a zhotovitel ze svých odborných znalostí a zkušeností o nich</w:t>
      </w:r>
      <w:r>
        <w:rPr>
          <w:rFonts w:ascii="Arial" w:hAnsi="Arial" w:cs="Arial"/>
          <w:color w:val="000000"/>
          <w:sz w:val="22"/>
          <w:szCs w:val="22"/>
          <w:lang w:eastAsia="cs-CZ" w:bidi="cs-CZ"/>
        </w:rPr>
        <w:t xml:space="preserve"> </w:t>
      </w:r>
      <w:r w:rsidRPr="00AA46A5">
        <w:rPr>
          <w:rFonts w:ascii="Arial" w:hAnsi="Arial" w:cs="Arial"/>
          <w:color w:val="000000"/>
          <w:sz w:val="22"/>
          <w:szCs w:val="22"/>
          <w:lang w:eastAsia="cs-CZ" w:bidi="cs-CZ"/>
        </w:rPr>
        <w:t>měl nebo mohl vědět.</w:t>
      </w:r>
    </w:p>
    <w:p w14:paraId="38E15C77" w14:textId="77777777" w:rsidR="00735B3E" w:rsidRPr="00AA46A5" w:rsidRDefault="00735B3E" w:rsidP="004D7002">
      <w:pPr>
        <w:pStyle w:val="Zkladntext20"/>
        <w:numPr>
          <w:ilvl w:val="0"/>
          <w:numId w:val="8"/>
        </w:numPr>
        <w:shd w:val="clear" w:color="auto" w:fill="auto"/>
        <w:spacing w:before="0" w:after="0" w:line="250" w:lineRule="exact"/>
        <w:ind w:left="0" w:firstLine="0"/>
        <w:jc w:val="both"/>
        <w:rPr>
          <w:rFonts w:ascii="Arial" w:hAnsi="Arial" w:cs="Arial"/>
          <w:sz w:val="22"/>
          <w:szCs w:val="22"/>
        </w:rPr>
      </w:pPr>
      <w:r w:rsidRPr="00AA46A5">
        <w:rPr>
          <w:rFonts w:ascii="Arial" w:hAnsi="Arial" w:cs="Arial"/>
          <w:color w:val="000000"/>
          <w:sz w:val="22"/>
          <w:szCs w:val="22"/>
          <w:lang w:eastAsia="cs-CZ" w:bidi="cs-CZ"/>
        </w:rPr>
        <w:t>Objednatel se zavazuje zaplatit za provedení díla zhotoviteli cenu ve výši a v termínech sjednaných touto smlouvou.</w:t>
      </w:r>
    </w:p>
    <w:p w14:paraId="38A51AEC" w14:textId="77777777" w:rsidR="00735B3E" w:rsidRDefault="00735B3E" w:rsidP="00735B3E">
      <w:pPr>
        <w:pStyle w:val="Nadpis1"/>
        <w:jc w:val="center"/>
      </w:pPr>
      <w:bookmarkStart w:id="4" w:name="bookmark7"/>
      <w:r>
        <w:t xml:space="preserve">5. </w:t>
      </w:r>
      <w:r w:rsidRPr="00AA46A5">
        <w:t>PLATEBNÍ PODMÍNKY</w:t>
      </w:r>
      <w:bookmarkEnd w:id="4"/>
    </w:p>
    <w:p w14:paraId="31069379" w14:textId="77777777" w:rsidR="00735B3E" w:rsidRDefault="00735B3E" w:rsidP="00A20F7D"/>
    <w:p w14:paraId="64544439" w14:textId="77777777" w:rsidR="00735B3E" w:rsidRPr="00AA46A5" w:rsidRDefault="00735B3E" w:rsidP="00A20F7D">
      <w:pPr>
        <w:pStyle w:val="Zkladntext20"/>
        <w:numPr>
          <w:ilvl w:val="0"/>
          <w:numId w:val="9"/>
        </w:numPr>
        <w:shd w:val="clear" w:color="auto" w:fill="auto"/>
        <w:spacing w:before="0" w:after="0" w:line="250" w:lineRule="exact"/>
        <w:ind w:left="0" w:firstLine="0"/>
        <w:jc w:val="both"/>
        <w:rPr>
          <w:rFonts w:ascii="Arial" w:hAnsi="Arial" w:cs="Arial"/>
          <w:sz w:val="22"/>
          <w:szCs w:val="22"/>
        </w:rPr>
      </w:pPr>
      <w:r w:rsidRPr="00AA46A5">
        <w:rPr>
          <w:rFonts w:ascii="Arial" w:hAnsi="Arial" w:cs="Arial"/>
          <w:color w:val="000000"/>
          <w:sz w:val="22"/>
          <w:szCs w:val="22"/>
          <w:lang w:eastAsia="cs-CZ" w:bidi="cs-CZ"/>
        </w:rPr>
        <w:t>Cena díla bude zaplacena objednatelem formou bezhotovostní úhrady. Faktura vystavená zhotovitelem musí obsahovat kromě náležitostí účetního dokladu dle právních předpisů rovněž:</w:t>
      </w:r>
    </w:p>
    <w:p w14:paraId="0FCA328D" w14:textId="77777777" w:rsidR="00735B3E" w:rsidRPr="00AA46A5" w:rsidRDefault="00735B3E" w:rsidP="00735B3E">
      <w:pPr>
        <w:pStyle w:val="Zkladntext20"/>
        <w:numPr>
          <w:ilvl w:val="0"/>
          <w:numId w:val="4"/>
        </w:numPr>
        <w:shd w:val="clear" w:color="auto" w:fill="auto"/>
        <w:tabs>
          <w:tab w:val="left" w:pos="1258"/>
        </w:tabs>
        <w:spacing w:before="0" w:after="0" w:line="264" w:lineRule="exact"/>
        <w:ind w:left="720" w:hanging="360"/>
        <w:jc w:val="both"/>
        <w:rPr>
          <w:rFonts w:ascii="Arial" w:hAnsi="Arial" w:cs="Arial"/>
          <w:sz w:val="22"/>
          <w:szCs w:val="22"/>
        </w:rPr>
      </w:pPr>
      <w:r w:rsidRPr="00AA46A5">
        <w:rPr>
          <w:rFonts w:ascii="Arial" w:hAnsi="Arial" w:cs="Arial"/>
          <w:color w:val="000000"/>
          <w:sz w:val="22"/>
          <w:szCs w:val="22"/>
          <w:lang w:eastAsia="cs-CZ" w:bidi="cs-CZ"/>
        </w:rPr>
        <w:t>identifikaci smlouvy objednatele a datum jejího uzavření,</w:t>
      </w:r>
    </w:p>
    <w:p w14:paraId="5B01F7A7" w14:textId="77777777" w:rsidR="00735B3E" w:rsidRPr="00AA46A5" w:rsidRDefault="00735B3E" w:rsidP="00735B3E">
      <w:pPr>
        <w:pStyle w:val="Zkladntext20"/>
        <w:numPr>
          <w:ilvl w:val="0"/>
          <w:numId w:val="4"/>
        </w:numPr>
        <w:shd w:val="clear" w:color="auto" w:fill="auto"/>
        <w:tabs>
          <w:tab w:val="left" w:pos="1258"/>
        </w:tabs>
        <w:spacing w:before="0" w:after="0" w:line="264" w:lineRule="exact"/>
        <w:ind w:left="720" w:hanging="360"/>
        <w:jc w:val="both"/>
        <w:rPr>
          <w:rFonts w:ascii="Arial" w:hAnsi="Arial" w:cs="Arial"/>
          <w:sz w:val="22"/>
          <w:szCs w:val="22"/>
        </w:rPr>
      </w:pPr>
      <w:r w:rsidRPr="00AA46A5">
        <w:rPr>
          <w:rFonts w:ascii="Arial" w:hAnsi="Arial" w:cs="Arial"/>
          <w:color w:val="000000"/>
          <w:sz w:val="22"/>
          <w:szCs w:val="22"/>
          <w:lang w:eastAsia="cs-CZ" w:bidi="cs-CZ"/>
        </w:rPr>
        <w:t>lhůtu splatnosti,</w:t>
      </w:r>
    </w:p>
    <w:p w14:paraId="7586B6DA" w14:textId="77777777" w:rsidR="00735B3E" w:rsidRPr="00AA46A5" w:rsidRDefault="00735B3E" w:rsidP="00735B3E">
      <w:pPr>
        <w:pStyle w:val="Zkladntext20"/>
        <w:numPr>
          <w:ilvl w:val="0"/>
          <w:numId w:val="4"/>
        </w:numPr>
        <w:shd w:val="clear" w:color="auto" w:fill="auto"/>
        <w:tabs>
          <w:tab w:val="left" w:pos="1258"/>
        </w:tabs>
        <w:spacing w:before="0" w:after="0" w:line="264" w:lineRule="exact"/>
        <w:ind w:left="720" w:hanging="360"/>
        <w:jc w:val="both"/>
        <w:rPr>
          <w:rFonts w:ascii="Arial" w:hAnsi="Arial" w:cs="Arial"/>
          <w:sz w:val="22"/>
          <w:szCs w:val="22"/>
        </w:rPr>
      </w:pPr>
      <w:r w:rsidRPr="00AA46A5">
        <w:rPr>
          <w:rFonts w:ascii="Arial" w:hAnsi="Arial" w:cs="Arial"/>
          <w:color w:val="000000"/>
          <w:sz w:val="22"/>
          <w:szCs w:val="22"/>
          <w:lang w:eastAsia="cs-CZ" w:bidi="cs-CZ"/>
        </w:rPr>
        <w:t>předmět plnění, jeho přesnou specifikaci ve slovním vyjádření,</w:t>
      </w:r>
    </w:p>
    <w:p w14:paraId="4C21CCB2" w14:textId="77777777" w:rsidR="00735B3E" w:rsidRPr="00AA46A5" w:rsidRDefault="00735B3E" w:rsidP="00735B3E">
      <w:pPr>
        <w:pStyle w:val="Zkladntext20"/>
        <w:numPr>
          <w:ilvl w:val="0"/>
          <w:numId w:val="4"/>
        </w:numPr>
        <w:shd w:val="clear" w:color="auto" w:fill="auto"/>
        <w:tabs>
          <w:tab w:val="left" w:pos="1258"/>
        </w:tabs>
        <w:spacing w:before="0" w:after="0" w:line="264" w:lineRule="exact"/>
        <w:ind w:left="720" w:hanging="360"/>
        <w:jc w:val="both"/>
        <w:rPr>
          <w:rFonts w:ascii="Arial" w:hAnsi="Arial" w:cs="Arial"/>
          <w:sz w:val="22"/>
          <w:szCs w:val="22"/>
        </w:rPr>
      </w:pPr>
      <w:r w:rsidRPr="00AA46A5">
        <w:rPr>
          <w:rFonts w:ascii="Arial" w:hAnsi="Arial" w:cs="Arial"/>
          <w:color w:val="000000"/>
          <w:sz w:val="22"/>
          <w:szCs w:val="22"/>
          <w:lang w:eastAsia="cs-CZ" w:bidi="cs-CZ"/>
        </w:rPr>
        <w:t>označení bankovního ústavu a číslo účtu, na který má být provedena úhrada,</w:t>
      </w:r>
    </w:p>
    <w:p w14:paraId="47B69A1C" w14:textId="77777777" w:rsidR="00C26643" w:rsidRPr="00C26643" w:rsidRDefault="00735B3E" w:rsidP="009F1722">
      <w:pPr>
        <w:pStyle w:val="Zkladntext20"/>
        <w:numPr>
          <w:ilvl w:val="0"/>
          <w:numId w:val="4"/>
        </w:numPr>
        <w:shd w:val="clear" w:color="auto" w:fill="auto"/>
        <w:tabs>
          <w:tab w:val="left" w:pos="1258"/>
        </w:tabs>
        <w:spacing w:before="0" w:after="0" w:line="250" w:lineRule="exact"/>
        <w:ind w:left="900" w:firstLine="0"/>
        <w:jc w:val="both"/>
      </w:pPr>
      <w:r w:rsidRPr="00C26643">
        <w:rPr>
          <w:rFonts w:ascii="Arial" w:hAnsi="Arial" w:cs="Arial"/>
          <w:color w:val="000000"/>
          <w:sz w:val="22"/>
          <w:szCs w:val="22"/>
          <w:lang w:eastAsia="cs-CZ" w:bidi="cs-CZ"/>
        </w:rPr>
        <w:t>označení osoby, která fakturu vyhotovila včetně kontaktního telefonu</w:t>
      </w:r>
    </w:p>
    <w:p w14:paraId="43430F05" w14:textId="77777777" w:rsidR="00735B3E" w:rsidRPr="00C26643" w:rsidRDefault="00C26643" w:rsidP="009F1722">
      <w:pPr>
        <w:pStyle w:val="Zkladntext20"/>
        <w:numPr>
          <w:ilvl w:val="0"/>
          <w:numId w:val="4"/>
        </w:numPr>
        <w:shd w:val="clear" w:color="auto" w:fill="auto"/>
        <w:tabs>
          <w:tab w:val="left" w:pos="1258"/>
        </w:tabs>
        <w:spacing w:before="0" w:after="0" w:line="250" w:lineRule="exact"/>
        <w:ind w:left="900" w:firstLine="0"/>
        <w:jc w:val="both"/>
      </w:pPr>
      <w:r w:rsidRPr="00C26643">
        <w:rPr>
          <w:rFonts w:ascii="Arial" w:hAnsi="Arial" w:cs="Arial"/>
          <w:color w:val="000000"/>
          <w:sz w:val="22"/>
          <w:szCs w:val="22"/>
          <w:lang w:eastAsia="cs-CZ" w:bidi="cs-CZ"/>
        </w:rPr>
        <w:t>případné doplnění povinné publicity v návaznosti na dotační titul využití pro spolufinancování díla ze strany objednatele (bude upřesněno dle pokynů objednatele)</w:t>
      </w:r>
    </w:p>
    <w:p w14:paraId="7EA40D67" w14:textId="77777777" w:rsidR="00C26643" w:rsidRDefault="00C26643" w:rsidP="00C26643">
      <w:pPr>
        <w:pStyle w:val="Zkladntext20"/>
        <w:shd w:val="clear" w:color="auto" w:fill="auto"/>
        <w:tabs>
          <w:tab w:val="left" w:pos="1258"/>
        </w:tabs>
        <w:spacing w:before="0" w:after="0" w:line="250" w:lineRule="exact"/>
        <w:ind w:left="900" w:firstLine="0"/>
        <w:jc w:val="both"/>
        <w:rPr>
          <w:rFonts w:ascii="Arial" w:hAnsi="Arial" w:cs="Arial"/>
          <w:color w:val="000000"/>
          <w:sz w:val="22"/>
          <w:szCs w:val="22"/>
          <w:lang w:eastAsia="cs-CZ" w:bidi="cs-CZ"/>
        </w:rPr>
      </w:pPr>
    </w:p>
    <w:p w14:paraId="76A31968" w14:textId="77777777" w:rsidR="00C26643" w:rsidRDefault="00C26643" w:rsidP="00A20F7D">
      <w:pPr>
        <w:pStyle w:val="Zkladntext20"/>
        <w:numPr>
          <w:ilvl w:val="0"/>
          <w:numId w:val="9"/>
        </w:numPr>
        <w:shd w:val="clear" w:color="auto" w:fill="auto"/>
        <w:spacing w:before="0" w:after="0" w:line="250" w:lineRule="exact"/>
        <w:ind w:left="0" w:firstLine="0"/>
        <w:jc w:val="both"/>
        <w:rPr>
          <w:rFonts w:ascii="Arial" w:hAnsi="Arial" w:cs="Arial"/>
          <w:color w:val="000000"/>
          <w:sz w:val="22"/>
          <w:szCs w:val="22"/>
          <w:lang w:eastAsia="cs-CZ" w:bidi="cs-CZ"/>
        </w:rPr>
      </w:pPr>
      <w:r>
        <w:rPr>
          <w:rFonts w:ascii="Arial" w:hAnsi="Arial" w:cs="Arial"/>
          <w:color w:val="000000"/>
          <w:sz w:val="22"/>
          <w:szCs w:val="22"/>
          <w:lang w:eastAsia="cs-CZ" w:bidi="cs-CZ"/>
        </w:rPr>
        <w:t xml:space="preserve">V </w:t>
      </w:r>
      <w:r w:rsidRPr="00AA46A5">
        <w:rPr>
          <w:rFonts w:ascii="Arial" w:hAnsi="Arial" w:cs="Arial"/>
          <w:color w:val="000000"/>
          <w:sz w:val="22"/>
          <w:szCs w:val="22"/>
          <w:lang w:eastAsia="cs-CZ" w:bidi="cs-CZ"/>
        </w:rPr>
        <w:t>případě, že zhotovitel vyúčtuje chybně cenu nebo faktura nebude obsahovat některou povinnou nebo dohodnutou náležitost, je objednatel oprávněn vadnou fakturu před uplynutím lhůty splatnosti vrátit zhotoviteli bez zaplacení a dále je objednatel oprávněn požadovat vystavení nové faktury. Zhotovitel provede opravu dle pokynů objednatele, a to vystavením nové faktury</w:t>
      </w:r>
      <w:r>
        <w:rPr>
          <w:rFonts w:ascii="Arial" w:hAnsi="Arial" w:cs="Arial"/>
          <w:color w:val="000000"/>
          <w:sz w:val="22"/>
          <w:szCs w:val="22"/>
          <w:lang w:eastAsia="cs-CZ" w:bidi="cs-CZ"/>
        </w:rPr>
        <w:t>.</w:t>
      </w:r>
    </w:p>
    <w:p w14:paraId="6A12A7AF" w14:textId="77777777" w:rsidR="00C26643" w:rsidRDefault="00C26643" w:rsidP="00A20F7D">
      <w:pPr>
        <w:pStyle w:val="Zkladntext20"/>
        <w:numPr>
          <w:ilvl w:val="0"/>
          <w:numId w:val="9"/>
        </w:numPr>
        <w:shd w:val="clear" w:color="auto" w:fill="auto"/>
        <w:spacing w:before="0" w:after="0" w:line="250" w:lineRule="exact"/>
        <w:ind w:left="0" w:firstLine="0"/>
        <w:jc w:val="both"/>
        <w:rPr>
          <w:rFonts w:ascii="Arial" w:hAnsi="Arial" w:cs="Arial"/>
          <w:color w:val="000000"/>
          <w:sz w:val="22"/>
          <w:szCs w:val="22"/>
          <w:lang w:eastAsia="cs-CZ" w:bidi="cs-CZ"/>
        </w:rPr>
      </w:pPr>
      <w:r w:rsidRPr="00AA46A5">
        <w:rPr>
          <w:rFonts w:ascii="Arial" w:hAnsi="Arial" w:cs="Arial"/>
          <w:color w:val="000000"/>
          <w:sz w:val="22"/>
          <w:szCs w:val="22"/>
          <w:lang w:eastAsia="cs-CZ" w:bidi="cs-CZ"/>
        </w:rPr>
        <w:t>Vrátí-li objednatel vadnou fakturu zhotoviteli, přestává běžet původní lhůta splatnosti. Celá lhůta splatnosti běží znovu ode dne doručení vystavené nové faktury</w:t>
      </w:r>
      <w:r>
        <w:rPr>
          <w:rFonts w:ascii="Arial" w:hAnsi="Arial" w:cs="Arial"/>
          <w:color w:val="000000"/>
          <w:sz w:val="22"/>
          <w:szCs w:val="22"/>
          <w:lang w:eastAsia="cs-CZ" w:bidi="cs-CZ"/>
        </w:rPr>
        <w:t>.</w:t>
      </w:r>
    </w:p>
    <w:p w14:paraId="68B7DCFB" w14:textId="77777777" w:rsidR="00C26643" w:rsidRPr="00AA46A5" w:rsidRDefault="00C26643" w:rsidP="00A20F7D">
      <w:pPr>
        <w:pStyle w:val="Zkladntext20"/>
        <w:numPr>
          <w:ilvl w:val="0"/>
          <w:numId w:val="9"/>
        </w:numPr>
        <w:shd w:val="clear" w:color="auto" w:fill="auto"/>
        <w:spacing w:before="0" w:after="0" w:line="250" w:lineRule="exact"/>
        <w:ind w:left="0" w:firstLine="0"/>
        <w:jc w:val="both"/>
        <w:rPr>
          <w:rFonts w:ascii="Arial" w:hAnsi="Arial" w:cs="Arial"/>
          <w:sz w:val="22"/>
          <w:szCs w:val="22"/>
        </w:rPr>
      </w:pPr>
      <w:r w:rsidRPr="00AA46A5">
        <w:rPr>
          <w:rFonts w:ascii="Arial" w:hAnsi="Arial" w:cs="Arial"/>
          <w:color w:val="000000"/>
          <w:sz w:val="22"/>
          <w:szCs w:val="22"/>
          <w:lang w:eastAsia="cs-CZ" w:bidi="cs-CZ"/>
        </w:rPr>
        <w:t>Doručení faktury se provede elektronicky, emailem na adresu kontaktní osoby.</w:t>
      </w:r>
    </w:p>
    <w:p w14:paraId="70A58569" w14:textId="77777777" w:rsidR="00C26643" w:rsidRDefault="00C26643" w:rsidP="00C26643">
      <w:pPr>
        <w:pStyle w:val="Zkladntext20"/>
        <w:shd w:val="clear" w:color="auto" w:fill="auto"/>
        <w:spacing w:before="0" w:after="0" w:line="250" w:lineRule="exact"/>
        <w:ind w:firstLine="0"/>
        <w:jc w:val="both"/>
        <w:rPr>
          <w:rFonts w:ascii="Arial" w:hAnsi="Arial" w:cs="Arial"/>
          <w:color w:val="000000"/>
          <w:sz w:val="22"/>
          <w:szCs w:val="22"/>
          <w:lang w:eastAsia="cs-CZ" w:bidi="cs-CZ"/>
        </w:rPr>
      </w:pPr>
      <w:r w:rsidRPr="00AA46A5">
        <w:rPr>
          <w:rFonts w:ascii="Arial" w:hAnsi="Arial" w:cs="Arial"/>
          <w:color w:val="000000"/>
          <w:sz w:val="22"/>
          <w:szCs w:val="22"/>
          <w:lang w:eastAsia="cs-CZ" w:bidi="cs-CZ"/>
        </w:rPr>
        <w:t>Povinnost úhrady faktury je splněna dnem odeslání příslušné částky z účtu objednatele.</w:t>
      </w:r>
    </w:p>
    <w:p w14:paraId="18FC137E" w14:textId="77777777" w:rsidR="00C26643" w:rsidRPr="00AA46A5" w:rsidRDefault="00C26643" w:rsidP="00A20F7D">
      <w:pPr>
        <w:pStyle w:val="Zkladntext20"/>
        <w:numPr>
          <w:ilvl w:val="0"/>
          <w:numId w:val="9"/>
        </w:numPr>
        <w:shd w:val="clear" w:color="auto" w:fill="auto"/>
        <w:spacing w:before="0" w:after="0" w:line="250" w:lineRule="exact"/>
        <w:ind w:left="0" w:firstLine="0"/>
        <w:jc w:val="both"/>
        <w:rPr>
          <w:rFonts w:ascii="Arial" w:hAnsi="Arial" w:cs="Arial"/>
          <w:sz w:val="22"/>
          <w:szCs w:val="22"/>
        </w:rPr>
      </w:pPr>
      <w:r w:rsidRPr="00AA46A5">
        <w:rPr>
          <w:rFonts w:ascii="Arial" w:hAnsi="Arial" w:cs="Arial"/>
          <w:color w:val="000000"/>
          <w:sz w:val="22"/>
          <w:szCs w:val="22"/>
          <w:lang w:eastAsia="cs-CZ" w:bidi="cs-CZ"/>
        </w:rPr>
        <w:t>Smluvní strany se dohodly, že zhotovitel bude ve smlouvě a v dokladech při platebním styku s objednatelem užívat číslo účtu uveřejněné dle § 98 zák. č. 235/2004 Sb., o dani z přidané hodnoty, ve znění pozdějších předpisů (dále jen „zákon o DPH"), v registru plátců a identifikovaných osob</w:t>
      </w:r>
      <w:r>
        <w:rPr>
          <w:rFonts w:ascii="Arial" w:hAnsi="Arial" w:cs="Arial"/>
          <w:color w:val="000000"/>
          <w:sz w:val="22"/>
          <w:szCs w:val="22"/>
          <w:lang w:eastAsia="cs-CZ" w:bidi="cs-CZ"/>
        </w:rPr>
        <w:t>.</w:t>
      </w:r>
    </w:p>
    <w:p w14:paraId="1984967A" w14:textId="77777777" w:rsidR="00C26643" w:rsidRDefault="00C26643" w:rsidP="00A20F7D">
      <w:pPr>
        <w:pStyle w:val="Zkladntext20"/>
        <w:numPr>
          <w:ilvl w:val="0"/>
          <w:numId w:val="9"/>
        </w:numPr>
        <w:shd w:val="clear" w:color="auto" w:fill="auto"/>
        <w:spacing w:before="0" w:after="0" w:line="250" w:lineRule="exact"/>
        <w:ind w:left="0" w:firstLine="0"/>
        <w:jc w:val="both"/>
        <w:rPr>
          <w:rFonts w:ascii="Arial" w:hAnsi="Arial" w:cs="Arial"/>
          <w:color w:val="000000"/>
          <w:sz w:val="22"/>
          <w:szCs w:val="22"/>
          <w:lang w:eastAsia="cs-CZ" w:bidi="cs-CZ"/>
        </w:rPr>
      </w:pPr>
      <w:r w:rsidRPr="00AA46A5">
        <w:rPr>
          <w:rFonts w:ascii="Arial" w:hAnsi="Arial" w:cs="Arial"/>
          <w:color w:val="000000"/>
          <w:sz w:val="22"/>
          <w:szCs w:val="22"/>
          <w:lang w:eastAsia="cs-CZ" w:bidi="cs-CZ"/>
        </w:rPr>
        <w:t>Stane-li se zhotovitel nespolehlivým plátcem ve smyslu § 106a zákona o DPH, je povinen neprodleně o tomto informovat objednatele</w:t>
      </w:r>
      <w:r>
        <w:rPr>
          <w:rFonts w:ascii="Arial" w:hAnsi="Arial" w:cs="Arial"/>
          <w:color w:val="000000"/>
          <w:sz w:val="22"/>
          <w:szCs w:val="22"/>
          <w:lang w:eastAsia="cs-CZ" w:bidi="cs-CZ"/>
        </w:rPr>
        <w:t>.</w:t>
      </w:r>
      <w:r w:rsidRPr="00C26643">
        <w:rPr>
          <w:rFonts w:ascii="Arial" w:hAnsi="Arial" w:cs="Arial"/>
          <w:color w:val="000000"/>
          <w:sz w:val="22"/>
          <w:szCs w:val="22"/>
          <w:lang w:eastAsia="cs-CZ" w:bidi="cs-CZ"/>
        </w:rPr>
        <w:t xml:space="preserve"> </w:t>
      </w:r>
    </w:p>
    <w:p w14:paraId="0E8D87A9" w14:textId="77777777" w:rsidR="00C26643" w:rsidRDefault="00C26643" w:rsidP="00A20F7D">
      <w:pPr>
        <w:pStyle w:val="Zkladntext20"/>
        <w:numPr>
          <w:ilvl w:val="0"/>
          <w:numId w:val="9"/>
        </w:numPr>
        <w:shd w:val="clear" w:color="auto" w:fill="auto"/>
        <w:spacing w:before="0" w:after="0" w:line="250" w:lineRule="exact"/>
        <w:ind w:left="0" w:firstLine="0"/>
        <w:jc w:val="both"/>
        <w:rPr>
          <w:rFonts w:ascii="Arial" w:hAnsi="Arial" w:cs="Arial"/>
          <w:color w:val="000000"/>
          <w:sz w:val="22"/>
          <w:szCs w:val="22"/>
          <w:lang w:eastAsia="cs-CZ" w:bidi="cs-CZ"/>
        </w:rPr>
      </w:pPr>
      <w:r w:rsidRPr="00AA46A5">
        <w:rPr>
          <w:rFonts w:ascii="Arial" w:hAnsi="Arial" w:cs="Arial"/>
          <w:color w:val="000000"/>
          <w:sz w:val="22"/>
          <w:szCs w:val="22"/>
          <w:lang w:eastAsia="cs-CZ" w:bidi="cs-CZ"/>
        </w:rPr>
        <w:t>Bude-li zhotovitel ke dni poskytnutí zdanitelného plnění veden jako nespolehlivý plátce ve smyslu § 106a zákona o DPH, je objednatel oprávněn část ceny odpovídající dani z přidané hodnoty uhradit přímo na účet správce daně v souladu s ust. § 109a zákona o DPH. O tuto část bude ponížena cena díla a zhotovitel obdrží pouze cenu díla bez DPH</w:t>
      </w:r>
    </w:p>
    <w:p w14:paraId="669A20DB" w14:textId="77777777" w:rsidR="00C26643" w:rsidRPr="00735B3E" w:rsidRDefault="00C26643" w:rsidP="00C26643">
      <w:pPr>
        <w:pStyle w:val="Zkladntext20"/>
        <w:shd w:val="clear" w:color="auto" w:fill="auto"/>
        <w:tabs>
          <w:tab w:val="left" w:pos="1258"/>
        </w:tabs>
        <w:spacing w:before="0" w:after="0" w:line="250" w:lineRule="exact"/>
        <w:ind w:firstLine="0"/>
        <w:jc w:val="both"/>
      </w:pPr>
    </w:p>
    <w:p w14:paraId="41EB4FD2" w14:textId="77777777" w:rsidR="00C26643" w:rsidRDefault="00C26643" w:rsidP="00C26643">
      <w:pPr>
        <w:pStyle w:val="Nadpis1"/>
        <w:jc w:val="center"/>
      </w:pPr>
      <w:bookmarkStart w:id="5" w:name="bookmark8"/>
      <w:r>
        <w:t xml:space="preserve">6. </w:t>
      </w:r>
      <w:r w:rsidRPr="00AA46A5">
        <w:t>MAJETKOVÉ SANKCE</w:t>
      </w:r>
      <w:bookmarkEnd w:id="5"/>
    </w:p>
    <w:p w14:paraId="7B61F218" w14:textId="77777777" w:rsidR="00C26643" w:rsidRDefault="00C26643" w:rsidP="00C26643"/>
    <w:p w14:paraId="77917581" w14:textId="77777777" w:rsidR="00C26643" w:rsidRPr="00AA46A5" w:rsidRDefault="00C26643" w:rsidP="00A20F7D">
      <w:pPr>
        <w:pStyle w:val="Zkladntext20"/>
        <w:numPr>
          <w:ilvl w:val="0"/>
          <w:numId w:val="10"/>
        </w:numPr>
        <w:shd w:val="clear" w:color="auto" w:fill="auto"/>
        <w:tabs>
          <w:tab w:val="left" w:pos="563"/>
        </w:tabs>
        <w:spacing w:before="0" w:after="0" w:line="250" w:lineRule="exact"/>
        <w:ind w:left="0" w:firstLine="0"/>
        <w:jc w:val="both"/>
        <w:rPr>
          <w:rFonts w:ascii="Arial" w:hAnsi="Arial" w:cs="Arial"/>
          <w:sz w:val="22"/>
          <w:szCs w:val="22"/>
        </w:rPr>
      </w:pPr>
      <w:r w:rsidRPr="00AA46A5">
        <w:rPr>
          <w:rFonts w:ascii="Arial" w:hAnsi="Arial" w:cs="Arial"/>
          <w:color w:val="000000"/>
          <w:sz w:val="22"/>
          <w:szCs w:val="22"/>
          <w:lang w:eastAsia="cs-CZ" w:bidi="cs-CZ"/>
        </w:rPr>
        <w:t>V případě, že zhotovitel z vlastního zavinění nedodrží termíny plnění předmětu díla, je objednatel oprávněn požadovat po zhotoviteli úhradu smluvní pokuty za každý i započatý den prodlení ve výši 0,05 % z ceny díla.</w:t>
      </w:r>
    </w:p>
    <w:p w14:paraId="2255E08F" w14:textId="77777777" w:rsidR="00C26643" w:rsidRPr="00AA46A5" w:rsidRDefault="00C26643" w:rsidP="00A20F7D">
      <w:pPr>
        <w:pStyle w:val="Zkladntext20"/>
        <w:numPr>
          <w:ilvl w:val="0"/>
          <w:numId w:val="10"/>
        </w:numPr>
        <w:shd w:val="clear" w:color="auto" w:fill="auto"/>
        <w:tabs>
          <w:tab w:val="left" w:pos="563"/>
        </w:tabs>
        <w:spacing w:before="0" w:after="0" w:line="250" w:lineRule="exact"/>
        <w:ind w:left="0" w:firstLine="0"/>
        <w:jc w:val="both"/>
        <w:rPr>
          <w:rFonts w:ascii="Arial" w:hAnsi="Arial" w:cs="Arial"/>
          <w:sz w:val="22"/>
          <w:szCs w:val="22"/>
        </w:rPr>
      </w:pPr>
      <w:r w:rsidRPr="00AA46A5">
        <w:rPr>
          <w:rFonts w:ascii="Arial" w:hAnsi="Arial" w:cs="Arial"/>
          <w:color w:val="000000"/>
          <w:sz w:val="22"/>
          <w:szCs w:val="22"/>
          <w:lang w:eastAsia="cs-CZ" w:bidi="cs-CZ"/>
        </w:rPr>
        <w:t>V případě, že objednatel neuhradí ve sjednané lhůtě splatnosti fakturu zhotovitele vystavenou v souladu s článkem 5 této smlouvy, je zhotovitel oprávněn požadovat po objednateli úhradu úroků z prodlení ve výši 0,05 % z celkové fakturované částky, za každý i započatý den prodlení s úhradou faktury.</w:t>
      </w:r>
    </w:p>
    <w:p w14:paraId="539489D1" w14:textId="77777777" w:rsidR="00C26643" w:rsidRPr="00AA46A5" w:rsidRDefault="00C26643" w:rsidP="00A20F7D">
      <w:pPr>
        <w:pStyle w:val="Zkladntext20"/>
        <w:numPr>
          <w:ilvl w:val="0"/>
          <w:numId w:val="10"/>
        </w:numPr>
        <w:shd w:val="clear" w:color="auto" w:fill="auto"/>
        <w:tabs>
          <w:tab w:val="left" w:pos="563"/>
        </w:tabs>
        <w:spacing w:before="0" w:after="0" w:line="250" w:lineRule="exact"/>
        <w:ind w:left="0" w:firstLine="0"/>
        <w:jc w:val="both"/>
        <w:rPr>
          <w:rFonts w:ascii="Arial" w:hAnsi="Arial" w:cs="Arial"/>
          <w:sz w:val="22"/>
          <w:szCs w:val="22"/>
        </w:rPr>
      </w:pPr>
      <w:r>
        <w:rPr>
          <w:rFonts w:ascii="Arial" w:hAnsi="Arial" w:cs="Arial"/>
          <w:sz w:val="22"/>
          <w:szCs w:val="22"/>
        </w:rPr>
        <w:lastRenderedPageBreak/>
        <w:t>S</w:t>
      </w:r>
      <w:r w:rsidRPr="00AA46A5">
        <w:rPr>
          <w:rFonts w:ascii="Arial" w:hAnsi="Arial" w:cs="Arial"/>
          <w:color w:val="000000"/>
          <w:sz w:val="22"/>
          <w:szCs w:val="22"/>
          <w:lang w:eastAsia="cs-CZ" w:bidi="cs-CZ"/>
        </w:rPr>
        <w:t>mluvní pokuty a úroky z prodlení sjednané touto smlouvou je povinná strana povinna uhradit do 30 kalendářních dnů od doručení výzvy k jejich zaplacení.</w:t>
      </w:r>
    </w:p>
    <w:p w14:paraId="0477F5CA" w14:textId="77777777" w:rsidR="00C26643" w:rsidRPr="00AA46A5" w:rsidRDefault="00C26643" w:rsidP="00A20F7D">
      <w:pPr>
        <w:pStyle w:val="Zkladntext20"/>
        <w:numPr>
          <w:ilvl w:val="0"/>
          <w:numId w:val="10"/>
        </w:numPr>
        <w:shd w:val="clear" w:color="auto" w:fill="auto"/>
        <w:tabs>
          <w:tab w:val="left" w:pos="563"/>
        </w:tabs>
        <w:spacing w:before="0" w:after="0" w:line="250" w:lineRule="exact"/>
        <w:ind w:left="0" w:firstLine="0"/>
        <w:jc w:val="both"/>
        <w:rPr>
          <w:rFonts w:ascii="Arial" w:hAnsi="Arial" w:cs="Arial"/>
          <w:sz w:val="22"/>
          <w:szCs w:val="22"/>
        </w:rPr>
      </w:pPr>
      <w:r w:rsidRPr="00AA46A5">
        <w:rPr>
          <w:rFonts w:ascii="Arial" w:hAnsi="Arial" w:cs="Arial"/>
          <w:color w:val="000000"/>
          <w:sz w:val="22"/>
          <w:szCs w:val="22"/>
          <w:lang w:eastAsia="cs-CZ" w:bidi="cs-CZ"/>
        </w:rPr>
        <w:t>Kterákoliv smluvní strana je oprávněna odstoupit od této smlouvy v případě podstatného porušení smlouvy druhou smluvní stranou. Za závažné porušení smlouvy se považuje zejména nezahájení plnění, či neposkytnutí součinnosti (předání podkladů) nezbytné k plnění smlouvy ve lhůtě 1 měsíce od písemné výzvy k zahájení plnění, či poskytnutí součinnosti (předání podkladů).</w:t>
      </w:r>
    </w:p>
    <w:p w14:paraId="091CF837" w14:textId="77777777" w:rsidR="00C26643" w:rsidRDefault="00C26643" w:rsidP="00C26643">
      <w:pPr>
        <w:pStyle w:val="Nadpis1"/>
        <w:jc w:val="center"/>
      </w:pPr>
      <w:bookmarkStart w:id="6" w:name="bookmark9"/>
      <w:r>
        <w:t xml:space="preserve">7. </w:t>
      </w:r>
      <w:r w:rsidRPr="00AA46A5">
        <w:t>PROVÁDĚNÍ DÍLA</w:t>
      </w:r>
      <w:bookmarkEnd w:id="6"/>
    </w:p>
    <w:p w14:paraId="376B0171" w14:textId="77777777" w:rsidR="00C26643" w:rsidRDefault="00C26643" w:rsidP="00C26643"/>
    <w:p w14:paraId="1F230D04" w14:textId="77777777" w:rsidR="00C26643" w:rsidRPr="00AA46A5" w:rsidRDefault="00C26643" w:rsidP="00A20F7D">
      <w:pPr>
        <w:pStyle w:val="Zkladntext20"/>
        <w:numPr>
          <w:ilvl w:val="0"/>
          <w:numId w:val="11"/>
        </w:numPr>
        <w:shd w:val="clear" w:color="auto" w:fill="auto"/>
        <w:tabs>
          <w:tab w:val="left" w:pos="563"/>
        </w:tabs>
        <w:spacing w:before="0" w:after="0" w:line="250" w:lineRule="exact"/>
        <w:ind w:left="0" w:firstLine="0"/>
        <w:jc w:val="both"/>
        <w:rPr>
          <w:rFonts w:ascii="Arial" w:hAnsi="Arial" w:cs="Arial"/>
          <w:sz w:val="22"/>
          <w:szCs w:val="22"/>
        </w:rPr>
      </w:pPr>
      <w:r w:rsidRPr="00AA46A5">
        <w:rPr>
          <w:rFonts w:ascii="Arial" w:hAnsi="Arial" w:cs="Arial"/>
          <w:color w:val="000000"/>
          <w:sz w:val="22"/>
          <w:szCs w:val="22"/>
          <w:lang w:eastAsia="cs-CZ" w:bidi="cs-CZ"/>
        </w:rPr>
        <w:t>Zhotovitel odpovídá za vady, jež má dílo v době předání.</w:t>
      </w:r>
    </w:p>
    <w:p w14:paraId="1EB71870" w14:textId="77777777" w:rsidR="00C26643" w:rsidRPr="00AA46A5" w:rsidRDefault="00C26643" w:rsidP="00C26643">
      <w:pPr>
        <w:pStyle w:val="Zkladntext20"/>
        <w:shd w:val="clear" w:color="auto" w:fill="auto"/>
        <w:tabs>
          <w:tab w:val="left" w:pos="563"/>
        </w:tabs>
        <w:spacing w:before="0" w:after="0" w:line="250" w:lineRule="exact"/>
        <w:ind w:firstLine="0"/>
        <w:jc w:val="both"/>
        <w:rPr>
          <w:rFonts w:ascii="Arial" w:hAnsi="Arial" w:cs="Arial"/>
          <w:sz w:val="22"/>
          <w:szCs w:val="22"/>
        </w:rPr>
      </w:pPr>
      <w:r w:rsidRPr="00AA46A5">
        <w:rPr>
          <w:rFonts w:ascii="Arial" w:hAnsi="Arial" w:cs="Arial"/>
          <w:color w:val="000000"/>
          <w:sz w:val="22"/>
          <w:szCs w:val="22"/>
          <w:lang w:eastAsia="cs-CZ" w:bidi="cs-CZ"/>
        </w:rPr>
        <w:t>Objednatel je oprávněn kontrolovat průběh provádění díla. Zhotovitel je povinen na žádost objednatele poskytnout informace o stavu rozpracovaného díla, případně umožnit náhled na aktuální stav díla Objednateli do 5 pracovních dní od vyžádání.</w:t>
      </w:r>
    </w:p>
    <w:p w14:paraId="71314D30" w14:textId="77777777" w:rsidR="00C26643" w:rsidRPr="00AA46A5" w:rsidRDefault="00C26643" w:rsidP="00A20F7D">
      <w:pPr>
        <w:pStyle w:val="Zkladntext20"/>
        <w:numPr>
          <w:ilvl w:val="0"/>
          <w:numId w:val="11"/>
        </w:numPr>
        <w:shd w:val="clear" w:color="auto" w:fill="auto"/>
        <w:tabs>
          <w:tab w:val="left" w:pos="563"/>
        </w:tabs>
        <w:spacing w:before="0" w:after="0" w:line="250" w:lineRule="exact"/>
        <w:ind w:left="0" w:firstLine="0"/>
        <w:jc w:val="both"/>
        <w:rPr>
          <w:rFonts w:ascii="Arial" w:hAnsi="Arial" w:cs="Arial"/>
          <w:sz w:val="22"/>
          <w:szCs w:val="22"/>
        </w:rPr>
      </w:pPr>
      <w:r w:rsidRPr="00AA46A5">
        <w:rPr>
          <w:rFonts w:ascii="Arial" w:hAnsi="Arial" w:cs="Arial"/>
          <w:color w:val="000000"/>
          <w:sz w:val="22"/>
          <w:szCs w:val="22"/>
          <w:lang w:eastAsia="cs-CZ" w:bidi="cs-CZ"/>
        </w:rPr>
        <w:t>Zhotovitel je povinen řídit se pokyny objednatele. Zhotovitel je povinen prokazatelně upozornit objednatele na případnou nevhodnost jeho pokynů nebo chybné zadání, které v průběhu zpracování díla zjistí, je-li to objektivně možné. Zhotovitel neodpovídá za kvalitu poskytnutých podkladů, jejichž zpracování není předmětem díla.</w:t>
      </w:r>
    </w:p>
    <w:p w14:paraId="0B6B15BD" w14:textId="77777777" w:rsidR="00C26643" w:rsidRDefault="00C26643" w:rsidP="00C26643">
      <w:pPr>
        <w:pStyle w:val="Nadpis1"/>
        <w:jc w:val="center"/>
      </w:pPr>
      <w:bookmarkStart w:id="7" w:name="bookmark10"/>
      <w:r>
        <w:t xml:space="preserve">8. </w:t>
      </w:r>
      <w:r w:rsidRPr="00AA46A5">
        <w:t>AUTORSKOPRÁVNÍ DOLOŽKA</w:t>
      </w:r>
      <w:bookmarkEnd w:id="7"/>
    </w:p>
    <w:p w14:paraId="262DAB55" w14:textId="77777777" w:rsidR="00C26643" w:rsidRPr="00C26643" w:rsidRDefault="00C26643" w:rsidP="00C26643"/>
    <w:p w14:paraId="4112B425" w14:textId="77777777" w:rsidR="00C26643" w:rsidRPr="00AA46A5" w:rsidRDefault="00C26643" w:rsidP="00A20F7D">
      <w:pPr>
        <w:pStyle w:val="Zkladntext20"/>
        <w:numPr>
          <w:ilvl w:val="0"/>
          <w:numId w:val="12"/>
        </w:numPr>
        <w:shd w:val="clear" w:color="auto" w:fill="auto"/>
        <w:tabs>
          <w:tab w:val="left" w:pos="563"/>
        </w:tabs>
        <w:spacing w:before="0" w:after="0" w:line="250" w:lineRule="exact"/>
        <w:ind w:left="0" w:firstLine="0"/>
        <w:jc w:val="both"/>
        <w:rPr>
          <w:rFonts w:ascii="Arial" w:hAnsi="Arial" w:cs="Arial"/>
          <w:sz w:val="22"/>
          <w:szCs w:val="22"/>
        </w:rPr>
      </w:pPr>
      <w:r w:rsidRPr="00AA46A5">
        <w:rPr>
          <w:rFonts w:ascii="Arial" w:hAnsi="Arial" w:cs="Arial"/>
          <w:color w:val="000000"/>
          <w:sz w:val="22"/>
          <w:szCs w:val="22"/>
          <w:lang w:eastAsia="cs-CZ" w:bidi="cs-CZ"/>
        </w:rPr>
        <w:t>Zhotovitel dílo zhotoví tak, aby nedošlo k porušení práv třetích osob z hlediska ustanovení zákona č. 121/2000 Sb., o právu autorském, o právech souvisejících s právem autorským a o změně některých zákonů, ve znění pozdějších předpisů (dále jen „autorský zákon").</w:t>
      </w:r>
    </w:p>
    <w:p w14:paraId="0595C83C" w14:textId="77777777" w:rsidR="00C26643" w:rsidRPr="00AA46A5" w:rsidRDefault="00C26643" w:rsidP="00A20F7D">
      <w:pPr>
        <w:pStyle w:val="Zkladntext20"/>
        <w:numPr>
          <w:ilvl w:val="0"/>
          <w:numId w:val="12"/>
        </w:numPr>
        <w:shd w:val="clear" w:color="auto" w:fill="auto"/>
        <w:tabs>
          <w:tab w:val="left" w:pos="563"/>
        </w:tabs>
        <w:spacing w:before="0" w:after="0" w:line="250" w:lineRule="exact"/>
        <w:ind w:left="0" w:firstLine="0"/>
        <w:jc w:val="both"/>
        <w:rPr>
          <w:rFonts w:ascii="Arial" w:hAnsi="Arial" w:cs="Arial"/>
          <w:sz w:val="22"/>
          <w:szCs w:val="22"/>
        </w:rPr>
      </w:pPr>
      <w:r w:rsidRPr="00AA46A5">
        <w:rPr>
          <w:rFonts w:ascii="Arial" w:hAnsi="Arial" w:cs="Arial"/>
          <w:color w:val="000000"/>
          <w:sz w:val="22"/>
          <w:szCs w:val="22"/>
          <w:lang w:eastAsia="cs-CZ" w:bidi="cs-CZ"/>
        </w:rPr>
        <w:t>Zhotovitel je povinen získat od všech nositelů práv k předmětům ochrany podle autorského zákona, kteří se budou podílet na zhotovení díla dle této smlouvy nebo jeho části či budou jiným způsobem působit při plnění této smlouvy, licenci k užití díla nebo jeho části v rozsahu, v jakém tuto licenci uděluje zhotovitel objednateli dle této smlouvy, a to zejména v neomezeném rozsahu a pro účely vyplývající z této smlouvy.</w:t>
      </w:r>
    </w:p>
    <w:p w14:paraId="5E2F62A3" w14:textId="77777777" w:rsidR="00C26643" w:rsidRPr="00AA46A5" w:rsidRDefault="00C26643" w:rsidP="00A20F7D">
      <w:pPr>
        <w:pStyle w:val="Zkladntext20"/>
        <w:numPr>
          <w:ilvl w:val="0"/>
          <w:numId w:val="12"/>
        </w:numPr>
        <w:shd w:val="clear" w:color="auto" w:fill="auto"/>
        <w:tabs>
          <w:tab w:val="left" w:pos="563"/>
        </w:tabs>
        <w:spacing w:before="0" w:after="0" w:line="250" w:lineRule="exact"/>
        <w:ind w:left="0" w:firstLine="0"/>
        <w:jc w:val="both"/>
        <w:rPr>
          <w:rFonts w:ascii="Arial" w:hAnsi="Arial" w:cs="Arial"/>
          <w:sz w:val="22"/>
          <w:szCs w:val="22"/>
        </w:rPr>
      </w:pPr>
      <w:r>
        <w:rPr>
          <w:rFonts w:ascii="Arial" w:hAnsi="Arial" w:cs="Arial"/>
          <w:sz w:val="22"/>
          <w:szCs w:val="22"/>
        </w:rPr>
        <w:t>Z</w:t>
      </w:r>
      <w:r w:rsidRPr="00AA46A5">
        <w:rPr>
          <w:rFonts w:ascii="Arial" w:hAnsi="Arial" w:cs="Arial"/>
          <w:color w:val="000000"/>
          <w:sz w:val="22"/>
          <w:szCs w:val="22"/>
          <w:lang w:eastAsia="cs-CZ" w:bidi="cs-CZ"/>
        </w:rPr>
        <w:t>hotovitel je povinen zajistit oprávnění disponovat s dílem nebo jeho části ve smyslu § 58 odst. 1 (zaměstnanecké dílo) a § 59 autorského zákona (kolektivní dílo), tj. upravit svůj vztah ke všem osobám, které se budou podílet na vytvoření díla nebo jeho části tak, aby tyto nemohly vznášet vůči objednateli žádné oprávněné nároky a požadavky z titulu autorství, resp. spoluautorství, na dílo nebo jeho části.</w:t>
      </w:r>
    </w:p>
    <w:p w14:paraId="5AE7F3EF" w14:textId="77777777" w:rsidR="00C26643" w:rsidRPr="00AA46A5" w:rsidRDefault="00C26643" w:rsidP="00C26643">
      <w:pPr>
        <w:pStyle w:val="Nadpis1"/>
        <w:jc w:val="center"/>
      </w:pPr>
      <w:bookmarkStart w:id="8" w:name="bookmark11"/>
      <w:r>
        <w:t xml:space="preserve">9. </w:t>
      </w:r>
      <w:r w:rsidRPr="00AA46A5">
        <w:t>LICENČNÍ UJEDNÁNÍ</w:t>
      </w:r>
      <w:bookmarkEnd w:id="8"/>
    </w:p>
    <w:p w14:paraId="0F86072C" w14:textId="77777777" w:rsidR="00735B3E" w:rsidRPr="00735B3E" w:rsidRDefault="00735B3E" w:rsidP="00735B3E"/>
    <w:p w14:paraId="23CDD351" w14:textId="77777777" w:rsidR="00735B3E" w:rsidRDefault="00735B3E" w:rsidP="00735B3E"/>
    <w:p w14:paraId="2A3083F9" w14:textId="77777777" w:rsidR="00C26643" w:rsidRPr="00AA46A5" w:rsidRDefault="00C26643" w:rsidP="00A20F7D">
      <w:pPr>
        <w:pStyle w:val="Zkladntext20"/>
        <w:numPr>
          <w:ilvl w:val="0"/>
          <w:numId w:val="13"/>
        </w:numPr>
        <w:shd w:val="clear" w:color="auto" w:fill="auto"/>
        <w:tabs>
          <w:tab w:val="left" w:pos="563"/>
        </w:tabs>
        <w:spacing w:before="0" w:after="0" w:line="250" w:lineRule="exact"/>
        <w:ind w:left="0" w:firstLine="0"/>
        <w:jc w:val="both"/>
        <w:rPr>
          <w:rFonts w:ascii="Arial" w:hAnsi="Arial" w:cs="Arial"/>
          <w:sz w:val="22"/>
          <w:szCs w:val="22"/>
        </w:rPr>
      </w:pPr>
      <w:r w:rsidRPr="00AA46A5">
        <w:rPr>
          <w:rFonts w:ascii="Arial" w:hAnsi="Arial" w:cs="Arial"/>
          <w:color w:val="000000"/>
          <w:sz w:val="22"/>
          <w:szCs w:val="22"/>
          <w:lang w:eastAsia="cs-CZ" w:bidi="cs-CZ"/>
        </w:rPr>
        <w:t>Zhotovitel uděluje objednateli v souladu s ustanovením § 2358 a násl. občanského zákoníku výhradní oprávnění k výkonu práva dílo nebo jeho část užít, zejména v rozsahu a způsobem dle této smlouvy tak, aby byl zejména naplněn účel této smlouvy (dále jen „výhradní licence").</w:t>
      </w:r>
    </w:p>
    <w:p w14:paraId="2243AE1E" w14:textId="77777777" w:rsidR="00C26643" w:rsidRPr="00AA46A5" w:rsidRDefault="00C26643" w:rsidP="00A20F7D">
      <w:pPr>
        <w:pStyle w:val="Zkladntext20"/>
        <w:numPr>
          <w:ilvl w:val="0"/>
          <w:numId w:val="13"/>
        </w:numPr>
        <w:shd w:val="clear" w:color="auto" w:fill="auto"/>
        <w:tabs>
          <w:tab w:val="left" w:pos="563"/>
        </w:tabs>
        <w:spacing w:before="0" w:after="0" w:line="250" w:lineRule="exact"/>
        <w:ind w:left="0" w:firstLine="0"/>
        <w:jc w:val="both"/>
        <w:rPr>
          <w:rFonts w:ascii="Arial" w:hAnsi="Arial" w:cs="Arial"/>
          <w:sz w:val="22"/>
          <w:szCs w:val="22"/>
        </w:rPr>
      </w:pPr>
      <w:r w:rsidRPr="00AA46A5">
        <w:rPr>
          <w:rFonts w:ascii="Arial" w:hAnsi="Arial" w:cs="Arial"/>
          <w:color w:val="000000"/>
          <w:sz w:val="22"/>
          <w:szCs w:val="22"/>
          <w:lang w:eastAsia="cs-CZ" w:bidi="cs-CZ"/>
        </w:rPr>
        <w:t>Tato výhradní licence poskytuje objednateli oprávnění k výkonu práva autorské dílo užít v původní nebo zpracované či jinak změněné podobě, a to všemi způsoby užití, v rozsahu neomezeném.</w:t>
      </w:r>
    </w:p>
    <w:p w14:paraId="197B7364" w14:textId="77777777" w:rsidR="00C26643" w:rsidRPr="00AA46A5" w:rsidRDefault="00C26643" w:rsidP="00A20F7D">
      <w:pPr>
        <w:pStyle w:val="Zkladntext20"/>
        <w:numPr>
          <w:ilvl w:val="0"/>
          <w:numId w:val="13"/>
        </w:numPr>
        <w:shd w:val="clear" w:color="auto" w:fill="auto"/>
        <w:tabs>
          <w:tab w:val="left" w:pos="563"/>
        </w:tabs>
        <w:spacing w:before="0" w:after="0" w:line="250" w:lineRule="exact"/>
        <w:ind w:left="0" w:firstLine="0"/>
        <w:jc w:val="both"/>
        <w:rPr>
          <w:rFonts w:ascii="Arial" w:hAnsi="Arial" w:cs="Arial"/>
          <w:sz w:val="22"/>
          <w:szCs w:val="22"/>
        </w:rPr>
      </w:pPr>
      <w:r w:rsidRPr="00AA46A5">
        <w:rPr>
          <w:rFonts w:ascii="Arial" w:hAnsi="Arial" w:cs="Arial"/>
          <w:color w:val="000000"/>
          <w:sz w:val="22"/>
          <w:szCs w:val="22"/>
          <w:lang w:eastAsia="cs-CZ" w:bidi="cs-CZ"/>
        </w:rPr>
        <w:t>Licence zahrnuje též svolení ke zpracování či jiné změně díla nebo jeho části, spojení díla s jinými díly či prvky a svolení k poskytnutí oprávnění tvořící součást licence třetí osobě (podlicence dle ust. § 2363 občanského zákoníku) a postoupení licence třetí osobě zcela nebo zčásti (dle ust. § 2364 občanského zákoníku).</w:t>
      </w:r>
    </w:p>
    <w:p w14:paraId="3006898A" w14:textId="77777777" w:rsidR="00C26643" w:rsidRPr="00AA46A5" w:rsidRDefault="00C26643" w:rsidP="00A20F7D">
      <w:pPr>
        <w:pStyle w:val="Zkladntext20"/>
        <w:numPr>
          <w:ilvl w:val="0"/>
          <w:numId w:val="13"/>
        </w:numPr>
        <w:shd w:val="clear" w:color="auto" w:fill="auto"/>
        <w:tabs>
          <w:tab w:val="left" w:pos="563"/>
        </w:tabs>
        <w:spacing w:before="0" w:after="0" w:line="250" w:lineRule="exact"/>
        <w:ind w:left="0" w:firstLine="0"/>
        <w:jc w:val="both"/>
        <w:rPr>
          <w:rFonts w:ascii="Arial" w:hAnsi="Arial" w:cs="Arial"/>
          <w:sz w:val="22"/>
          <w:szCs w:val="22"/>
        </w:rPr>
      </w:pPr>
      <w:r w:rsidRPr="00AA46A5">
        <w:rPr>
          <w:rFonts w:ascii="Arial" w:hAnsi="Arial" w:cs="Arial"/>
          <w:color w:val="000000"/>
          <w:sz w:val="22"/>
          <w:szCs w:val="22"/>
          <w:lang w:eastAsia="cs-CZ" w:bidi="cs-CZ"/>
        </w:rPr>
        <w:t>Časový rozsah licence je neomezen.</w:t>
      </w:r>
    </w:p>
    <w:p w14:paraId="05D72E2E" w14:textId="77777777" w:rsidR="00C26643" w:rsidRDefault="00C26643" w:rsidP="00A20F7D">
      <w:pPr>
        <w:pStyle w:val="Zkladntext20"/>
        <w:numPr>
          <w:ilvl w:val="0"/>
          <w:numId w:val="13"/>
        </w:numPr>
        <w:shd w:val="clear" w:color="auto" w:fill="auto"/>
        <w:tabs>
          <w:tab w:val="left" w:pos="563"/>
        </w:tabs>
        <w:spacing w:before="0" w:after="0" w:line="250" w:lineRule="exact"/>
        <w:ind w:left="0" w:firstLine="0"/>
        <w:jc w:val="both"/>
        <w:rPr>
          <w:rFonts w:ascii="Arial" w:hAnsi="Arial" w:cs="Arial"/>
          <w:color w:val="000000"/>
          <w:sz w:val="22"/>
          <w:szCs w:val="22"/>
          <w:lang w:eastAsia="cs-CZ" w:bidi="cs-CZ"/>
        </w:rPr>
      </w:pPr>
      <w:r w:rsidRPr="00AA46A5">
        <w:rPr>
          <w:rFonts w:ascii="Arial" w:hAnsi="Arial" w:cs="Arial"/>
          <w:color w:val="000000"/>
          <w:sz w:val="22"/>
          <w:szCs w:val="22"/>
          <w:lang w:eastAsia="cs-CZ" w:bidi="cs-CZ"/>
        </w:rPr>
        <w:t>Územní rozsah licence je omezen na území České republiky</w:t>
      </w:r>
    </w:p>
    <w:p w14:paraId="2B135349" w14:textId="77777777" w:rsidR="00C26643" w:rsidRPr="00C26643" w:rsidRDefault="00C26643" w:rsidP="00A20F7D">
      <w:pPr>
        <w:pStyle w:val="Zkladntext20"/>
        <w:numPr>
          <w:ilvl w:val="0"/>
          <w:numId w:val="13"/>
        </w:numPr>
        <w:shd w:val="clear" w:color="auto" w:fill="auto"/>
        <w:tabs>
          <w:tab w:val="left" w:pos="563"/>
        </w:tabs>
        <w:spacing w:before="0" w:after="0" w:line="250" w:lineRule="exact"/>
        <w:ind w:left="0" w:firstLine="0"/>
        <w:jc w:val="both"/>
        <w:rPr>
          <w:rFonts w:ascii="Arial" w:hAnsi="Arial" w:cs="Arial"/>
          <w:sz w:val="22"/>
          <w:szCs w:val="22"/>
        </w:rPr>
      </w:pPr>
      <w:r w:rsidRPr="00C26643">
        <w:rPr>
          <w:rStyle w:val="Zkladntext2Exact"/>
          <w:rFonts w:ascii="Arial" w:hAnsi="Arial" w:cs="Arial"/>
          <w:sz w:val="22"/>
          <w:szCs w:val="22"/>
        </w:rPr>
        <w:t>Objednatel jako nabyvatel licence není povinen udělenou licenci využít. Zhotovitel po celou dobu trvání licence udržuje autorská práva k dílu.</w:t>
      </w:r>
    </w:p>
    <w:p w14:paraId="1F6ED051" w14:textId="77777777" w:rsidR="00C26643" w:rsidRPr="00C26643" w:rsidRDefault="00C26643" w:rsidP="00A20F7D">
      <w:pPr>
        <w:pStyle w:val="Zkladntext20"/>
        <w:numPr>
          <w:ilvl w:val="0"/>
          <w:numId w:val="13"/>
        </w:numPr>
        <w:shd w:val="clear" w:color="auto" w:fill="auto"/>
        <w:tabs>
          <w:tab w:val="left" w:pos="563"/>
        </w:tabs>
        <w:spacing w:before="0" w:after="0" w:line="250" w:lineRule="exact"/>
        <w:ind w:left="0" w:firstLine="0"/>
        <w:jc w:val="both"/>
        <w:rPr>
          <w:rFonts w:ascii="Arial" w:hAnsi="Arial" w:cs="Arial"/>
          <w:sz w:val="22"/>
          <w:szCs w:val="22"/>
        </w:rPr>
      </w:pPr>
      <w:r w:rsidRPr="00C26643">
        <w:rPr>
          <w:rStyle w:val="Zkladntext2Exact"/>
          <w:rFonts w:ascii="Arial" w:hAnsi="Arial" w:cs="Arial"/>
          <w:sz w:val="22"/>
          <w:szCs w:val="22"/>
        </w:rPr>
        <w:t>Cena díla uvedená v článku 4 odst. 1 této smlouvy zahrnuje rovněž i odměnu za užití díla k účelu, ke kterému si nechává objednatel dílo zpracovat a také odměnu za udělení výhradní licence v rozsahu dle této smlouvy.</w:t>
      </w:r>
    </w:p>
    <w:p w14:paraId="793A8120" w14:textId="77777777" w:rsidR="00C26643" w:rsidRPr="00C26643" w:rsidRDefault="00C26643" w:rsidP="00A20F7D">
      <w:pPr>
        <w:pStyle w:val="Zkladntext20"/>
        <w:numPr>
          <w:ilvl w:val="0"/>
          <w:numId w:val="13"/>
        </w:numPr>
        <w:shd w:val="clear" w:color="auto" w:fill="auto"/>
        <w:tabs>
          <w:tab w:val="left" w:pos="563"/>
        </w:tabs>
        <w:spacing w:before="0" w:after="0" w:line="250" w:lineRule="exact"/>
        <w:ind w:left="0" w:firstLine="0"/>
        <w:jc w:val="both"/>
        <w:rPr>
          <w:rFonts w:ascii="Arial" w:hAnsi="Arial" w:cs="Arial"/>
          <w:sz w:val="22"/>
          <w:szCs w:val="22"/>
        </w:rPr>
      </w:pPr>
      <w:r w:rsidRPr="00C26643">
        <w:rPr>
          <w:rStyle w:val="Zkladntext2Exact"/>
          <w:rFonts w:ascii="Arial" w:hAnsi="Arial" w:cs="Arial"/>
          <w:sz w:val="22"/>
          <w:szCs w:val="22"/>
        </w:rPr>
        <w:t>Dojde-li k ohrožení nebo porušení objednatelovy licence, vyrozumí o tom objednatel zhotovitele bez zbytečného odkladu, jakmile se o tom dozví. Zhotovitel poskytne objednateli součinnost k právní ochraně jeho licence.</w:t>
      </w:r>
    </w:p>
    <w:p w14:paraId="54789053" w14:textId="77777777" w:rsidR="00C26643" w:rsidRDefault="00C26643" w:rsidP="00A20F7D">
      <w:pPr>
        <w:pStyle w:val="Zkladntext20"/>
        <w:numPr>
          <w:ilvl w:val="0"/>
          <w:numId w:val="13"/>
        </w:numPr>
        <w:shd w:val="clear" w:color="auto" w:fill="auto"/>
        <w:tabs>
          <w:tab w:val="left" w:pos="563"/>
        </w:tabs>
        <w:spacing w:before="0" w:after="0" w:line="250" w:lineRule="exact"/>
        <w:ind w:left="0" w:firstLine="0"/>
        <w:jc w:val="both"/>
        <w:rPr>
          <w:rStyle w:val="Zkladntext2Exact"/>
          <w:rFonts w:ascii="Arial" w:hAnsi="Arial" w:cs="Arial"/>
          <w:sz w:val="22"/>
          <w:szCs w:val="22"/>
        </w:rPr>
      </w:pPr>
      <w:r w:rsidRPr="00C26643">
        <w:rPr>
          <w:rStyle w:val="Zkladntext2Exact"/>
          <w:rFonts w:ascii="Arial" w:hAnsi="Arial" w:cs="Arial"/>
          <w:sz w:val="22"/>
          <w:szCs w:val="22"/>
        </w:rPr>
        <w:t>Zhotovitel není opr</w:t>
      </w:r>
      <w:r>
        <w:rPr>
          <w:rStyle w:val="Zkladntext2Exact"/>
          <w:rFonts w:ascii="Arial" w:hAnsi="Arial" w:cs="Arial"/>
          <w:sz w:val="22"/>
          <w:szCs w:val="22"/>
        </w:rPr>
        <w:t>ávněn udělenou licenci vypovědět.</w:t>
      </w:r>
    </w:p>
    <w:p w14:paraId="3045A8FA" w14:textId="77777777" w:rsidR="00C26643" w:rsidRDefault="00C26643" w:rsidP="00C26643">
      <w:pPr>
        <w:pStyle w:val="Zkladntext20"/>
        <w:shd w:val="clear" w:color="auto" w:fill="auto"/>
        <w:tabs>
          <w:tab w:val="left" w:pos="1444"/>
        </w:tabs>
        <w:spacing w:before="0" w:after="0" w:line="250" w:lineRule="exact"/>
        <w:ind w:firstLine="0"/>
        <w:jc w:val="both"/>
        <w:rPr>
          <w:rStyle w:val="Zkladntext2Exact"/>
          <w:rFonts w:ascii="Arial" w:hAnsi="Arial" w:cs="Arial"/>
          <w:sz w:val="22"/>
          <w:szCs w:val="22"/>
        </w:rPr>
      </w:pPr>
    </w:p>
    <w:p w14:paraId="7B705D14" w14:textId="77777777" w:rsidR="00513CAE" w:rsidRDefault="00513CAE" w:rsidP="00C26643">
      <w:pPr>
        <w:pStyle w:val="Zkladntext20"/>
        <w:shd w:val="clear" w:color="auto" w:fill="auto"/>
        <w:tabs>
          <w:tab w:val="left" w:pos="1444"/>
        </w:tabs>
        <w:spacing w:before="0" w:after="0" w:line="250" w:lineRule="exact"/>
        <w:ind w:firstLine="0"/>
        <w:jc w:val="both"/>
        <w:rPr>
          <w:rStyle w:val="Zkladntext2Exact"/>
          <w:rFonts w:ascii="Arial" w:hAnsi="Arial" w:cs="Arial"/>
          <w:sz w:val="22"/>
          <w:szCs w:val="22"/>
        </w:rPr>
      </w:pPr>
    </w:p>
    <w:p w14:paraId="20AFB570" w14:textId="77777777" w:rsidR="00513CAE" w:rsidRDefault="00513CAE" w:rsidP="00C26643">
      <w:pPr>
        <w:pStyle w:val="Zkladntext20"/>
        <w:shd w:val="clear" w:color="auto" w:fill="auto"/>
        <w:tabs>
          <w:tab w:val="left" w:pos="1444"/>
        </w:tabs>
        <w:spacing w:before="0" w:after="0" w:line="250" w:lineRule="exact"/>
        <w:ind w:firstLine="0"/>
        <w:jc w:val="both"/>
        <w:rPr>
          <w:rStyle w:val="Zkladntext2Exact"/>
          <w:rFonts w:ascii="Arial" w:hAnsi="Arial" w:cs="Arial"/>
          <w:sz w:val="22"/>
          <w:szCs w:val="22"/>
        </w:rPr>
      </w:pPr>
    </w:p>
    <w:p w14:paraId="0FD05631" w14:textId="77777777" w:rsidR="00C26643" w:rsidRDefault="00C26643" w:rsidP="00C26643">
      <w:pPr>
        <w:pStyle w:val="Nadpis1"/>
        <w:jc w:val="center"/>
        <w:rPr>
          <w:rStyle w:val="Nadpis3Exact"/>
          <w:rFonts w:asciiTheme="majorHAnsi" w:eastAsiaTheme="majorEastAsia" w:hAnsiTheme="majorHAnsi" w:cstheme="majorBidi"/>
          <w:b w:val="0"/>
          <w:bCs w:val="0"/>
          <w:sz w:val="32"/>
          <w:szCs w:val="32"/>
        </w:rPr>
      </w:pPr>
      <w:r>
        <w:rPr>
          <w:rStyle w:val="Nadpis3Exact"/>
          <w:rFonts w:asciiTheme="majorHAnsi" w:eastAsiaTheme="majorEastAsia" w:hAnsiTheme="majorHAnsi" w:cstheme="majorBidi"/>
          <w:b w:val="0"/>
          <w:bCs w:val="0"/>
          <w:sz w:val="32"/>
          <w:szCs w:val="32"/>
        </w:rPr>
        <w:t xml:space="preserve">10. </w:t>
      </w:r>
      <w:r w:rsidRPr="00C26643">
        <w:rPr>
          <w:rStyle w:val="Nadpis3Exact"/>
          <w:rFonts w:asciiTheme="majorHAnsi" w:eastAsiaTheme="majorEastAsia" w:hAnsiTheme="majorHAnsi" w:cstheme="majorBidi"/>
          <w:b w:val="0"/>
          <w:bCs w:val="0"/>
          <w:sz w:val="32"/>
          <w:szCs w:val="32"/>
        </w:rPr>
        <w:t>ZÁVĚREČNÁ UJEDNÁNÍ</w:t>
      </w:r>
    </w:p>
    <w:p w14:paraId="46875ABC" w14:textId="77777777" w:rsidR="00C26643" w:rsidRDefault="00C26643" w:rsidP="00C26643"/>
    <w:p w14:paraId="51B0BC55" w14:textId="77777777" w:rsidR="00C26643" w:rsidRPr="00C26643" w:rsidRDefault="00C26643" w:rsidP="00A20F7D">
      <w:pPr>
        <w:pStyle w:val="Zkladntext20"/>
        <w:numPr>
          <w:ilvl w:val="0"/>
          <w:numId w:val="14"/>
        </w:numPr>
        <w:shd w:val="clear" w:color="auto" w:fill="auto"/>
        <w:spacing w:before="0" w:after="0" w:line="250" w:lineRule="exact"/>
        <w:ind w:left="0" w:firstLine="0"/>
        <w:jc w:val="both"/>
        <w:rPr>
          <w:rFonts w:ascii="Arial" w:hAnsi="Arial" w:cs="Arial"/>
          <w:sz w:val="22"/>
          <w:szCs w:val="22"/>
        </w:rPr>
      </w:pPr>
      <w:r w:rsidRPr="00C26643">
        <w:rPr>
          <w:rStyle w:val="Zkladntext2Exact"/>
          <w:rFonts w:ascii="Arial" w:hAnsi="Arial" w:cs="Arial"/>
          <w:sz w:val="22"/>
          <w:szCs w:val="22"/>
        </w:rPr>
        <w:t>Smluvní strany se dohodly na tom, že tato smlouva je uzavřena okamžikem podpisu obou smluvních stran, s tím, že rozhodující je datum pozdějšího podpisu. K tomuto datu nabývá smlouva účinnosti.</w:t>
      </w:r>
    </w:p>
    <w:p w14:paraId="0435E126" w14:textId="77777777" w:rsidR="00C26643" w:rsidRPr="00C26643" w:rsidRDefault="00C26643" w:rsidP="00A20F7D">
      <w:pPr>
        <w:pStyle w:val="Zkladntext20"/>
        <w:numPr>
          <w:ilvl w:val="0"/>
          <w:numId w:val="14"/>
        </w:numPr>
        <w:shd w:val="clear" w:color="auto" w:fill="auto"/>
        <w:spacing w:before="0" w:after="0" w:line="250" w:lineRule="exact"/>
        <w:ind w:left="0" w:firstLine="0"/>
        <w:jc w:val="both"/>
        <w:rPr>
          <w:rFonts w:ascii="Arial" w:hAnsi="Arial" w:cs="Arial"/>
          <w:sz w:val="22"/>
          <w:szCs w:val="22"/>
        </w:rPr>
      </w:pPr>
      <w:r w:rsidRPr="00C26643">
        <w:rPr>
          <w:rStyle w:val="Zkladntext2Exact"/>
          <w:rFonts w:ascii="Arial" w:hAnsi="Arial" w:cs="Arial"/>
          <w:sz w:val="22"/>
          <w:szCs w:val="22"/>
        </w:rPr>
        <w:t>Zhotovitel je povinen uchovávat veškerou dokumentaci související s realizací projektu včetně účetních dokladů minimálně do konce roku 2034.</w:t>
      </w:r>
    </w:p>
    <w:p w14:paraId="220B213C" w14:textId="77777777" w:rsidR="00C26643" w:rsidRPr="00C26643" w:rsidRDefault="00C26643" w:rsidP="00A20F7D">
      <w:pPr>
        <w:pStyle w:val="Zkladntext20"/>
        <w:numPr>
          <w:ilvl w:val="0"/>
          <w:numId w:val="14"/>
        </w:numPr>
        <w:shd w:val="clear" w:color="auto" w:fill="auto"/>
        <w:spacing w:before="0" w:after="0" w:line="250" w:lineRule="exact"/>
        <w:ind w:left="0" w:firstLine="0"/>
        <w:jc w:val="both"/>
        <w:rPr>
          <w:rFonts w:ascii="Arial" w:hAnsi="Arial" w:cs="Arial"/>
          <w:sz w:val="22"/>
          <w:szCs w:val="22"/>
        </w:rPr>
      </w:pPr>
      <w:r w:rsidRPr="00C26643">
        <w:rPr>
          <w:rStyle w:val="Zkladntext2Exact"/>
          <w:rFonts w:ascii="Arial" w:hAnsi="Arial" w:cs="Arial"/>
          <w:sz w:val="22"/>
          <w:szCs w:val="22"/>
        </w:rPr>
        <w:t>Zhotovitel je povinen minimálně do konce roku 2034 poskytovat požadované informace a dokumentaci související s realizací projektu zaměstnancům nebo zmocněncům pověřených orgánů (Ministerstva průmyslu a obchodu České republiky, Ministerstva financí České republiky,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06B7A4" w14:textId="77777777" w:rsidR="00C26643" w:rsidRPr="00C26643" w:rsidRDefault="00C26643" w:rsidP="00A20F7D">
      <w:pPr>
        <w:pStyle w:val="Zkladntext20"/>
        <w:numPr>
          <w:ilvl w:val="0"/>
          <w:numId w:val="14"/>
        </w:numPr>
        <w:shd w:val="clear" w:color="auto" w:fill="auto"/>
        <w:spacing w:before="0" w:after="0" w:line="250" w:lineRule="exact"/>
        <w:ind w:left="0" w:firstLine="0"/>
        <w:jc w:val="both"/>
        <w:rPr>
          <w:rFonts w:ascii="Arial" w:hAnsi="Arial" w:cs="Arial"/>
          <w:sz w:val="22"/>
          <w:szCs w:val="22"/>
        </w:rPr>
      </w:pPr>
      <w:r w:rsidRPr="00C26643">
        <w:rPr>
          <w:rStyle w:val="Zkladntext2Exact"/>
          <w:rFonts w:ascii="Arial" w:hAnsi="Arial" w:cs="Arial"/>
          <w:sz w:val="22"/>
          <w:szCs w:val="22"/>
        </w:rPr>
        <w:t>Nastanou-li u některé ze smluvních stran skutečnosti bránící řádnému plnění této smlouvy, je tato smluvní strana povinna to ihned bez zbytečného odkladu oznámit druhé smluvní straně a vyvolat jednání zástupců oprávněných k podpisu smlouvy.</w:t>
      </w:r>
    </w:p>
    <w:p w14:paraId="3CBFD4F0" w14:textId="77777777" w:rsidR="00C26643" w:rsidRPr="00C26643" w:rsidRDefault="00C26643" w:rsidP="00A20F7D">
      <w:pPr>
        <w:pStyle w:val="Zkladntext20"/>
        <w:numPr>
          <w:ilvl w:val="0"/>
          <w:numId w:val="14"/>
        </w:numPr>
        <w:shd w:val="clear" w:color="auto" w:fill="auto"/>
        <w:spacing w:before="0" w:after="0" w:line="250" w:lineRule="exact"/>
        <w:ind w:left="0" w:firstLine="0"/>
        <w:jc w:val="both"/>
        <w:rPr>
          <w:rFonts w:ascii="Arial" w:hAnsi="Arial" w:cs="Arial"/>
          <w:sz w:val="22"/>
          <w:szCs w:val="22"/>
        </w:rPr>
      </w:pPr>
      <w:r w:rsidRPr="00C26643">
        <w:rPr>
          <w:rStyle w:val="Zkladntext2Exact"/>
          <w:rFonts w:ascii="Arial" w:hAnsi="Arial" w:cs="Arial"/>
          <w:sz w:val="22"/>
          <w:szCs w:val="22"/>
        </w:rPr>
        <w:t>Nestanoví-li tato smlouva jinak, lze tuto měnit pouze formou písemných, vzestupně číslovaných dodatků, podepsaných oběma smluvními stranami a výslovně označených jako dodatek ke smlouvě. Písemná forma je vyžadována také pro jakékoliv jednostranné právní jednání směřující k zániku účinnosti této smlouvy.</w:t>
      </w:r>
    </w:p>
    <w:p w14:paraId="2658C42B" w14:textId="77777777" w:rsidR="00C26643" w:rsidRPr="00C26643" w:rsidRDefault="00C26643" w:rsidP="00A20F7D">
      <w:pPr>
        <w:pStyle w:val="Zkladntext20"/>
        <w:numPr>
          <w:ilvl w:val="0"/>
          <w:numId w:val="14"/>
        </w:numPr>
        <w:shd w:val="clear" w:color="auto" w:fill="auto"/>
        <w:spacing w:before="0" w:after="0" w:line="250" w:lineRule="exact"/>
        <w:ind w:left="0" w:firstLine="0"/>
        <w:jc w:val="both"/>
        <w:rPr>
          <w:rFonts w:ascii="Arial" w:hAnsi="Arial" w:cs="Arial"/>
          <w:sz w:val="22"/>
          <w:szCs w:val="22"/>
        </w:rPr>
      </w:pPr>
      <w:r w:rsidRPr="00C26643">
        <w:rPr>
          <w:rStyle w:val="Zkladntext2Exact"/>
          <w:rFonts w:ascii="Arial" w:hAnsi="Arial" w:cs="Arial"/>
          <w:sz w:val="22"/>
          <w:szCs w:val="22"/>
        </w:rPr>
        <w:t>Veškeré dohody, učiněné před podpisem této smlouvy a v jejím obsahu nezahrnuté, pozbývají dnem podpisu této smlouvy platnosti, a to bez ohledu na funkční postavení osob, které předsmluvní ujednání učinily.</w:t>
      </w:r>
    </w:p>
    <w:p w14:paraId="366A7C50" w14:textId="77777777" w:rsidR="00C26643" w:rsidRPr="00C26643" w:rsidRDefault="00C26643" w:rsidP="00A20F7D">
      <w:pPr>
        <w:pStyle w:val="Zkladntext20"/>
        <w:numPr>
          <w:ilvl w:val="0"/>
          <w:numId w:val="14"/>
        </w:numPr>
        <w:shd w:val="clear" w:color="auto" w:fill="auto"/>
        <w:spacing w:before="0" w:after="0" w:line="250" w:lineRule="exact"/>
        <w:ind w:left="0" w:firstLine="0"/>
        <w:jc w:val="both"/>
        <w:rPr>
          <w:rFonts w:ascii="Arial" w:hAnsi="Arial" w:cs="Arial"/>
          <w:sz w:val="22"/>
          <w:szCs w:val="22"/>
        </w:rPr>
      </w:pPr>
      <w:r w:rsidRPr="00C26643">
        <w:rPr>
          <w:rStyle w:val="Zkladntext2Exact"/>
          <w:rFonts w:ascii="Arial" w:hAnsi="Arial" w:cs="Arial"/>
          <w:sz w:val="22"/>
          <w:szCs w:val="22"/>
        </w:rPr>
        <w:t>Smluvní strany prohlašují, že došlo k dohodě o celém rozsahu této smlouvy.</w:t>
      </w:r>
    </w:p>
    <w:p w14:paraId="2E2FE8F9" w14:textId="77777777" w:rsidR="00C26643" w:rsidRPr="00C26643" w:rsidRDefault="00C26643" w:rsidP="00A20F7D">
      <w:pPr>
        <w:pStyle w:val="Zkladntext20"/>
        <w:numPr>
          <w:ilvl w:val="0"/>
          <w:numId w:val="14"/>
        </w:numPr>
        <w:shd w:val="clear" w:color="auto" w:fill="auto"/>
        <w:spacing w:before="0" w:after="0" w:line="250" w:lineRule="exact"/>
        <w:ind w:left="0" w:firstLine="0"/>
        <w:jc w:val="both"/>
        <w:rPr>
          <w:rFonts w:ascii="Arial" w:hAnsi="Arial" w:cs="Arial"/>
          <w:sz w:val="22"/>
          <w:szCs w:val="22"/>
        </w:rPr>
      </w:pPr>
      <w:r w:rsidRPr="00C26643">
        <w:rPr>
          <w:rStyle w:val="Zkladntext2Exact"/>
          <w:rFonts w:ascii="Arial" w:hAnsi="Arial" w:cs="Arial"/>
          <w:sz w:val="22"/>
          <w:szCs w:val="22"/>
        </w:rPr>
        <w:t>Smluvní strany se dohodly, že vynaloží veškeré možné úsilí, aby případné spory vzniklé z této smlouvy vyřešily dohodou.</w:t>
      </w:r>
    </w:p>
    <w:p w14:paraId="7F095F1C" w14:textId="77777777" w:rsidR="00C26643" w:rsidRPr="00C26643" w:rsidRDefault="00C26643" w:rsidP="00A20F7D">
      <w:pPr>
        <w:pStyle w:val="Zkladntext20"/>
        <w:numPr>
          <w:ilvl w:val="0"/>
          <w:numId w:val="14"/>
        </w:numPr>
        <w:shd w:val="clear" w:color="auto" w:fill="auto"/>
        <w:spacing w:before="0" w:after="0" w:line="250" w:lineRule="exact"/>
        <w:ind w:left="0" w:firstLine="0"/>
        <w:jc w:val="both"/>
        <w:rPr>
          <w:rFonts w:ascii="Arial" w:hAnsi="Arial" w:cs="Arial"/>
          <w:sz w:val="22"/>
          <w:szCs w:val="22"/>
        </w:rPr>
      </w:pPr>
      <w:r w:rsidRPr="00C26643">
        <w:rPr>
          <w:rStyle w:val="Zkladntext2Exact"/>
          <w:rFonts w:ascii="Arial" w:hAnsi="Arial" w:cs="Arial"/>
          <w:sz w:val="22"/>
          <w:szCs w:val="22"/>
        </w:rPr>
        <w:t>Zhotovitel prohlašuje, že v rámci zadávacího řízení provedeného dle zákona o veřejných zakázkách uvedl v nabídce veškeré informace a doklady, které odpovídají skutečnosti a měly nebo mohly mít vliv na výsledek zadávacího řízení. Porušení této povinnosti je považováno za podstatné porušení této smlouvy a objednatel může od této smlouvy odstoupit.</w:t>
      </w:r>
    </w:p>
    <w:p w14:paraId="2592C064" w14:textId="77777777" w:rsidR="00C26643" w:rsidRPr="00C26643" w:rsidRDefault="00C26643" w:rsidP="00A20F7D">
      <w:pPr>
        <w:pStyle w:val="Zkladntext20"/>
        <w:numPr>
          <w:ilvl w:val="0"/>
          <w:numId w:val="14"/>
        </w:numPr>
        <w:shd w:val="clear" w:color="auto" w:fill="auto"/>
        <w:spacing w:before="0" w:after="0" w:line="250" w:lineRule="exact"/>
        <w:ind w:left="0" w:firstLine="0"/>
        <w:jc w:val="both"/>
        <w:rPr>
          <w:rFonts w:ascii="Arial" w:hAnsi="Arial" w:cs="Arial"/>
          <w:sz w:val="22"/>
          <w:szCs w:val="22"/>
        </w:rPr>
      </w:pPr>
      <w:r w:rsidRPr="00C26643">
        <w:rPr>
          <w:rStyle w:val="Zkladntext2Exact"/>
          <w:rFonts w:ascii="Arial" w:hAnsi="Arial" w:cs="Arial"/>
          <w:sz w:val="22"/>
          <w:szCs w:val="22"/>
        </w:rPr>
        <w:t>Objednatel není povinným subjektem dle zákona č. 340/2015 Sb., o registru smluv, v platném znění.</w:t>
      </w:r>
    </w:p>
    <w:p w14:paraId="09EB82B0" w14:textId="77777777" w:rsidR="00C26643" w:rsidRPr="00C26643" w:rsidRDefault="00C26643" w:rsidP="00A20F7D">
      <w:pPr>
        <w:pStyle w:val="Zkladntext20"/>
        <w:numPr>
          <w:ilvl w:val="0"/>
          <w:numId w:val="14"/>
        </w:numPr>
        <w:shd w:val="clear" w:color="auto" w:fill="auto"/>
        <w:spacing w:before="0" w:after="0" w:line="250" w:lineRule="exact"/>
        <w:ind w:left="0" w:firstLine="0"/>
        <w:jc w:val="both"/>
        <w:rPr>
          <w:rFonts w:ascii="Arial" w:hAnsi="Arial" w:cs="Arial"/>
          <w:sz w:val="22"/>
          <w:szCs w:val="22"/>
        </w:rPr>
      </w:pPr>
      <w:r w:rsidRPr="00C26643">
        <w:rPr>
          <w:rStyle w:val="Zkladntext2Exact"/>
          <w:rFonts w:ascii="Arial" w:hAnsi="Arial" w:cs="Arial"/>
          <w:sz w:val="22"/>
          <w:szCs w:val="22"/>
        </w:rPr>
        <w:t>Pro případ, že některé ustanovení této smlouvy, oddělitelné od ostatního obsahu smlouvy, se stane neplatným nebo neúčinným, smluvní strany se zavazují bez zbytečného odkladu nahradit toto ustanovením novým. Případná neplatnost některého ustanovení smlouvy nemá za následek neplatnost ostatních ustanovení smlouvy.</w:t>
      </w:r>
    </w:p>
    <w:p w14:paraId="2B0162EB" w14:textId="77777777" w:rsidR="00C26643" w:rsidRPr="00C26643" w:rsidRDefault="00C26643" w:rsidP="00A20F7D">
      <w:pPr>
        <w:pStyle w:val="Zkladntext20"/>
        <w:numPr>
          <w:ilvl w:val="0"/>
          <w:numId w:val="14"/>
        </w:numPr>
        <w:shd w:val="clear" w:color="auto" w:fill="auto"/>
        <w:spacing w:before="0" w:after="0" w:line="250" w:lineRule="exact"/>
        <w:ind w:left="0" w:firstLine="0"/>
        <w:jc w:val="both"/>
        <w:rPr>
          <w:rFonts w:ascii="Arial" w:hAnsi="Arial" w:cs="Arial"/>
          <w:sz w:val="22"/>
          <w:szCs w:val="22"/>
        </w:rPr>
      </w:pPr>
      <w:r w:rsidRPr="00C26643">
        <w:rPr>
          <w:rStyle w:val="Zkladntext2Exact"/>
          <w:rFonts w:ascii="Arial" w:hAnsi="Arial" w:cs="Arial"/>
          <w:sz w:val="22"/>
          <w:szCs w:val="22"/>
        </w:rPr>
        <w:t>Smluvní strany prohlašují, že si tuto smlouvu před jejím podpisem přečetly a že byla uzavřena podle jejich pravé a svobodné vůle, což stvrzují svými podpisy. Smlouva je vyhotovena v elektronické podobě.</w:t>
      </w:r>
    </w:p>
    <w:p w14:paraId="6F3CA810" w14:textId="77777777" w:rsidR="00C26643" w:rsidRDefault="00C26643" w:rsidP="00C26643">
      <w:pPr>
        <w:rPr>
          <w:rFonts w:ascii="Arial" w:hAnsi="Arial" w:cs="Arial"/>
          <w:sz w:val="22"/>
          <w:szCs w:val="22"/>
        </w:rPr>
      </w:pPr>
    </w:p>
    <w:p w14:paraId="05084DBA" w14:textId="77777777" w:rsidR="00513CAE" w:rsidRDefault="00513CAE" w:rsidP="00C26643">
      <w:pPr>
        <w:rPr>
          <w:rFonts w:ascii="Arial" w:hAnsi="Arial" w:cs="Arial"/>
          <w:sz w:val="22"/>
          <w:szCs w:val="22"/>
        </w:rPr>
      </w:pPr>
    </w:p>
    <w:p w14:paraId="2A9A78DE" w14:textId="77777777" w:rsidR="00513CAE" w:rsidRDefault="00513CAE" w:rsidP="00C26643">
      <w:pPr>
        <w:rPr>
          <w:rFonts w:ascii="Arial" w:hAnsi="Arial" w:cs="Arial"/>
          <w:sz w:val="22"/>
          <w:szCs w:val="22"/>
        </w:rPr>
      </w:pPr>
    </w:p>
    <w:p w14:paraId="031B9B25" w14:textId="77777777" w:rsidR="004D7002" w:rsidRDefault="004D7002" w:rsidP="00C26643">
      <w:pPr>
        <w:rPr>
          <w:rFonts w:ascii="Arial" w:hAnsi="Arial" w:cs="Arial"/>
          <w:sz w:val="22"/>
          <w:szCs w:val="22"/>
        </w:rPr>
      </w:pPr>
    </w:p>
    <w:p w14:paraId="551B7A49" w14:textId="77777777" w:rsidR="004D7002" w:rsidRDefault="004D7002" w:rsidP="004D7002">
      <w:pPr>
        <w:pStyle w:val="Bezmezer"/>
      </w:pPr>
      <w:r>
        <w:t>V Horním Slavkově</w:t>
      </w:r>
      <w:r w:rsidR="00513CAE">
        <w:tab/>
      </w:r>
      <w:r w:rsidR="00CD5FE4">
        <w:tab/>
      </w:r>
      <w:r>
        <w:tab/>
      </w:r>
      <w:r>
        <w:tab/>
      </w:r>
      <w:r>
        <w:tab/>
      </w:r>
      <w:r>
        <w:tab/>
        <w:t>V</w:t>
      </w:r>
      <w:r w:rsidR="004B2602">
        <w:rPr>
          <w:rFonts w:cs="Arial"/>
        </w:rPr>
        <w:t> </w:t>
      </w:r>
      <w:r w:rsidR="0047219B">
        <w:rPr>
          <w:rFonts w:cs="Arial"/>
        </w:rPr>
        <w:t>Buštěhradu</w:t>
      </w:r>
    </w:p>
    <w:p w14:paraId="1A2F23EE" w14:textId="77777777" w:rsidR="004D7002" w:rsidRDefault="004D7002" w:rsidP="004D7002">
      <w:pPr>
        <w:pStyle w:val="Bezmezer"/>
      </w:pPr>
    </w:p>
    <w:p w14:paraId="1D82310A" w14:textId="77777777" w:rsidR="004D7002" w:rsidRDefault="004D7002" w:rsidP="004D7002">
      <w:pPr>
        <w:pStyle w:val="Bezmezer"/>
      </w:pPr>
    </w:p>
    <w:p w14:paraId="269FFC5D" w14:textId="77777777" w:rsidR="004D7002" w:rsidRDefault="004D7002" w:rsidP="004D7002">
      <w:pPr>
        <w:pStyle w:val="Bezmezer"/>
      </w:pPr>
    </w:p>
    <w:p w14:paraId="62A14A4F" w14:textId="77777777" w:rsidR="00A20F7D" w:rsidRDefault="00A20F7D" w:rsidP="004D7002">
      <w:pPr>
        <w:pStyle w:val="Bezmezer"/>
      </w:pPr>
    </w:p>
    <w:p w14:paraId="60ACA053" w14:textId="77777777" w:rsidR="00A20F7D" w:rsidRDefault="00A20F7D" w:rsidP="004D7002">
      <w:pPr>
        <w:pStyle w:val="Bezmezer"/>
      </w:pPr>
    </w:p>
    <w:p w14:paraId="598F7202" w14:textId="77777777" w:rsidR="003028D0" w:rsidRDefault="003028D0" w:rsidP="004D7002">
      <w:pPr>
        <w:pStyle w:val="Bezmezer"/>
      </w:pPr>
    </w:p>
    <w:p w14:paraId="6F15991B" w14:textId="77777777" w:rsidR="003028D0" w:rsidRDefault="003028D0" w:rsidP="004D7002">
      <w:pPr>
        <w:pStyle w:val="Bezmezer"/>
      </w:pPr>
    </w:p>
    <w:p w14:paraId="2A9F8D9B" w14:textId="77777777" w:rsidR="004D7002" w:rsidRDefault="004D7002" w:rsidP="004D7002">
      <w:pPr>
        <w:pStyle w:val="Bezmezer"/>
      </w:pPr>
    </w:p>
    <w:p w14:paraId="46084342" w14:textId="77777777" w:rsidR="00A20F7D" w:rsidRDefault="004D7002" w:rsidP="004D7002">
      <w:pPr>
        <w:pStyle w:val="Bezmezer"/>
      </w:pPr>
      <w:r>
        <w:t>……………………………………….                                  …</w:t>
      </w:r>
      <w:r w:rsidR="00A20F7D">
        <w:t>…………………………….</w:t>
      </w:r>
      <w:r>
        <w:t>…………</w:t>
      </w:r>
    </w:p>
    <w:p w14:paraId="46090D8C" w14:textId="77777777" w:rsidR="00A20F7D" w:rsidRDefault="004D7002" w:rsidP="004D7002">
      <w:pPr>
        <w:pStyle w:val="Bezmezer"/>
      </w:pPr>
      <w:r>
        <w:t>Alexandr Terek, starosta</w:t>
      </w:r>
      <w:r>
        <w:tab/>
      </w:r>
      <w:r>
        <w:tab/>
      </w:r>
      <w:r>
        <w:tab/>
      </w:r>
      <w:r>
        <w:tab/>
      </w:r>
      <w:r>
        <w:tab/>
      </w:r>
      <w:r w:rsidR="0047219B" w:rsidRPr="0047219B">
        <w:t>Ing. Robert Jára, Ph.D.</w:t>
      </w:r>
      <w:r w:rsidR="00F067DB">
        <w:t>, ředitel</w:t>
      </w:r>
    </w:p>
    <w:p w14:paraId="64599424" w14:textId="77777777" w:rsidR="004D7002" w:rsidRPr="004E1360" w:rsidRDefault="004D7002" w:rsidP="004D7002">
      <w:pPr>
        <w:pStyle w:val="Bezmezer"/>
        <w:rPr>
          <w:rFonts w:cs="Arial"/>
        </w:rPr>
      </w:pPr>
      <w:r>
        <w:t>Objednatel</w:t>
      </w:r>
      <w:r>
        <w:tab/>
      </w:r>
      <w:r>
        <w:tab/>
      </w:r>
      <w:r>
        <w:tab/>
      </w:r>
      <w:r>
        <w:tab/>
      </w:r>
      <w:r>
        <w:tab/>
      </w:r>
      <w:r>
        <w:tab/>
      </w:r>
      <w:r>
        <w:tab/>
      </w:r>
      <w:r w:rsidR="00053A98">
        <w:t>Z</w:t>
      </w:r>
      <w:r>
        <w:t>hotovitel</w:t>
      </w:r>
    </w:p>
    <w:p w14:paraId="5B951293" w14:textId="77777777" w:rsidR="004D7002" w:rsidRPr="00C26643" w:rsidRDefault="004D7002" w:rsidP="00C26643">
      <w:pPr>
        <w:rPr>
          <w:rFonts w:ascii="Arial" w:hAnsi="Arial" w:cs="Arial"/>
          <w:sz w:val="22"/>
          <w:szCs w:val="22"/>
        </w:rPr>
      </w:pPr>
    </w:p>
    <w:sectPr w:rsidR="004D7002" w:rsidRPr="00C26643" w:rsidSect="003028D0">
      <w:headerReference w:type="even" r:id="rId8"/>
      <w:footerReference w:type="even" r:id="rId9"/>
      <w:footerReference w:type="default" r:id="rId10"/>
      <w:footerReference w:type="first" r:id="rId11"/>
      <w:type w:val="continuous"/>
      <w:pgSz w:w="11906" w:h="16838" w:code="9"/>
      <w:pgMar w:top="567" w:right="1162" w:bottom="567" w:left="1117" w:header="425" w:footer="0" w:gutter="0"/>
      <w:cols w:space="708"/>
      <w:docGrid w:linePitch="360"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3021C" w14:textId="77777777" w:rsidR="00EF2DC4" w:rsidRDefault="00EF2DC4" w:rsidP="003028D0">
      <w:r>
        <w:separator/>
      </w:r>
    </w:p>
  </w:endnote>
  <w:endnote w:type="continuationSeparator" w:id="0">
    <w:p w14:paraId="249A2762" w14:textId="77777777" w:rsidR="00EF2DC4" w:rsidRDefault="00EF2DC4" w:rsidP="0030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2D1AE" w14:textId="77777777" w:rsidR="00E4591B" w:rsidRDefault="00000000">
    <w:pPr>
      <w:rPr>
        <w:sz w:val="2"/>
        <w:szCs w:val="2"/>
      </w:rPr>
    </w:pPr>
    <w:r>
      <w:pict w14:anchorId="3D78A19E">
        <v:shapetype id="_x0000_t202" coordsize="21600,21600" o:spt="202" path="m,l,21600r21600,l21600,xe">
          <v:stroke joinstyle="miter"/>
          <v:path gradientshapeok="t" o:connecttype="rect"/>
        </v:shapetype>
        <v:shape id="_x0000_s1027" type="#_x0000_t202" style="position:absolute;margin-left:523.95pt;margin-top:796.6pt;width:21.1pt;height:8.65pt;z-index:-251655168;mso-wrap-style:none;mso-wrap-distance-left:5pt;mso-wrap-distance-right:5pt;mso-position-horizontal-relative:page;mso-position-vertical-relative:page" wrapcoords="0 0" filled="f" stroked="f">
          <v:textbox style="mso-next-textbox:#_x0000_s1027;mso-fit-shape-to-text:t" inset="0,0,0,0">
            <w:txbxContent>
              <w:p w14:paraId="2CC95B78" w14:textId="77777777" w:rsidR="00E4591B" w:rsidRDefault="003028D0">
                <w:r>
                  <w:rPr>
                    <w:rStyle w:val="ZhlavneboZpat0"/>
                  </w:rPr>
                  <w:t xml:space="preserve">s. </w:t>
                </w:r>
                <w:r>
                  <w:fldChar w:fldCharType="begin"/>
                </w:r>
                <w:r>
                  <w:instrText xml:space="preserve"> PAGE \* MERGEFORMAT </w:instrText>
                </w:r>
                <w:r>
                  <w:fldChar w:fldCharType="separate"/>
                </w:r>
                <w:r w:rsidRPr="00797C52">
                  <w:rPr>
                    <w:rStyle w:val="ZhlavneboZpat0"/>
                    <w:noProof/>
                  </w:rPr>
                  <w:t>6</w:t>
                </w:r>
                <w:r>
                  <w:rPr>
                    <w:rStyle w:val="ZhlavneboZpat0"/>
                  </w:rPr>
                  <w:fldChar w:fldCharType="end"/>
                </w:r>
                <w:r>
                  <w:rPr>
                    <w:rStyle w:val="ZhlavneboZpat0"/>
                  </w:rPr>
                  <w:t>/5</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440D" w14:textId="77777777" w:rsidR="00E4591B" w:rsidRDefault="00000000">
    <w:pPr>
      <w:rPr>
        <w:sz w:val="2"/>
        <w:szCs w:val="2"/>
      </w:rPr>
    </w:pPr>
    <w:r>
      <w:pict w14:anchorId="57DCFFF7">
        <v:shapetype id="_x0000_t202" coordsize="21600,21600" o:spt="202" path="m,l,21600r21600,l21600,xe">
          <v:stroke joinstyle="miter"/>
          <v:path gradientshapeok="t" o:connecttype="rect"/>
        </v:shapetype>
        <v:shape id="_x0000_s1028" type="#_x0000_t202" style="position:absolute;margin-left:523.95pt;margin-top:796.6pt;width:21.1pt;height:8.65pt;z-index:-251654144;mso-wrap-style:none;mso-wrap-distance-left:5pt;mso-wrap-distance-right:5pt;mso-position-horizontal-relative:page;mso-position-vertical-relative:page" wrapcoords="0 0" filled="f" stroked="f">
          <v:textbox style="mso-next-textbox:#_x0000_s1028;mso-fit-shape-to-text:t" inset="0,0,0,0">
            <w:txbxContent>
              <w:p w14:paraId="3BEC3966" w14:textId="77777777" w:rsidR="00E4591B" w:rsidRDefault="003028D0">
                <w:r>
                  <w:rPr>
                    <w:rStyle w:val="ZhlavneboZpat0"/>
                  </w:rPr>
                  <w:t xml:space="preserve">s. </w:t>
                </w:r>
                <w:r>
                  <w:fldChar w:fldCharType="begin"/>
                </w:r>
                <w:r>
                  <w:instrText xml:space="preserve"> PAGE \* MERGEFORMAT </w:instrText>
                </w:r>
                <w:r>
                  <w:fldChar w:fldCharType="separate"/>
                </w:r>
                <w:r w:rsidRPr="003028D0">
                  <w:rPr>
                    <w:rStyle w:val="ZhlavneboZpat0"/>
                    <w:noProof/>
                  </w:rPr>
                  <w:t>5</w:t>
                </w:r>
                <w:r>
                  <w:rPr>
                    <w:rStyle w:val="ZhlavneboZpat0"/>
                  </w:rPr>
                  <w:fldChar w:fldCharType="end"/>
                </w:r>
                <w:r>
                  <w:rPr>
                    <w:rStyle w:val="ZhlavneboZpat0"/>
                  </w:rPr>
                  <w:t>/5</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0E47" w14:textId="77777777" w:rsidR="00E4591B" w:rsidRDefault="00000000">
    <w:pPr>
      <w:rPr>
        <w:sz w:val="2"/>
        <w:szCs w:val="2"/>
      </w:rPr>
    </w:pPr>
    <w:r>
      <w:pict w14:anchorId="54549134">
        <v:shapetype id="_x0000_t202" coordsize="21600,21600" o:spt="202" path="m,l,21600r21600,l21600,xe">
          <v:stroke joinstyle="miter"/>
          <v:path gradientshapeok="t" o:connecttype="rect"/>
        </v:shapetype>
        <v:shape id="_x0000_s1029" type="#_x0000_t202" style="position:absolute;margin-left:523.95pt;margin-top:796.6pt;width:21.1pt;height:8.65pt;z-index:-251653120;mso-wrap-style:none;mso-wrap-distance-left:5pt;mso-wrap-distance-right:5pt;mso-position-horizontal-relative:page;mso-position-vertical-relative:page" wrapcoords="0 0" filled="f" stroked="f">
          <v:textbox style="mso-next-textbox:#_x0000_s1029;mso-fit-shape-to-text:t" inset="0,0,0,0">
            <w:txbxContent>
              <w:p w14:paraId="1B23BC50" w14:textId="77777777" w:rsidR="00E4591B" w:rsidRDefault="003028D0">
                <w:r>
                  <w:rPr>
                    <w:rStyle w:val="ZhlavneboZpat0"/>
                  </w:rPr>
                  <w:t xml:space="preserve">s. </w:t>
                </w:r>
                <w:r>
                  <w:fldChar w:fldCharType="begin"/>
                </w:r>
                <w:r>
                  <w:instrText xml:space="preserve"> PAGE \* MERGEFORMAT </w:instrText>
                </w:r>
                <w:r>
                  <w:fldChar w:fldCharType="separate"/>
                </w:r>
                <w:r w:rsidR="00C26643" w:rsidRPr="00C26643">
                  <w:rPr>
                    <w:rStyle w:val="ZhlavneboZpat0"/>
                    <w:noProof/>
                  </w:rPr>
                  <w:t>1</w:t>
                </w:r>
                <w:r>
                  <w:rPr>
                    <w:rStyle w:val="ZhlavneboZpat0"/>
                  </w:rPr>
                  <w:fldChar w:fldCharType="end"/>
                </w:r>
                <w:r>
                  <w:rPr>
                    <w:rStyle w:val="ZhlavneboZpat0"/>
                  </w:rPr>
                  <w:t>/5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CEE1E" w14:textId="77777777" w:rsidR="00EF2DC4" w:rsidRDefault="00EF2DC4" w:rsidP="003028D0">
      <w:r>
        <w:separator/>
      </w:r>
    </w:p>
  </w:footnote>
  <w:footnote w:type="continuationSeparator" w:id="0">
    <w:p w14:paraId="5A8FBAF1" w14:textId="77777777" w:rsidR="00EF2DC4" w:rsidRDefault="00EF2DC4" w:rsidP="00302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220C" w14:textId="77777777" w:rsidR="00E4591B" w:rsidRDefault="00000000">
    <w:pPr>
      <w:rPr>
        <w:sz w:val="2"/>
        <w:szCs w:val="2"/>
      </w:rPr>
    </w:pPr>
    <w:r>
      <w:pict w14:anchorId="3C08ECFE">
        <v:shapetype id="_x0000_t202" coordsize="21600,21600" o:spt="202" path="m,l,21600r21600,l21600,xe">
          <v:stroke joinstyle="miter"/>
          <v:path gradientshapeok="t" o:connecttype="rect"/>
        </v:shapetype>
        <v:shape id="_x0000_s1025" type="#_x0000_t202" style="position:absolute;margin-left:49.95pt;margin-top:84.3pt;width:6.25pt;height:7.9pt;z-index:-251657216;mso-wrap-style:none;mso-wrap-distance-left:5pt;mso-wrap-distance-right:5pt;mso-position-horizontal-relative:page;mso-position-vertical-relative:page" wrapcoords="0 0" filled="f" stroked="f">
          <v:textbox style="mso-next-textbox:#_x0000_s1025;mso-fit-shape-to-text:t" inset="0,0,0,0">
            <w:txbxContent>
              <w:p w14:paraId="4B535600" w14:textId="77777777" w:rsidR="00E4591B" w:rsidRDefault="003028D0">
                <w:r>
                  <w:rPr>
                    <w:rStyle w:val="ZhlavneboZpatArialNarrow105pt"/>
                  </w:rPr>
                  <w:t>2</w:t>
                </w:r>
                <w:r>
                  <w:rPr>
                    <w:rStyle w:val="ZhlavneboZpatArialNarrow45ptTun"/>
                    <w:b w:val="0"/>
                    <w:bCs w:val="0"/>
                  </w:rP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7F1C"/>
    <w:multiLevelType w:val="hybridMultilevel"/>
    <w:tmpl w:val="6EDE9938"/>
    <w:lvl w:ilvl="0" w:tplc="0CE0589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1A4D9D"/>
    <w:multiLevelType w:val="hybridMultilevel"/>
    <w:tmpl w:val="918059B8"/>
    <w:lvl w:ilvl="0" w:tplc="0CE0589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1D5E50"/>
    <w:multiLevelType w:val="hybridMultilevel"/>
    <w:tmpl w:val="CB6ED6FE"/>
    <w:lvl w:ilvl="0" w:tplc="0CE0589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395007"/>
    <w:multiLevelType w:val="multilevel"/>
    <w:tmpl w:val="E8A819A6"/>
    <w:lvl w:ilvl="0">
      <w:start w:val="1"/>
      <w:numFmt w:val="upperRoman"/>
      <w:lvlText w:val="%1."/>
      <w:lvlJc w:val="left"/>
      <w:rPr>
        <w:rFonts w:ascii="Arial Narrow" w:eastAsia="Arial Narrow" w:hAnsi="Arial Narrow" w:cs="Arial Narrow"/>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FC3177"/>
    <w:multiLevelType w:val="hybridMultilevel"/>
    <w:tmpl w:val="918059B8"/>
    <w:lvl w:ilvl="0" w:tplc="0CE0589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4387887"/>
    <w:multiLevelType w:val="hybridMultilevel"/>
    <w:tmpl w:val="281038BA"/>
    <w:lvl w:ilvl="0" w:tplc="0CE0589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771061"/>
    <w:multiLevelType w:val="hybridMultilevel"/>
    <w:tmpl w:val="A266A3D6"/>
    <w:lvl w:ilvl="0" w:tplc="0CE0589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CDD1E0D"/>
    <w:multiLevelType w:val="hybridMultilevel"/>
    <w:tmpl w:val="FF0ABB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2F7615"/>
    <w:multiLevelType w:val="hybridMultilevel"/>
    <w:tmpl w:val="9FECC042"/>
    <w:lvl w:ilvl="0" w:tplc="0CE0589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97F31CC"/>
    <w:multiLevelType w:val="hybridMultilevel"/>
    <w:tmpl w:val="281038BA"/>
    <w:lvl w:ilvl="0" w:tplc="0CE0589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857996"/>
    <w:multiLevelType w:val="multilevel"/>
    <w:tmpl w:val="B4106CF6"/>
    <w:lvl w:ilvl="0">
      <w:start w:val="1"/>
      <w:numFmt w:val="lowerLetter"/>
      <w:lvlText w:val="%1)"/>
      <w:lvlJc w:val="left"/>
      <w:rPr>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1E2C23"/>
    <w:multiLevelType w:val="multilevel"/>
    <w:tmpl w:val="09FC542A"/>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9A4A6D"/>
    <w:multiLevelType w:val="hybridMultilevel"/>
    <w:tmpl w:val="049881F8"/>
    <w:lvl w:ilvl="0" w:tplc="0CE0589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A137365"/>
    <w:multiLevelType w:val="hybridMultilevel"/>
    <w:tmpl w:val="28CC9DC8"/>
    <w:lvl w:ilvl="0" w:tplc="AA74C3BC">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51023641">
    <w:abstractNumId w:val="7"/>
  </w:num>
  <w:num w:numId="2" w16cid:durableId="1018657205">
    <w:abstractNumId w:val="10"/>
  </w:num>
  <w:num w:numId="3" w16cid:durableId="1208106635">
    <w:abstractNumId w:val="3"/>
  </w:num>
  <w:num w:numId="4" w16cid:durableId="960185670">
    <w:abstractNumId w:val="11"/>
  </w:num>
  <w:num w:numId="5" w16cid:durableId="1367178554">
    <w:abstractNumId w:val="6"/>
  </w:num>
  <w:num w:numId="6" w16cid:durableId="1022711284">
    <w:abstractNumId w:val="0"/>
  </w:num>
  <w:num w:numId="7" w16cid:durableId="1339188903">
    <w:abstractNumId w:val="13"/>
  </w:num>
  <w:num w:numId="8" w16cid:durableId="2046637748">
    <w:abstractNumId w:val="12"/>
  </w:num>
  <w:num w:numId="9" w16cid:durableId="116722635">
    <w:abstractNumId w:val="8"/>
  </w:num>
  <w:num w:numId="10" w16cid:durableId="390159791">
    <w:abstractNumId w:val="2"/>
  </w:num>
  <w:num w:numId="11" w16cid:durableId="299699310">
    <w:abstractNumId w:val="5"/>
  </w:num>
  <w:num w:numId="12" w16cid:durableId="1648975566">
    <w:abstractNumId w:val="9"/>
  </w:num>
  <w:num w:numId="13" w16cid:durableId="793062624">
    <w:abstractNumId w:val="1"/>
  </w:num>
  <w:num w:numId="14" w16cid:durableId="8773994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8"/>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D49"/>
    <w:rsid w:val="00053A98"/>
    <w:rsid w:val="000C645F"/>
    <w:rsid w:val="000F70A3"/>
    <w:rsid w:val="00195BAC"/>
    <w:rsid w:val="00295A1A"/>
    <w:rsid w:val="003028D0"/>
    <w:rsid w:val="00327E9C"/>
    <w:rsid w:val="003E0E59"/>
    <w:rsid w:val="004649EA"/>
    <w:rsid w:val="0047219B"/>
    <w:rsid w:val="00473D49"/>
    <w:rsid w:val="004B2602"/>
    <w:rsid w:val="004D7002"/>
    <w:rsid w:val="00501EB5"/>
    <w:rsid w:val="00513CAE"/>
    <w:rsid w:val="00735B3E"/>
    <w:rsid w:val="00741749"/>
    <w:rsid w:val="007D3EF6"/>
    <w:rsid w:val="008171FE"/>
    <w:rsid w:val="009047DD"/>
    <w:rsid w:val="00997EAB"/>
    <w:rsid w:val="00A20F7D"/>
    <w:rsid w:val="00A33925"/>
    <w:rsid w:val="00A7584E"/>
    <w:rsid w:val="00C14439"/>
    <w:rsid w:val="00C26643"/>
    <w:rsid w:val="00C81FD4"/>
    <w:rsid w:val="00C87541"/>
    <w:rsid w:val="00CD5FE4"/>
    <w:rsid w:val="00DE7E4C"/>
    <w:rsid w:val="00E2630F"/>
    <w:rsid w:val="00E47593"/>
    <w:rsid w:val="00E632D5"/>
    <w:rsid w:val="00EA08ED"/>
    <w:rsid w:val="00ED07E9"/>
    <w:rsid w:val="00EF2DC4"/>
    <w:rsid w:val="00F067DB"/>
    <w:rsid w:val="00FA5E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3C34A"/>
  <w15:chartTrackingRefBased/>
  <w15:docId w15:val="{5BAA818E-6763-439E-8E53-B0C870E1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473D49"/>
    <w:pPr>
      <w:widowControl w:val="0"/>
      <w:spacing w:after="0" w:line="240" w:lineRule="auto"/>
    </w:pPr>
    <w:rPr>
      <w:rFonts w:ascii="Courier New" w:eastAsia="Courier New" w:hAnsi="Courier New" w:cs="Courier New"/>
      <w:color w:val="000000"/>
      <w:sz w:val="24"/>
      <w:szCs w:val="24"/>
      <w:lang w:eastAsia="cs-CZ" w:bidi="cs-CZ"/>
    </w:rPr>
  </w:style>
  <w:style w:type="paragraph" w:styleId="Nadpis1">
    <w:name w:val="heading 1"/>
    <w:basedOn w:val="Normln"/>
    <w:next w:val="Normln"/>
    <w:link w:val="Nadpis1Char"/>
    <w:uiPriority w:val="9"/>
    <w:qFormat/>
    <w:rsid w:val="00473D4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735B3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0">
    <w:name w:val="Nadpis #2_"/>
    <w:basedOn w:val="Standardnpsmoodstavce"/>
    <w:link w:val="Nadpis21"/>
    <w:rsid w:val="00473D49"/>
    <w:rPr>
      <w:rFonts w:ascii="Arial Narrow" w:eastAsia="Arial Narrow" w:hAnsi="Arial Narrow" w:cs="Arial Narrow"/>
      <w:b/>
      <w:bCs/>
      <w:sz w:val="26"/>
      <w:szCs w:val="26"/>
      <w:shd w:val="clear" w:color="auto" w:fill="FFFFFF"/>
    </w:rPr>
  </w:style>
  <w:style w:type="character" w:customStyle="1" w:styleId="Zkladntext2">
    <w:name w:val="Základní text (2)_"/>
    <w:basedOn w:val="Standardnpsmoodstavce"/>
    <w:link w:val="Zkladntext20"/>
    <w:rsid w:val="00473D49"/>
    <w:rPr>
      <w:rFonts w:ascii="Arial Narrow" w:eastAsia="Arial Narrow" w:hAnsi="Arial Narrow" w:cs="Arial Narrow"/>
      <w:sz w:val="21"/>
      <w:szCs w:val="21"/>
      <w:shd w:val="clear" w:color="auto" w:fill="FFFFFF"/>
    </w:rPr>
  </w:style>
  <w:style w:type="paragraph" w:customStyle="1" w:styleId="Zkladntext20">
    <w:name w:val="Základní text (2)"/>
    <w:basedOn w:val="Normln"/>
    <w:link w:val="Zkladntext2"/>
    <w:rsid w:val="00473D49"/>
    <w:pPr>
      <w:shd w:val="clear" w:color="auto" w:fill="FFFFFF"/>
      <w:spacing w:before="60" w:after="60" w:line="0" w:lineRule="atLeast"/>
      <w:ind w:hanging="860"/>
      <w:jc w:val="center"/>
    </w:pPr>
    <w:rPr>
      <w:rFonts w:ascii="Arial Narrow" w:eastAsia="Arial Narrow" w:hAnsi="Arial Narrow" w:cs="Arial Narrow"/>
      <w:color w:val="auto"/>
      <w:sz w:val="21"/>
      <w:szCs w:val="21"/>
      <w:lang w:eastAsia="en-US" w:bidi="ar-SA"/>
    </w:rPr>
  </w:style>
  <w:style w:type="paragraph" w:customStyle="1" w:styleId="Nadpis21">
    <w:name w:val="Nadpis #2"/>
    <w:basedOn w:val="Normln"/>
    <w:link w:val="Nadpis20"/>
    <w:rsid w:val="00473D49"/>
    <w:pPr>
      <w:shd w:val="clear" w:color="auto" w:fill="FFFFFF"/>
      <w:spacing w:before="180" w:after="60" w:line="0" w:lineRule="atLeast"/>
      <w:jc w:val="right"/>
      <w:outlineLvl w:val="1"/>
    </w:pPr>
    <w:rPr>
      <w:rFonts w:ascii="Arial Narrow" w:eastAsia="Arial Narrow" w:hAnsi="Arial Narrow" w:cs="Arial Narrow"/>
      <w:b/>
      <w:bCs/>
      <w:color w:val="auto"/>
      <w:sz w:val="26"/>
      <w:szCs w:val="26"/>
      <w:lang w:eastAsia="en-US" w:bidi="ar-SA"/>
    </w:rPr>
  </w:style>
  <w:style w:type="character" w:customStyle="1" w:styleId="Nadpis1Char">
    <w:name w:val="Nadpis 1 Char"/>
    <w:basedOn w:val="Standardnpsmoodstavce"/>
    <w:link w:val="Nadpis1"/>
    <w:uiPriority w:val="9"/>
    <w:rsid w:val="00473D49"/>
    <w:rPr>
      <w:rFonts w:asciiTheme="majorHAnsi" w:eastAsiaTheme="majorEastAsia" w:hAnsiTheme="majorHAnsi" w:cstheme="majorBidi"/>
      <w:color w:val="2E74B5" w:themeColor="accent1" w:themeShade="BF"/>
      <w:sz w:val="32"/>
      <w:szCs w:val="32"/>
      <w:lang w:eastAsia="cs-CZ" w:bidi="cs-CZ"/>
    </w:rPr>
  </w:style>
  <w:style w:type="character" w:customStyle="1" w:styleId="Nadpis3">
    <w:name w:val="Nadpis #3_"/>
    <w:basedOn w:val="Standardnpsmoodstavce"/>
    <w:link w:val="Nadpis30"/>
    <w:rsid w:val="00735B3E"/>
    <w:rPr>
      <w:rFonts w:ascii="Arial Narrow" w:eastAsia="Arial Narrow" w:hAnsi="Arial Narrow" w:cs="Arial Narrow"/>
      <w:b/>
      <w:bCs/>
      <w:sz w:val="21"/>
      <w:szCs w:val="21"/>
      <w:shd w:val="clear" w:color="auto" w:fill="FFFFFF"/>
    </w:rPr>
  </w:style>
  <w:style w:type="paragraph" w:customStyle="1" w:styleId="Nadpis30">
    <w:name w:val="Nadpis #3"/>
    <w:basedOn w:val="Normln"/>
    <w:link w:val="Nadpis3"/>
    <w:rsid w:val="00735B3E"/>
    <w:pPr>
      <w:shd w:val="clear" w:color="auto" w:fill="FFFFFF"/>
      <w:spacing w:before="180" w:line="250" w:lineRule="exact"/>
      <w:jc w:val="both"/>
      <w:outlineLvl w:val="2"/>
    </w:pPr>
    <w:rPr>
      <w:rFonts w:ascii="Arial Narrow" w:eastAsia="Arial Narrow" w:hAnsi="Arial Narrow" w:cs="Arial Narrow"/>
      <w:b/>
      <w:bCs/>
      <w:color w:val="auto"/>
      <w:sz w:val="21"/>
      <w:szCs w:val="21"/>
      <w:lang w:eastAsia="en-US" w:bidi="ar-SA"/>
    </w:rPr>
  </w:style>
  <w:style w:type="character" w:customStyle="1" w:styleId="Zkladntext2Tun">
    <w:name w:val="Základní text (2) + Tučné"/>
    <w:basedOn w:val="Zkladntext2"/>
    <w:rsid w:val="00735B3E"/>
    <w:rPr>
      <w:rFonts w:ascii="Arial Narrow" w:eastAsia="Arial Narrow" w:hAnsi="Arial Narrow" w:cs="Arial Narrow"/>
      <w:b/>
      <w:bCs/>
      <w:i w:val="0"/>
      <w:iCs w:val="0"/>
      <w:smallCaps w:val="0"/>
      <w:strike w:val="0"/>
      <w:color w:val="000000"/>
      <w:spacing w:val="0"/>
      <w:w w:val="100"/>
      <w:position w:val="0"/>
      <w:sz w:val="21"/>
      <w:szCs w:val="21"/>
      <w:u w:val="none"/>
      <w:shd w:val="clear" w:color="auto" w:fill="FFFFFF"/>
      <w:lang w:val="cs-CZ" w:eastAsia="cs-CZ" w:bidi="cs-CZ"/>
    </w:rPr>
  </w:style>
  <w:style w:type="character" w:customStyle="1" w:styleId="Nadpis2Char">
    <w:name w:val="Nadpis 2 Char"/>
    <w:basedOn w:val="Standardnpsmoodstavce"/>
    <w:link w:val="Nadpis2"/>
    <w:uiPriority w:val="9"/>
    <w:semiHidden/>
    <w:rsid w:val="00735B3E"/>
    <w:rPr>
      <w:rFonts w:asciiTheme="majorHAnsi" w:eastAsiaTheme="majorEastAsia" w:hAnsiTheme="majorHAnsi" w:cstheme="majorBidi"/>
      <w:color w:val="2E74B5" w:themeColor="accent1" w:themeShade="BF"/>
      <w:sz w:val="26"/>
      <w:szCs w:val="26"/>
      <w:lang w:eastAsia="cs-CZ" w:bidi="cs-CZ"/>
    </w:rPr>
  </w:style>
  <w:style w:type="paragraph" w:styleId="Bezmezer">
    <w:name w:val="No Spacing"/>
    <w:uiPriority w:val="1"/>
    <w:qFormat/>
    <w:rsid w:val="00735B3E"/>
    <w:pPr>
      <w:spacing w:after="0" w:line="240" w:lineRule="auto"/>
    </w:pPr>
    <w:rPr>
      <w:rFonts w:ascii="Arial" w:hAnsi="Arial"/>
    </w:rPr>
  </w:style>
  <w:style w:type="character" w:customStyle="1" w:styleId="ZhlavneboZpat">
    <w:name w:val="Záhlaví nebo Zápatí_"/>
    <w:basedOn w:val="Standardnpsmoodstavce"/>
    <w:rsid w:val="00C26643"/>
    <w:rPr>
      <w:rFonts w:ascii="Calibri" w:eastAsia="Calibri" w:hAnsi="Calibri" w:cs="Calibri"/>
      <w:b w:val="0"/>
      <w:bCs w:val="0"/>
      <w:i w:val="0"/>
      <w:iCs w:val="0"/>
      <w:smallCaps w:val="0"/>
      <w:strike w:val="0"/>
      <w:sz w:val="18"/>
      <w:szCs w:val="18"/>
      <w:u w:val="none"/>
    </w:rPr>
  </w:style>
  <w:style w:type="character" w:customStyle="1" w:styleId="ZhlavneboZpat0">
    <w:name w:val="Záhlaví nebo Zápatí"/>
    <w:basedOn w:val="ZhlavneboZpat"/>
    <w:rsid w:val="00C26643"/>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style>
  <w:style w:type="character" w:customStyle="1" w:styleId="ZhlavneboZpatArialNarrow105pt">
    <w:name w:val="Záhlaví nebo Zápatí + Arial Narrow;10;5 pt"/>
    <w:basedOn w:val="ZhlavneboZpat"/>
    <w:rsid w:val="00C26643"/>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style>
  <w:style w:type="character" w:customStyle="1" w:styleId="ZhlavneboZpatArialNarrow45ptTun">
    <w:name w:val="Záhlaví nebo Zápatí + Arial Narrow;4;5 pt;Tučné"/>
    <w:basedOn w:val="ZhlavneboZpat"/>
    <w:rsid w:val="00C26643"/>
    <w:rPr>
      <w:rFonts w:ascii="Arial Narrow" w:eastAsia="Arial Narrow" w:hAnsi="Arial Narrow" w:cs="Arial Narrow"/>
      <w:b/>
      <w:bCs/>
      <w:i w:val="0"/>
      <w:iCs w:val="0"/>
      <w:smallCaps w:val="0"/>
      <w:strike w:val="0"/>
      <w:color w:val="000000"/>
      <w:spacing w:val="0"/>
      <w:w w:val="100"/>
      <w:position w:val="0"/>
      <w:sz w:val="9"/>
      <w:szCs w:val="9"/>
      <w:u w:val="none"/>
      <w:lang w:val="cs-CZ" w:eastAsia="cs-CZ" w:bidi="cs-CZ"/>
    </w:rPr>
  </w:style>
  <w:style w:type="character" w:customStyle="1" w:styleId="Zkladntext2Exact">
    <w:name w:val="Základní text (2) Exact"/>
    <w:basedOn w:val="Standardnpsmoodstavce"/>
    <w:rsid w:val="00C26643"/>
    <w:rPr>
      <w:rFonts w:ascii="Arial Narrow" w:eastAsia="Arial Narrow" w:hAnsi="Arial Narrow" w:cs="Arial Narrow"/>
      <w:b w:val="0"/>
      <w:bCs w:val="0"/>
      <w:i w:val="0"/>
      <w:iCs w:val="0"/>
      <w:smallCaps w:val="0"/>
      <w:strike w:val="0"/>
      <w:sz w:val="21"/>
      <w:szCs w:val="21"/>
      <w:u w:val="none"/>
    </w:rPr>
  </w:style>
  <w:style w:type="character" w:customStyle="1" w:styleId="Zkladntext3">
    <w:name w:val="Základní text (3)"/>
    <w:basedOn w:val="Standardnpsmoodstavce"/>
    <w:rsid w:val="00C26643"/>
    <w:rPr>
      <w:rFonts w:ascii="Calibri" w:eastAsia="Calibri" w:hAnsi="Calibri" w:cs="Calibri"/>
      <w:b w:val="0"/>
      <w:bCs w:val="0"/>
      <w:i w:val="0"/>
      <w:iCs w:val="0"/>
      <w:smallCaps w:val="0"/>
      <w:strike w:val="0"/>
      <w:color w:val="45637D"/>
      <w:spacing w:val="0"/>
      <w:w w:val="100"/>
      <w:position w:val="0"/>
      <w:sz w:val="14"/>
      <w:szCs w:val="14"/>
      <w:u w:val="none"/>
      <w:lang w:val="cs-CZ" w:eastAsia="cs-CZ" w:bidi="cs-CZ"/>
    </w:rPr>
  </w:style>
  <w:style w:type="character" w:customStyle="1" w:styleId="Nadpis3Exact">
    <w:name w:val="Nadpis #3 Exact"/>
    <w:basedOn w:val="Standardnpsmoodstavce"/>
    <w:rsid w:val="00C26643"/>
    <w:rPr>
      <w:rFonts w:ascii="Arial Narrow" w:eastAsia="Arial Narrow" w:hAnsi="Arial Narrow" w:cs="Arial Narrow"/>
      <w:b/>
      <w:bCs/>
      <w:i w:val="0"/>
      <w:iCs w:val="0"/>
      <w:smallCaps w:val="0"/>
      <w:strike w:val="0"/>
      <w:sz w:val="21"/>
      <w:szCs w:val="21"/>
      <w:u w:val="none"/>
    </w:rPr>
  </w:style>
  <w:style w:type="paragraph" w:styleId="Zhlav">
    <w:name w:val="header"/>
    <w:basedOn w:val="Normln"/>
    <w:link w:val="ZhlavChar"/>
    <w:uiPriority w:val="99"/>
    <w:unhideWhenUsed/>
    <w:rsid w:val="003028D0"/>
    <w:pPr>
      <w:tabs>
        <w:tab w:val="center" w:pos="4536"/>
        <w:tab w:val="right" w:pos="9072"/>
      </w:tabs>
    </w:pPr>
  </w:style>
  <w:style w:type="character" w:customStyle="1" w:styleId="ZhlavChar">
    <w:name w:val="Záhlaví Char"/>
    <w:basedOn w:val="Standardnpsmoodstavce"/>
    <w:link w:val="Zhlav"/>
    <w:uiPriority w:val="99"/>
    <w:rsid w:val="003028D0"/>
    <w:rPr>
      <w:rFonts w:ascii="Courier New" w:eastAsia="Courier New" w:hAnsi="Courier New" w:cs="Courier New"/>
      <w:color w:val="000000"/>
      <w:sz w:val="24"/>
      <w:szCs w:val="24"/>
      <w:lang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po-efekt.cz/cz/dotacni-programy/vyzvy/efekt-3-2023-zpracovani-mistni-energeticke-koncep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2521</Words>
  <Characters>14875</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Volfová</dc:creator>
  <cp:keywords/>
  <dc:description/>
  <cp:lastModifiedBy>Kozubek, Ales</cp:lastModifiedBy>
  <cp:revision>44</cp:revision>
  <dcterms:created xsi:type="dcterms:W3CDTF">2023-03-29T10:31:00Z</dcterms:created>
  <dcterms:modified xsi:type="dcterms:W3CDTF">2023-06-22T08:19:00Z</dcterms:modified>
</cp:coreProperties>
</file>