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A144" w14:textId="77777777" w:rsidR="004F42BF" w:rsidRPr="005D1BDD" w:rsidRDefault="004F42BF" w:rsidP="004F42BF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D1BDD">
        <w:rPr>
          <w:rFonts w:ascii="Arial" w:hAnsi="Arial" w:cs="Arial"/>
          <w:b/>
          <w:bCs/>
          <w:sz w:val="32"/>
          <w:szCs w:val="32"/>
        </w:rPr>
        <w:t>PŘÍKAZNÍ SMLOUVA</w:t>
      </w:r>
    </w:p>
    <w:p w14:paraId="43D7666D" w14:textId="3B5A01CA" w:rsidR="004F42BF" w:rsidRDefault="004F42BF" w:rsidP="004F42BF">
      <w:pPr>
        <w:pBdr>
          <w:bottom w:val="single" w:sz="4" w:space="1" w:color="000000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1BDD">
        <w:rPr>
          <w:rFonts w:ascii="Arial" w:hAnsi="Arial" w:cs="Arial"/>
          <w:b/>
          <w:bCs/>
          <w:sz w:val="22"/>
          <w:szCs w:val="22"/>
        </w:rPr>
        <w:t>uzavřená podle § 2430 a násl. zákona č. 89/2012 Sb., občanského zákoníku</w:t>
      </w:r>
      <w:r w:rsidR="00465567">
        <w:rPr>
          <w:rFonts w:ascii="Arial" w:hAnsi="Arial" w:cs="Arial"/>
          <w:bCs/>
          <w:sz w:val="22"/>
          <w:szCs w:val="22"/>
        </w:rPr>
        <w:t xml:space="preserve"> </w:t>
      </w:r>
      <w:r w:rsidRPr="005D1BDD">
        <w:rPr>
          <w:rFonts w:ascii="Arial" w:hAnsi="Arial" w:cs="Arial"/>
          <w:b/>
          <w:bCs/>
          <w:sz w:val="22"/>
          <w:szCs w:val="22"/>
        </w:rPr>
        <w:t>ve znění pozdějších předpisů (dále jen „zákon“)</w:t>
      </w:r>
    </w:p>
    <w:p w14:paraId="07036526" w14:textId="284C1037" w:rsidR="007312BC" w:rsidRDefault="007312BC" w:rsidP="004F42BF">
      <w:pPr>
        <w:pBdr>
          <w:bottom w:val="single" w:sz="4" w:space="1" w:color="000000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6C44F" w14:textId="7D79D538" w:rsidR="007312BC" w:rsidRPr="005D1BDD" w:rsidRDefault="007312BC" w:rsidP="004F42BF">
      <w:pPr>
        <w:pBdr>
          <w:bottom w:val="single" w:sz="4" w:space="1" w:color="000000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Č. 1</w:t>
      </w:r>
    </w:p>
    <w:p w14:paraId="39812A55" w14:textId="77777777" w:rsidR="004F42BF" w:rsidRPr="005D1BDD" w:rsidRDefault="004F42BF" w:rsidP="004F42BF">
      <w:pPr>
        <w:spacing w:line="276" w:lineRule="auto"/>
        <w:rPr>
          <w:rFonts w:ascii="Arial" w:hAnsi="Arial" w:cs="Arial"/>
          <w:sz w:val="22"/>
          <w:szCs w:val="22"/>
        </w:rPr>
      </w:pPr>
    </w:p>
    <w:p w14:paraId="2B41C457" w14:textId="77777777" w:rsidR="004F42BF" w:rsidRPr="005D1BDD" w:rsidRDefault="004F42BF" w:rsidP="004F42BF">
      <w:pPr>
        <w:spacing w:line="276" w:lineRule="auto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b/>
          <w:sz w:val="22"/>
          <w:szCs w:val="22"/>
        </w:rPr>
        <w:t>Smluvní strany</w:t>
      </w:r>
    </w:p>
    <w:p w14:paraId="1515FFB2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FF0B16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 Brno</w:t>
      </w:r>
    </w:p>
    <w:p w14:paraId="5E59000A" w14:textId="77777777" w:rsidR="004F42BF" w:rsidRPr="005D1BDD" w:rsidRDefault="004F42BF" w:rsidP="004F42BF">
      <w:pPr>
        <w:pStyle w:val="Bezmezer"/>
        <w:rPr>
          <w:rFonts w:ascii="Arial" w:hAnsi="Arial" w:cs="Arial"/>
        </w:rPr>
      </w:pPr>
      <w:r w:rsidRPr="005D1BDD">
        <w:rPr>
          <w:rFonts w:ascii="Arial" w:hAnsi="Arial" w:cs="Arial"/>
        </w:rPr>
        <w:t xml:space="preserve">sídlo: </w:t>
      </w:r>
      <w:r w:rsidRPr="005D1BDD">
        <w:rPr>
          <w:rFonts w:ascii="Arial" w:hAnsi="Arial" w:cs="Arial"/>
        </w:rPr>
        <w:tab/>
      </w:r>
      <w:r w:rsidRPr="005D1BDD">
        <w:rPr>
          <w:rFonts w:ascii="Arial" w:hAnsi="Arial" w:cs="Arial"/>
        </w:rPr>
        <w:tab/>
      </w:r>
      <w:r w:rsidRPr="005D1BDD">
        <w:rPr>
          <w:rFonts w:ascii="Arial" w:hAnsi="Arial" w:cs="Arial"/>
        </w:rPr>
        <w:tab/>
      </w:r>
      <w:r>
        <w:rPr>
          <w:rFonts w:ascii="Arial" w:hAnsi="Arial" w:cs="Arial"/>
        </w:rPr>
        <w:t>Jihlavská 20, 625 00 Brno</w:t>
      </w:r>
    </w:p>
    <w:p w14:paraId="1763708D" w14:textId="77777777" w:rsidR="004F42BF" w:rsidRPr="005D1BDD" w:rsidRDefault="004F42BF" w:rsidP="004F42BF">
      <w:pPr>
        <w:pStyle w:val="Bezmezer"/>
        <w:rPr>
          <w:rFonts w:ascii="Arial" w:hAnsi="Arial" w:cs="Arial"/>
        </w:rPr>
      </w:pPr>
      <w:r w:rsidRPr="005D1BDD">
        <w:rPr>
          <w:rFonts w:ascii="Arial" w:hAnsi="Arial" w:cs="Arial"/>
        </w:rPr>
        <w:t xml:space="preserve">IČ: </w:t>
      </w:r>
      <w:r w:rsidRPr="005D1BDD">
        <w:rPr>
          <w:rFonts w:ascii="Arial" w:hAnsi="Arial" w:cs="Arial"/>
        </w:rPr>
        <w:tab/>
      </w:r>
      <w:r w:rsidRPr="005D1BDD">
        <w:rPr>
          <w:rFonts w:ascii="Arial" w:hAnsi="Arial" w:cs="Arial"/>
        </w:rPr>
        <w:tab/>
      </w:r>
      <w:r w:rsidRPr="005D1BDD">
        <w:rPr>
          <w:rFonts w:ascii="Arial" w:hAnsi="Arial" w:cs="Arial"/>
        </w:rPr>
        <w:tab/>
      </w:r>
      <w:r>
        <w:rPr>
          <w:rFonts w:ascii="Arial" w:hAnsi="Arial" w:cs="Arial"/>
        </w:rPr>
        <w:t>652 69 705</w:t>
      </w:r>
    </w:p>
    <w:p w14:paraId="5CE1A0CC" w14:textId="77777777" w:rsidR="004F42BF" w:rsidRPr="005D1BDD" w:rsidRDefault="004F42BF" w:rsidP="004F42BF">
      <w:pPr>
        <w:pStyle w:val="Bezmezer"/>
        <w:rPr>
          <w:rFonts w:ascii="Arial" w:hAnsi="Arial" w:cs="Arial"/>
        </w:rPr>
      </w:pPr>
      <w:r w:rsidRPr="005D1BDD">
        <w:rPr>
          <w:rFonts w:ascii="Arial" w:hAnsi="Arial" w:cs="Arial"/>
        </w:rPr>
        <w:t xml:space="preserve">DIČ:                            </w:t>
      </w:r>
      <w:r>
        <w:rPr>
          <w:rFonts w:ascii="Arial" w:hAnsi="Arial" w:cs="Arial"/>
        </w:rPr>
        <w:t>CZ65269705</w:t>
      </w:r>
    </w:p>
    <w:p w14:paraId="56E28833" w14:textId="77777777" w:rsidR="004F42BF" w:rsidRDefault="004F42BF" w:rsidP="004F42BF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Zastoupena.               MUDr. </w:t>
      </w:r>
      <w:r w:rsidR="002B0D78">
        <w:rPr>
          <w:rFonts w:ascii="Arial" w:eastAsiaTheme="minorHAnsi" w:hAnsi="Arial" w:cs="Arial"/>
          <w:sz w:val="22"/>
          <w:szCs w:val="22"/>
          <w:lang w:eastAsia="en-US"/>
        </w:rPr>
        <w:t>Ivo Rovným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2B0D78">
        <w:rPr>
          <w:rFonts w:ascii="Arial" w:eastAsiaTheme="minorHAnsi" w:hAnsi="Arial" w:cs="Arial"/>
          <w:sz w:val="22"/>
          <w:szCs w:val="22"/>
          <w:lang w:eastAsia="en-US"/>
        </w:rPr>
        <w:t>MBA</w:t>
      </w:r>
    </w:p>
    <w:p w14:paraId="4B90016A" w14:textId="77777777" w:rsidR="004F42BF" w:rsidRDefault="004F42BF" w:rsidP="004F42BF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Bankovní spojení: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Česká národní banka</w:t>
      </w:r>
    </w:p>
    <w:p w14:paraId="6E932722" w14:textId="77777777" w:rsidR="004F42BF" w:rsidRPr="005D1BDD" w:rsidRDefault="004F42BF" w:rsidP="004F42BF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č.ú.: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71234621/0710</w:t>
      </w:r>
    </w:p>
    <w:p w14:paraId="1E512536" w14:textId="77777777" w:rsidR="004F42BF" w:rsidRDefault="004F42BF" w:rsidP="004F42BF">
      <w:pPr>
        <w:pStyle w:val="Bezmezer"/>
        <w:rPr>
          <w:rFonts w:ascii="Arial" w:hAnsi="Arial" w:cs="Arial"/>
        </w:rPr>
      </w:pPr>
    </w:p>
    <w:p w14:paraId="2A0D44C9" w14:textId="77777777" w:rsidR="004F42BF" w:rsidRPr="008A25A4" w:rsidRDefault="004F42BF" w:rsidP="004F42BF">
      <w:pPr>
        <w:pStyle w:val="Bezmezer"/>
        <w:rPr>
          <w:rFonts w:ascii="Arial" w:hAnsi="Arial" w:cs="Arial"/>
        </w:rPr>
      </w:pPr>
      <w:r w:rsidRPr="008A25A4">
        <w:rPr>
          <w:rFonts w:ascii="Arial" w:hAnsi="Arial" w:cs="Arial"/>
        </w:rP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14:paraId="25BE7F97" w14:textId="77777777" w:rsidR="004F42BF" w:rsidRPr="005D1BDD" w:rsidRDefault="004F42BF" w:rsidP="004F42BF">
      <w:pPr>
        <w:pStyle w:val="Bezmezer"/>
        <w:rPr>
          <w:rFonts w:ascii="Arial" w:hAnsi="Arial" w:cs="Arial"/>
        </w:rPr>
      </w:pPr>
      <w:r w:rsidRPr="005D1BDD">
        <w:rPr>
          <w:rFonts w:ascii="Arial" w:hAnsi="Arial" w:cs="Arial"/>
        </w:rPr>
        <w:t>(dále jen „</w:t>
      </w:r>
      <w:r w:rsidRPr="005D1BDD">
        <w:rPr>
          <w:rFonts w:ascii="Arial" w:hAnsi="Arial" w:cs="Arial"/>
          <w:b/>
        </w:rPr>
        <w:t>příkazce</w:t>
      </w:r>
      <w:r w:rsidRPr="005D1BDD">
        <w:rPr>
          <w:rFonts w:ascii="Arial" w:hAnsi="Arial" w:cs="Arial"/>
        </w:rPr>
        <w:t>”)</w:t>
      </w:r>
    </w:p>
    <w:p w14:paraId="18319D19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4885F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1BDD">
        <w:rPr>
          <w:rFonts w:ascii="Arial" w:hAnsi="Arial" w:cs="Arial"/>
          <w:sz w:val="22"/>
          <w:szCs w:val="22"/>
        </w:rPr>
        <w:t>a</w:t>
      </w:r>
    </w:p>
    <w:p w14:paraId="25D07882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F84A9B" w14:textId="77777777" w:rsidR="00625839" w:rsidRPr="00C93E91" w:rsidRDefault="00625839" w:rsidP="00625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3206990"/>
      <w:r w:rsidRPr="00C93E91">
        <w:rPr>
          <w:rFonts w:ascii="Arial" w:hAnsi="Arial" w:cs="Arial"/>
          <w:bCs/>
          <w:sz w:val="22"/>
          <w:szCs w:val="22"/>
        </w:rPr>
        <w:t>Příkazník:</w:t>
      </w:r>
      <w:r w:rsidRPr="00C93E91">
        <w:rPr>
          <w:rFonts w:ascii="Arial" w:hAnsi="Arial" w:cs="Arial"/>
          <w:b/>
          <w:bCs/>
          <w:sz w:val="22"/>
          <w:szCs w:val="22"/>
        </w:rPr>
        <w:tab/>
      </w:r>
      <w:r w:rsidRPr="00C93E91">
        <w:rPr>
          <w:rFonts w:ascii="Arial" w:hAnsi="Arial" w:cs="Arial"/>
          <w:b/>
          <w:bCs/>
          <w:sz w:val="22"/>
          <w:szCs w:val="22"/>
        </w:rPr>
        <w:tab/>
        <w:t>ROWAN LEGAL, advokátní kancelář s.r.o.</w:t>
      </w:r>
    </w:p>
    <w:p w14:paraId="6D530009" w14:textId="77777777" w:rsidR="00625839" w:rsidRPr="00C93E91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C93E91">
        <w:rPr>
          <w:rFonts w:ascii="Arial" w:hAnsi="Arial" w:cs="Arial"/>
          <w:sz w:val="22"/>
          <w:szCs w:val="22"/>
        </w:rPr>
        <w:t>sídlo:</w:t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  <w:t>Na Pankráci 1683/127, 140 00 Praha 4</w:t>
      </w:r>
    </w:p>
    <w:p w14:paraId="24355068" w14:textId="5FA1A566" w:rsidR="00625839" w:rsidRPr="00C93E91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C93E91">
        <w:rPr>
          <w:rFonts w:ascii="Arial" w:hAnsi="Arial" w:cs="Arial"/>
          <w:sz w:val="22"/>
          <w:szCs w:val="22"/>
        </w:rPr>
        <w:t>zastoupen:</w:t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</w:r>
      <w:r w:rsidRPr="00625839">
        <w:rPr>
          <w:rFonts w:ascii="Arial" w:hAnsi="Arial" w:cs="Arial"/>
          <w:sz w:val="22"/>
          <w:szCs w:val="22"/>
        </w:rPr>
        <w:t xml:space="preserve">JUDr. </w:t>
      </w:r>
      <w:r w:rsidR="0069691D">
        <w:rPr>
          <w:rFonts w:ascii="Arial" w:hAnsi="Arial" w:cs="Arial"/>
          <w:sz w:val="22"/>
          <w:szCs w:val="22"/>
        </w:rPr>
        <w:t>Vilémem Podešvou</w:t>
      </w:r>
      <w:r w:rsidRPr="00625839">
        <w:rPr>
          <w:rFonts w:ascii="Arial" w:hAnsi="Arial" w:cs="Arial"/>
          <w:sz w:val="22"/>
          <w:szCs w:val="22"/>
        </w:rPr>
        <w:t>, LL.M.</w:t>
      </w:r>
      <w:r>
        <w:rPr>
          <w:rFonts w:ascii="Arial" w:hAnsi="Arial" w:cs="Arial"/>
          <w:sz w:val="22"/>
          <w:szCs w:val="22"/>
        </w:rPr>
        <w:t>, advokátem a jednatelem</w:t>
      </w:r>
    </w:p>
    <w:p w14:paraId="2C5A786E" w14:textId="77777777" w:rsidR="00625839" w:rsidRPr="00C93E91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C93E91">
        <w:rPr>
          <w:rFonts w:ascii="Arial" w:hAnsi="Arial" w:cs="Arial"/>
          <w:sz w:val="22"/>
          <w:szCs w:val="22"/>
        </w:rPr>
        <w:t>IČO:</w:t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  <w:t>28468414</w:t>
      </w:r>
    </w:p>
    <w:p w14:paraId="25CAD4DA" w14:textId="77777777" w:rsidR="00625839" w:rsidRPr="00C93E91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C93E91">
        <w:rPr>
          <w:rFonts w:ascii="Arial" w:hAnsi="Arial" w:cs="Arial"/>
          <w:sz w:val="22"/>
          <w:szCs w:val="22"/>
        </w:rPr>
        <w:t>DIČ:</w:t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</w:r>
      <w:r w:rsidRPr="00C93E91">
        <w:rPr>
          <w:rFonts w:ascii="Arial" w:hAnsi="Arial" w:cs="Arial"/>
          <w:sz w:val="22"/>
          <w:szCs w:val="22"/>
        </w:rPr>
        <w:tab/>
        <w:t>CZ28468414</w:t>
      </w:r>
    </w:p>
    <w:p w14:paraId="71546E35" w14:textId="77777777" w:rsidR="00625839" w:rsidRPr="00C93E91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C93E91">
        <w:rPr>
          <w:rFonts w:ascii="Arial" w:hAnsi="Arial" w:cs="Arial"/>
          <w:sz w:val="22"/>
          <w:szCs w:val="22"/>
        </w:rPr>
        <w:t>Bankovní spojení:</w:t>
      </w:r>
      <w:r w:rsidRPr="00C93E91">
        <w:rPr>
          <w:rFonts w:ascii="Arial" w:hAnsi="Arial" w:cs="Arial"/>
          <w:sz w:val="22"/>
          <w:szCs w:val="22"/>
        </w:rPr>
        <w:tab/>
        <w:t>Česká spořitelna, a.s.</w:t>
      </w:r>
    </w:p>
    <w:p w14:paraId="4F14DE3D" w14:textId="77777777" w:rsidR="00625839" w:rsidRPr="00625839" w:rsidRDefault="00625839" w:rsidP="00625839">
      <w:pPr>
        <w:spacing w:line="276" w:lineRule="auto"/>
        <w:rPr>
          <w:rFonts w:ascii="Arial" w:hAnsi="Arial" w:cs="Arial"/>
          <w:sz w:val="22"/>
          <w:szCs w:val="22"/>
        </w:rPr>
      </w:pPr>
      <w:r w:rsidRPr="00F161FF">
        <w:rPr>
          <w:rFonts w:ascii="Arial" w:hAnsi="Arial" w:cs="Arial"/>
          <w:sz w:val="22"/>
          <w:szCs w:val="22"/>
        </w:rPr>
        <w:t xml:space="preserve">Číslo </w:t>
      </w:r>
      <w:r w:rsidRPr="00625839">
        <w:rPr>
          <w:rFonts w:ascii="Arial" w:hAnsi="Arial" w:cs="Arial"/>
          <w:sz w:val="22"/>
          <w:szCs w:val="22"/>
        </w:rPr>
        <w:t>účtu:</w:t>
      </w:r>
      <w:r w:rsidRPr="00625839">
        <w:rPr>
          <w:rFonts w:ascii="Arial" w:hAnsi="Arial" w:cs="Arial"/>
          <w:sz w:val="22"/>
          <w:szCs w:val="22"/>
        </w:rPr>
        <w:tab/>
      </w:r>
      <w:r w:rsidRPr="00625839">
        <w:rPr>
          <w:rFonts w:ascii="Arial" w:hAnsi="Arial" w:cs="Arial"/>
          <w:sz w:val="22"/>
          <w:szCs w:val="22"/>
        </w:rPr>
        <w:tab/>
        <w:t>8215532/0800</w:t>
      </w:r>
    </w:p>
    <w:p w14:paraId="07C226CD" w14:textId="6E9EB515" w:rsidR="004F42BF" w:rsidRPr="00625839" w:rsidRDefault="00625839" w:rsidP="00625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5839">
        <w:rPr>
          <w:rFonts w:ascii="Arial" w:hAnsi="Arial" w:cs="Arial"/>
          <w:sz w:val="22"/>
          <w:szCs w:val="22"/>
        </w:rPr>
        <w:t>Zapsán v obchodním rejstříku vedeném u Městského soudu v oddíl C, vložka 143781</w:t>
      </w:r>
    </w:p>
    <w:p w14:paraId="3E57298B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5839">
        <w:rPr>
          <w:rFonts w:ascii="Arial" w:hAnsi="Arial" w:cs="Arial"/>
          <w:sz w:val="22"/>
          <w:szCs w:val="22"/>
        </w:rPr>
        <w:t>(dále jen „</w:t>
      </w:r>
      <w:r w:rsidRPr="00625839">
        <w:rPr>
          <w:rFonts w:ascii="Arial" w:hAnsi="Arial" w:cs="Arial"/>
          <w:b/>
          <w:sz w:val="22"/>
          <w:szCs w:val="22"/>
        </w:rPr>
        <w:t>příkazník</w:t>
      </w:r>
      <w:r w:rsidRPr="00625839">
        <w:rPr>
          <w:rFonts w:ascii="Arial" w:hAnsi="Arial" w:cs="Arial"/>
          <w:sz w:val="22"/>
          <w:szCs w:val="22"/>
        </w:rPr>
        <w:t>”)</w:t>
      </w:r>
    </w:p>
    <w:bookmarkEnd w:id="0"/>
    <w:p w14:paraId="30E18444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9BF9E5" w14:textId="77777777" w:rsidR="004F42BF" w:rsidRPr="005D1BDD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sz w:val="22"/>
          <w:szCs w:val="22"/>
        </w:rPr>
        <w:t>Společně též jako „</w:t>
      </w:r>
      <w:r w:rsidRPr="005D1BDD">
        <w:rPr>
          <w:rFonts w:ascii="Arial" w:hAnsi="Arial" w:cs="Arial"/>
          <w:b/>
          <w:sz w:val="22"/>
          <w:szCs w:val="22"/>
        </w:rPr>
        <w:t>smluvní strany</w:t>
      </w:r>
      <w:r w:rsidRPr="005D1BDD">
        <w:rPr>
          <w:rFonts w:ascii="Arial" w:hAnsi="Arial" w:cs="Arial"/>
          <w:sz w:val="22"/>
          <w:szCs w:val="22"/>
        </w:rPr>
        <w:t>“ nebo každá samostatně jako „</w:t>
      </w:r>
      <w:r w:rsidRPr="005D1BDD">
        <w:rPr>
          <w:rFonts w:ascii="Arial" w:hAnsi="Arial" w:cs="Arial"/>
          <w:b/>
          <w:sz w:val="22"/>
          <w:szCs w:val="22"/>
        </w:rPr>
        <w:t>smluvní strana</w:t>
      </w:r>
      <w:r w:rsidRPr="005D1BDD">
        <w:rPr>
          <w:rFonts w:ascii="Arial" w:hAnsi="Arial" w:cs="Arial"/>
          <w:sz w:val="22"/>
          <w:szCs w:val="22"/>
        </w:rPr>
        <w:t>“</w:t>
      </w:r>
    </w:p>
    <w:p w14:paraId="38CEB430" w14:textId="77777777" w:rsidR="004F42BF" w:rsidRPr="005D1BDD" w:rsidRDefault="004F42BF" w:rsidP="004F42B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E361C9" w14:textId="77777777" w:rsidR="004F42BF" w:rsidRPr="005D1BDD" w:rsidRDefault="004F42BF" w:rsidP="004F42BF">
      <w:pPr>
        <w:pStyle w:val="BodyText21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sz w:val="22"/>
          <w:szCs w:val="22"/>
        </w:rPr>
        <w:t>uzavřely na základě výběrového řízení s názvem</w:t>
      </w:r>
    </w:p>
    <w:p w14:paraId="6A2B5FBE" w14:textId="77777777" w:rsidR="004F42BF" w:rsidRPr="005D1BDD" w:rsidRDefault="004F42BF" w:rsidP="004F42BF">
      <w:pPr>
        <w:pStyle w:val="BodyText21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b/>
          <w:sz w:val="22"/>
          <w:szCs w:val="22"/>
        </w:rPr>
        <w:t>„Výběr administrátora pro nadlimitní veřejnou zakázku na stavební práce „</w:t>
      </w:r>
      <w:r>
        <w:rPr>
          <w:rFonts w:ascii="Arial" w:hAnsi="Arial" w:cs="Arial"/>
          <w:b/>
          <w:sz w:val="22"/>
          <w:szCs w:val="22"/>
        </w:rPr>
        <w:t xml:space="preserve">FN Brno – </w:t>
      </w:r>
      <w:r w:rsidR="00095F02">
        <w:rPr>
          <w:rFonts w:ascii="Arial" w:hAnsi="Arial" w:cs="Arial"/>
          <w:b/>
          <w:sz w:val="22"/>
          <w:szCs w:val="22"/>
        </w:rPr>
        <w:t>výstavba gynekologicko-porodnické kliniky</w:t>
      </w:r>
      <w:r w:rsidRPr="005D1BDD">
        <w:rPr>
          <w:rFonts w:ascii="Arial" w:hAnsi="Arial" w:cs="Arial"/>
          <w:b/>
          <w:sz w:val="22"/>
          <w:szCs w:val="22"/>
        </w:rPr>
        <w:t>"</w:t>
      </w:r>
    </w:p>
    <w:p w14:paraId="1D04E274" w14:textId="77777777" w:rsidR="004F42BF" w:rsidRPr="005D1BDD" w:rsidRDefault="004F42BF" w:rsidP="004F42BF">
      <w:pPr>
        <w:pStyle w:val="BodyText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F703B3B" w14:textId="2A00E06D" w:rsidR="00F41735" w:rsidRDefault="004F42BF" w:rsidP="004F42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sz w:val="22"/>
          <w:szCs w:val="22"/>
        </w:rPr>
        <w:t>(dále také jen „</w:t>
      </w:r>
      <w:r w:rsidRPr="0069691D">
        <w:rPr>
          <w:rFonts w:ascii="Arial" w:hAnsi="Arial" w:cs="Arial"/>
          <w:b/>
          <w:bCs/>
          <w:sz w:val="22"/>
          <w:szCs w:val="22"/>
        </w:rPr>
        <w:t>zakázk</w:t>
      </w:r>
      <w:r w:rsidR="0069691D" w:rsidRPr="0069691D">
        <w:rPr>
          <w:rFonts w:ascii="Arial" w:hAnsi="Arial" w:cs="Arial"/>
          <w:b/>
          <w:bCs/>
          <w:sz w:val="22"/>
          <w:szCs w:val="22"/>
        </w:rPr>
        <w:t>a</w:t>
      </w:r>
      <w:r w:rsidRPr="005D1BDD">
        <w:rPr>
          <w:rFonts w:ascii="Arial" w:hAnsi="Arial" w:cs="Arial"/>
          <w:sz w:val="22"/>
          <w:szCs w:val="22"/>
        </w:rPr>
        <w:t xml:space="preserve">“) </w:t>
      </w:r>
      <w:r w:rsidR="007312BC">
        <w:rPr>
          <w:rFonts w:ascii="Arial" w:hAnsi="Arial" w:cs="Arial"/>
          <w:sz w:val="22"/>
          <w:szCs w:val="22"/>
        </w:rPr>
        <w:t>dne 26. 9. 2022</w:t>
      </w:r>
      <w:r w:rsidRPr="005D1BDD">
        <w:rPr>
          <w:rFonts w:ascii="Arial" w:hAnsi="Arial" w:cs="Arial"/>
          <w:sz w:val="22"/>
          <w:szCs w:val="22"/>
        </w:rPr>
        <w:t xml:space="preserve"> Příkazní smlouvu (dále jen „</w:t>
      </w:r>
      <w:r w:rsidR="007312BC">
        <w:rPr>
          <w:rFonts w:ascii="Arial" w:hAnsi="Arial" w:cs="Arial"/>
          <w:b/>
          <w:sz w:val="22"/>
          <w:szCs w:val="22"/>
        </w:rPr>
        <w:t>S</w:t>
      </w:r>
      <w:r w:rsidRPr="005D1BDD">
        <w:rPr>
          <w:rFonts w:ascii="Arial" w:hAnsi="Arial" w:cs="Arial"/>
          <w:b/>
          <w:sz w:val="22"/>
          <w:szCs w:val="22"/>
        </w:rPr>
        <w:t>mlouva</w:t>
      </w:r>
      <w:r w:rsidRPr="005D1BDD">
        <w:rPr>
          <w:rFonts w:ascii="Arial" w:hAnsi="Arial" w:cs="Arial"/>
          <w:sz w:val="22"/>
          <w:szCs w:val="22"/>
        </w:rPr>
        <w:t>“)</w:t>
      </w:r>
      <w:r w:rsidR="007312BC">
        <w:rPr>
          <w:rFonts w:ascii="Arial" w:hAnsi="Arial" w:cs="Arial"/>
          <w:sz w:val="22"/>
          <w:szCs w:val="22"/>
        </w:rPr>
        <w:t>. Smluvní strany se dohodly na následující</w:t>
      </w:r>
      <w:r w:rsidR="00F41735">
        <w:rPr>
          <w:rFonts w:ascii="Arial" w:hAnsi="Arial" w:cs="Arial"/>
          <w:sz w:val="22"/>
          <w:szCs w:val="22"/>
        </w:rPr>
        <w:t>m</w:t>
      </w:r>
      <w:r w:rsidR="007312BC">
        <w:rPr>
          <w:rFonts w:ascii="Arial" w:hAnsi="Arial" w:cs="Arial"/>
          <w:sz w:val="22"/>
          <w:szCs w:val="22"/>
        </w:rPr>
        <w:t xml:space="preserve"> </w:t>
      </w:r>
      <w:r w:rsidR="00F41735">
        <w:rPr>
          <w:rFonts w:ascii="Arial" w:hAnsi="Arial" w:cs="Arial"/>
          <w:sz w:val="22"/>
          <w:szCs w:val="22"/>
        </w:rPr>
        <w:t xml:space="preserve">dodatku </w:t>
      </w:r>
      <w:r w:rsidR="007312BC">
        <w:rPr>
          <w:rFonts w:ascii="Arial" w:hAnsi="Arial" w:cs="Arial"/>
          <w:sz w:val="22"/>
          <w:szCs w:val="22"/>
        </w:rPr>
        <w:t>Smlouvy</w:t>
      </w:r>
      <w:r w:rsidR="00F41735">
        <w:rPr>
          <w:rFonts w:ascii="Arial" w:hAnsi="Arial" w:cs="Arial"/>
          <w:sz w:val="22"/>
          <w:szCs w:val="22"/>
        </w:rPr>
        <w:t xml:space="preserve"> (dále jen „</w:t>
      </w:r>
      <w:r w:rsidR="00F41735">
        <w:rPr>
          <w:rFonts w:ascii="Arial" w:hAnsi="Arial" w:cs="Arial"/>
          <w:b/>
          <w:bCs/>
          <w:sz w:val="22"/>
          <w:szCs w:val="22"/>
        </w:rPr>
        <w:t>Dodatek č. 1</w:t>
      </w:r>
      <w:r w:rsidR="00F41735">
        <w:rPr>
          <w:rFonts w:ascii="Arial" w:hAnsi="Arial" w:cs="Arial"/>
          <w:sz w:val="22"/>
          <w:szCs w:val="22"/>
        </w:rPr>
        <w:t>“)</w:t>
      </w:r>
      <w:r w:rsidRPr="005D1BDD">
        <w:rPr>
          <w:rFonts w:ascii="Arial" w:hAnsi="Arial" w:cs="Arial"/>
          <w:sz w:val="22"/>
          <w:szCs w:val="22"/>
        </w:rPr>
        <w:t>:</w:t>
      </w:r>
    </w:p>
    <w:p w14:paraId="6D771829" w14:textId="7DF0D890" w:rsidR="00F41735" w:rsidRDefault="00F4173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14:paraId="7995B2FA" w14:textId="64FD4603" w:rsidR="004F42BF" w:rsidRPr="005D1BDD" w:rsidRDefault="007312BC" w:rsidP="004F42BF">
      <w:pPr>
        <w:pStyle w:val="Odstavecseseznamem"/>
        <w:numPr>
          <w:ilvl w:val="0"/>
          <w:numId w:val="1"/>
        </w:num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Smlouvy</w:t>
      </w:r>
    </w:p>
    <w:p w14:paraId="6D7A643B" w14:textId="3AFC14E5" w:rsidR="007312BC" w:rsidRDefault="007312BC" w:rsidP="004F42BF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1.1 Smlouvy se v plném rozsahu nahrazuje následujícím ustanovením:</w:t>
      </w:r>
    </w:p>
    <w:p w14:paraId="7F00291D" w14:textId="5196BCCA" w:rsidR="004F42BF" w:rsidRPr="007312BC" w:rsidRDefault="007312BC" w:rsidP="007312BC">
      <w:pPr>
        <w:pStyle w:val="Odstavecseseznamem"/>
        <w:spacing w:before="120" w:after="120" w:line="276" w:lineRule="auto"/>
        <w:ind w:left="993" w:hanging="709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7312BC">
        <w:rPr>
          <w:rFonts w:ascii="Arial" w:hAnsi="Arial" w:cs="Arial"/>
          <w:i/>
          <w:iCs/>
          <w:sz w:val="22"/>
          <w:szCs w:val="22"/>
        </w:rPr>
        <w:t>„1.1</w:t>
      </w:r>
      <w:r w:rsidRPr="007312BC">
        <w:rPr>
          <w:rFonts w:ascii="Arial" w:hAnsi="Arial" w:cs="Arial"/>
          <w:i/>
          <w:iCs/>
          <w:sz w:val="22"/>
          <w:szCs w:val="22"/>
        </w:rPr>
        <w:tab/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Příkazce má v úmyslu zahájit </w:t>
      </w:r>
      <w:r w:rsidR="0069691D">
        <w:rPr>
          <w:rFonts w:ascii="Arial" w:hAnsi="Arial" w:cs="Arial"/>
          <w:i/>
          <w:iCs/>
          <w:sz w:val="22"/>
          <w:szCs w:val="22"/>
        </w:rPr>
        <w:t xml:space="preserve">dvě 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zadávací řízení podle zákona č. 134/2016 Sb. (dále jen </w:t>
      </w:r>
      <w:r w:rsidR="004F42BF" w:rsidRPr="007312BC">
        <w:rPr>
          <w:rFonts w:ascii="Arial" w:hAnsi="Arial" w:cs="Arial"/>
          <w:b/>
          <w:i/>
          <w:iCs/>
          <w:sz w:val="22"/>
          <w:szCs w:val="22"/>
        </w:rPr>
        <w:t>„zákon“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>), na základě kter</w:t>
      </w:r>
      <w:r w:rsidR="0069691D">
        <w:rPr>
          <w:rFonts w:ascii="Arial" w:hAnsi="Arial" w:cs="Arial"/>
          <w:i/>
          <w:iCs/>
          <w:sz w:val="22"/>
          <w:szCs w:val="22"/>
        </w:rPr>
        <w:t>ých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bud</w:t>
      </w:r>
      <w:r w:rsidR="0069691D">
        <w:rPr>
          <w:rFonts w:ascii="Arial" w:hAnsi="Arial" w:cs="Arial"/>
          <w:i/>
          <w:iCs/>
          <w:sz w:val="22"/>
          <w:szCs w:val="22"/>
        </w:rPr>
        <w:t>ou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vybrán</w:t>
      </w:r>
      <w:r w:rsidR="0069691D">
        <w:rPr>
          <w:rFonts w:ascii="Arial" w:hAnsi="Arial" w:cs="Arial"/>
          <w:i/>
          <w:iCs/>
          <w:sz w:val="22"/>
          <w:szCs w:val="22"/>
        </w:rPr>
        <w:t>i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dodavatel</w:t>
      </w:r>
      <w:r w:rsidR="0069691D">
        <w:rPr>
          <w:rFonts w:ascii="Arial" w:hAnsi="Arial" w:cs="Arial"/>
          <w:i/>
          <w:iCs/>
          <w:sz w:val="22"/>
          <w:szCs w:val="22"/>
        </w:rPr>
        <w:t>é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>, kte</w:t>
      </w:r>
      <w:r w:rsidR="0069691D">
        <w:rPr>
          <w:rFonts w:ascii="Arial" w:hAnsi="Arial" w:cs="Arial"/>
          <w:i/>
          <w:iCs/>
          <w:sz w:val="22"/>
          <w:szCs w:val="22"/>
        </w:rPr>
        <w:t>ří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uzavř</w:t>
      </w:r>
      <w:r w:rsidR="0069691D">
        <w:rPr>
          <w:rFonts w:ascii="Arial" w:hAnsi="Arial" w:cs="Arial"/>
          <w:i/>
          <w:iCs/>
          <w:sz w:val="22"/>
          <w:szCs w:val="22"/>
        </w:rPr>
        <w:t>ou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smlouv</w:t>
      </w:r>
      <w:r w:rsidR="0069691D">
        <w:rPr>
          <w:rFonts w:ascii="Arial" w:hAnsi="Arial" w:cs="Arial"/>
          <w:i/>
          <w:iCs/>
          <w:sz w:val="22"/>
          <w:szCs w:val="22"/>
        </w:rPr>
        <w:t>y</w:t>
      </w:r>
      <w:r w:rsidR="004F42BF" w:rsidRPr="007312BC">
        <w:rPr>
          <w:rFonts w:ascii="Arial" w:hAnsi="Arial" w:cs="Arial"/>
          <w:i/>
          <w:iCs/>
          <w:sz w:val="22"/>
          <w:szCs w:val="22"/>
        </w:rPr>
        <w:t xml:space="preserve"> s příkazcem na realizaci stavebních prací.</w:t>
      </w:r>
    </w:p>
    <w:p w14:paraId="443626F6" w14:textId="685B2011" w:rsidR="004F42BF" w:rsidRPr="007312BC" w:rsidRDefault="004F42BF" w:rsidP="007312BC">
      <w:pPr>
        <w:pStyle w:val="Odstavecseseznamem"/>
        <w:spacing w:before="120" w:after="120" w:line="276" w:lineRule="auto"/>
        <w:ind w:left="99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7312BC">
        <w:rPr>
          <w:rFonts w:ascii="Arial" w:hAnsi="Arial" w:cs="Arial"/>
          <w:i/>
          <w:iCs/>
          <w:sz w:val="22"/>
          <w:szCs w:val="22"/>
        </w:rPr>
        <w:lastRenderedPageBreak/>
        <w:t>Zakázk</w:t>
      </w:r>
      <w:r w:rsidR="0069691D">
        <w:rPr>
          <w:rFonts w:ascii="Arial" w:hAnsi="Arial" w:cs="Arial"/>
          <w:i/>
          <w:iCs/>
          <w:sz w:val="22"/>
          <w:szCs w:val="22"/>
        </w:rPr>
        <w:t>y</w:t>
      </w:r>
      <w:r w:rsidRPr="007312BC">
        <w:rPr>
          <w:rFonts w:ascii="Arial" w:hAnsi="Arial" w:cs="Arial"/>
          <w:i/>
          <w:iCs/>
          <w:sz w:val="22"/>
          <w:szCs w:val="22"/>
        </w:rPr>
        <w:t xml:space="preserve"> na stavební práce j</w:t>
      </w:r>
      <w:r w:rsidR="0069691D">
        <w:rPr>
          <w:rFonts w:ascii="Arial" w:hAnsi="Arial" w:cs="Arial"/>
          <w:i/>
          <w:iCs/>
          <w:sz w:val="22"/>
          <w:szCs w:val="22"/>
        </w:rPr>
        <w:t>sou</w:t>
      </w:r>
      <w:r w:rsidRPr="007312BC">
        <w:rPr>
          <w:rFonts w:ascii="Arial" w:hAnsi="Arial" w:cs="Arial"/>
          <w:i/>
          <w:iCs/>
          <w:sz w:val="22"/>
          <w:szCs w:val="22"/>
        </w:rPr>
        <w:t xml:space="preserve"> spolufinancován</w:t>
      </w:r>
      <w:r w:rsidR="0069691D">
        <w:rPr>
          <w:rFonts w:ascii="Arial" w:hAnsi="Arial" w:cs="Arial"/>
          <w:i/>
          <w:iCs/>
          <w:sz w:val="22"/>
          <w:szCs w:val="22"/>
        </w:rPr>
        <w:t>y</w:t>
      </w:r>
      <w:r w:rsidRPr="007312BC">
        <w:rPr>
          <w:rFonts w:ascii="Arial" w:hAnsi="Arial" w:cs="Arial"/>
          <w:i/>
          <w:iCs/>
          <w:sz w:val="22"/>
          <w:szCs w:val="22"/>
        </w:rPr>
        <w:t xml:space="preserve"> z dotačních zdrojů, přesné údaje a podmínky čerpání dotačních zdrojů budou pro účely zapracování předány příkazníkovi během přípravy zadávací dokumentace.</w:t>
      </w:r>
    </w:p>
    <w:p w14:paraId="6C8174B8" w14:textId="77777777" w:rsidR="004F42BF" w:rsidRPr="007312BC" w:rsidRDefault="004F42BF" w:rsidP="007312BC">
      <w:pPr>
        <w:pStyle w:val="Odstavecseseznamem"/>
        <w:spacing w:before="120" w:after="120" w:line="276" w:lineRule="auto"/>
        <w:ind w:left="99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7312BC">
        <w:rPr>
          <w:rFonts w:ascii="Arial" w:hAnsi="Arial" w:cs="Arial"/>
          <w:i/>
          <w:iCs/>
          <w:sz w:val="22"/>
          <w:szCs w:val="22"/>
        </w:rPr>
        <w:t xml:space="preserve">Předmětem plnění smlouvy je komplexní zajištění zadavatelských činností níže uvedeného nadlimitního zadávacího řízení příkazníkem pro příkazce ve smyslu § 43 zákona za účelem zadání zakázky na stavební práce </w:t>
      </w:r>
      <w:r w:rsidR="00AF3BCD" w:rsidRPr="007312BC">
        <w:rPr>
          <w:rFonts w:ascii="Arial" w:hAnsi="Arial" w:cs="Arial"/>
          <w:b/>
          <w:i/>
          <w:iCs/>
          <w:sz w:val="22"/>
          <w:szCs w:val="22"/>
        </w:rPr>
        <w:t>„</w:t>
      </w:r>
      <w:r w:rsidR="006C59EF" w:rsidRPr="007312BC">
        <w:rPr>
          <w:rFonts w:ascii="Arial" w:hAnsi="Arial" w:cs="Arial"/>
          <w:b/>
          <w:i/>
          <w:iCs/>
          <w:sz w:val="22"/>
          <w:szCs w:val="22"/>
        </w:rPr>
        <w:t>FN Brno – výstavba gynekologicko-porodnické kliniky"</w:t>
      </w:r>
      <w:r w:rsidR="001B60F5" w:rsidRPr="007312BC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70084320" w14:textId="77777777" w:rsidR="007312BC" w:rsidRDefault="004F42BF" w:rsidP="007312BC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7312BC">
        <w:rPr>
          <w:rFonts w:ascii="Arial" w:hAnsi="Arial" w:cs="Arial"/>
          <w:i/>
          <w:iCs/>
          <w:sz w:val="22"/>
          <w:szCs w:val="22"/>
        </w:rPr>
        <w:t xml:space="preserve">Předpokládaná hodnota veřejné zakázky: </w:t>
      </w:r>
      <w:r w:rsidR="00832B8C" w:rsidRPr="007312BC">
        <w:rPr>
          <w:rFonts w:ascii="Arial" w:hAnsi="Arial" w:cs="Arial"/>
          <w:i/>
          <w:iCs/>
          <w:sz w:val="22"/>
          <w:szCs w:val="22"/>
        </w:rPr>
        <w:t>2 607 065 039,- Kč vč. DPH</w:t>
      </w:r>
      <w:r w:rsidR="007312BC">
        <w:rPr>
          <w:rFonts w:ascii="Arial" w:hAnsi="Arial" w:cs="Arial"/>
          <w:i/>
          <w:iCs/>
          <w:sz w:val="22"/>
          <w:szCs w:val="22"/>
        </w:rPr>
        <w:t>;</w:t>
      </w:r>
    </w:p>
    <w:p w14:paraId="1D0A46C5" w14:textId="77777777" w:rsidR="007312BC" w:rsidRDefault="007312BC" w:rsidP="007312BC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jc w:val="both"/>
        <w:rPr>
          <w:rFonts w:ascii="Arial" w:hAnsi="Arial" w:cs="Arial"/>
          <w:i/>
          <w:iCs/>
          <w:sz w:val="22"/>
          <w:szCs w:val="22"/>
        </w:rPr>
      </w:pPr>
    </w:p>
    <w:p w14:paraId="33EC4D41" w14:textId="2A2828F2" w:rsidR="007312BC" w:rsidRPr="006F0382" w:rsidRDefault="007312BC" w:rsidP="007312BC">
      <w:pPr>
        <w:pStyle w:val="Odstavecseseznamem"/>
        <w:spacing w:before="120" w:after="120" w:line="276" w:lineRule="auto"/>
        <w:ind w:left="99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 dále </w:t>
      </w:r>
      <w:r w:rsidRPr="006F0382">
        <w:rPr>
          <w:rFonts w:ascii="Arial" w:hAnsi="Arial" w:cs="Arial"/>
          <w:i/>
          <w:iCs/>
          <w:sz w:val="22"/>
          <w:szCs w:val="22"/>
        </w:rPr>
        <w:t xml:space="preserve">komplexní zajištění zadavatelských činností níže uvedeného zadávacího řízení příkazníkem pro příkazce ve smyslu § 43 zákona za účelem zadání zakázky na stavební práce </w:t>
      </w:r>
      <w:r w:rsidRPr="006F0382">
        <w:rPr>
          <w:rFonts w:ascii="Arial" w:hAnsi="Arial" w:cs="Arial"/>
          <w:b/>
          <w:i/>
          <w:iCs/>
          <w:sz w:val="22"/>
          <w:szCs w:val="22"/>
        </w:rPr>
        <w:t>„</w:t>
      </w:r>
      <w:r w:rsidR="0069691D" w:rsidRPr="006F0382">
        <w:rPr>
          <w:rFonts w:ascii="Arial" w:hAnsi="Arial" w:cs="Arial"/>
          <w:b/>
          <w:bCs/>
          <w:i/>
          <w:iCs/>
          <w:sz w:val="22"/>
          <w:szCs w:val="22"/>
        </w:rPr>
        <w:t>FN Brno – Výstavba gynekologicko-porodnické kliniky – příprava území</w:t>
      </w:r>
      <w:r w:rsidRPr="006F0382">
        <w:rPr>
          <w:rFonts w:ascii="Arial" w:hAnsi="Arial" w:cs="Arial"/>
          <w:b/>
          <w:i/>
          <w:iCs/>
          <w:sz w:val="22"/>
          <w:szCs w:val="22"/>
        </w:rPr>
        <w:t>".</w:t>
      </w:r>
    </w:p>
    <w:p w14:paraId="3D67B061" w14:textId="5C30DC5D" w:rsidR="004F42BF" w:rsidRPr="006F0382" w:rsidRDefault="007312BC" w:rsidP="007312BC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6F0382">
        <w:rPr>
          <w:rFonts w:ascii="Arial" w:hAnsi="Arial" w:cs="Arial"/>
          <w:i/>
          <w:iCs/>
          <w:sz w:val="22"/>
          <w:szCs w:val="22"/>
        </w:rPr>
        <w:t xml:space="preserve">Předpokládaná hodnota veřejné zakázky: </w:t>
      </w:r>
      <w:r w:rsidR="000D5E1B">
        <w:rPr>
          <w:rFonts w:ascii="Arial" w:hAnsi="Arial" w:cs="Arial"/>
          <w:i/>
          <w:iCs/>
          <w:sz w:val="22"/>
          <w:szCs w:val="22"/>
        </w:rPr>
        <w:t>90 000 000</w:t>
      </w:r>
      <w:r w:rsidRPr="006F0382">
        <w:rPr>
          <w:rFonts w:ascii="Arial" w:hAnsi="Arial" w:cs="Arial"/>
          <w:i/>
          <w:iCs/>
          <w:sz w:val="22"/>
          <w:szCs w:val="22"/>
        </w:rPr>
        <w:t xml:space="preserve">,- Kč </w:t>
      </w:r>
      <w:r w:rsidR="006F0382" w:rsidRPr="006F0382">
        <w:rPr>
          <w:rFonts w:ascii="Arial" w:hAnsi="Arial" w:cs="Arial"/>
          <w:i/>
          <w:iCs/>
          <w:sz w:val="22"/>
          <w:szCs w:val="22"/>
        </w:rPr>
        <w:t>bez</w:t>
      </w:r>
      <w:r w:rsidRPr="006F0382">
        <w:rPr>
          <w:rFonts w:ascii="Arial" w:hAnsi="Arial" w:cs="Arial"/>
          <w:i/>
          <w:iCs/>
          <w:sz w:val="22"/>
          <w:szCs w:val="22"/>
        </w:rPr>
        <w:t xml:space="preserve"> DPH“</w:t>
      </w:r>
    </w:p>
    <w:p w14:paraId="4DE644B1" w14:textId="22BC4EA4" w:rsidR="004F42BF" w:rsidRPr="006F0382" w:rsidRDefault="004F42BF" w:rsidP="004F42BF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DBB3676" w14:textId="13E5A8B9" w:rsidR="007312BC" w:rsidRPr="006F0382" w:rsidRDefault="007312BC" w:rsidP="007312BC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F0382">
        <w:rPr>
          <w:rFonts w:ascii="Arial" w:hAnsi="Arial" w:cs="Arial"/>
          <w:sz w:val="22"/>
          <w:szCs w:val="22"/>
        </w:rPr>
        <w:t>Odst. 6.1 Smlouvy se v plném rozsahu nahrazuje následujícím ustanovením:</w:t>
      </w:r>
    </w:p>
    <w:p w14:paraId="444A6480" w14:textId="77777777" w:rsidR="006F0382" w:rsidRPr="00F41735" w:rsidRDefault="006F0382" w:rsidP="006F0382">
      <w:pPr>
        <w:pStyle w:val="Odstavecseseznamem"/>
        <w:spacing w:before="120" w:after="120" w:line="276" w:lineRule="auto"/>
        <w:ind w:left="993" w:hanging="709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6F0382">
        <w:rPr>
          <w:rFonts w:ascii="Arial" w:hAnsi="Arial" w:cs="Arial"/>
          <w:i/>
          <w:iCs/>
          <w:sz w:val="22"/>
          <w:szCs w:val="22"/>
        </w:rPr>
        <w:t>„6.1</w:t>
      </w:r>
      <w:r w:rsidRPr="006F0382">
        <w:rPr>
          <w:rFonts w:ascii="Arial" w:hAnsi="Arial" w:cs="Arial"/>
          <w:i/>
          <w:iCs/>
          <w:sz w:val="22"/>
          <w:szCs w:val="22"/>
        </w:rPr>
        <w:tab/>
        <w:t>Za činnosti příkazníka vymezené v odst. 2.1 smlouvy uhradí příkazce příkazníkovi smluvní odměnu za administraci veřejných zakázek:</w:t>
      </w:r>
    </w:p>
    <w:p w14:paraId="74FE6015" w14:textId="77777777" w:rsidR="006F0382" w:rsidRPr="00F41735" w:rsidRDefault="006F0382" w:rsidP="006F0382">
      <w:pPr>
        <w:spacing w:before="120" w:after="120"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</w:rPr>
      </w:pPr>
      <w:r w:rsidRPr="00F41735">
        <w:rPr>
          <w:rFonts w:ascii="Arial" w:hAnsi="Arial" w:cs="Arial"/>
          <w:i/>
          <w:iCs/>
          <w:sz w:val="22"/>
          <w:szCs w:val="22"/>
        </w:rPr>
        <w:t xml:space="preserve">stavební práce </w:t>
      </w:r>
      <w:r w:rsidRPr="00F41735">
        <w:rPr>
          <w:rFonts w:ascii="Arial" w:hAnsi="Arial" w:cs="Arial"/>
          <w:b/>
          <w:i/>
          <w:iCs/>
          <w:sz w:val="22"/>
          <w:szCs w:val="22"/>
        </w:rPr>
        <w:t>„FN Brno – výstavba gynekologicko-porodnické kliniky“</w:t>
      </w:r>
    </w:p>
    <w:p w14:paraId="5DB900CF" w14:textId="77777777" w:rsidR="006F0382" w:rsidRPr="00F41735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F41735">
        <w:rPr>
          <w:rFonts w:ascii="Arial" w:hAnsi="Arial" w:cs="Arial"/>
          <w:b/>
          <w:bCs/>
          <w:i/>
          <w:iCs/>
          <w:sz w:val="22"/>
          <w:szCs w:val="22"/>
        </w:rPr>
        <w:t>350.000,-</w:t>
      </w:r>
      <w:r w:rsidRPr="00F4173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1735">
        <w:rPr>
          <w:rFonts w:ascii="Arial" w:hAnsi="Arial" w:cs="Arial"/>
          <w:b/>
          <w:i/>
          <w:iCs/>
          <w:sz w:val="22"/>
          <w:szCs w:val="22"/>
        </w:rPr>
        <w:t>Kč</w:t>
      </w:r>
      <w:r w:rsidRPr="00F41735">
        <w:rPr>
          <w:rFonts w:ascii="Arial" w:hAnsi="Arial" w:cs="Arial"/>
          <w:i/>
          <w:iCs/>
          <w:sz w:val="22"/>
          <w:szCs w:val="22"/>
        </w:rPr>
        <w:t xml:space="preserve"> bez daně z přidané hodnoty</w:t>
      </w:r>
    </w:p>
    <w:p w14:paraId="1D60F6B8" w14:textId="77777777" w:rsidR="006F0382" w:rsidRPr="00F41735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F41735">
        <w:rPr>
          <w:rFonts w:ascii="Arial" w:hAnsi="Arial" w:cs="Arial"/>
          <w:i/>
          <w:iCs/>
          <w:sz w:val="22"/>
          <w:szCs w:val="22"/>
        </w:rPr>
        <w:t>73.500,- Kč DPH</w:t>
      </w:r>
    </w:p>
    <w:p w14:paraId="2BE5AB70" w14:textId="77777777" w:rsidR="006F0382" w:rsidRPr="00F41735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F41735">
        <w:rPr>
          <w:rFonts w:ascii="Arial" w:hAnsi="Arial" w:cs="Arial"/>
          <w:i/>
          <w:iCs/>
          <w:sz w:val="22"/>
          <w:szCs w:val="22"/>
        </w:rPr>
        <w:t>423.500,- Kč včetně DPH</w:t>
      </w:r>
    </w:p>
    <w:p w14:paraId="24EEC32D" w14:textId="77777777" w:rsidR="006F0382" w:rsidRPr="00F41735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6C266DE" w14:textId="17C6999B" w:rsidR="006F0382" w:rsidRPr="006F0382" w:rsidRDefault="006F0382" w:rsidP="006F0382">
      <w:pPr>
        <w:spacing w:before="120" w:after="120"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</w:rPr>
      </w:pPr>
      <w:r w:rsidRPr="00F41735">
        <w:rPr>
          <w:rFonts w:ascii="Arial" w:hAnsi="Arial" w:cs="Arial"/>
          <w:i/>
          <w:iCs/>
          <w:sz w:val="22"/>
          <w:szCs w:val="22"/>
        </w:rPr>
        <w:t xml:space="preserve">stavební práce </w:t>
      </w:r>
      <w:r w:rsidRPr="00F41735">
        <w:rPr>
          <w:rFonts w:ascii="Arial" w:hAnsi="Arial" w:cs="Arial"/>
          <w:b/>
          <w:i/>
          <w:iCs/>
          <w:sz w:val="22"/>
          <w:szCs w:val="22"/>
        </w:rPr>
        <w:t>„</w:t>
      </w:r>
      <w:r w:rsidRPr="006F0382">
        <w:rPr>
          <w:rFonts w:ascii="Arial" w:hAnsi="Arial" w:cs="Arial"/>
          <w:b/>
          <w:bCs/>
          <w:i/>
          <w:iCs/>
          <w:sz w:val="22"/>
          <w:szCs w:val="22"/>
        </w:rPr>
        <w:t>FN Brno – Výstavba gynekologicko-porodnické kliniky – příprava území</w:t>
      </w:r>
      <w:r w:rsidRPr="006F0382">
        <w:rPr>
          <w:rFonts w:ascii="Arial" w:hAnsi="Arial" w:cs="Arial"/>
          <w:b/>
          <w:i/>
          <w:iCs/>
          <w:sz w:val="22"/>
          <w:szCs w:val="22"/>
        </w:rPr>
        <w:t>“</w:t>
      </w:r>
    </w:p>
    <w:p w14:paraId="1AF14478" w14:textId="5311F266" w:rsidR="006F0382" w:rsidRPr="006F0382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6F0382">
        <w:rPr>
          <w:rFonts w:ascii="Arial" w:hAnsi="Arial" w:cs="Arial"/>
          <w:b/>
          <w:bCs/>
          <w:i/>
          <w:iCs/>
          <w:sz w:val="22"/>
          <w:szCs w:val="22"/>
        </w:rPr>
        <w:t>105.000,-</w:t>
      </w:r>
      <w:r w:rsidRPr="006F03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F0382">
        <w:rPr>
          <w:rFonts w:ascii="Arial" w:hAnsi="Arial" w:cs="Arial"/>
          <w:b/>
          <w:i/>
          <w:iCs/>
          <w:sz w:val="22"/>
          <w:szCs w:val="22"/>
        </w:rPr>
        <w:t>Kč</w:t>
      </w:r>
      <w:r w:rsidRPr="006F0382">
        <w:rPr>
          <w:rFonts w:ascii="Arial" w:hAnsi="Arial" w:cs="Arial"/>
          <w:i/>
          <w:iCs/>
          <w:sz w:val="22"/>
          <w:szCs w:val="22"/>
        </w:rPr>
        <w:t xml:space="preserve"> bez daně z přidané hodnoty</w:t>
      </w:r>
    </w:p>
    <w:p w14:paraId="34DC5FC6" w14:textId="4123C57E" w:rsidR="006F0382" w:rsidRPr="006F0382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6F0382">
        <w:rPr>
          <w:rFonts w:ascii="Arial" w:hAnsi="Arial" w:cs="Arial"/>
          <w:i/>
          <w:iCs/>
          <w:sz w:val="22"/>
          <w:szCs w:val="22"/>
        </w:rPr>
        <w:t>22.050,- Kč DPH</w:t>
      </w:r>
    </w:p>
    <w:p w14:paraId="055300E8" w14:textId="40535AB7" w:rsidR="006F0382" w:rsidRDefault="006F0382" w:rsidP="006F0382">
      <w:pPr>
        <w:pStyle w:val="Odstavecseseznamem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6F0382">
        <w:rPr>
          <w:rFonts w:ascii="Arial" w:hAnsi="Arial" w:cs="Arial"/>
          <w:i/>
          <w:iCs/>
          <w:sz w:val="22"/>
          <w:szCs w:val="22"/>
        </w:rPr>
        <w:t>127.050,- Kč včetně DPH</w:t>
      </w:r>
    </w:p>
    <w:p w14:paraId="58CBF2EC" w14:textId="06A97AFD" w:rsidR="00FF6F72" w:rsidRDefault="00FF6F72" w:rsidP="00FF6F7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271F481" w14:textId="3531804A" w:rsidR="00FF6F72" w:rsidRDefault="00FF6F72" w:rsidP="00FF6F72">
      <w:pPr>
        <w:spacing w:before="120"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</w:t>
      </w:r>
      <w:r w:rsidRPr="00FF6F72">
        <w:rPr>
          <w:rFonts w:ascii="Arial" w:hAnsi="Arial" w:cs="Arial"/>
          <w:i/>
          <w:iCs/>
          <w:sz w:val="22"/>
          <w:szCs w:val="22"/>
        </w:rPr>
        <w:t xml:space="preserve">ícepráce při přípravě zadávací dokumentace na stavební práce </w:t>
      </w:r>
      <w:r w:rsidRPr="00FF6F72">
        <w:rPr>
          <w:rFonts w:ascii="Arial" w:hAnsi="Arial" w:cs="Arial"/>
          <w:b/>
          <w:bCs/>
          <w:i/>
          <w:iCs/>
          <w:sz w:val="22"/>
          <w:szCs w:val="22"/>
        </w:rPr>
        <w:t>„FN Brno – výstavba gynekologicko-porodnické kliniky“</w:t>
      </w:r>
      <w:r w:rsidRPr="00FF6F7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 </w:t>
      </w:r>
      <w:r w:rsidRPr="00FF6F72">
        <w:rPr>
          <w:rFonts w:ascii="Arial" w:hAnsi="Arial" w:cs="Arial"/>
          <w:i/>
          <w:iCs/>
          <w:sz w:val="22"/>
          <w:szCs w:val="22"/>
        </w:rPr>
        <w:t xml:space="preserve">stavební práce </w:t>
      </w:r>
      <w:r w:rsidRPr="00FF6F72">
        <w:rPr>
          <w:rFonts w:ascii="Arial" w:hAnsi="Arial" w:cs="Arial"/>
          <w:b/>
          <w:bCs/>
          <w:i/>
          <w:iCs/>
          <w:sz w:val="22"/>
          <w:szCs w:val="22"/>
        </w:rPr>
        <w:t>„FN Brno – Výstavba gynekologicko-porodnické kliniky – příprava území“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FF6F72">
        <w:rPr>
          <w:rFonts w:ascii="Arial" w:hAnsi="Arial" w:cs="Arial"/>
          <w:i/>
          <w:iCs/>
          <w:sz w:val="22"/>
          <w:szCs w:val="22"/>
        </w:rPr>
        <w:t xml:space="preserve"> které </w:t>
      </w:r>
      <w:r w:rsidRPr="00FF6F72">
        <w:rPr>
          <w:rFonts w:ascii="Arial" w:hAnsi="Arial" w:cs="Arial"/>
          <w:sz w:val="22"/>
          <w:szCs w:val="22"/>
        </w:rPr>
        <w:t>spočívaly v následujících činnostech</w:t>
      </w:r>
    </w:p>
    <w:p w14:paraId="471365C8" w14:textId="69178B5F" w:rsidR="00FF6F72" w:rsidRDefault="00FF6F72" w:rsidP="00FF6F72">
      <w:pPr>
        <w:pStyle w:val="Odstavecseseznamem"/>
        <w:numPr>
          <w:ilvl w:val="0"/>
          <w:numId w:val="24"/>
        </w:numPr>
        <w:spacing w:before="120" w:after="120" w:line="276" w:lineRule="auto"/>
        <w:ind w:left="1701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F6F72">
        <w:rPr>
          <w:rFonts w:ascii="Arial" w:hAnsi="Arial" w:cs="Arial"/>
          <w:i/>
          <w:iCs/>
          <w:sz w:val="22"/>
          <w:szCs w:val="22"/>
        </w:rPr>
        <w:t xml:space="preserve">příprava Smlouvy o centrálním zadávání pro stavební práce </w:t>
      </w:r>
      <w:r w:rsidRPr="00FF6F72">
        <w:rPr>
          <w:rFonts w:ascii="Arial" w:hAnsi="Arial" w:cs="Arial"/>
          <w:b/>
          <w:bCs/>
          <w:i/>
          <w:iCs/>
          <w:sz w:val="22"/>
          <w:szCs w:val="22"/>
        </w:rPr>
        <w:t>„FN Brno – Výstavba gynekologicko-porodnické kliniky – příprava území“</w:t>
      </w:r>
      <w:r>
        <w:rPr>
          <w:rFonts w:ascii="Arial" w:hAnsi="Arial" w:cs="Arial"/>
          <w:i/>
          <w:iCs/>
          <w:sz w:val="22"/>
          <w:szCs w:val="22"/>
        </w:rPr>
        <w:t xml:space="preserve"> a související jednání</w:t>
      </w:r>
    </w:p>
    <w:p w14:paraId="72890EC0" w14:textId="474AAB4E" w:rsidR="00FF6F72" w:rsidRDefault="00FF6F72" w:rsidP="00FF6F72">
      <w:pPr>
        <w:pStyle w:val="Odstavecseseznamem"/>
        <w:spacing w:before="120" w:after="120" w:line="276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</w:p>
    <w:p w14:paraId="169AA97A" w14:textId="040B81FE" w:rsidR="00FF6F72" w:rsidRDefault="00FF6F72" w:rsidP="00FF6F72">
      <w:pPr>
        <w:pStyle w:val="Odstavecseseznamem"/>
        <w:spacing w:before="120" w:after="120" w:line="276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  <w:r w:rsidRPr="00FF6F72">
        <w:rPr>
          <w:rFonts w:ascii="Arial" w:hAnsi="Arial" w:cs="Arial"/>
          <w:b/>
          <w:bCs/>
          <w:i/>
          <w:iCs/>
          <w:sz w:val="22"/>
          <w:szCs w:val="22"/>
        </w:rPr>
        <w:t>30.000,- Kč</w:t>
      </w:r>
      <w:r>
        <w:rPr>
          <w:rFonts w:ascii="Arial" w:hAnsi="Arial" w:cs="Arial"/>
          <w:i/>
          <w:iCs/>
          <w:sz w:val="22"/>
          <w:szCs w:val="22"/>
        </w:rPr>
        <w:t xml:space="preserve"> bez daně z přidané hodnoty</w:t>
      </w:r>
    </w:p>
    <w:p w14:paraId="4886B0EF" w14:textId="58BC9E83" w:rsidR="00FF6F72" w:rsidRPr="00FF6F72" w:rsidRDefault="00FF6F72" w:rsidP="00FF6F72">
      <w:pPr>
        <w:pStyle w:val="Odstavecseseznamem"/>
        <w:spacing w:before="120" w:after="120" w:line="276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6.300,- Kč DPH</w:t>
      </w:r>
    </w:p>
    <w:p w14:paraId="383B17AB" w14:textId="44F100A4" w:rsidR="00FF6F72" w:rsidRPr="00FF6F72" w:rsidRDefault="00FF6F72" w:rsidP="00FF6F72">
      <w:pPr>
        <w:pStyle w:val="Odstavecseseznamem"/>
        <w:spacing w:before="120" w:after="120" w:line="276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  <w:r w:rsidRPr="00FF6F72">
        <w:rPr>
          <w:rFonts w:ascii="Arial" w:hAnsi="Arial" w:cs="Arial"/>
          <w:i/>
          <w:iCs/>
          <w:sz w:val="22"/>
          <w:szCs w:val="22"/>
        </w:rPr>
        <w:t>36.300,- Kč včetně DPH</w:t>
      </w:r>
    </w:p>
    <w:p w14:paraId="58517F57" w14:textId="77777777" w:rsidR="00FF6F72" w:rsidRDefault="00FF6F72" w:rsidP="00FF6F72">
      <w:pPr>
        <w:pStyle w:val="Odstavecseseznamem"/>
        <w:spacing w:before="120" w:after="120" w:line="276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</w:p>
    <w:p w14:paraId="7FAF4720" w14:textId="570BDD3E" w:rsidR="00FF6F72" w:rsidRPr="006F0382" w:rsidRDefault="00FF6F72" w:rsidP="0040592C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i/>
          <w:iCs/>
          <w:sz w:val="22"/>
          <w:szCs w:val="22"/>
        </w:rPr>
        <w:lastRenderedPageBreak/>
        <w:tab/>
      </w:r>
    </w:p>
    <w:p w14:paraId="5FBBABD0" w14:textId="77777777" w:rsidR="007312BC" w:rsidRPr="006F0382" w:rsidRDefault="007312BC" w:rsidP="004F42BF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8A9A72E" w14:textId="0E464FF2" w:rsidR="004F42BF" w:rsidRPr="006F0382" w:rsidRDefault="00F41735" w:rsidP="004F42BF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F0382">
        <w:rPr>
          <w:rFonts w:ascii="Arial" w:hAnsi="Arial" w:cs="Arial"/>
          <w:sz w:val="22"/>
          <w:szCs w:val="22"/>
        </w:rPr>
        <w:t>Ostatní ustanovení Smlouvy vč. jejích příloh výslovně neměněných tímto Dodatkem č. 1 zůstávají beze změn.</w:t>
      </w:r>
    </w:p>
    <w:p w14:paraId="5F7F607B" w14:textId="5DD20C1B" w:rsidR="004F42BF" w:rsidRPr="005D1BDD" w:rsidRDefault="00F41735" w:rsidP="004F42BF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D1BDD">
        <w:rPr>
          <w:rFonts w:ascii="Arial" w:hAnsi="Arial" w:cs="Arial"/>
          <w:b/>
          <w:sz w:val="22"/>
          <w:szCs w:val="22"/>
        </w:rPr>
        <w:t>Ostatní a závěrečná ustanovení</w:t>
      </w:r>
    </w:p>
    <w:p w14:paraId="3C6E7AA8" w14:textId="18CB0E43" w:rsidR="004F42BF" w:rsidRDefault="00F41735" w:rsidP="00F41735">
      <w:pPr>
        <w:pStyle w:val="Odstavecseseznamem"/>
        <w:numPr>
          <w:ilvl w:val="1"/>
          <w:numId w:val="23"/>
        </w:numPr>
        <w:spacing w:after="24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4F42BF" w:rsidRPr="00341E9B">
        <w:rPr>
          <w:rFonts w:ascii="Arial" w:hAnsi="Arial" w:cs="Arial"/>
          <w:sz w:val="22"/>
          <w:szCs w:val="22"/>
        </w:rPr>
        <w:t xml:space="preserve"> nabývá platnosti dnem podpisu poslední smluvní stranou a účinnosti dnem uveřejnění v registru smluv, ve smyslu zákona č. 340/2015 Sb., o zvláštních podmínkách účinnosti některých smluv, uveřejňování těchto smluv a o registru smluv.</w:t>
      </w:r>
    </w:p>
    <w:p w14:paraId="75644709" w14:textId="77777777" w:rsidR="00001390" w:rsidRPr="00341E9B" w:rsidRDefault="00001390" w:rsidP="00001390">
      <w:pPr>
        <w:pStyle w:val="Odstavecseseznamem"/>
        <w:spacing w:after="240" w:line="276" w:lineRule="auto"/>
        <w:ind w:left="284" w:hanging="710"/>
        <w:jc w:val="both"/>
        <w:rPr>
          <w:rFonts w:ascii="Arial" w:hAnsi="Arial" w:cs="Arial"/>
          <w:sz w:val="22"/>
          <w:szCs w:val="22"/>
        </w:rPr>
      </w:pPr>
    </w:p>
    <w:p w14:paraId="021EFC0C" w14:textId="299445C4" w:rsidR="004F42BF" w:rsidRDefault="00F41735" w:rsidP="00F41735">
      <w:pPr>
        <w:pStyle w:val="Odstavecseseznamem"/>
        <w:numPr>
          <w:ilvl w:val="1"/>
          <w:numId w:val="23"/>
        </w:numPr>
        <w:spacing w:after="24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4F42BF" w:rsidRPr="00001390">
        <w:rPr>
          <w:rFonts w:ascii="Arial" w:hAnsi="Arial" w:cs="Arial"/>
          <w:sz w:val="22"/>
          <w:szCs w:val="22"/>
        </w:rPr>
        <w:t xml:space="preserve"> se pořizuje ve třech stejnopisech, přičemž příkazce obdrží dvě vyhotovení a příkazník obdrží jedno vyhotovení.</w:t>
      </w:r>
    </w:p>
    <w:p w14:paraId="5F657059" w14:textId="77777777" w:rsidR="00001390" w:rsidRDefault="00001390" w:rsidP="004F42B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193E62A" w14:textId="2A20BA4F" w:rsidR="004F42BF" w:rsidRDefault="00283424" w:rsidP="004F42B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D1BD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5D1BDD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Pr="005D1BDD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2023</w:t>
      </w:r>
      <w:r w:rsidR="004F42BF" w:rsidRPr="005D1BDD">
        <w:rPr>
          <w:rFonts w:ascii="Arial" w:hAnsi="Arial" w:cs="Arial"/>
          <w:sz w:val="22"/>
          <w:szCs w:val="22"/>
        </w:rPr>
        <w:tab/>
      </w:r>
      <w:r w:rsidR="00625839">
        <w:rPr>
          <w:rFonts w:ascii="Arial" w:hAnsi="Arial" w:cs="Arial"/>
          <w:sz w:val="22"/>
          <w:szCs w:val="22"/>
        </w:rPr>
        <w:tab/>
      </w:r>
      <w:r w:rsidR="00625839">
        <w:rPr>
          <w:rFonts w:ascii="Arial" w:hAnsi="Arial" w:cs="Arial"/>
          <w:sz w:val="22"/>
          <w:szCs w:val="22"/>
        </w:rPr>
        <w:tab/>
      </w:r>
      <w:r w:rsidR="004F42BF" w:rsidRPr="005D1BDD">
        <w:rPr>
          <w:rFonts w:ascii="Arial" w:hAnsi="Arial" w:cs="Arial"/>
          <w:sz w:val="22"/>
          <w:szCs w:val="22"/>
        </w:rPr>
        <w:t xml:space="preserve">V </w:t>
      </w:r>
      <w:r w:rsidR="00625839">
        <w:rPr>
          <w:rFonts w:ascii="Arial" w:hAnsi="Arial" w:cs="Arial"/>
          <w:sz w:val="22"/>
          <w:szCs w:val="22"/>
        </w:rPr>
        <w:t>Praze</w:t>
      </w:r>
      <w:r w:rsidR="004F42BF" w:rsidRPr="005D1BDD">
        <w:rPr>
          <w:rFonts w:ascii="Arial" w:hAnsi="Arial" w:cs="Arial"/>
          <w:sz w:val="22"/>
          <w:szCs w:val="22"/>
        </w:rPr>
        <w:t xml:space="preserve"> dne</w:t>
      </w:r>
      <w:r w:rsidR="004F42BF">
        <w:rPr>
          <w:rFonts w:ascii="Arial" w:hAnsi="Arial" w:cs="Arial"/>
          <w:sz w:val="22"/>
          <w:szCs w:val="22"/>
        </w:rPr>
        <w:t xml:space="preserve"> </w:t>
      </w:r>
      <w:r w:rsidR="00F41735" w:rsidRPr="005D1BDD">
        <w:rPr>
          <w:rFonts w:ascii="Arial" w:hAnsi="Arial" w:cs="Arial"/>
          <w:sz w:val="22"/>
          <w:szCs w:val="22"/>
        </w:rPr>
        <w:t>___________</w:t>
      </w:r>
      <w:r w:rsidR="00625839">
        <w:rPr>
          <w:rFonts w:ascii="Arial" w:hAnsi="Arial" w:cs="Arial"/>
          <w:sz w:val="22"/>
          <w:szCs w:val="22"/>
        </w:rPr>
        <w:t xml:space="preserve"> 202</w:t>
      </w:r>
      <w:r w:rsidR="00F41735">
        <w:rPr>
          <w:rFonts w:ascii="Arial" w:hAnsi="Arial" w:cs="Arial"/>
          <w:sz w:val="22"/>
          <w:szCs w:val="22"/>
        </w:rPr>
        <w:t>3</w:t>
      </w:r>
    </w:p>
    <w:p w14:paraId="31F1BF50" w14:textId="77777777" w:rsidR="004F42BF" w:rsidRDefault="004F42BF" w:rsidP="004F42B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224522AD" w14:textId="7E648585" w:rsidR="002D3391" w:rsidRDefault="004F42BF" w:rsidP="004F4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482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51C122D5" w14:textId="0769E152" w:rsidR="009D2DC5" w:rsidRPr="009D2DC5" w:rsidRDefault="004F42BF" w:rsidP="004059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Fakultní nemocnice Brno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482D">
        <w:rPr>
          <w:rFonts w:ascii="Arial" w:hAnsi="Arial" w:cs="Arial"/>
          <w:sz w:val="22"/>
          <w:szCs w:val="22"/>
        </w:rPr>
        <w:t xml:space="preserve">           </w:t>
      </w:r>
      <w:r w:rsidR="00A1482D" w:rsidRPr="00A1482D">
        <w:rPr>
          <w:rFonts w:ascii="Arial" w:hAnsi="Arial" w:cs="Arial"/>
          <w:sz w:val="22"/>
          <w:szCs w:val="22"/>
        </w:rPr>
        <w:t>ROWAN LEGAL, advokátní kancelář s.r.o.</w:t>
      </w:r>
    </w:p>
    <w:sectPr w:rsidR="009D2DC5" w:rsidRPr="009D2D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D1EC" w14:textId="77777777" w:rsidR="008021D7" w:rsidRDefault="008021D7" w:rsidP="005A3B90">
      <w:r>
        <w:separator/>
      </w:r>
    </w:p>
  </w:endnote>
  <w:endnote w:type="continuationSeparator" w:id="0">
    <w:p w14:paraId="2BF85BF3" w14:textId="77777777" w:rsidR="008021D7" w:rsidRDefault="008021D7" w:rsidP="005A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887AE" w14:textId="4BA4A80A" w:rsidR="005A3B90" w:rsidRDefault="005A3B90" w:rsidP="005A3B90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923E96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923E96">
      <w:rPr>
        <w:rStyle w:val="slostrnky"/>
        <w:rFonts w:ascii="Arial" w:hAnsi="Arial" w:cs="Arial"/>
        <w:noProof/>
        <w:sz w:val="16"/>
        <w:szCs w:val="16"/>
      </w:rPr>
      <w:t>3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8256" w14:textId="77777777" w:rsidR="008021D7" w:rsidRDefault="008021D7" w:rsidP="005A3B90">
      <w:r>
        <w:separator/>
      </w:r>
    </w:p>
  </w:footnote>
  <w:footnote w:type="continuationSeparator" w:id="0">
    <w:p w14:paraId="1E0ACD26" w14:textId="77777777" w:rsidR="008021D7" w:rsidRDefault="008021D7" w:rsidP="005A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15D"/>
    <w:multiLevelType w:val="hybridMultilevel"/>
    <w:tmpl w:val="EB24453A"/>
    <w:lvl w:ilvl="0" w:tplc="1EA4F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21E"/>
    <w:multiLevelType w:val="multilevel"/>
    <w:tmpl w:val="8F808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59F347F"/>
    <w:multiLevelType w:val="hybridMultilevel"/>
    <w:tmpl w:val="47A641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1E6"/>
    <w:multiLevelType w:val="hybridMultilevel"/>
    <w:tmpl w:val="D42AFB3E"/>
    <w:lvl w:ilvl="0" w:tplc="82B857C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C14BB"/>
    <w:multiLevelType w:val="hybridMultilevel"/>
    <w:tmpl w:val="F288FBB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5CB0F54"/>
    <w:multiLevelType w:val="hybridMultilevel"/>
    <w:tmpl w:val="78CA3EA0"/>
    <w:lvl w:ilvl="0" w:tplc="B99E793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3F68DB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7F23428">
      <w:start w:val="600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4712"/>
    <w:multiLevelType w:val="hybridMultilevel"/>
    <w:tmpl w:val="B3CAC336"/>
    <w:lvl w:ilvl="0" w:tplc="33E0A94E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44A9"/>
    <w:multiLevelType w:val="hybridMultilevel"/>
    <w:tmpl w:val="EF02A8BA"/>
    <w:lvl w:ilvl="0" w:tplc="8076B022">
      <w:start w:val="1"/>
      <w:numFmt w:val="upperRoman"/>
      <w:lvlText w:val="Čl. %1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472ED"/>
    <w:multiLevelType w:val="hybridMultilevel"/>
    <w:tmpl w:val="6B8C328C"/>
    <w:lvl w:ilvl="0" w:tplc="70E0E0AE">
      <w:start w:val="1"/>
      <w:numFmt w:val="decimal"/>
      <w:lvlText w:val="9.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A94"/>
    <w:multiLevelType w:val="hybridMultilevel"/>
    <w:tmpl w:val="6B8C328C"/>
    <w:lvl w:ilvl="0" w:tplc="70E0E0AE">
      <w:start w:val="1"/>
      <w:numFmt w:val="decimal"/>
      <w:lvlText w:val="9.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79D"/>
    <w:multiLevelType w:val="hybridMultilevel"/>
    <w:tmpl w:val="FFEA790A"/>
    <w:lvl w:ilvl="0" w:tplc="F3AED960">
      <w:start w:val="1"/>
      <w:numFmt w:val="decimal"/>
      <w:lvlText w:val="8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3BE5"/>
    <w:multiLevelType w:val="hybridMultilevel"/>
    <w:tmpl w:val="E4E4830A"/>
    <w:lvl w:ilvl="0" w:tplc="FF7E172E">
      <w:start w:val="1"/>
      <w:numFmt w:val="decimal"/>
      <w:lvlText w:val="5.%1."/>
      <w:lvlJc w:val="righ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E5A20"/>
    <w:multiLevelType w:val="hybridMultilevel"/>
    <w:tmpl w:val="AA0C1070"/>
    <w:lvl w:ilvl="0" w:tplc="FF807C8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C6CF4"/>
    <w:multiLevelType w:val="hybridMultilevel"/>
    <w:tmpl w:val="4C908AB4"/>
    <w:lvl w:ilvl="0" w:tplc="1452E804">
      <w:start w:val="6"/>
      <w:numFmt w:val="upperRoman"/>
      <w:lvlText w:val="Čl. %1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1042A"/>
    <w:multiLevelType w:val="hybridMultilevel"/>
    <w:tmpl w:val="167E67BA"/>
    <w:lvl w:ilvl="0" w:tplc="66205C1C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7C92"/>
    <w:multiLevelType w:val="hybridMultilevel"/>
    <w:tmpl w:val="FFEA790A"/>
    <w:lvl w:ilvl="0" w:tplc="F3AED960">
      <w:start w:val="1"/>
      <w:numFmt w:val="decimal"/>
      <w:lvlText w:val="8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318"/>
    <w:multiLevelType w:val="hybridMultilevel"/>
    <w:tmpl w:val="87E04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EDE34DC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36699"/>
    <w:multiLevelType w:val="hybridMultilevel"/>
    <w:tmpl w:val="B00A2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2A8F"/>
    <w:multiLevelType w:val="hybridMultilevel"/>
    <w:tmpl w:val="D696DB10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6E947F3"/>
    <w:multiLevelType w:val="hybridMultilevel"/>
    <w:tmpl w:val="F90A9190"/>
    <w:lvl w:ilvl="0" w:tplc="C600910C">
      <w:start w:val="1"/>
      <w:numFmt w:val="decimal"/>
      <w:lvlText w:val="2.%1."/>
      <w:lvlJc w:val="right"/>
      <w:pPr>
        <w:ind w:left="720" w:hanging="360"/>
      </w:pPr>
      <w:rPr>
        <w:rFonts w:hint="default"/>
        <w:color w:val="auto"/>
      </w:rPr>
    </w:lvl>
    <w:lvl w:ilvl="1" w:tplc="3F68DB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3DC1"/>
    <w:multiLevelType w:val="hybridMultilevel"/>
    <w:tmpl w:val="8AC8BB90"/>
    <w:lvl w:ilvl="0" w:tplc="04050019">
      <w:start w:val="1"/>
      <w:numFmt w:val="low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1800929"/>
    <w:multiLevelType w:val="hybridMultilevel"/>
    <w:tmpl w:val="F120E9FA"/>
    <w:lvl w:ilvl="0" w:tplc="58F4E36E">
      <w:start w:val="1"/>
      <w:numFmt w:val="decimal"/>
      <w:lvlText w:val="7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7E8D"/>
    <w:multiLevelType w:val="hybridMultilevel"/>
    <w:tmpl w:val="5360D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23"/>
  </w:num>
  <w:num w:numId="8">
    <w:abstractNumId w:val="22"/>
  </w:num>
  <w:num w:numId="9">
    <w:abstractNumId w:val="2"/>
  </w:num>
  <w:num w:numId="10">
    <w:abstractNumId w:val="11"/>
  </w:num>
  <w:num w:numId="11">
    <w:abstractNumId w:val="18"/>
  </w:num>
  <w:num w:numId="12">
    <w:abstractNumId w:val="17"/>
  </w:num>
  <w:num w:numId="13">
    <w:abstractNumId w:val="10"/>
  </w:num>
  <w:num w:numId="14">
    <w:abstractNumId w:val="21"/>
  </w:num>
  <w:num w:numId="15">
    <w:abstractNumId w:val="14"/>
  </w:num>
  <w:num w:numId="16">
    <w:abstractNumId w:val="12"/>
  </w:num>
  <w:num w:numId="17">
    <w:abstractNumId w:val="3"/>
  </w:num>
  <w:num w:numId="18">
    <w:abstractNumId w:val="19"/>
  </w:num>
  <w:num w:numId="19">
    <w:abstractNumId w:val="0"/>
  </w:num>
  <w:num w:numId="20">
    <w:abstractNumId w:val="4"/>
  </w:num>
  <w:num w:numId="21">
    <w:abstractNumId w:val="9"/>
  </w:num>
  <w:num w:numId="22">
    <w:abstractNumId w:val="16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F"/>
    <w:rsid w:val="00001390"/>
    <w:rsid w:val="000155E2"/>
    <w:rsid w:val="000162DC"/>
    <w:rsid w:val="00032C6C"/>
    <w:rsid w:val="00095F02"/>
    <w:rsid w:val="000A7A4C"/>
    <w:rsid w:val="000D5E1B"/>
    <w:rsid w:val="00183241"/>
    <w:rsid w:val="001B60F5"/>
    <w:rsid w:val="001C6929"/>
    <w:rsid w:val="001E33EE"/>
    <w:rsid w:val="00233EF1"/>
    <w:rsid w:val="00250FB3"/>
    <w:rsid w:val="00271034"/>
    <w:rsid w:val="00283424"/>
    <w:rsid w:val="002876CD"/>
    <w:rsid w:val="002B0D78"/>
    <w:rsid w:val="00341E9B"/>
    <w:rsid w:val="0040592C"/>
    <w:rsid w:val="00465567"/>
    <w:rsid w:val="004E5101"/>
    <w:rsid w:val="004F42BF"/>
    <w:rsid w:val="00551533"/>
    <w:rsid w:val="005A3B90"/>
    <w:rsid w:val="00617D67"/>
    <w:rsid w:val="0062036B"/>
    <w:rsid w:val="00625839"/>
    <w:rsid w:val="006641E4"/>
    <w:rsid w:val="0069691D"/>
    <w:rsid w:val="00697004"/>
    <w:rsid w:val="006C59EF"/>
    <w:rsid w:val="006F0382"/>
    <w:rsid w:val="007312BC"/>
    <w:rsid w:val="00762CF3"/>
    <w:rsid w:val="008021D7"/>
    <w:rsid w:val="00832B8C"/>
    <w:rsid w:val="0083590C"/>
    <w:rsid w:val="008571AD"/>
    <w:rsid w:val="008D5F37"/>
    <w:rsid w:val="00923E96"/>
    <w:rsid w:val="00925646"/>
    <w:rsid w:val="00945F54"/>
    <w:rsid w:val="009D2DC5"/>
    <w:rsid w:val="009D66FC"/>
    <w:rsid w:val="009F39A9"/>
    <w:rsid w:val="00A1482D"/>
    <w:rsid w:val="00A72C47"/>
    <w:rsid w:val="00AF3BCD"/>
    <w:rsid w:val="00C34944"/>
    <w:rsid w:val="00D1402D"/>
    <w:rsid w:val="00D246C9"/>
    <w:rsid w:val="00DC50FC"/>
    <w:rsid w:val="00E3080D"/>
    <w:rsid w:val="00E55331"/>
    <w:rsid w:val="00E70E3A"/>
    <w:rsid w:val="00ED05EB"/>
    <w:rsid w:val="00ED067A"/>
    <w:rsid w:val="00F03D6D"/>
    <w:rsid w:val="00F41735"/>
    <w:rsid w:val="00F657CB"/>
    <w:rsid w:val="00F87832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21E7"/>
  <w15:chartTrackingRefBased/>
  <w15:docId w15:val="{AB3C5AA3-69D5-482C-A519-836DC12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F42BF"/>
    <w:pPr>
      <w:ind w:firstLine="284"/>
      <w:jc w:val="both"/>
    </w:pPr>
  </w:style>
  <w:style w:type="paragraph" w:customStyle="1" w:styleId="Zkladntextodsazen31">
    <w:name w:val="Základní text odsazený 31"/>
    <w:basedOn w:val="Normln"/>
    <w:rsid w:val="004F42BF"/>
    <w:pPr>
      <w:ind w:firstLine="284"/>
      <w:jc w:val="both"/>
    </w:pPr>
    <w:rPr>
      <w:color w:val="FF0000"/>
    </w:rPr>
  </w:style>
  <w:style w:type="paragraph" w:customStyle="1" w:styleId="Zkladntext31">
    <w:name w:val="Základní text 31"/>
    <w:basedOn w:val="Normln"/>
    <w:rsid w:val="004F42BF"/>
    <w:pPr>
      <w:jc w:val="both"/>
    </w:pPr>
  </w:style>
  <w:style w:type="paragraph" w:styleId="Odstavecseseznamem">
    <w:name w:val="List Paragraph"/>
    <w:basedOn w:val="Normln"/>
    <w:uiPriority w:val="34"/>
    <w:qFormat/>
    <w:rsid w:val="004F42B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F42BF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4F42BF"/>
  </w:style>
  <w:style w:type="paragraph" w:customStyle="1" w:styleId="Smlouva-slo">
    <w:name w:val="Smlouva-číslo"/>
    <w:basedOn w:val="Normln"/>
    <w:rsid w:val="004F42BF"/>
    <w:pPr>
      <w:widowControl/>
      <w:suppressAutoHyphens w:val="0"/>
      <w:spacing w:before="120" w:line="240" w:lineRule="atLeast"/>
      <w:jc w:val="both"/>
    </w:pPr>
    <w:rPr>
      <w:szCs w:val="20"/>
      <w:lang w:eastAsia="cs-CZ"/>
    </w:rPr>
  </w:style>
  <w:style w:type="paragraph" w:customStyle="1" w:styleId="Default">
    <w:name w:val="Default"/>
    <w:rsid w:val="004F42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BodyText21">
    <w:name w:val="Body Text 21"/>
    <w:basedOn w:val="Normln"/>
    <w:rsid w:val="004F42BF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567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A3B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3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">
    <w:name w:val="Body"/>
    <w:rsid w:val="005A3B9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5A3B90"/>
  </w:style>
  <w:style w:type="paragraph" w:customStyle="1" w:styleId="Odstavecseseznamem1">
    <w:name w:val="Odstavec se seznamem1"/>
    <w:basedOn w:val="Normln"/>
    <w:rsid w:val="00341E9B"/>
    <w:pPr>
      <w:widowControl/>
      <w:suppressAutoHyphens w:val="0"/>
      <w:ind w:left="708"/>
      <w:jc w:val="both"/>
    </w:pPr>
    <w:rPr>
      <w:rFonts w:eastAsia="Calibri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01390"/>
    <w:pPr>
      <w:widowControl/>
      <w:suppressAutoHyphens w:val="0"/>
      <w:ind w:firstLine="737"/>
      <w:jc w:val="both"/>
    </w:pPr>
    <w:rPr>
      <w:rFonts w:ascii="Arial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01390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Kaňová Glajchová Lenka</dc:creator>
  <cp:keywords/>
  <dc:description/>
  <cp:lastModifiedBy>Halla Slavomír</cp:lastModifiedBy>
  <cp:revision>2</cp:revision>
  <cp:lastPrinted>2022-08-03T14:52:00Z</cp:lastPrinted>
  <dcterms:created xsi:type="dcterms:W3CDTF">2023-06-21T11:20:00Z</dcterms:created>
  <dcterms:modified xsi:type="dcterms:W3CDTF">2023-06-21T11:20:00Z</dcterms:modified>
</cp:coreProperties>
</file>