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9D91" w14:textId="77777777" w:rsidR="000D1598" w:rsidRPr="00837F63" w:rsidRDefault="000D1598" w:rsidP="003802B0">
      <w:pPr>
        <w:spacing w:after="120" w:line="276" w:lineRule="auto"/>
        <w:jc w:val="center"/>
        <w:rPr>
          <w:rFonts w:ascii="Garamond" w:hAnsi="Garamond"/>
          <w:b/>
          <w:color w:val="000000"/>
          <w:sz w:val="23"/>
          <w:shd w:val="clear" w:color="auto" w:fill="FFFFFF"/>
          <w:lang w:val="cs-CZ"/>
        </w:rPr>
      </w:pPr>
      <w:r w:rsidRPr="00837F63">
        <w:rPr>
          <w:rFonts w:ascii="Garamond" w:hAnsi="Garamond"/>
          <w:b/>
          <w:color w:val="000000"/>
          <w:sz w:val="23"/>
          <w:shd w:val="clear" w:color="auto" w:fill="FFFFFF"/>
          <w:lang w:val="cs-CZ"/>
        </w:rPr>
        <w:t xml:space="preserve">SMLOUVA </w:t>
      </w:r>
    </w:p>
    <w:p w14:paraId="603DAD66" w14:textId="77777777" w:rsidR="000D1598" w:rsidRPr="00837F63" w:rsidRDefault="000D1598" w:rsidP="003802B0">
      <w:pPr>
        <w:spacing w:after="120" w:line="276" w:lineRule="auto"/>
        <w:jc w:val="center"/>
        <w:rPr>
          <w:rFonts w:ascii="Garamond" w:hAnsi="Garamond"/>
          <w:b/>
          <w:color w:val="000000"/>
          <w:sz w:val="23"/>
          <w:shd w:val="clear" w:color="auto" w:fill="FFFFFF"/>
          <w:lang w:val="cs-CZ"/>
        </w:rPr>
      </w:pPr>
      <w:r w:rsidRPr="00837F63">
        <w:rPr>
          <w:rFonts w:ascii="Garamond" w:hAnsi="Garamond"/>
          <w:b/>
          <w:color w:val="000000"/>
          <w:sz w:val="23"/>
          <w:shd w:val="clear" w:color="auto" w:fill="FFFFFF"/>
          <w:lang w:val="cs-CZ"/>
        </w:rPr>
        <w:t xml:space="preserve">o sdílení nákladů na zajišťování dopravní obslužnosti Dopravního sdružení obcí Jablonecka </w:t>
      </w:r>
    </w:p>
    <w:p w14:paraId="39320735" w14:textId="0305736E" w:rsidR="000D1598" w:rsidRPr="00837F63" w:rsidRDefault="000D1598" w:rsidP="003802B0">
      <w:pPr>
        <w:spacing w:after="120" w:line="276" w:lineRule="auto"/>
        <w:jc w:val="center"/>
        <w:rPr>
          <w:rFonts w:ascii="Garamond" w:hAnsi="Garamond"/>
          <w:color w:val="000000"/>
          <w:sz w:val="23"/>
          <w:shd w:val="clear" w:color="auto" w:fill="FFFFFF"/>
          <w:lang w:val="cs-CZ"/>
        </w:rPr>
      </w:pPr>
      <w:r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 xml:space="preserve">dle ust. § </w:t>
      </w:r>
      <w:r w:rsidR="00821B6A" w:rsidRPr="00837F63"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  <w:t>1746</w:t>
      </w:r>
      <w:r w:rsidR="00EF2694" w:rsidRPr="00837F63"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  <w:t xml:space="preserve"> </w:t>
      </w:r>
      <w:r w:rsidR="0020477E" w:rsidRPr="00837F63"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  <w:t>odst</w:t>
      </w:r>
      <w:r w:rsidR="0020477E"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>. 2</w:t>
      </w:r>
      <w:r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 xml:space="preserve"> zákona č. 89/2012 Sb., Občanský zákoník </w:t>
      </w:r>
      <w:r w:rsidR="00821B6A"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>(dále jen jako „</w:t>
      </w:r>
      <w:r w:rsidR="00821B6A" w:rsidRPr="00837F63">
        <w:rPr>
          <w:rFonts w:ascii="Garamond" w:hAnsi="Garamond"/>
          <w:b/>
          <w:color w:val="000000"/>
          <w:sz w:val="23"/>
          <w:shd w:val="clear" w:color="auto" w:fill="FFFFFF"/>
          <w:lang w:val="cs-CZ"/>
        </w:rPr>
        <w:t>OZ</w:t>
      </w:r>
      <w:r w:rsidR="00821B6A"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>“)</w:t>
      </w:r>
    </w:p>
    <w:p w14:paraId="4F4B5E56" w14:textId="6A9DB33C" w:rsidR="000D1598" w:rsidRDefault="000D1598" w:rsidP="003802B0">
      <w:pPr>
        <w:spacing w:after="120" w:line="276" w:lineRule="auto"/>
        <w:jc w:val="center"/>
        <w:rPr>
          <w:rFonts w:ascii="Garamond" w:hAnsi="Garamond"/>
          <w:color w:val="000000"/>
          <w:sz w:val="23"/>
          <w:shd w:val="clear" w:color="auto" w:fill="FFFFFF"/>
          <w:lang w:val="cs-CZ"/>
        </w:rPr>
      </w:pPr>
      <w:r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>(dále jen jako „</w:t>
      </w:r>
      <w:r w:rsidRPr="00837F63">
        <w:rPr>
          <w:rFonts w:ascii="Garamond" w:hAnsi="Garamond"/>
          <w:b/>
          <w:color w:val="000000"/>
          <w:sz w:val="23"/>
          <w:shd w:val="clear" w:color="auto" w:fill="FFFFFF"/>
          <w:lang w:val="cs-CZ"/>
        </w:rPr>
        <w:t>Smlouva</w:t>
      </w:r>
      <w:r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>“)</w:t>
      </w:r>
    </w:p>
    <w:p w14:paraId="3EF20526" w14:textId="797D5ED2" w:rsidR="00AF4C8F" w:rsidRPr="00837F63" w:rsidRDefault="00B76A57" w:rsidP="003802B0">
      <w:pPr>
        <w:spacing w:after="120" w:line="276" w:lineRule="auto"/>
        <w:jc w:val="center"/>
        <w:rPr>
          <w:rFonts w:ascii="Garamond" w:hAnsi="Garamond"/>
          <w:color w:val="000000"/>
          <w:sz w:val="23"/>
          <w:shd w:val="clear" w:color="auto" w:fill="FFFFFF"/>
          <w:lang w:val="cs-CZ"/>
        </w:rPr>
      </w:pPr>
      <w:r w:rsidRPr="00B76A57">
        <w:rPr>
          <w:rFonts w:ascii="Garamond" w:hAnsi="Garamond"/>
          <w:color w:val="000000"/>
          <w:sz w:val="23"/>
          <w:shd w:val="clear" w:color="auto" w:fill="FFFFFF"/>
          <w:lang w:val="cs-CZ"/>
        </w:rPr>
        <w:t>SO/2023/0224</w:t>
      </w:r>
    </w:p>
    <w:p w14:paraId="196EDA2B" w14:textId="77777777" w:rsidR="000D1598" w:rsidRPr="00837F63" w:rsidRDefault="000D1598" w:rsidP="003802B0">
      <w:pPr>
        <w:spacing w:after="120" w:line="276" w:lineRule="auto"/>
        <w:jc w:val="both"/>
        <w:rPr>
          <w:rFonts w:ascii="Garamond" w:hAnsi="Garamond"/>
          <w:color w:val="000000"/>
          <w:sz w:val="23"/>
          <w:shd w:val="clear" w:color="auto" w:fill="FFFFFF"/>
          <w:lang w:val="cs-CZ"/>
        </w:rPr>
      </w:pPr>
      <w:r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>Uzavřen</w:t>
      </w:r>
      <w:r w:rsidR="00767FEA"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>á</w:t>
      </w:r>
      <w:r w:rsidRPr="00837F63">
        <w:rPr>
          <w:rFonts w:ascii="Garamond" w:hAnsi="Garamond"/>
          <w:color w:val="000000"/>
          <w:sz w:val="23"/>
          <w:shd w:val="clear" w:color="auto" w:fill="FFFFFF"/>
          <w:lang w:val="cs-CZ"/>
        </w:rPr>
        <w:t xml:space="preserve"> níže uvedeného dne, měsíce a roku, mezi následujícími smluvními stranami:</w:t>
      </w:r>
    </w:p>
    <w:p w14:paraId="4CB45DB1" w14:textId="77777777" w:rsidR="00AA634E" w:rsidRPr="00837F63" w:rsidRDefault="00AA634E" w:rsidP="003802B0">
      <w:pPr>
        <w:pStyle w:val="Odstavecseseznamem"/>
        <w:numPr>
          <w:ilvl w:val="0"/>
          <w:numId w:val="1"/>
        </w:numPr>
        <w:spacing w:before="0" w:line="276" w:lineRule="auto"/>
        <w:ind w:left="567" w:hanging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b/>
          <w:sz w:val="23"/>
        </w:rPr>
        <w:t>Statutární město Jablonec nad Nisou</w:t>
      </w:r>
    </w:p>
    <w:p w14:paraId="3E7B2060" w14:textId="77777777" w:rsidR="00AA634E" w:rsidRPr="00837F63" w:rsidRDefault="00AA634E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IČO: </w:t>
      </w:r>
      <w:r w:rsidR="003A153E" w:rsidRPr="00837F63">
        <w:rPr>
          <w:rFonts w:ascii="Garamond" w:hAnsi="Garamond"/>
          <w:sz w:val="23"/>
        </w:rPr>
        <w:t>00262340</w:t>
      </w:r>
    </w:p>
    <w:p w14:paraId="1495CAE2" w14:textId="77777777" w:rsidR="00AA634E" w:rsidRPr="00837F63" w:rsidRDefault="00AA634E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se sídlem </w:t>
      </w:r>
      <w:r w:rsidR="003A153E" w:rsidRPr="00837F63">
        <w:rPr>
          <w:rFonts w:ascii="Garamond" w:hAnsi="Garamond"/>
          <w:sz w:val="23"/>
        </w:rPr>
        <w:t>Mírové náměstí 3100/19, 466 01 Jablonec nad Nisou</w:t>
      </w:r>
    </w:p>
    <w:p w14:paraId="519508EE" w14:textId="77777777" w:rsidR="000E3346" w:rsidRPr="00837F63" w:rsidRDefault="000E3346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DIČ: CZ00262340</w:t>
      </w:r>
    </w:p>
    <w:p w14:paraId="5D848194" w14:textId="0725A272" w:rsidR="000E3346" w:rsidRPr="00837F63" w:rsidRDefault="000E3346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Bankovní spojení: </w:t>
      </w:r>
      <w:r w:rsidR="008A4994" w:rsidRPr="00837F63">
        <w:rPr>
          <w:rFonts w:ascii="Garamond" w:hAnsi="Garamond"/>
          <w:sz w:val="23"/>
        </w:rPr>
        <w:t>19-121451/0100</w:t>
      </w:r>
    </w:p>
    <w:p w14:paraId="3F6BF2EB" w14:textId="22B7D08E" w:rsidR="00AA634E" w:rsidRPr="00837F63" w:rsidRDefault="003A153E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zastoupené: </w:t>
      </w:r>
      <w:r w:rsidR="00EC7DCC">
        <w:rPr>
          <w:rFonts w:ascii="Garamond" w:hAnsi="Garamond"/>
          <w:sz w:val="23"/>
        </w:rPr>
        <w:t>Ing. Miloš Vele</w:t>
      </w:r>
      <w:r w:rsidR="00AA634E" w:rsidRPr="00837F63">
        <w:rPr>
          <w:rFonts w:ascii="Garamond" w:hAnsi="Garamond"/>
          <w:sz w:val="23"/>
        </w:rPr>
        <w:t>,</w:t>
      </w:r>
      <w:r w:rsidRPr="00837F63">
        <w:rPr>
          <w:rFonts w:ascii="Garamond" w:hAnsi="Garamond"/>
          <w:sz w:val="23"/>
        </w:rPr>
        <w:t xml:space="preserve"> primátor</w:t>
      </w:r>
    </w:p>
    <w:p w14:paraId="2B52E748" w14:textId="77777777" w:rsidR="000D1598" w:rsidRPr="00837F63" w:rsidRDefault="000D1598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(dále jen jako „</w:t>
      </w:r>
      <w:r w:rsidRPr="00837F63">
        <w:rPr>
          <w:rFonts w:ascii="Garamond" w:hAnsi="Garamond"/>
          <w:b/>
          <w:sz w:val="23"/>
        </w:rPr>
        <w:t>SMJNN</w:t>
      </w:r>
      <w:r w:rsidRPr="00837F63">
        <w:rPr>
          <w:rFonts w:ascii="Garamond" w:hAnsi="Garamond"/>
          <w:sz w:val="23"/>
        </w:rPr>
        <w:t>“)</w:t>
      </w:r>
    </w:p>
    <w:p w14:paraId="267F7AB1" w14:textId="77777777" w:rsidR="000D1598" w:rsidRPr="00837F63" w:rsidRDefault="000D1598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b/>
          <w:sz w:val="23"/>
        </w:rPr>
      </w:pPr>
      <w:r w:rsidRPr="00837F63">
        <w:rPr>
          <w:rFonts w:ascii="Garamond" w:hAnsi="Garamond"/>
          <w:b/>
          <w:sz w:val="23"/>
        </w:rPr>
        <w:t>a</w:t>
      </w:r>
    </w:p>
    <w:p w14:paraId="0392A15C" w14:textId="77777777" w:rsidR="00AA634E" w:rsidRPr="00837F63" w:rsidRDefault="000D1598" w:rsidP="003802B0">
      <w:pPr>
        <w:pStyle w:val="Odstavecseseznamem"/>
        <w:numPr>
          <w:ilvl w:val="0"/>
          <w:numId w:val="1"/>
        </w:numPr>
        <w:spacing w:before="0" w:line="276" w:lineRule="auto"/>
        <w:ind w:left="567" w:hanging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b/>
          <w:sz w:val="23"/>
        </w:rPr>
        <w:t>Dopravní sdružení obcí Jablonecka</w:t>
      </w:r>
    </w:p>
    <w:p w14:paraId="2B44FDB8" w14:textId="77777777" w:rsidR="00AA634E" w:rsidRPr="00837F63" w:rsidRDefault="000D1598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I</w:t>
      </w:r>
      <w:r w:rsidR="00AA634E" w:rsidRPr="00837F63">
        <w:rPr>
          <w:rFonts w:ascii="Garamond" w:hAnsi="Garamond"/>
          <w:sz w:val="23"/>
        </w:rPr>
        <w:t xml:space="preserve">ČO: </w:t>
      </w:r>
      <w:r w:rsidR="00F51BB3" w:rsidRPr="00837F63">
        <w:rPr>
          <w:rFonts w:ascii="Garamond" w:hAnsi="Garamond"/>
          <w:sz w:val="23"/>
        </w:rPr>
        <w:t>60254041</w:t>
      </w:r>
    </w:p>
    <w:p w14:paraId="10C657A2" w14:textId="77777777" w:rsidR="00AA634E" w:rsidRPr="00837F63" w:rsidRDefault="00AA634E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se sídlem </w:t>
      </w:r>
      <w:r w:rsidR="00F51BB3" w:rsidRPr="00837F63">
        <w:rPr>
          <w:rFonts w:ascii="Garamond" w:hAnsi="Garamond"/>
          <w:sz w:val="23"/>
        </w:rPr>
        <w:t>Mírové náměstí 3100/19, 466 01 Jablonec nad Nisou</w:t>
      </w:r>
    </w:p>
    <w:p w14:paraId="241CA8E3" w14:textId="02BC2A0D" w:rsidR="00606DC2" w:rsidRPr="00837F63" w:rsidRDefault="00606DC2" w:rsidP="00606DC2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Bankovní spojení: </w:t>
      </w:r>
      <w:r w:rsidR="008A4994" w:rsidRPr="00837F63">
        <w:rPr>
          <w:rFonts w:ascii="Garamond" w:hAnsi="Garamond"/>
          <w:sz w:val="23"/>
        </w:rPr>
        <w:t>1301150277/0100</w:t>
      </w:r>
    </w:p>
    <w:p w14:paraId="7A87C76E" w14:textId="77777777" w:rsidR="00AA634E" w:rsidRPr="00837F63" w:rsidRDefault="003A153E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zastoupená: </w:t>
      </w:r>
      <w:r w:rsidR="00606DC2" w:rsidRPr="00837F63">
        <w:rPr>
          <w:rFonts w:ascii="Garamond" w:hAnsi="Garamond"/>
          <w:sz w:val="23"/>
        </w:rPr>
        <w:t xml:space="preserve">Bc. Tomáš Levinský, předseda </w:t>
      </w:r>
    </w:p>
    <w:p w14:paraId="45FAC54A" w14:textId="77777777" w:rsidR="000D1598" w:rsidRPr="00837F63" w:rsidRDefault="000D1598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(dále jen jako „</w:t>
      </w:r>
      <w:r w:rsidRPr="00837F63">
        <w:rPr>
          <w:rFonts w:ascii="Garamond" w:hAnsi="Garamond"/>
          <w:b/>
          <w:sz w:val="23"/>
        </w:rPr>
        <w:t>DSOJ</w:t>
      </w:r>
      <w:r w:rsidRPr="00837F63">
        <w:rPr>
          <w:rFonts w:ascii="Garamond" w:hAnsi="Garamond"/>
          <w:sz w:val="23"/>
        </w:rPr>
        <w:t>“)</w:t>
      </w:r>
    </w:p>
    <w:p w14:paraId="406F8B50" w14:textId="77777777" w:rsidR="00E81C96" w:rsidRPr="00837F63" w:rsidRDefault="00E81C96" w:rsidP="003802B0">
      <w:pPr>
        <w:pStyle w:val="Odstavecseseznamem"/>
        <w:spacing w:before="0" w:line="276" w:lineRule="auto"/>
        <w:ind w:left="567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(neplyne-li výslovně z této Smlouvy jinak</w:t>
      </w:r>
      <w:r w:rsidR="00294DF5" w:rsidRPr="00837F63">
        <w:rPr>
          <w:rFonts w:ascii="Garamond" w:hAnsi="Garamond"/>
          <w:sz w:val="23"/>
        </w:rPr>
        <w:t>, např. užitím pojmu „celé území“ apod.</w:t>
      </w:r>
      <w:r w:rsidRPr="00837F63">
        <w:rPr>
          <w:rFonts w:ascii="Garamond" w:hAnsi="Garamond"/>
          <w:sz w:val="23"/>
        </w:rPr>
        <w:t xml:space="preserve">, </w:t>
      </w:r>
      <w:r w:rsidRPr="00837F63">
        <w:rPr>
          <w:rFonts w:ascii="Garamond" w:hAnsi="Garamond"/>
          <w:b/>
          <w:sz w:val="23"/>
        </w:rPr>
        <w:t xml:space="preserve">bude-li Smlouva odkazovat </w:t>
      </w:r>
      <w:r w:rsidR="006F05C9" w:rsidRPr="00837F63">
        <w:rPr>
          <w:rFonts w:ascii="Garamond" w:hAnsi="Garamond"/>
          <w:b/>
          <w:sz w:val="23"/>
        </w:rPr>
        <w:t xml:space="preserve">v jakékoliv souvislosti </w:t>
      </w:r>
      <w:r w:rsidRPr="00837F63">
        <w:rPr>
          <w:rFonts w:ascii="Garamond" w:hAnsi="Garamond"/>
          <w:b/>
          <w:sz w:val="23"/>
        </w:rPr>
        <w:t>na území DSOJ</w:t>
      </w:r>
      <w:r w:rsidR="006F05C9" w:rsidRPr="00837F63">
        <w:rPr>
          <w:rFonts w:ascii="Garamond" w:hAnsi="Garamond"/>
          <w:b/>
          <w:sz w:val="23"/>
        </w:rPr>
        <w:t>,</w:t>
      </w:r>
      <w:r w:rsidR="00511C11" w:rsidRPr="00837F63">
        <w:rPr>
          <w:rFonts w:ascii="Garamond" w:hAnsi="Garamond"/>
          <w:b/>
          <w:sz w:val="23"/>
        </w:rPr>
        <w:t xml:space="preserve"> pod územím</w:t>
      </w:r>
      <w:r w:rsidRPr="00837F63">
        <w:rPr>
          <w:rFonts w:ascii="Garamond" w:hAnsi="Garamond"/>
          <w:b/>
          <w:sz w:val="23"/>
        </w:rPr>
        <w:t xml:space="preserve"> DSOJ se myslí území obcí</w:t>
      </w:r>
      <w:r w:rsidR="00511C11" w:rsidRPr="00837F63">
        <w:rPr>
          <w:rFonts w:ascii="Garamond" w:hAnsi="Garamond"/>
          <w:b/>
          <w:sz w:val="23"/>
        </w:rPr>
        <w:t xml:space="preserve"> tvořících DSOJ</w:t>
      </w:r>
      <w:r w:rsidRPr="00837F63">
        <w:rPr>
          <w:rFonts w:ascii="Garamond" w:hAnsi="Garamond"/>
          <w:b/>
          <w:sz w:val="23"/>
        </w:rPr>
        <w:t xml:space="preserve">, </w:t>
      </w:r>
      <w:r w:rsidR="006F05C9" w:rsidRPr="00837F63">
        <w:rPr>
          <w:rFonts w:ascii="Garamond" w:hAnsi="Garamond"/>
          <w:b/>
          <w:sz w:val="23"/>
        </w:rPr>
        <w:t>vyjma</w:t>
      </w:r>
      <w:r w:rsidRPr="00837F63">
        <w:rPr>
          <w:rFonts w:ascii="Garamond" w:hAnsi="Garamond"/>
          <w:b/>
          <w:sz w:val="23"/>
        </w:rPr>
        <w:t xml:space="preserve"> území SMJNN</w:t>
      </w:r>
      <w:r w:rsidRPr="00837F63">
        <w:rPr>
          <w:rFonts w:ascii="Garamond" w:hAnsi="Garamond"/>
          <w:sz w:val="23"/>
        </w:rPr>
        <w:t>)</w:t>
      </w:r>
    </w:p>
    <w:p w14:paraId="12405754" w14:textId="0329F3F8" w:rsidR="00AA634E" w:rsidRPr="00837F63" w:rsidRDefault="00AA634E" w:rsidP="003802B0">
      <w:pPr>
        <w:spacing w:after="120" w:line="276" w:lineRule="auto"/>
        <w:jc w:val="both"/>
        <w:rPr>
          <w:rFonts w:ascii="Garamond" w:hAnsi="Garamond"/>
          <w:sz w:val="23"/>
          <w:lang w:val="cs-CZ"/>
        </w:rPr>
      </w:pPr>
      <w:r w:rsidRPr="00837F63">
        <w:rPr>
          <w:rFonts w:ascii="Garamond" w:hAnsi="Garamond"/>
          <w:sz w:val="23"/>
          <w:lang w:val="cs-CZ"/>
        </w:rPr>
        <w:t>(</w:t>
      </w:r>
      <w:r w:rsidR="003A153E" w:rsidRPr="00837F63">
        <w:rPr>
          <w:rFonts w:ascii="Garamond" w:hAnsi="Garamond"/>
          <w:sz w:val="23"/>
          <w:lang w:val="cs-CZ"/>
        </w:rPr>
        <w:t xml:space="preserve">zúčastněné strany </w:t>
      </w:r>
      <w:r w:rsidRPr="00837F63">
        <w:rPr>
          <w:rFonts w:ascii="Garamond" w:hAnsi="Garamond"/>
          <w:sz w:val="23"/>
          <w:lang w:val="cs-CZ"/>
        </w:rPr>
        <w:t xml:space="preserve">dále společně </w:t>
      </w:r>
      <w:r w:rsidR="00EF2694" w:rsidRPr="00837F63">
        <w:rPr>
          <w:rFonts w:ascii="Garamond" w:hAnsi="Garamond" w:cs="Times New Roman"/>
          <w:sz w:val="23"/>
          <w:szCs w:val="23"/>
          <w:lang w:val="cs-CZ"/>
        </w:rPr>
        <w:t xml:space="preserve">jen </w:t>
      </w:r>
      <w:r w:rsidRPr="00837F63">
        <w:rPr>
          <w:rFonts w:ascii="Garamond" w:hAnsi="Garamond"/>
          <w:sz w:val="23"/>
          <w:lang w:val="cs-CZ"/>
        </w:rPr>
        <w:t>jako „</w:t>
      </w:r>
      <w:r w:rsidR="00F469DB" w:rsidRPr="00837F63">
        <w:rPr>
          <w:rFonts w:ascii="Garamond" w:hAnsi="Garamond"/>
          <w:b/>
          <w:sz w:val="23"/>
          <w:lang w:val="cs-CZ"/>
        </w:rPr>
        <w:t>Smluvní s</w:t>
      </w:r>
      <w:r w:rsidRPr="00837F63">
        <w:rPr>
          <w:rFonts w:ascii="Garamond" w:hAnsi="Garamond"/>
          <w:b/>
          <w:sz w:val="23"/>
          <w:lang w:val="cs-CZ"/>
        </w:rPr>
        <w:t>trany</w:t>
      </w:r>
      <w:r w:rsidRPr="00837F63">
        <w:rPr>
          <w:rFonts w:ascii="Garamond" w:hAnsi="Garamond"/>
          <w:sz w:val="23"/>
          <w:lang w:val="cs-CZ"/>
        </w:rPr>
        <w:t>“ nebo jednotlivě</w:t>
      </w:r>
      <w:r w:rsidR="00EF2694" w:rsidRPr="00837F63">
        <w:rPr>
          <w:rFonts w:ascii="Garamond" w:hAnsi="Garamond" w:cs="Times New Roman"/>
          <w:sz w:val="23"/>
          <w:szCs w:val="23"/>
          <w:lang w:val="cs-CZ"/>
        </w:rPr>
        <w:t xml:space="preserve"> jen</w:t>
      </w:r>
      <w:r w:rsidRPr="00837F63">
        <w:rPr>
          <w:rFonts w:ascii="Garamond" w:hAnsi="Garamond"/>
          <w:sz w:val="23"/>
          <w:lang w:val="cs-CZ"/>
        </w:rPr>
        <w:t xml:space="preserve"> jako „</w:t>
      </w:r>
      <w:r w:rsidR="00F469DB" w:rsidRPr="00837F63">
        <w:rPr>
          <w:rFonts w:ascii="Garamond" w:hAnsi="Garamond"/>
          <w:b/>
          <w:sz w:val="23"/>
          <w:lang w:val="cs-CZ"/>
        </w:rPr>
        <w:t>Smluvní s</w:t>
      </w:r>
      <w:r w:rsidRPr="00837F63">
        <w:rPr>
          <w:rFonts w:ascii="Garamond" w:hAnsi="Garamond"/>
          <w:b/>
          <w:sz w:val="23"/>
          <w:lang w:val="cs-CZ"/>
        </w:rPr>
        <w:t>trana</w:t>
      </w:r>
      <w:r w:rsidRPr="00837F63">
        <w:rPr>
          <w:rFonts w:ascii="Garamond" w:hAnsi="Garamond"/>
          <w:sz w:val="23"/>
          <w:lang w:val="cs-CZ"/>
        </w:rPr>
        <w:t>“</w:t>
      </w:r>
      <w:r w:rsidR="004F23E9" w:rsidRPr="00837F63">
        <w:rPr>
          <w:rFonts w:ascii="Garamond" w:hAnsi="Garamond"/>
          <w:sz w:val="23"/>
          <w:lang w:val="cs-CZ"/>
        </w:rPr>
        <w:t xml:space="preserve"> případně uvedením celého názvu zúčastněné strany</w:t>
      </w:r>
      <w:r w:rsidRPr="00837F63">
        <w:rPr>
          <w:rFonts w:ascii="Garamond" w:hAnsi="Garamond"/>
          <w:sz w:val="23"/>
          <w:lang w:val="cs-CZ"/>
        </w:rPr>
        <w:t>)</w:t>
      </w:r>
    </w:p>
    <w:p w14:paraId="4962EE22" w14:textId="77777777" w:rsidR="00AC073B" w:rsidRPr="00837F63" w:rsidRDefault="00AC073B" w:rsidP="003802B0">
      <w:pPr>
        <w:spacing w:after="120" w:line="276" w:lineRule="auto"/>
        <w:jc w:val="center"/>
        <w:rPr>
          <w:rFonts w:ascii="Garamond" w:hAnsi="Garamond"/>
          <w:b/>
          <w:sz w:val="23"/>
          <w:lang w:val="cs-CZ"/>
        </w:rPr>
      </w:pPr>
      <w:r w:rsidRPr="00837F63">
        <w:rPr>
          <w:rFonts w:ascii="Garamond" w:hAnsi="Garamond"/>
          <w:b/>
          <w:sz w:val="23"/>
          <w:lang w:val="cs-CZ"/>
        </w:rPr>
        <w:t>PREAMBULE</w:t>
      </w:r>
    </w:p>
    <w:p w14:paraId="7356662A" w14:textId="77777777" w:rsidR="003A153E" w:rsidRPr="00837F63" w:rsidRDefault="003A153E" w:rsidP="003802B0">
      <w:pPr>
        <w:pStyle w:val="Nadpis1"/>
        <w:spacing w:before="0" w:after="120" w:line="276" w:lineRule="auto"/>
        <w:ind w:left="426" w:hanging="426"/>
        <w:rPr>
          <w:rFonts w:ascii="Garamond" w:hAnsi="Garamond"/>
          <w:color w:val="000000"/>
          <w:sz w:val="23"/>
          <w:shd w:val="clear" w:color="auto" w:fill="FFFFFF"/>
        </w:rPr>
      </w:pPr>
      <w:r w:rsidRPr="00837F63">
        <w:rPr>
          <w:rFonts w:ascii="Garamond" w:hAnsi="Garamond"/>
          <w:color w:val="000000"/>
          <w:sz w:val="23"/>
          <w:shd w:val="clear" w:color="auto" w:fill="FFFFFF"/>
        </w:rPr>
        <w:t>VZHLEDEM K TOMU, ŽE</w:t>
      </w:r>
      <w:r w:rsidR="009A278A" w:rsidRPr="00837F63">
        <w:rPr>
          <w:rFonts w:ascii="Garamond" w:hAnsi="Garamond"/>
          <w:color w:val="000000"/>
          <w:sz w:val="23"/>
          <w:shd w:val="clear" w:color="auto" w:fill="FFFFFF"/>
        </w:rPr>
        <w:t>:</w:t>
      </w:r>
    </w:p>
    <w:p w14:paraId="549A54F7" w14:textId="77777777" w:rsidR="00AA634E" w:rsidRPr="00837F63" w:rsidRDefault="00C21BB0" w:rsidP="00574901">
      <w:pPr>
        <w:pStyle w:val="Odstavecseseznamem"/>
        <w:numPr>
          <w:ilvl w:val="0"/>
          <w:numId w:val="2"/>
        </w:numPr>
        <w:spacing w:before="0" w:line="276" w:lineRule="auto"/>
        <w:ind w:left="426" w:hanging="426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D</w:t>
      </w:r>
      <w:r w:rsidR="009A278A" w:rsidRPr="00837F63">
        <w:rPr>
          <w:rFonts w:ascii="Garamond" w:hAnsi="Garamond"/>
          <w:sz w:val="23"/>
        </w:rPr>
        <w:t xml:space="preserve">ne 17. 10. 1995 v abecedním pořadí Obec Bedřichov, Obec Janov nad Nisou, </w:t>
      </w:r>
      <w:r w:rsidR="0050427B" w:rsidRPr="00837F63">
        <w:rPr>
          <w:rFonts w:ascii="Garamond" w:hAnsi="Garamond"/>
          <w:sz w:val="23"/>
        </w:rPr>
        <w:t xml:space="preserve">Statutární město Jablonec nad Nisou, </w:t>
      </w:r>
      <w:r w:rsidR="009A278A" w:rsidRPr="00837F63">
        <w:rPr>
          <w:rFonts w:ascii="Garamond" w:hAnsi="Garamond"/>
          <w:sz w:val="23"/>
        </w:rPr>
        <w:t xml:space="preserve">Město Lučany nad Nisou, Obec Pulečný a Město Rychnov u Jablonce nad Nisou založili na základě zakladatelské smlouvy dobrovolné sdružení obcí dle § 49 a násl. zákona č. 12/2000 Sb., o obcích (obecní zřízení), pod názvem </w:t>
      </w:r>
      <w:r w:rsidR="00AA634E" w:rsidRPr="00837F63">
        <w:rPr>
          <w:rFonts w:ascii="Garamond" w:hAnsi="Garamond"/>
          <w:b/>
          <w:color w:val="000000"/>
          <w:sz w:val="23"/>
          <w:shd w:val="clear" w:color="auto" w:fill="FFFFFF"/>
        </w:rPr>
        <w:t>Dopravní sdružení obcí Jablonecka</w:t>
      </w:r>
      <w:r w:rsidR="00BC4FC0" w:rsidRPr="00837F63">
        <w:rPr>
          <w:rFonts w:ascii="Garamond" w:hAnsi="Garamond"/>
          <w:b/>
          <w:color w:val="000000"/>
          <w:sz w:val="23"/>
          <w:shd w:val="clear" w:color="auto" w:fill="FFFFFF"/>
        </w:rPr>
        <w:t xml:space="preserve"> </w:t>
      </w:r>
      <w:r w:rsidR="00BC4FC0" w:rsidRPr="00837F63">
        <w:rPr>
          <w:rFonts w:ascii="Garamond" w:hAnsi="Garamond"/>
          <w:color w:val="000000"/>
          <w:sz w:val="23"/>
          <w:shd w:val="clear" w:color="auto" w:fill="FFFFFF"/>
        </w:rPr>
        <w:t>(DSOJ je S</w:t>
      </w:r>
      <w:r w:rsidR="005B05AD" w:rsidRPr="00837F63">
        <w:rPr>
          <w:rFonts w:ascii="Garamond" w:hAnsi="Garamond"/>
          <w:color w:val="000000"/>
          <w:sz w:val="23"/>
          <w:shd w:val="clear" w:color="auto" w:fill="FFFFFF"/>
        </w:rPr>
        <w:t>mluvní s</w:t>
      </w:r>
      <w:r w:rsidR="00BC4FC0" w:rsidRPr="00837F63">
        <w:rPr>
          <w:rFonts w:ascii="Garamond" w:hAnsi="Garamond"/>
          <w:color w:val="000000"/>
          <w:sz w:val="23"/>
          <w:shd w:val="clear" w:color="auto" w:fill="FFFFFF"/>
        </w:rPr>
        <w:t>tranou)</w:t>
      </w:r>
      <w:r w:rsidR="009A278A" w:rsidRPr="00837F63">
        <w:rPr>
          <w:rFonts w:ascii="Garamond" w:hAnsi="Garamond"/>
          <w:color w:val="000000"/>
          <w:sz w:val="23"/>
          <w:shd w:val="clear" w:color="auto" w:fill="FFFFFF"/>
        </w:rPr>
        <w:t>, a to za účelem ochrany a prosazování společných zájmů členských obcí, a</w:t>
      </w:r>
      <w:r w:rsidR="00A5788D" w:rsidRPr="00837F63">
        <w:rPr>
          <w:rFonts w:ascii="Garamond" w:hAnsi="Garamond"/>
          <w:color w:val="000000"/>
          <w:sz w:val="23"/>
          <w:shd w:val="clear" w:color="auto" w:fill="FFFFFF"/>
        </w:rPr>
        <w:t> </w:t>
      </w:r>
      <w:r w:rsidR="009A278A" w:rsidRPr="00837F63">
        <w:rPr>
          <w:rFonts w:ascii="Garamond" w:hAnsi="Garamond"/>
          <w:color w:val="000000"/>
          <w:sz w:val="23"/>
          <w:shd w:val="clear" w:color="auto" w:fill="FFFFFF"/>
        </w:rPr>
        <w:t xml:space="preserve">to zejména v oblasti zajišťování dopravní obslužnosti území členských obcí </w:t>
      </w:r>
      <w:r w:rsidR="0050427B" w:rsidRPr="00837F63">
        <w:rPr>
          <w:rFonts w:ascii="Garamond" w:hAnsi="Garamond"/>
          <w:color w:val="000000"/>
          <w:sz w:val="23"/>
          <w:shd w:val="clear" w:color="auto" w:fill="FFFFFF"/>
        </w:rPr>
        <w:t>veřejnou</w:t>
      </w:r>
      <w:r w:rsidR="009A278A" w:rsidRPr="00837F63">
        <w:rPr>
          <w:rFonts w:ascii="Garamond" w:hAnsi="Garamond"/>
          <w:color w:val="000000"/>
          <w:sz w:val="23"/>
          <w:shd w:val="clear" w:color="auto" w:fill="FFFFFF"/>
        </w:rPr>
        <w:t xml:space="preserve"> hromadnou dopravou</w:t>
      </w:r>
      <w:r w:rsidR="0050427B" w:rsidRPr="00837F63">
        <w:rPr>
          <w:rFonts w:ascii="Garamond" w:hAnsi="Garamond"/>
          <w:color w:val="000000"/>
          <w:sz w:val="23"/>
          <w:shd w:val="clear" w:color="auto" w:fill="FFFFFF"/>
        </w:rPr>
        <w:t xml:space="preserve"> s cílem centrální koordinace a zajištění vyššího standardu poskytování </w:t>
      </w:r>
      <w:r w:rsidR="00935453" w:rsidRPr="00837F63">
        <w:rPr>
          <w:rFonts w:ascii="Garamond" w:hAnsi="Garamond"/>
          <w:color w:val="000000"/>
          <w:sz w:val="23"/>
          <w:shd w:val="clear" w:color="auto" w:fill="FFFFFF"/>
        </w:rPr>
        <w:t>dopravní obslužnosti na území členských obcí</w:t>
      </w:r>
      <w:r w:rsidR="009A278A" w:rsidRPr="00837F63">
        <w:rPr>
          <w:rFonts w:ascii="Garamond" w:hAnsi="Garamond"/>
          <w:color w:val="000000"/>
          <w:sz w:val="23"/>
          <w:shd w:val="clear" w:color="auto" w:fill="FFFFFF"/>
        </w:rPr>
        <w:t>;</w:t>
      </w:r>
    </w:p>
    <w:p w14:paraId="3FBA5D60" w14:textId="77777777" w:rsidR="0082581C" w:rsidRPr="00837F63" w:rsidRDefault="00C21BB0" w:rsidP="00574901">
      <w:pPr>
        <w:pStyle w:val="Odstavecseseznamem"/>
        <w:numPr>
          <w:ilvl w:val="0"/>
          <w:numId w:val="2"/>
        </w:numPr>
        <w:spacing w:before="0" w:line="276" w:lineRule="auto"/>
        <w:ind w:left="426" w:hanging="426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D</w:t>
      </w:r>
      <w:r w:rsidR="009A278A" w:rsidRPr="00837F63">
        <w:rPr>
          <w:rFonts w:ascii="Garamond" w:hAnsi="Garamond"/>
          <w:sz w:val="23"/>
        </w:rPr>
        <w:t xml:space="preserve">ne 1. 6. 2001 </w:t>
      </w:r>
      <w:r w:rsidR="0050427B" w:rsidRPr="00837F63">
        <w:rPr>
          <w:rFonts w:ascii="Garamond" w:hAnsi="Garamond"/>
          <w:sz w:val="23"/>
        </w:rPr>
        <w:t xml:space="preserve">k DSOJ přistoupila Obec Nová Ves nad Nisou, </w:t>
      </w:r>
      <w:r w:rsidR="00767FEA" w:rsidRPr="00837F63">
        <w:rPr>
          <w:rFonts w:ascii="Garamond" w:hAnsi="Garamond"/>
          <w:sz w:val="23"/>
        </w:rPr>
        <w:t>čímž</w:t>
      </w:r>
      <w:r w:rsidR="00EB6781" w:rsidRPr="00837F63">
        <w:rPr>
          <w:rFonts w:ascii="Garamond" w:hAnsi="Garamond"/>
          <w:sz w:val="23"/>
        </w:rPr>
        <w:t xml:space="preserve"> </w:t>
      </w:r>
      <w:r w:rsidR="0050427B" w:rsidRPr="00837F63">
        <w:rPr>
          <w:rFonts w:ascii="Garamond" w:hAnsi="Garamond"/>
          <w:sz w:val="23"/>
        </w:rPr>
        <w:t xml:space="preserve">došlo k rozšíření počtu členů </w:t>
      </w:r>
      <w:r w:rsidR="00935453" w:rsidRPr="00837F63">
        <w:rPr>
          <w:rFonts w:ascii="Garamond" w:hAnsi="Garamond"/>
          <w:sz w:val="23"/>
        </w:rPr>
        <w:t xml:space="preserve">DSOJ na 7 (tj. </w:t>
      </w:r>
      <w:r w:rsidR="00B378F1" w:rsidRPr="00837F63">
        <w:rPr>
          <w:rFonts w:ascii="Garamond" w:hAnsi="Garamond"/>
          <w:sz w:val="23"/>
        </w:rPr>
        <w:t>subjekty</w:t>
      </w:r>
      <w:r w:rsidR="0075751B" w:rsidRPr="00837F63">
        <w:rPr>
          <w:rFonts w:ascii="Garamond" w:hAnsi="Garamond"/>
          <w:sz w:val="23"/>
        </w:rPr>
        <w:t xml:space="preserve"> společně v těchto bodech „A.“ a „B.“ tvoří</w:t>
      </w:r>
      <w:r w:rsidR="00B378F1" w:rsidRPr="00837F63">
        <w:rPr>
          <w:rFonts w:ascii="Garamond" w:hAnsi="Garamond"/>
          <w:sz w:val="23"/>
        </w:rPr>
        <w:t xml:space="preserve"> </w:t>
      </w:r>
      <w:r w:rsidR="0075751B" w:rsidRPr="00837F63">
        <w:rPr>
          <w:rFonts w:ascii="Garamond" w:hAnsi="Garamond"/>
          <w:sz w:val="23"/>
        </w:rPr>
        <w:t>DSOJ</w:t>
      </w:r>
      <w:r w:rsidR="00935453" w:rsidRPr="00837F63">
        <w:rPr>
          <w:rFonts w:ascii="Garamond" w:hAnsi="Garamond"/>
          <w:sz w:val="23"/>
        </w:rPr>
        <w:t>);</w:t>
      </w:r>
    </w:p>
    <w:p w14:paraId="6B9CF6F3" w14:textId="77777777" w:rsidR="009A278A" w:rsidRPr="00837F63" w:rsidRDefault="0082581C" w:rsidP="00574901">
      <w:pPr>
        <w:pStyle w:val="Odstavecseseznamem"/>
        <w:numPr>
          <w:ilvl w:val="0"/>
          <w:numId w:val="2"/>
        </w:numPr>
        <w:spacing w:before="0" w:line="276" w:lineRule="auto"/>
        <w:ind w:left="426" w:hanging="426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lastRenderedPageBreak/>
        <w:t xml:space="preserve">DSOJ bylo založeno v návaznosti na rozpad Jizerského sdružení, které se zabývalo zajišťováním dopravní obslužnosti veřejnou hromadnou dopravou na území tehdejšího okresu Jablonec nad Nisou; </w:t>
      </w:r>
    </w:p>
    <w:p w14:paraId="7FBAC8A0" w14:textId="77777777" w:rsidR="0050427B" w:rsidRPr="00837F63" w:rsidRDefault="00C21BB0" w:rsidP="00574901">
      <w:pPr>
        <w:pStyle w:val="Odstavecseseznamem"/>
        <w:numPr>
          <w:ilvl w:val="0"/>
          <w:numId w:val="2"/>
        </w:numPr>
        <w:spacing w:before="0" w:line="276" w:lineRule="auto"/>
        <w:ind w:left="426" w:hanging="426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D</w:t>
      </w:r>
      <w:r w:rsidR="0050427B" w:rsidRPr="00837F63">
        <w:rPr>
          <w:rFonts w:ascii="Garamond" w:hAnsi="Garamond"/>
          <w:sz w:val="23"/>
        </w:rPr>
        <w:t xml:space="preserve">ne </w:t>
      </w:r>
      <w:r w:rsidR="0050427B" w:rsidRPr="00A33F02">
        <w:rPr>
          <w:rFonts w:ascii="Garamond" w:hAnsi="Garamond"/>
          <w:sz w:val="23"/>
        </w:rPr>
        <w:t>21. 5. 2019</w:t>
      </w:r>
      <w:r w:rsidR="0050427B" w:rsidRPr="00837F63">
        <w:rPr>
          <w:rFonts w:ascii="Garamond" w:hAnsi="Garamond"/>
          <w:sz w:val="23"/>
        </w:rPr>
        <w:t xml:space="preserve"> zástupci </w:t>
      </w:r>
      <w:r w:rsidR="00954F64" w:rsidRPr="00837F63">
        <w:rPr>
          <w:rFonts w:ascii="Garamond" w:hAnsi="Garamond"/>
          <w:sz w:val="23"/>
        </w:rPr>
        <w:t>členů DSOJ</w:t>
      </w:r>
      <w:r w:rsidR="0050427B" w:rsidRPr="00837F63">
        <w:rPr>
          <w:rFonts w:ascii="Garamond" w:hAnsi="Garamond"/>
          <w:sz w:val="23"/>
        </w:rPr>
        <w:t xml:space="preserve"> na valné hromadě </w:t>
      </w:r>
      <w:r w:rsidR="00935453" w:rsidRPr="00837F63">
        <w:rPr>
          <w:rFonts w:ascii="Garamond" w:hAnsi="Garamond"/>
          <w:sz w:val="23"/>
        </w:rPr>
        <w:t>DSOJ vyjádřili zájem pokračovat ve vzájemné spolupráci při zajišťování dopravní obslužnosti</w:t>
      </w:r>
      <w:r w:rsidR="00A5788D" w:rsidRPr="00837F63">
        <w:rPr>
          <w:rFonts w:ascii="Garamond" w:hAnsi="Garamond"/>
          <w:sz w:val="23"/>
        </w:rPr>
        <w:t xml:space="preserve"> území</w:t>
      </w:r>
      <w:r w:rsidR="00935453" w:rsidRPr="00837F63">
        <w:rPr>
          <w:rFonts w:ascii="Garamond" w:hAnsi="Garamond"/>
          <w:sz w:val="23"/>
        </w:rPr>
        <w:t xml:space="preserve"> </w:t>
      </w:r>
      <w:r w:rsidR="00954F64" w:rsidRPr="00837F63">
        <w:rPr>
          <w:rFonts w:ascii="Garamond" w:hAnsi="Garamond"/>
          <w:sz w:val="23"/>
        </w:rPr>
        <w:t>členů DSOJ</w:t>
      </w:r>
      <w:r w:rsidR="00935453" w:rsidRPr="00837F63">
        <w:rPr>
          <w:rFonts w:ascii="Garamond" w:hAnsi="Garamond"/>
          <w:sz w:val="23"/>
        </w:rPr>
        <w:t xml:space="preserve"> </w:t>
      </w:r>
      <w:r w:rsidR="00A5788D" w:rsidRPr="00837F63">
        <w:rPr>
          <w:rFonts w:ascii="Garamond" w:hAnsi="Garamond"/>
          <w:sz w:val="23"/>
        </w:rPr>
        <w:t xml:space="preserve">společně </w:t>
      </w:r>
      <w:r w:rsidR="00935453" w:rsidRPr="00837F63">
        <w:rPr>
          <w:rFonts w:ascii="Garamond" w:hAnsi="Garamond"/>
          <w:sz w:val="23"/>
        </w:rPr>
        <w:t>prostřednictvím DSOJ</w:t>
      </w:r>
      <w:r w:rsidR="0047773E" w:rsidRPr="00837F63">
        <w:rPr>
          <w:rFonts w:ascii="Garamond" w:hAnsi="Garamond"/>
          <w:sz w:val="23"/>
        </w:rPr>
        <w:t xml:space="preserve">, a to bez ohledu na zvolený </w:t>
      </w:r>
      <w:r w:rsidR="0082581C" w:rsidRPr="00837F63">
        <w:rPr>
          <w:rFonts w:ascii="Garamond" w:hAnsi="Garamond"/>
          <w:sz w:val="23"/>
        </w:rPr>
        <w:t xml:space="preserve">model </w:t>
      </w:r>
      <w:r w:rsidR="0047773E" w:rsidRPr="00837F63">
        <w:rPr>
          <w:rFonts w:ascii="Garamond" w:hAnsi="Garamond"/>
          <w:sz w:val="23"/>
        </w:rPr>
        <w:t xml:space="preserve">budoucího </w:t>
      </w:r>
      <w:r w:rsidR="0082581C" w:rsidRPr="00837F63">
        <w:rPr>
          <w:rFonts w:ascii="Garamond" w:hAnsi="Garamond"/>
          <w:sz w:val="23"/>
        </w:rPr>
        <w:t>zajišťování dopravní obslužnosti</w:t>
      </w:r>
      <w:r w:rsidR="00A5788D" w:rsidRPr="00837F63">
        <w:rPr>
          <w:rFonts w:ascii="Garamond" w:hAnsi="Garamond"/>
          <w:sz w:val="23"/>
        </w:rPr>
        <w:t>, a to vzhledem k ekonomické výhodnosti a vysoké úrovně kvality poskytovaných služeb pro obyvatelé S</w:t>
      </w:r>
      <w:r w:rsidR="005B05AD" w:rsidRPr="00837F63">
        <w:rPr>
          <w:rFonts w:ascii="Garamond" w:hAnsi="Garamond"/>
          <w:sz w:val="23"/>
        </w:rPr>
        <w:t>mluvních s</w:t>
      </w:r>
      <w:r w:rsidR="00A5788D" w:rsidRPr="00837F63">
        <w:rPr>
          <w:rFonts w:ascii="Garamond" w:hAnsi="Garamond"/>
          <w:sz w:val="23"/>
        </w:rPr>
        <w:t xml:space="preserve">tran; </w:t>
      </w:r>
    </w:p>
    <w:p w14:paraId="3BAFA82C" w14:textId="036A798F" w:rsidR="00B378F1" w:rsidRPr="00837F63" w:rsidRDefault="00B378F1" w:rsidP="00574901">
      <w:pPr>
        <w:pStyle w:val="Odstavecseseznamem"/>
        <w:numPr>
          <w:ilvl w:val="0"/>
          <w:numId w:val="2"/>
        </w:numPr>
        <w:spacing w:before="0" w:line="276" w:lineRule="auto"/>
        <w:ind w:left="426" w:hanging="426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Dne</w:t>
      </w:r>
      <w:r w:rsidR="008464BD" w:rsidRPr="00837F63">
        <w:rPr>
          <w:rFonts w:ascii="Garamond" w:hAnsi="Garamond"/>
          <w:sz w:val="23"/>
        </w:rPr>
        <w:t xml:space="preserve"> </w:t>
      </w:r>
      <w:r w:rsidR="00781FCC" w:rsidRPr="00A33F02">
        <w:rPr>
          <w:rFonts w:ascii="Garamond" w:hAnsi="Garamond"/>
          <w:sz w:val="23"/>
        </w:rPr>
        <w:t>14. října 2019</w:t>
      </w:r>
      <w:r w:rsidR="00F746A3" w:rsidRPr="00837F63">
        <w:rPr>
          <w:rFonts w:ascii="Garamond" w:hAnsi="Garamond"/>
          <w:sz w:val="23"/>
        </w:rPr>
        <w:t xml:space="preserve"> </w:t>
      </w:r>
      <w:r w:rsidR="008464BD" w:rsidRPr="00837F63">
        <w:rPr>
          <w:rFonts w:ascii="Garamond" w:hAnsi="Garamond"/>
          <w:sz w:val="23"/>
        </w:rPr>
        <w:t>subjekty tvořící</w:t>
      </w:r>
      <w:r w:rsidRPr="00837F63">
        <w:rPr>
          <w:rFonts w:ascii="Garamond" w:hAnsi="Garamond"/>
          <w:sz w:val="23"/>
        </w:rPr>
        <w:t xml:space="preserve"> DSOJ</w:t>
      </w:r>
      <w:r w:rsidR="008464BD" w:rsidRPr="00837F63">
        <w:rPr>
          <w:rFonts w:ascii="Garamond" w:hAnsi="Garamond"/>
          <w:sz w:val="23"/>
        </w:rPr>
        <w:t xml:space="preserve"> uzavřeli Memorandum </w:t>
      </w:r>
      <w:r w:rsidR="00F746A3" w:rsidRPr="00837F63">
        <w:rPr>
          <w:rFonts w:ascii="Garamond" w:hAnsi="Garamond"/>
          <w:sz w:val="23"/>
        </w:rPr>
        <w:t xml:space="preserve">o pokračování spolupráce při zajišťování dopravní obslužnosti veřejnou hromadnou dopravou v územních obvodech členských obcí Dopravního sdružení obcí Jablonecka </w:t>
      </w:r>
      <w:r w:rsidR="00E462F1" w:rsidRPr="00837F63">
        <w:rPr>
          <w:rFonts w:ascii="Garamond" w:hAnsi="Garamond"/>
          <w:sz w:val="23"/>
        </w:rPr>
        <w:t>(dále jen</w:t>
      </w:r>
      <w:r w:rsidR="00A81431" w:rsidRPr="00837F63">
        <w:rPr>
          <w:rFonts w:ascii="Garamond" w:hAnsi="Garamond"/>
          <w:sz w:val="23"/>
        </w:rPr>
        <w:t xml:space="preserve"> </w:t>
      </w:r>
      <w:r w:rsidR="00A81431" w:rsidRPr="00837F63">
        <w:rPr>
          <w:rFonts w:ascii="Garamond" w:hAnsi="Garamond"/>
          <w:sz w:val="23"/>
          <w:szCs w:val="23"/>
        </w:rPr>
        <w:t>jako</w:t>
      </w:r>
      <w:r w:rsidR="00E462F1" w:rsidRPr="00837F63">
        <w:rPr>
          <w:rFonts w:ascii="Garamond" w:hAnsi="Garamond"/>
          <w:sz w:val="23"/>
          <w:szCs w:val="23"/>
        </w:rPr>
        <w:t xml:space="preserve"> </w:t>
      </w:r>
      <w:r w:rsidR="00E462F1" w:rsidRPr="00837F63">
        <w:rPr>
          <w:rFonts w:ascii="Garamond" w:hAnsi="Garamond"/>
          <w:sz w:val="23"/>
        </w:rPr>
        <w:t>„</w:t>
      </w:r>
      <w:r w:rsidR="00E462F1" w:rsidRPr="00837F63">
        <w:rPr>
          <w:rFonts w:ascii="Garamond" w:hAnsi="Garamond"/>
          <w:b/>
          <w:sz w:val="23"/>
        </w:rPr>
        <w:t>Memorandum</w:t>
      </w:r>
      <w:r w:rsidR="00E462F1" w:rsidRPr="00837F63">
        <w:rPr>
          <w:rFonts w:ascii="Garamond" w:hAnsi="Garamond"/>
          <w:sz w:val="23"/>
        </w:rPr>
        <w:t xml:space="preserve">“) </w:t>
      </w:r>
      <w:r w:rsidR="008464BD" w:rsidRPr="00837F63">
        <w:rPr>
          <w:rFonts w:ascii="Garamond" w:hAnsi="Garamond"/>
          <w:sz w:val="23"/>
        </w:rPr>
        <w:t xml:space="preserve">s cílem </w:t>
      </w:r>
      <w:r w:rsidR="00C73537" w:rsidRPr="00837F63">
        <w:rPr>
          <w:rFonts w:ascii="Garamond" w:hAnsi="Garamond"/>
          <w:sz w:val="23"/>
        </w:rPr>
        <w:t xml:space="preserve">vzájemné spolupráce při zajišťování dopravní obslužnosti svých území za současného zachování rozsahu stávající dopravní obslužnosti, přinášející stranám </w:t>
      </w:r>
      <w:r w:rsidR="00E462F1" w:rsidRPr="00837F63">
        <w:rPr>
          <w:rFonts w:ascii="Garamond" w:hAnsi="Garamond"/>
          <w:sz w:val="23"/>
        </w:rPr>
        <w:t>M</w:t>
      </w:r>
      <w:r w:rsidR="00C73537" w:rsidRPr="00837F63">
        <w:rPr>
          <w:rFonts w:ascii="Garamond" w:hAnsi="Garamond"/>
          <w:sz w:val="23"/>
        </w:rPr>
        <w:t>emoranda zejména ekonomické úspory a zvýšenou kvalitu poskytovaných služeb ve veřejného hromadně dopravě</w:t>
      </w:r>
      <w:r w:rsidR="008464BD" w:rsidRPr="00837F63">
        <w:rPr>
          <w:rFonts w:ascii="Garamond" w:hAnsi="Garamond"/>
          <w:sz w:val="23"/>
        </w:rPr>
        <w:t>;</w:t>
      </w:r>
    </w:p>
    <w:p w14:paraId="5CD3782C" w14:textId="728C8069" w:rsidR="00C21BB0" w:rsidRPr="00EC7DCC" w:rsidRDefault="00C21BB0" w:rsidP="00EC7DCC">
      <w:pPr>
        <w:pStyle w:val="Odstavecseseznamem"/>
        <w:numPr>
          <w:ilvl w:val="0"/>
          <w:numId w:val="2"/>
        </w:numPr>
        <w:spacing w:line="276" w:lineRule="auto"/>
        <w:ind w:left="426" w:hanging="426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Dne </w:t>
      </w:r>
      <w:r w:rsidR="00EC7DCC">
        <w:rPr>
          <w:rFonts w:ascii="Garamond" w:hAnsi="Garamond"/>
          <w:sz w:val="23"/>
        </w:rPr>
        <w:t>23</w:t>
      </w:r>
      <w:r w:rsidRPr="00837F63">
        <w:rPr>
          <w:rFonts w:ascii="Garamond" w:hAnsi="Garamond"/>
          <w:sz w:val="23"/>
        </w:rPr>
        <w:t>. 11. 202</w:t>
      </w:r>
      <w:r w:rsidR="00EC7DCC">
        <w:rPr>
          <w:rFonts w:ascii="Garamond" w:hAnsi="Garamond"/>
          <w:sz w:val="23"/>
        </w:rPr>
        <w:t>1</w:t>
      </w:r>
      <w:r w:rsidRPr="00837F63">
        <w:rPr>
          <w:rFonts w:ascii="Garamond" w:hAnsi="Garamond"/>
          <w:sz w:val="23"/>
        </w:rPr>
        <w:t xml:space="preserve"> uzavřelo SMJNN se společností </w:t>
      </w:r>
      <w:r w:rsidR="00EC7DCC" w:rsidRPr="00EC7DCC">
        <w:rPr>
          <w:rFonts w:ascii="Garamond" w:hAnsi="Garamond"/>
          <w:sz w:val="23"/>
        </w:rPr>
        <w:t xml:space="preserve">ČSAD Slaný </w:t>
      </w:r>
      <w:r w:rsidR="00807AB9" w:rsidRPr="00EC7DCC">
        <w:rPr>
          <w:rFonts w:ascii="Garamond" w:hAnsi="Garamond"/>
          <w:sz w:val="23"/>
        </w:rPr>
        <w:t>s.r.o.,</w:t>
      </w:r>
      <w:r w:rsidR="00EC7DCC">
        <w:rPr>
          <w:rFonts w:ascii="Garamond" w:hAnsi="Garamond"/>
          <w:sz w:val="23"/>
        </w:rPr>
        <w:t xml:space="preserve"> sídlem </w:t>
      </w:r>
      <w:r w:rsidR="00EC7DCC" w:rsidRPr="00EC7DCC">
        <w:rPr>
          <w:rFonts w:ascii="Garamond" w:hAnsi="Garamond"/>
          <w:sz w:val="23"/>
        </w:rPr>
        <w:t>Lacinova 1366/10, 274 01 Slaný</w:t>
      </w:r>
      <w:r w:rsidR="00EC7DCC">
        <w:rPr>
          <w:rFonts w:ascii="Garamond" w:hAnsi="Garamond"/>
          <w:sz w:val="23"/>
        </w:rPr>
        <w:t xml:space="preserve">, IČO: </w:t>
      </w:r>
      <w:r w:rsidR="00EC7DCC" w:rsidRPr="00EC7DCC">
        <w:rPr>
          <w:rFonts w:ascii="Garamond" w:hAnsi="Garamond"/>
          <w:sz w:val="23"/>
        </w:rPr>
        <w:t>60193425</w:t>
      </w:r>
      <w:r w:rsidRPr="00EC7DCC">
        <w:rPr>
          <w:rFonts w:ascii="Garamond" w:hAnsi="Garamond"/>
          <w:sz w:val="23"/>
        </w:rPr>
        <w:t xml:space="preserve"> (dále jen </w:t>
      </w:r>
      <w:r w:rsidR="00EF2694" w:rsidRPr="00EC7DCC">
        <w:rPr>
          <w:rFonts w:ascii="Garamond" w:hAnsi="Garamond"/>
          <w:sz w:val="23"/>
          <w:szCs w:val="23"/>
        </w:rPr>
        <w:t xml:space="preserve">jako </w:t>
      </w:r>
      <w:r w:rsidRPr="00EC7DCC">
        <w:rPr>
          <w:rFonts w:ascii="Garamond" w:hAnsi="Garamond"/>
          <w:sz w:val="23"/>
        </w:rPr>
        <w:t>„</w:t>
      </w:r>
      <w:r w:rsidRPr="00EC7DCC">
        <w:rPr>
          <w:rFonts w:ascii="Garamond" w:hAnsi="Garamond"/>
          <w:b/>
          <w:sz w:val="23"/>
        </w:rPr>
        <w:t xml:space="preserve">společnost </w:t>
      </w:r>
      <w:r w:rsidR="00EC7DCC">
        <w:rPr>
          <w:rFonts w:ascii="Garamond" w:hAnsi="Garamond"/>
          <w:b/>
          <w:sz w:val="23"/>
        </w:rPr>
        <w:t>ČSAD Slaný</w:t>
      </w:r>
      <w:r w:rsidRPr="00EC7DCC">
        <w:rPr>
          <w:rFonts w:ascii="Garamond" w:hAnsi="Garamond"/>
          <w:sz w:val="23"/>
        </w:rPr>
        <w:t xml:space="preserve">“) </w:t>
      </w:r>
      <w:r w:rsidR="00EC7DCC" w:rsidRPr="00EC7DCC">
        <w:rPr>
          <w:rFonts w:ascii="Garamond" w:hAnsi="Garamond"/>
          <w:sz w:val="23"/>
        </w:rPr>
        <w:t>Smlouvu o poskytování přepravních služeb</w:t>
      </w:r>
      <w:r w:rsidRPr="00EC7DCC">
        <w:rPr>
          <w:rFonts w:ascii="Garamond" w:hAnsi="Garamond"/>
          <w:sz w:val="23"/>
        </w:rPr>
        <w:t xml:space="preserve"> </w:t>
      </w:r>
      <w:r w:rsidR="00807AB9" w:rsidRPr="00EC7DCC">
        <w:rPr>
          <w:rFonts w:ascii="Garamond" w:hAnsi="Garamond"/>
          <w:sz w:val="23"/>
        </w:rPr>
        <w:t>č.:</w:t>
      </w:r>
      <w:r w:rsidR="00EC7DCC" w:rsidRPr="00EC7DCC">
        <w:rPr>
          <w:rFonts w:ascii="Garamond" w:hAnsi="Garamond"/>
          <w:sz w:val="23"/>
        </w:rPr>
        <w:t xml:space="preserve"> SD/2021/0865</w:t>
      </w:r>
      <w:r w:rsidRPr="00EC7DCC">
        <w:rPr>
          <w:rFonts w:ascii="Garamond" w:hAnsi="Garamond"/>
          <w:sz w:val="23"/>
        </w:rPr>
        <w:t xml:space="preserve"> zveřejněnou dne </w:t>
      </w:r>
      <w:r w:rsidR="009966D5">
        <w:rPr>
          <w:rFonts w:ascii="Garamond" w:hAnsi="Garamond"/>
          <w:sz w:val="23"/>
        </w:rPr>
        <w:t>23</w:t>
      </w:r>
      <w:r w:rsidRPr="00EC7DCC">
        <w:rPr>
          <w:rFonts w:ascii="Garamond" w:hAnsi="Garamond"/>
          <w:sz w:val="23"/>
        </w:rPr>
        <w:t>. 11. 202</w:t>
      </w:r>
      <w:r w:rsidR="009966D5">
        <w:rPr>
          <w:rFonts w:ascii="Garamond" w:hAnsi="Garamond"/>
          <w:sz w:val="23"/>
        </w:rPr>
        <w:t>1</w:t>
      </w:r>
      <w:r w:rsidRPr="00EC7DCC">
        <w:rPr>
          <w:rFonts w:ascii="Garamond" w:hAnsi="Garamond"/>
          <w:sz w:val="23"/>
        </w:rPr>
        <w:t xml:space="preserve"> (dále jen</w:t>
      </w:r>
      <w:r w:rsidRPr="00EC7DCC">
        <w:rPr>
          <w:rFonts w:ascii="Garamond" w:hAnsi="Garamond"/>
          <w:sz w:val="23"/>
          <w:szCs w:val="23"/>
        </w:rPr>
        <w:t xml:space="preserve"> </w:t>
      </w:r>
      <w:r w:rsidR="00EF2694" w:rsidRPr="00EC7DCC">
        <w:rPr>
          <w:rFonts w:ascii="Garamond" w:hAnsi="Garamond"/>
          <w:sz w:val="23"/>
          <w:szCs w:val="23"/>
        </w:rPr>
        <w:t>jako</w:t>
      </w:r>
      <w:r w:rsidR="00EF2694" w:rsidRPr="00EC7DCC">
        <w:rPr>
          <w:rFonts w:ascii="Garamond" w:hAnsi="Garamond"/>
          <w:sz w:val="23"/>
        </w:rPr>
        <w:t xml:space="preserve"> </w:t>
      </w:r>
      <w:r w:rsidRPr="00EC7DCC">
        <w:rPr>
          <w:rFonts w:ascii="Garamond" w:hAnsi="Garamond"/>
          <w:sz w:val="23"/>
        </w:rPr>
        <w:t>„</w:t>
      </w:r>
      <w:r w:rsidRPr="00EC7DCC">
        <w:rPr>
          <w:rFonts w:ascii="Garamond" w:hAnsi="Garamond"/>
          <w:b/>
          <w:sz w:val="23"/>
        </w:rPr>
        <w:t>Smlouva o přepravě</w:t>
      </w:r>
      <w:r w:rsidRPr="00EC7DCC">
        <w:rPr>
          <w:rFonts w:ascii="Garamond" w:hAnsi="Garamond"/>
          <w:sz w:val="23"/>
        </w:rPr>
        <w:t xml:space="preserve">“), </w:t>
      </w:r>
      <w:r w:rsidR="008A4994" w:rsidRPr="00EC7DCC">
        <w:rPr>
          <w:rFonts w:ascii="Garamond" w:hAnsi="Garamond"/>
          <w:sz w:val="23"/>
        </w:rPr>
        <w:t xml:space="preserve">jejímž </w:t>
      </w:r>
      <w:r w:rsidRPr="00EC7DCC">
        <w:rPr>
          <w:rFonts w:ascii="Garamond" w:hAnsi="Garamond"/>
          <w:sz w:val="23"/>
        </w:rPr>
        <w:t>předmětem je zajištění dopravn</w:t>
      </w:r>
      <w:r w:rsidR="00767FEA" w:rsidRPr="00EC7DCC">
        <w:rPr>
          <w:rFonts w:ascii="Garamond" w:hAnsi="Garamond"/>
          <w:sz w:val="23"/>
        </w:rPr>
        <w:t>í</w:t>
      </w:r>
      <w:r w:rsidRPr="00EC7DCC">
        <w:rPr>
          <w:rFonts w:ascii="Garamond" w:hAnsi="Garamond"/>
          <w:sz w:val="23"/>
        </w:rPr>
        <w:t xml:space="preserve"> obslužnosti mimo jiné na </w:t>
      </w:r>
      <w:r w:rsidR="007717CA" w:rsidRPr="00EC7DCC">
        <w:rPr>
          <w:rFonts w:ascii="Garamond" w:hAnsi="Garamond"/>
          <w:sz w:val="23"/>
        </w:rPr>
        <w:t xml:space="preserve">celém </w:t>
      </w:r>
      <w:r w:rsidRPr="00EC7DCC">
        <w:rPr>
          <w:rFonts w:ascii="Garamond" w:hAnsi="Garamond"/>
          <w:sz w:val="23"/>
        </w:rPr>
        <w:t>území DSOJ.</w:t>
      </w:r>
      <w:r w:rsidR="003802B0" w:rsidRPr="00EC7DCC">
        <w:rPr>
          <w:rFonts w:ascii="Garamond" w:hAnsi="Garamond"/>
          <w:sz w:val="23"/>
        </w:rPr>
        <w:t xml:space="preserve"> Smluvní strany jsou plně seznámeny se Smlouvou o přepravě a ne</w:t>
      </w:r>
      <w:r w:rsidR="00E328AE" w:rsidRPr="00EC7DCC">
        <w:rPr>
          <w:rFonts w:ascii="Garamond" w:hAnsi="Garamond"/>
          <w:sz w:val="23"/>
        </w:rPr>
        <w:t>mají vůči ní</w:t>
      </w:r>
      <w:r w:rsidR="003802B0" w:rsidRPr="00EC7DCC">
        <w:rPr>
          <w:rFonts w:ascii="Garamond" w:hAnsi="Garamond"/>
          <w:sz w:val="23"/>
        </w:rPr>
        <w:t xml:space="preserve"> žádné výhrady. </w:t>
      </w:r>
    </w:p>
    <w:p w14:paraId="37B6282C" w14:textId="1BBD63CF" w:rsidR="00C21BB0" w:rsidRPr="00837F63" w:rsidRDefault="00EB26F4" w:rsidP="00574901">
      <w:pPr>
        <w:pStyle w:val="Odstavecseseznamem"/>
        <w:numPr>
          <w:ilvl w:val="0"/>
          <w:numId w:val="2"/>
        </w:numPr>
        <w:spacing w:before="0" w:line="276" w:lineRule="auto"/>
        <w:ind w:left="426" w:hanging="426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D</w:t>
      </w:r>
      <w:r w:rsidR="00C21BB0" w:rsidRPr="00837F63">
        <w:rPr>
          <w:rFonts w:ascii="Garamond" w:hAnsi="Garamond"/>
          <w:sz w:val="23"/>
        </w:rPr>
        <w:t xml:space="preserve">le Smlouvy o přepravě SMJNN hradí veškerou odplatu za zajištění dopravní obslužnosti na </w:t>
      </w:r>
      <w:r w:rsidR="00F469DB" w:rsidRPr="00837F63">
        <w:rPr>
          <w:rFonts w:ascii="Garamond" w:hAnsi="Garamond"/>
          <w:sz w:val="23"/>
        </w:rPr>
        <w:t xml:space="preserve">celém </w:t>
      </w:r>
      <w:r w:rsidR="00C21BB0" w:rsidRPr="00837F63">
        <w:rPr>
          <w:rFonts w:ascii="Garamond" w:hAnsi="Garamond"/>
          <w:sz w:val="23"/>
        </w:rPr>
        <w:t>území DSOJ</w:t>
      </w:r>
      <w:r w:rsidR="00936CAF" w:rsidRPr="00837F63">
        <w:rPr>
          <w:rFonts w:ascii="Garamond" w:hAnsi="Garamond"/>
          <w:sz w:val="23"/>
        </w:rPr>
        <w:t xml:space="preserve"> společnosti </w:t>
      </w:r>
      <w:r w:rsidR="009966D5">
        <w:rPr>
          <w:rFonts w:ascii="Garamond" w:hAnsi="Garamond"/>
          <w:sz w:val="23"/>
        </w:rPr>
        <w:t>ČSAD SLANÝ</w:t>
      </w:r>
      <w:r w:rsidR="00936CAF" w:rsidRPr="00837F63">
        <w:rPr>
          <w:rFonts w:ascii="Garamond" w:hAnsi="Garamond"/>
          <w:sz w:val="23"/>
        </w:rPr>
        <w:t>.</w:t>
      </w:r>
      <w:r w:rsidR="00C21BB0" w:rsidRPr="00837F63">
        <w:rPr>
          <w:rFonts w:ascii="Garamond" w:hAnsi="Garamond"/>
          <w:sz w:val="23"/>
        </w:rPr>
        <w:t xml:space="preserve"> Smluvní strany mají zájem na tom, aby členové </w:t>
      </w:r>
      <w:r w:rsidR="00725B9F" w:rsidRPr="00837F63">
        <w:rPr>
          <w:rFonts w:ascii="Garamond" w:hAnsi="Garamond"/>
          <w:sz w:val="23"/>
        </w:rPr>
        <w:t xml:space="preserve">DSOJ </w:t>
      </w:r>
      <w:r w:rsidR="00BA430C" w:rsidRPr="00837F63">
        <w:rPr>
          <w:rFonts w:ascii="Garamond" w:hAnsi="Garamond"/>
          <w:sz w:val="23"/>
        </w:rPr>
        <w:t xml:space="preserve">sdílely </w:t>
      </w:r>
      <w:r w:rsidR="00C21BB0" w:rsidRPr="00837F63">
        <w:rPr>
          <w:rFonts w:ascii="Garamond" w:hAnsi="Garamond"/>
          <w:sz w:val="23"/>
        </w:rPr>
        <w:t xml:space="preserve">náklady na zajištění dopravní obslužnosti </w:t>
      </w:r>
      <w:r w:rsidR="00C21BB0" w:rsidRPr="00837F63">
        <w:rPr>
          <w:rFonts w:ascii="Garamond" w:hAnsi="Garamond"/>
          <w:i/>
          <w:sz w:val="23"/>
        </w:rPr>
        <w:t xml:space="preserve">pari passu </w:t>
      </w:r>
      <w:r w:rsidR="00C21BB0" w:rsidRPr="00837F63">
        <w:rPr>
          <w:rFonts w:ascii="Garamond" w:hAnsi="Garamond"/>
          <w:sz w:val="23"/>
        </w:rPr>
        <w:t>– způsobem odpovídajícím rozsahu výhod ze Smlouvy o přepravě. Smluvní strany mají dál</w:t>
      </w:r>
      <w:r w:rsidR="00BA430C" w:rsidRPr="00837F63">
        <w:rPr>
          <w:rFonts w:ascii="Garamond" w:hAnsi="Garamond"/>
          <w:sz w:val="23"/>
        </w:rPr>
        <w:t>e</w:t>
      </w:r>
      <w:r w:rsidR="00C21BB0" w:rsidRPr="00837F63">
        <w:rPr>
          <w:rFonts w:ascii="Garamond" w:hAnsi="Garamond"/>
          <w:sz w:val="23"/>
        </w:rPr>
        <w:t xml:space="preserve"> zájem na tom, aby byla dopravní obslužnost na území DSOJ plně </w:t>
      </w:r>
      <w:r w:rsidR="00BA430C" w:rsidRPr="00837F63">
        <w:rPr>
          <w:rFonts w:ascii="Garamond" w:hAnsi="Garamond"/>
          <w:sz w:val="23"/>
        </w:rPr>
        <w:t>zabezpečena</w:t>
      </w:r>
      <w:r w:rsidR="00AC073B" w:rsidRPr="00837F63">
        <w:rPr>
          <w:rFonts w:ascii="Garamond" w:hAnsi="Garamond"/>
          <w:sz w:val="23"/>
        </w:rPr>
        <w:t>.</w:t>
      </w:r>
    </w:p>
    <w:p w14:paraId="622FE0F2" w14:textId="77777777" w:rsidR="00AC073B" w:rsidRPr="00837F63" w:rsidRDefault="00AC073B" w:rsidP="003802B0">
      <w:pPr>
        <w:spacing w:after="120" w:line="276" w:lineRule="auto"/>
        <w:rPr>
          <w:rFonts w:ascii="Garamond" w:hAnsi="Garamond"/>
          <w:b/>
          <w:sz w:val="23"/>
          <w:lang w:val="cs-CZ"/>
        </w:rPr>
      </w:pPr>
      <w:r w:rsidRPr="00837F63">
        <w:rPr>
          <w:rFonts w:ascii="Garamond" w:hAnsi="Garamond"/>
          <w:b/>
          <w:sz w:val="23"/>
          <w:lang w:val="cs-CZ"/>
        </w:rPr>
        <w:t>DOHODLY SE SMLUVNÍ STRANY NA NÁSLEDUJÍCÍM:</w:t>
      </w:r>
    </w:p>
    <w:p w14:paraId="61D59042" w14:textId="77777777" w:rsidR="00935453" w:rsidRPr="00837F63" w:rsidRDefault="003E4564" w:rsidP="002B44FC">
      <w:pPr>
        <w:pStyle w:val="Nadpis1"/>
        <w:numPr>
          <w:ilvl w:val="0"/>
          <w:numId w:val="3"/>
        </w:numPr>
        <w:spacing w:before="0" w:after="120" w:line="276" w:lineRule="auto"/>
        <w:ind w:left="426" w:hanging="426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SDÍLENÍ NÁKLADŮ</w:t>
      </w:r>
    </w:p>
    <w:p w14:paraId="590C26D7" w14:textId="708695F8" w:rsidR="005D7910" w:rsidRPr="00837F63" w:rsidRDefault="003E4564" w:rsidP="002B44FC">
      <w:pPr>
        <w:pStyle w:val="Odstavecseseznamem"/>
        <w:numPr>
          <w:ilvl w:val="0"/>
          <w:numId w:val="6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b/>
          <w:sz w:val="23"/>
        </w:rPr>
        <w:t xml:space="preserve">DSOJ se zavazuje hradit na účet SMJNN část </w:t>
      </w:r>
      <w:r w:rsidR="009A0FC0" w:rsidRPr="00837F63">
        <w:rPr>
          <w:rFonts w:ascii="Garamond" w:hAnsi="Garamond"/>
          <w:b/>
          <w:sz w:val="23"/>
        </w:rPr>
        <w:t xml:space="preserve">všech </w:t>
      </w:r>
      <w:r w:rsidRPr="00837F63">
        <w:rPr>
          <w:rFonts w:ascii="Garamond" w:hAnsi="Garamond"/>
          <w:b/>
          <w:sz w:val="23"/>
        </w:rPr>
        <w:t>nákladů</w:t>
      </w:r>
      <w:r w:rsidRPr="00837F63">
        <w:rPr>
          <w:rFonts w:ascii="Garamond" w:hAnsi="Garamond"/>
          <w:sz w:val="23"/>
        </w:rPr>
        <w:t>, určenou v souladu s pravidly v této Smlouvě,</w:t>
      </w:r>
      <w:r w:rsidRPr="00837F63">
        <w:rPr>
          <w:rFonts w:ascii="Garamond" w:hAnsi="Garamond"/>
          <w:b/>
          <w:sz w:val="23"/>
        </w:rPr>
        <w:t xml:space="preserve"> které hradí SMJNN společnosti </w:t>
      </w:r>
      <w:r w:rsidR="009966D5">
        <w:rPr>
          <w:rFonts w:ascii="Garamond" w:hAnsi="Garamond"/>
          <w:b/>
          <w:sz w:val="23"/>
        </w:rPr>
        <w:t>ČSAD SLANÝ</w:t>
      </w:r>
      <w:r w:rsidRPr="00837F63">
        <w:rPr>
          <w:rFonts w:ascii="Garamond" w:hAnsi="Garamond"/>
          <w:b/>
          <w:sz w:val="23"/>
        </w:rPr>
        <w:t xml:space="preserve"> na základě Smlouvy o přepravě </w:t>
      </w:r>
      <w:r w:rsidRPr="00837F63">
        <w:rPr>
          <w:rFonts w:ascii="Garamond" w:hAnsi="Garamond"/>
          <w:sz w:val="23"/>
        </w:rPr>
        <w:t>(dále jen</w:t>
      </w:r>
      <w:r w:rsidR="00A81431" w:rsidRPr="00837F63">
        <w:rPr>
          <w:rFonts w:ascii="Garamond" w:hAnsi="Garamond"/>
          <w:sz w:val="23"/>
        </w:rPr>
        <w:t xml:space="preserve"> </w:t>
      </w:r>
      <w:r w:rsidR="00A81431" w:rsidRPr="00837F63">
        <w:rPr>
          <w:rFonts w:ascii="Garamond" w:hAnsi="Garamond"/>
          <w:sz w:val="23"/>
          <w:szCs w:val="23"/>
        </w:rPr>
        <w:t>jako</w:t>
      </w:r>
      <w:r w:rsidRPr="00837F63">
        <w:rPr>
          <w:rFonts w:ascii="Garamond" w:hAnsi="Garamond"/>
          <w:sz w:val="23"/>
          <w:szCs w:val="23"/>
        </w:rPr>
        <w:t xml:space="preserve"> </w:t>
      </w:r>
      <w:r w:rsidRPr="00837F63">
        <w:rPr>
          <w:rFonts w:ascii="Garamond" w:hAnsi="Garamond"/>
          <w:sz w:val="23"/>
        </w:rPr>
        <w:t>„</w:t>
      </w:r>
      <w:r w:rsidRPr="00837F63">
        <w:rPr>
          <w:rFonts w:ascii="Garamond" w:hAnsi="Garamond"/>
          <w:b/>
          <w:sz w:val="23"/>
        </w:rPr>
        <w:t>Sdílené náklady</w:t>
      </w:r>
      <w:r w:rsidRPr="00837F63">
        <w:rPr>
          <w:rFonts w:ascii="Garamond" w:hAnsi="Garamond"/>
          <w:sz w:val="23"/>
        </w:rPr>
        <w:t xml:space="preserve">“). </w:t>
      </w:r>
    </w:p>
    <w:p w14:paraId="423AF167" w14:textId="2181D50D" w:rsidR="00A5788D" w:rsidRPr="00837F63" w:rsidRDefault="003E4564" w:rsidP="002B44FC">
      <w:pPr>
        <w:pStyle w:val="Odstavecseseznamem"/>
        <w:numPr>
          <w:ilvl w:val="0"/>
          <w:numId w:val="6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Je výslovně ujednáno, že ve vztahu k vnitřní distribuci nákladů, které hradí DSOJ dle této Smlouvy, nebude SMJNN nijakým způsobem participovat, tedy SMJNN nebude přispívat do DSOJ na úhradu jakýchkoliv nákladů dle této Smlouvy</w:t>
      </w:r>
      <w:r w:rsidR="005D7910" w:rsidRPr="00837F63">
        <w:rPr>
          <w:rFonts w:ascii="Garamond" w:hAnsi="Garamond"/>
          <w:sz w:val="23"/>
        </w:rPr>
        <w:t xml:space="preserve"> (tj. nákladů </w:t>
      </w:r>
      <w:r w:rsidR="00D346AC" w:rsidRPr="00837F63">
        <w:rPr>
          <w:rFonts w:ascii="Garamond" w:hAnsi="Garamond"/>
          <w:sz w:val="23"/>
        </w:rPr>
        <w:t>z</w:t>
      </w:r>
      <w:r w:rsidR="005D7910" w:rsidRPr="00837F63">
        <w:rPr>
          <w:rFonts w:ascii="Garamond" w:hAnsi="Garamond"/>
          <w:sz w:val="23"/>
        </w:rPr>
        <w:t>e Smlouvy o přepravě)</w:t>
      </w:r>
      <w:r w:rsidRPr="00837F63">
        <w:rPr>
          <w:rFonts w:ascii="Garamond" w:hAnsi="Garamond"/>
          <w:sz w:val="23"/>
        </w:rPr>
        <w:t xml:space="preserve">, jelikož náklady připadající </w:t>
      </w:r>
      <w:r w:rsidRPr="00837F63">
        <w:rPr>
          <w:rFonts w:ascii="Garamond" w:hAnsi="Garamond"/>
          <w:i/>
          <w:sz w:val="23"/>
        </w:rPr>
        <w:t xml:space="preserve">pari passu </w:t>
      </w:r>
      <w:r w:rsidRPr="00837F63">
        <w:rPr>
          <w:rFonts w:ascii="Garamond" w:hAnsi="Garamond"/>
          <w:sz w:val="23"/>
        </w:rPr>
        <w:t>na dopravní obslužnosti</w:t>
      </w:r>
      <w:r w:rsidR="0030285E" w:rsidRPr="00837F63">
        <w:rPr>
          <w:rFonts w:ascii="Garamond" w:hAnsi="Garamond"/>
          <w:sz w:val="23"/>
        </w:rPr>
        <w:t xml:space="preserve"> </w:t>
      </w:r>
      <w:r w:rsidR="0030285E" w:rsidRPr="00837F63">
        <w:rPr>
          <w:rFonts w:ascii="Garamond" w:hAnsi="Garamond"/>
          <w:sz w:val="23"/>
          <w:szCs w:val="23"/>
        </w:rPr>
        <w:t>území</w:t>
      </w:r>
      <w:r w:rsidRPr="00837F63">
        <w:rPr>
          <w:rFonts w:ascii="Garamond" w:hAnsi="Garamond"/>
          <w:sz w:val="23"/>
          <w:szCs w:val="23"/>
        </w:rPr>
        <w:t xml:space="preserve"> </w:t>
      </w:r>
      <w:r w:rsidRPr="00837F63">
        <w:rPr>
          <w:rFonts w:ascii="Garamond" w:hAnsi="Garamond"/>
          <w:sz w:val="23"/>
        </w:rPr>
        <w:t>SMJNN v</w:t>
      </w:r>
      <w:r w:rsidR="005D7910" w:rsidRPr="00837F63">
        <w:rPr>
          <w:rFonts w:ascii="Garamond" w:hAnsi="Garamond"/>
          <w:sz w:val="23"/>
        </w:rPr>
        <w:t> </w:t>
      </w:r>
      <w:r w:rsidRPr="00837F63">
        <w:rPr>
          <w:rFonts w:ascii="Garamond" w:hAnsi="Garamond"/>
          <w:sz w:val="23"/>
        </w:rPr>
        <w:t>rámci</w:t>
      </w:r>
      <w:r w:rsidR="005D7910" w:rsidRPr="00837F63">
        <w:rPr>
          <w:rFonts w:ascii="Garamond" w:hAnsi="Garamond"/>
          <w:sz w:val="23"/>
        </w:rPr>
        <w:t xml:space="preserve"> celého území</w:t>
      </w:r>
      <w:r w:rsidRPr="00837F63">
        <w:rPr>
          <w:rFonts w:ascii="Garamond" w:hAnsi="Garamond"/>
          <w:sz w:val="23"/>
        </w:rPr>
        <w:t xml:space="preserve"> DSOJ, hradí SMJNN přímo společnosti </w:t>
      </w:r>
      <w:r w:rsidR="009966D5">
        <w:rPr>
          <w:rFonts w:ascii="Garamond" w:hAnsi="Garamond"/>
          <w:sz w:val="23"/>
        </w:rPr>
        <w:t>ČSAD SLANÝ</w:t>
      </w:r>
      <w:r w:rsidRPr="00837F63">
        <w:rPr>
          <w:rFonts w:ascii="Garamond" w:hAnsi="Garamond"/>
          <w:sz w:val="23"/>
        </w:rPr>
        <w:t xml:space="preserve"> a tyto náklady nejsou předmětem </w:t>
      </w:r>
      <w:r w:rsidR="00912845">
        <w:rPr>
          <w:rFonts w:ascii="Garamond" w:hAnsi="Garamond"/>
          <w:sz w:val="23"/>
        </w:rPr>
        <w:t>platby</w:t>
      </w:r>
      <w:r w:rsidRPr="00837F63">
        <w:rPr>
          <w:rFonts w:ascii="Garamond" w:hAnsi="Garamond"/>
          <w:sz w:val="23"/>
        </w:rPr>
        <w:t xml:space="preserve"> dle této Smlouvy.</w:t>
      </w:r>
      <w:r w:rsidR="005D7910" w:rsidRPr="00837F63">
        <w:rPr>
          <w:rFonts w:ascii="Garamond" w:hAnsi="Garamond"/>
          <w:sz w:val="23"/>
        </w:rPr>
        <w:t xml:space="preserve"> Co se týče vnitřní distribuce nákladů, které bude hradit DSOJ na základě této Smlouvy, obce, kterých se to týká, se v rámci DSOJ domluví na principu </w:t>
      </w:r>
      <w:r w:rsidR="005D7910" w:rsidRPr="00837F63">
        <w:rPr>
          <w:rFonts w:ascii="Garamond" w:hAnsi="Garamond"/>
          <w:i/>
          <w:sz w:val="23"/>
        </w:rPr>
        <w:t xml:space="preserve">pari passu </w:t>
      </w:r>
      <w:r w:rsidR="005D7910" w:rsidRPr="00837F63">
        <w:rPr>
          <w:rFonts w:ascii="Garamond" w:hAnsi="Garamond"/>
          <w:sz w:val="23"/>
        </w:rPr>
        <w:t>obdobně s principy této Smlouvy na vzájemném poměru jejích sdílení (příspěvků do DSOJ)</w:t>
      </w:r>
      <w:r w:rsidR="009F1EB2" w:rsidRPr="00837F63">
        <w:rPr>
          <w:rFonts w:ascii="Garamond" w:hAnsi="Garamond"/>
          <w:sz w:val="23"/>
        </w:rPr>
        <w:t>, neplyne-li z Memoranda nebo</w:t>
      </w:r>
      <w:r w:rsidR="00FD3B80" w:rsidRPr="00837F63">
        <w:rPr>
          <w:rFonts w:ascii="Garamond" w:hAnsi="Garamond"/>
          <w:sz w:val="23"/>
        </w:rPr>
        <w:t xml:space="preserve"> z</w:t>
      </w:r>
      <w:r w:rsidR="004A31B8" w:rsidRPr="00837F63">
        <w:rPr>
          <w:rFonts w:ascii="Garamond" w:hAnsi="Garamond"/>
          <w:sz w:val="23"/>
          <w:szCs w:val="23"/>
        </w:rPr>
        <w:t> </w:t>
      </w:r>
      <w:r w:rsidR="009F1EB2" w:rsidRPr="00837F63">
        <w:rPr>
          <w:rFonts w:ascii="Garamond" w:hAnsi="Garamond"/>
          <w:sz w:val="23"/>
        </w:rPr>
        <w:t>jakýchkoliv</w:t>
      </w:r>
      <w:r w:rsidR="004A31B8" w:rsidRPr="00837F63">
        <w:rPr>
          <w:rFonts w:ascii="Garamond" w:hAnsi="Garamond"/>
          <w:sz w:val="23"/>
        </w:rPr>
        <w:t xml:space="preserve"> </w:t>
      </w:r>
      <w:r w:rsidR="004A31B8" w:rsidRPr="00837F63">
        <w:rPr>
          <w:rFonts w:ascii="Garamond" w:hAnsi="Garamond"/>
          <w:sz w:val="23"/>
          <w:szCs w:val="23"/>
        </w:rPr>
        <w:t>jiných</w:t>
      </w:r>
      <w:r w:rsidR="009F1EB2" w:rsidRPr="00837F63">
        <w:rPr>
          <w:rFonts w:ascii="Garamond" w:hAnsi="Garamond"/>
          <w:sz w:val="23"/>
          <w:szCs w:val="23"/>
        </w:rPr>
        <w:t xml:space="preserve"> </w:t>
      </w:r>
      <w:r w:rsidR="009F1EB2" w:rsidRPr="00837F63">
        <w:rPr>
          <w:rFonts w:ascii="Garamond" w:hAnsi="Garamond"/>
          <w:sz w:val="23"/>
        </w:rPr>
        <w:t>dokumentů DSOJ</w:t>
      </w:r>
      <w:r w:rsidR="004A31B8" w:rsidRPr="00837F63">
        <w:rPr>
          <w:rFonts w:ascii="Garamond" w:hAnsi="Garamond"/>
          <w:sz w:val="23"/>
          <w:szCs w:val="23"/>
        </w:rPr>
        <w:t xml:space="preserve"> nebo jiných dohod</w:t>
      </w:r>
      <w:r w:rsidR="009F1EB2" w:rsidRPr="00837F63">
        <w:rPr>
          <w:rFonts w:ascii="Garamond" w:hAnsi="Garamond"/>
          <w:sz w:val="23"/>
        </w:rPr>
        <w:t xml:space="preserve"> jiný poměr</w:t>
      </w:r>
      <w:r w:rsidR="00FD3B80" w:rsidRPr="00837F63">
        <w:rPr>
          <w:rFonts w:ascii="Garamond" w:hAnsi="Garamond"/>
          <w:sz w:val="23"/>
        </w:rPr>
        <w:t xml:space="preserve"> nebo způsob</w:t>
      </w:r>
      <w:r w:rsidR="009F1EB2" w:rsidRPr="00837F63">
        <w:rPr>
          <w:rFonts w:ascii="Garamond" w:hAnsi="Garamond"/>
          <w:sz w:val="23"/>
        </w:rPr>
        <w:t xml:space="preserve">; tým však není dotčeno, že SMJNN ve vztahu k této Smlouvě do DSOJ z důvodů pospaných výše </w:t>
      </w:r>
      <w:r w:rsidR="00FD3B80" w:rsidRPr="00837F63">
        <w:rPr>
          <w:rFonts w:ascii="Garamond" w:hAnsi="Garamond"/>
          <w:sz w:val="23"/>
        </w:rPr>
        <w:t>nebude přispívat</w:t>
      </w:r>
      <w:r w:rsidR="009F1EB2" w:rsidRPr="00837F63">
        <w:rPr>
          <w:rFonts w:ascii="Garamond" w:hAnsi="Garamond"/>
          <w:sz w:val="23"/>
        </w:rPr>
        <w:t>.</w:t>
      </w:r>
      <w:r w:rsidR="00DF6DCD" w:rsidRPr="00837F63">
        <w:rPr>
          <w:rFonts w:ascii="Garamond" w:hAnsi="Garamond"/>
          <w:sz w:val="23"/>
        </w:rPr>
        <w:t xml:space="preserve"> </w:t>
      </w:r>
    </w:p>
    <w:p w14:paraId="1E6AD4C3" w14:textId="2180F3E2" w:rsidR="00593A86" w:rsidRPr="00837F63" w:rsidRDefault="00C02336" w:rsidP="002B44FC">
      <w:pPr>
        <w:pStyle w:val="Odstavecseseznamem"/>
        <w:numPr>
          <w:ilvl w:val="0"/>
          <w:numId w:val="6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Nedojde-li k jiné </w:t>
      </w:r>
      <w:r w:rsidR="006A2786" w:rsidRPr="00837F63">
        <w:rPr>
          <w:rFonts w:ascii="Garamond" w:hAnsi="Garamond"/>
          <w:sz w:val="23"/>
        </w:rPr>
        <w:t xml:space="preserve">výslovné a písemné </w:t>
      </w:r>
      <w:r w:rsidRPr="00837F63">
        <w:rPr>
          <w:rFonts w:ascii="Garamond" w:hAnsi="Garamond"/>
          <w:sz w:val="23"/>
        </w:rPr>
        <w:t xml:space="preserve">dohodě Smluvních stran za trvání této Smlouvy, </w:t>
      </w:r>
      <w:r w:rsidR="000F62D5" w:rsidRPr="00837F63">
        <w:rPr>
          <w:rFonts w:ascii="Garamond" w:hAnsi="Garamond"/>
          <w:b/>
          <w:sz w:val="23"/>
        </w:rPr>
        <w:t>výše</w:t>
      </w:r>
      <w:r w:rsidR="003E4564" w:rsidRPr="00837F63">
        <w:rPr>
          <w:rFonts w:ascii="Garamond" w:hAnsi="Garamond"/>
          <w:b/>
          <w:sz w:val="23"/>
        </w:rPr>
        <w:t xml:space="preserve"> Sdílených </w:t>
      </w:r>
      <w:r w:rsidRPr="00837F63">
        <w:rPr>
          <w:rFonts w:ascii="Garamond" w:hAnsi="Garamond"/>
          <w:b/>
          <w:sz w:val="23"/>
        </w:rPr>
        <w:t xml:space="preserve">nákladů je určena </w:t>
      </w:r>
      <w:r w:rsidR="00593A86" w:rsidRPr="00837F63">
        <w:rPr>
          <w:rFonts w:ascii="Garamond" w:hAnsi="Garamond"/>
          <w:b/>
          <w:sz w:val="23"/>
        </w:rPr>
        <w:t xml:space="preserve">na základě </w:t>
      </w:r>
      <w:r w:rsidR="00593A86" w:rsidRPr="00837F63">
        <w:rPr>
          <w:rFonts w:ascii="Garamond" w:hAnsi="Garamond"/>
          <w:b/>
          <w:sz w:val="23"/>
          <w:szCs w:val="23"/>
        </w:rPr>
        <w:t>součinu skutečn</w:t>
      </w:r>
      <w:r w:rsidR="009545B6" w:rsidRPr="00837F63">
        <w:rPr>
          <w:rFonts w:ascii="Garamond" w:hAnsi="Garamond"/>
          <w:b/>
          <w:sz w:val="23"/>
          <w:szCs w:val="23"/>
        </w:rPr>
        <w:t>ě</w:t>
      </w:r>
      <w:r w:rsidR="00593A86" w:rsidRPr="00837F63">
        <w:rPr>
          <w:rFonts w:ascii="Garamond" w:hAnsi="Garamond"/>
          <w:b/>
          <w:sz w:val="23"/>
          <w:szCs w:val="23"/>
        </w:rPr>
        <w:t xml:space="preserve"> odjetých kilometrů v rámci území </w:t>
      </w:r>
      <w:r w:rsidR="00593A86" w:rsidRPr="00837F63">
        <w:rPr>
          <w:rFonts w:ascii="Garamond" w:hAnsi="Garamond"/>
          <w:b/>
          <w:sz w:val="23"/>
        </w:rPr>
        <w:t>DSOJ</w:t>
      </w:r>
      <w:r w:rsidR="00593A86" w:rsidRPr="00837F63">
        <w:rPr>
          <w:rFonts w:ascii="Garamond" w:hAnsi="Garamond"/>
          <w:sz w:val="23"/>
        </w:rPr>
        <w:t xml:space="preserve"> (tedy </w:t>
      </w:r>
      <w:r w:rsidR="008F327D" w:rsidRPr="00837F63">
        <w:rPr>
          <w:rFonts w:ascii="Garamond" w:hAnsi="Garamond"/>
          <w:sz w:val="23"/>
          <w:szCs w:val="23"/>
        </w:rPr>
        <w:t>km</w:t>
      </w:r>
      <w:r w:rsidR="00593A86" w:rsidRPr="00837F63">
        <w:rPr>
          <w:rFonts w:ascii="Garamond" w:hAnsi="Garamond"/>
          <w:sz w:val="23"/>
          <w:szCs w:val="23"/>
        </w:rPr>
        <w:t xml:space="preserve"> </w:t>
      </w:r>
      <w:r w:rsidR="008F327D" w:rsidRPr="00837F63">
        <w:rPr>
          <w:rFonts w:ascii="Garamond" w:hAnsi="Garamond"/>
          <w:sz w:val="23"/>
          <w:szCs w:val="23"/>
        </w:rPr>
        <w:t>ujeté mimo</w:t>
      </w:r>
      <w:r w:rsidR="008F327D" w:rsidRPr="00837F63">
        <w:rPr>
          <w:rFonts w:ascii="Garamond" w:hAnsi="Garamond"/>
          <w:sz w:val="23"/>
        </w:rPr>
        <w:t xml:space="preserve"> </w:t>
      </w:r>
      <w:r w:rsidR="00593A86" w:rsidRPr="00837F63">
        <w:rPr>
          <w:rFonts w:ascii="Garamond" w:hAnsi="Garamond"/>
          <w:sz w:val="23"/>
        </w:rPr>
        <w:t>územ</w:t>
      </w:r>
      <w:r w:rsidR="009545B6" w:rsidRPr="00837F63">
        <w:rPr>
          <w:rFonts w:ascii="Garamond" w:hAnsi="Garamond"/>
          <w:sz w:val="23"/>
        </w:rPr>
        <w:t>n</w:t>
      </w:r>
      <w:r w:rsidR="00593A86" w:rsidRPr="00837F63">
        <w:rPr>
          <w:rFonts w:ascii="Garamond" w:hAnsi="Garamond"/>
          <w:sz w:val="23"/>
        </w:rPr>
        <w:t>í</w:t>
      </w:r>
      <w:r w:rsidR="008F327D" w:rsidRPr="00837F63">
        <w:rPr>
          <w:rFonts w:ascii="Garamond" w:hAnsi="Garamond"/>
          <w:sz w:val="23"/>
        </w:rPr>
        <w:t xml:space="preserve"> </w:t>
      </w:r>
      <w:r w:rsidR="008F327D" w:rsidRPr="00837F63">
        <w:rPr>
          <w:rFonts w:ascii="Garamond" w:hAnsi="Garamond"/>
          <w:sz w:val="23"/>
          <w:szCs w:val="23"/>
        </w:rPr>
        <w:t>obvod</w:t>
      </w:r>
      <w:r w:rsidR="00593A86" w:rsidRPr="00837F63">
        <w:rPr>
          <w:rFonts w:ascii="Garamond" w:hAnsi="Garamond"/>
          <w:sz w:val="23"/>
          <w:szCs w:val="23"/>
        </w:rPr>
        <w:t xml:space="preserve"> SMJNN) </w:t>
      </w:r>
      <w:r w:rsidR="00593A86" w:rsidRPr="00837F63">
        <w:rPr>
          <w:rFonts w:ascii="Garamond" w:hAnsi="Garamond"/>
          <w:b/>
          <w:sz w:val="23"/>
          <w:szCs w:val="23"/>
        </w:rPr>
        <w:t xml:space="preserve">a </w:t>
      </w:r>
      <w:r w:rsidR="00ED47BF" w:rsidRPr="00837F63">
        <w:rPr>
          <w:rFonts w:ascii="Garamond" w:hAnsi="Garamond"/>
          <w:b/>
          <w:sz w:val="23"/>
          <w:szCs w:val="23"/>
        </w:rPr>
        <w:t xml:space="preserve">skutečné hrazené </w:t>
      </w:r>
      <w:r w:rsidR="000F62D5" w:rsidRPr="00837F63">
        <w:rPr>
          <w:rFonts w:ascii="Garamond" w:hAnsi="Garamond"/>
          <w:b/>
          <w:sz w:val="23"/>
          <w:szCs w:val="23"/>
        </w:rPr>
        <w:t>výši</w:t>
      </w:r>
      <w:r w:rsidR="00ED47BF" w:rsidRPr="00837F63">
        <w:rPr>
          <w:rFonts w:ascii="Garamond" w:hAnsi="Garamond"/>
          <w:b/>
          <w:sz w:val="23"/>
          <w:szCs w:val="23"/>
        </w:rPr>
        <w:t xml:space="preserve"> </w:t>
      </w:r>
      <w:r w:rsidR="00912845">
        <w:rPr>
          <w:rFonts w:ascii="Garamond" w:hAnsi="Garamond"/>
          <w:b/>
          <w:sz w:val="23"/>
          <w:szCs w:val="23"/>
        </w:rPr>
        <w:t>platb</w:t>
      </w:r>
      <w:r w:rsidR="00D16870">
        <w:rPr>
          <w:rFonts w:ascii="Garamond" w:hAnsi="Garamond"/>
          <w:b/>
          <w:sz w:val="23"/>
          <w:szCs w:val="23"/>
        </w:rPr>
        <w:t>y</w:t>
      </w:r>
      <w:r w:rsidR="00ED47BF" w:rsidRPr="00837F63">
        <w:rPr>
          <w:rFonts w:ascii="Garamond" w:hAnsi="Garamond"/>
          <w:b/>
          <w:sz w:val="23"/>
          <w:szCs w:val="23"/>
        </w:rPr>
        <w:t xml:space="preserve"> na </w:t>
      </w:r>
      <w:r w:rsidR="00ED47BF" w:rsidRPr="00837F63">
        <w:rPr>
          <w:rFonts w:ascii="Garamond" w:hAnsi="Garamond"/>
          <w:b/>
          <w:sz w:val="23"/>
          <w:szCs w:val="23"/>
        </w:rPr>
        <w:lastRenderedPageBreak/>
        <w:t>1</w:t>
      </w:r>
      <w:r w:rsidR="000954E3" w:rsidRPr="00837F63">
        <w:rPr>
          <w:rFonts w:ascii="Garamond" w:hAnsi="Garamond"/>
          <w:b/>
          <w:sz w:val="23"/>
          <w:szCs w:val="23"/>
        </w:rPr>
        <w:t> </w:t>
      </w:r>
      <w:r w:rsidR="00ED47BF" w:rsidRPr="00837F63">
        <w:rPr>
          <w:rFonts w:ascii="Garamond" w:hAnsi="Garamond"/>
          <w:b/>
          <w:sz w:val="23"/>
          <w:szCs w:val="23"/>
        </w:rPr>
        <w:t>km</w:t>
      </w:r>
      <w:r w:rsidR="00ED47BF" w:rsidRPr="00837F63">
        <w:rPr>
          <w:rFonts w:ascii="Garamond" w:hAnsi="Garamond"/>
          <w:b/>
          <w:sz w:val="23"/>
        </w:rPr>
        <w:t xml:space="preserve"> dle Smlouvy o přepravě</w:t>
      </w:r>
      <w:r w:rsidR="00ED47BF" w:rsidRPr="00837F63">
        <w:rPr>
          <w:rFonts w:ascii="Garamond" w:hAnsi="Garamond"/>
          <w:b/>
          <w:sz w:val="23"/>
          <w:szCs w:val="23"/>
        </w:rPr>
        <w:t xml:space="preserve"> určené na základě </w:t>
      </w:r>
      <w:r w:rsidR="00593A86" w:rsidRPr="00837F63">
        <w:rPr>
          <w:rFonts w:ascii="Garamond" w:hAnsi="Garamond"/>
          <w:b/>
          <w:sz w:val="23"/>
          <w:szCs w:val="23"/>
        </w:rPr>
        <w:t>vždy aktuální Ceny dopravního výkonu na 1</w:t>
      </w:r>
      <w:r w:rsidR="000954E3" w:rsidRPr="00837F63">
        <w:rPr>
          <w:rFonts w:ascii="Garamond" w:hAnsi="Garamond"/>
          <w:b/>
          <w:sz w:val="23"/>
          <w:szCs w:val="23"/>
        </w:rPr>
        <w:t> </w:t>
      </w:r>
      <w:r w:rsidR="00593A86" w:rsidRPr="00837F63">
        <w:rPr>
          <w:rFonts w:ascii="Garamond" w:hAnsi="Garamond"/>
          <w:b/>
          <w:sz w:val="23"/>
          <w:szCs w:val="23"/>
        </w:rPr>
        <w:t>km</w:t>
      </w:r>
      <w:r w:rsidR="00593A86" w:rsidRPr="00837F63">
        <w:rPr>
          <w:rFonts w:ascii="Garamond" w:hAnsi="Garamond"/>
          <w:b/>
          <w:sz w:val="23"/>
        </w:rPr>
        <w:t xml:space="preserve"> dle Smlouvy o přepravě</w:t>
      </w:r>
      <w:r w:rsidR="00ED47BF" w:rsidRPr="00837F63">
        <w:rPr>
          <w:rFonts w:ascii="Garamond" w:hAnsi="Garamond"/>
          <w:b/>
          <w:sz w:val="23"/>
        </w:rPr>
        <w:t xml:space="preserve"> </w:t>
      </w:r>
      <w:r w:rsidR="00ED47BF" w:rsidRPr="00837F63">
        <w:rPr>
          <w:rFonts w:ascii="Garamond" w:hAnsi="Garamond"/>
          <w:sz w:val="23"/>
          <w:szCs w:val="23"/>
        </w:rPr>
        <w:t>(pro rok 202</w:t>
      </w:r>
      <w:r w:rsidR="0032614C">
        <w:rPr>
          <w:rFonts w:ascii="Garamond" w:hAnsi="Garamond"/>
          <w:sz w:val="23"/>
          <w:szCs w:val="23"/>
        </w:rPr>
        <w:t>3</w:t>
      </w:r>
      <w:r w:rsidR="00ED47BF" w:rsidRPr="00837F63">
        <w:rPr>
          <w:rFonts w:ascii="Garamond" w:hAnsi="Garamond"/>
          <w:sz w:val="23"/>
          <w:szCs w:val="23"/>
        </w:rPr>
        <w:t xml:space="preserve"> ujednaná</w:t>
      </w:r>
      <w:r w:rsidR="00ED47BF" w:rsidRPr="00837F63">
        <w:rPr>
          <w:rFonts w:ascii="Garamond" w:hAnsi="Garamond"/>
          <w:sz w:val="23"/>
        </w:rPr>
        <w:t xml:space="preserve"> ve </w:t>
      </w:r>
      <w:r w:rsidR="000F62D5" w:rsidRPr="00837F63">
        <w:rPr>
          <w:rFonts w:ascii="Garamond" w:hAnsi="Garamond"/>
          <w:sz w:val="23"/>
        </w:rPr>
        <w:t>výši</w:t>
      </w:r>
      <w:r w:rsidR="00ED47BF" w:rsidRPr="00837F63">
        <w:rPr>
          <w:rFonts w:ascii="Garamond" w:hAnsi="Garamond"/>
          <w:sz w:val="23"/>
        </w:rPr>
        <w:t xml:space="preserve"> </w:t>
      </w:r>
      <w:r w:rsidR="0032614C">
        <w:rPr>
          <w:rFonts w:ascii="Garamond" w:hAnsi="Garamond"/>
          <w:sz w:val="23"/>
          <w:szCs w:val="23"/>
        </w:rPr>
        <w:t>5</w:t>
      </w:r>
      <w:r w:rsidR="00807AB9">
        <w:rPr>
          <w:rFonts w:ascii="Garamond" w:hAnsi="Garamond"/>
          <w:sz w:val="23"/>
          <w:szCs w:val="23"/>
        </w:rPr>
        <w:t>7</w:t>
      </w:r>
      <w:r w:rsidR="00ED47BF" w:rsidRPr="00837F63">
        <w:rPr>
          <w:rFonts w:ascii="Garamond" w:hAnsi="Garamond"/>
          <w:sz w:val="23"/>
          <w:szCs w:val="23"/>
        </w:rPr>
        <w:t>,</w:t>
      </w:r>
      <w:r w:rsidR="00807AB9">
        <w:rPr>
          <w:rFonts w:ascii="Garamond" w:hAnsi="Garamond"/>
          <w:sz w:val="23"/>
          <w:szCs w:val="23"/>
        </w:rPr>
        <w:t>02</w:t>
      </w:r>
      <w:r w:rsidR="00ED47BF" w:rsidRPr="00837F63">
        <w:rPr>
          <w:rFonts w:ascii="Garamond" w:hAnsi="Garamond"/>
          <w:sz w:val="23"/>
          <w:szCs w:val="23"/>
        </w:rPr>
        <w:t xml:space="preserve"> Kč) </w:t>
      </w:r>
      <w:r w:rsidR="00ED47BF" w:rsidRPr="00837F63">
        <w:rPr>
          <w:rFonts w:ascii="Garamond" w:hAnsi="Garamond"/>
          <w:b/>
          <w:sz w:val="23"/>
          <w:szCs w:val="23"/>
        </w:rPr>
        <w:t>a případně upravené</w:t>
      </w:r>
      <w:r w:rsidR="00ED47BF" w:rsidRPr="00837F63">
        <w:rPr>
          <w:rFonts w:ascii="Garamond" w:hAnsi="Garamond"/>
          <w:b/>
          <w:sz w:val="23"/>
        </w:rPr>
        <w:t xml:space="preserve"> na základě </w:t>
      </w:r>
      <w:r w:rsidR="00ED47BF" w:rsidRPr="00837F63">
        <w:rPr>
          <w:rFonts w:ascii="Garamond" w:hAnsi="Garamond"/>
          <w:b/>
          <w:sz w:val="23"/>
          <w:szCs w:val="23"/>
        </w:rPr>
        <w:t xml:space="preserve">pravidel </w:t>
      </w:r>
      <w:r w:rsidR="00ED47BF" w:rsidRPr="00837F63">
        <w:rPr>
          <w:rFonts w:ascii="Garamond" w:hAnsi="Garamond"/>
          <w:b/>
          <w:sz w:val="23"/>
        </w:rPr>
        <w:t>Smlouvy o přepravě</w:t>
      </w:r>
      <w:r w:rsidR="00ED47BF" w:rsidRPr="00837F63">
        <w:rPr>
          <w:rFonts w:ascii="Garamond" w:hAnsi="Garamond"/>
          <w:b/>
          <w:sz w:val="23"/>
          <w:szCs w:val="23"/>
        </w:rPr>
        <w:t xml:space="preserve"> </w:t>
      </w:r>
      <w:r w:rsidR="00ED47BF" w:rsidRPr="00837F63">
        <w:rPr>
          <w:rFonts w:ascii="Garamond" w:hAnsi="Garamond"/>
          <w:sz w:val="23"/>
          <w:szCs w:val="23"/>
        </w:rPr>
        <w:t xml:space="preserve">(viz zejména </w:t>
      </w:r>
      <w:r w:rsidR="0032614C">
        <w:rPr>
          <w:rFonts w:ascii="Garamond" w:hAnsi="Garamond"/>
          <w:sz w:val="23"/>
          <w:szCs w:val="23"/>
        </w:rPr>
        <w:t>čl. V</w:t>
      </w:r>
      <w:r w:rsidR="001A032E">
        <w:rPr>
          <w:rFonts w:ascii="Garamond" w:hAnsi="Garamond"/>
          <w:sz w:val="23"/>
          <w:szCs w:val="23"/>
        </w:rPr>
        <w:t>.</w:t>
      </w:r>
      <w:r w:rsidR="0032614C">
        <w:rPr>
          <w:rFonts w:ascii="Garamond" w:hAnsi="Garamond"/>
          <w:sz w:val="23"/>
          <w:szCs w:val="23"/>
        </w:rPr>
        <w:t xml:space="preserve"> </w:t>
      </w:r>
      <w:r w:rsidR="00ED47BF" w:rsidRPr="00837F63">
        <w:rPr>
          <w:rFonts w:ascii="Garamond" w:hAnsi="Garamond"/>
          <w:sz w:val="23"/>
          <w:szCs w:val="23"/>
        </w:rPr>
        <w:t>Smlouvy o přepravě)</w:t>
      </w:r>
      <w:r w:rsidR="008F327D" w:rsidRPr="00837F63">
        <w:rPr>
          <w:rFonts w:ascii="Garamond" w:hAnsi="Garamond"/>
          <w:sz w:val="23"/>
          <w:szCs w:val="23"/>
        </w:rPr>
        <w:t>.</w:t>
      </w:r>
      <w:r w:rsidR="008F327D" w:rsidRPr="00837F63">
        <w:rPr>
          <w:rFonts w:ascii="Garamond" w:hAnsi="Garamond"/>
          <w:sz w:val="23"/>
        </w:rPr>
        <w:t xml:space="preserve"> Smluvní strany berou </w:t>
      </w:r>
      <w:r w:rsidR="008F327D" w:rsidRPr="00837F63">
        <w:rPr>
          <w:rFonts w:ascii="Garamond" w:hAnsi="Garamond"/>
          <w:sz w:val="23"/>
          <w:szCs w:val="23"/>
        </w:rPr>
        <w:t>na</w:t>
      </w:r>
      <w:r w:rsidR="008F327D" w:rsidRPr="00837F63">
        <w:rPr>
          <w:rFonts w:ascii="Garamond" w:hAnsi="Garamond"/>
          <w:sz w:val="23"/>
        </w:rPr>
        <w:t xml:space="preserve"> vědomí, že dle Smlouvy o přepravě může dojít ke změně </w:t>
      </w:r>
      <w:r w:rsidR="008F327D" w:rsidRPr="00837F63">
        <w:rPr>
          <w:rFonts w:ascii="Garamond" w:hAnsi="Garamond"/>
          <w:sz w:val="23"/>
          <w:szCs w:val="23"/>
        </w:rPr>
        <w:t>Ceny dopravního výkonu</w:t>
      </w:r>
      <w:r w:rsidR="00ED47BF" w:rsidRPr="00837F63">
        <w:rPr>
          <w:rFonts w:ascii="Garamond" w:hAnsi="Garamond"/>
          <w:sz w:val="23"/>
          <w:szCs w:val="23"/>
        </w:rPr>
        <w:t xml:space="preserve"> na 1 km</w:t>
      </w:r>
      <w:r w:rsidR="008F327D" w:rsidRPr="00837F63">
        <w:rPr>
          <w:rFonts w:ascii="Garamond" w:hAnsi="Garamond"/>
          <w:sz w:val="23"/>
          <w:szCs w:val="23"/>
        </w:rPr>
        <w:t xml:space="preserve"> (tzv. indexace)</w:t>
      </w:r>
      <w:r w:rsidR="00ED47BF" w:rsidRPr="00837F63">
        <w:rPr>
          <w:rFonts w:ascii="Garamond" w:hAnsi="Garamond"/>
          <w:sz w:val="23"/>
          <w:szCs w:val="23"/>
        </w:rPr>
        <w:t xml:space="preserve">, jako i k úpravě </w:t>
      </w:r>
      <w:r w:rsidR="00ED47BF" w:rsidRPr="00837F63">
        <w:rPr>
          <w:rFonts w:ascii="Garamond" w:hAnsi="Garamond"/>
          <w:sz w:val="23"/>
        </w:rPr>
        <w:t>výš</w:t>
      </w:r>
      <w:r w:rsidR="0030285E" w:rsidRPr="00837F63">
        <w:rPr>
          <w:rFonts w:ascii="Garamond" w:hAnsi="Garamond"/>
          <w:sz w:val="23"/>
        </w:rPr>
        <w:t>e</w:t>
      </w:r>
      <w:r w:rsidR="00ED47BF" w:rsidRPr="00837F63">
        <w:rPr>
          <w:rFonts w:ascii="Garamond" w:hAnsi="Garamond"/>
          <w:sz w:val="23"/>
        </w:rPr>
        <w:t xml:space="preserve"> </w:t>
      </w:r>
      <w:r w:rsidR="00912845">
        <w:rPr>
          <w:rFonts w:ascii="Garamond" w:hAnsi="Garamond"/>
          <w:sz w:val="23"/>
          <w:szCs w:val="23"/>
        </w:rPr>
        <w:t>Platb</w:t>
      </w:r>
      <w:r w:rsidR="00D16870">
        <w:rPr>
          <w:rFonts w:ascii="Garamond" w:hAnsi="Garamond"/>
          <w:sz w:val="23"/>
          <w:szCs w:val="23"/>
        </w:rPr>
        <w:t>y</w:t>
      </w:r>
      <w:r w:rsidR="00ED47BF" w:rsidRPr="00837F63">
        <w:rPr>
          <w:rFonts w:ascii="Garamond" w:hAnsi="Garamond"/>
          <w:sz w:val="23"/>
        </w:rPr>
        <w:t xml:space="preserve"> </w:t>
      </w:r>
      <w:r w:rsidR="0030285E" w:rsidRPr="00837F63">
        <w:rPr>
          <w:rFonts w:ascii="Garamond" w:hAnsi="Garamond"/>
          <w:sz w:val="23"/>
        </w:rPr>
        <w:t>dle Smlouvy o přepravě</w:t>
      </w:r>
      <w:r w:rsidR="0030285E" w:rsidRPr="00837F63">
        <w:rPr>
          <w:rFonts w:ascii="Garamond" w:hAnsi="Garamond"/>
          <w:sz w:val="23"/>
          <w:szCs w:val="23"/>
        </w:rPr>
        <w:t xml:space="preserve"> </w:t>
      </w:r>
      <w:r w:rsidR="00ED47BF" w:rsidRPr="00837F63">
        <w:rPr>
          <w:rFonts w:ascii="Garamond" w:hAnsi="Garamond"/>
          <w:sz w:val="23"/>
          <w:szCs w:val="23"/>
        </w:rPr>
        <w:t xml:space="preserve">v závislosti </w:t>
      </w:r>
      <w:r w:rsidR="00ED47BF" w:rsidRPr="00837F63">
        <w:rPr>
          <w:rFonts w:ascii="Garamond" w:hAnsi="Garamond"/>
          <w:sz w:val="23"/>
        </w:rPr>
        <w:t xml:space="preserve">od </w:t>
      </w:r>
      <w:r w:rsidR="00ED47BF" w:rsidRPr="00837F63">
        <w:rPr>
          <w:rFonts w:ascii="Garamond" w:hAnsi="Garamond"/>
          <w:sz w:val="23"/>
          <w:szCs w:val="23"/>
        </w:rPr>
        <w:t>skutečných tržeb</w:t>
      </w:r>
      <w:r w:rsidR="00BF1AD7" w:rsidRPr="00837F63">
        <w:rPr>
          <w:rFonts w:ascii="Garamond" w:hAnsi="Garamond"/>
          <w:sz w:val="23"/>
          <w:szCs w:val="23"/>
        </w:rPr>
        <w:t xml:space="preserve"> společnosti </w:t>
      </w:r>
      <w:r w:rsidR="009966D5">
        <w:rPr>
          <w:rFonts w:ascii="Garamond" w:hAnsi="Garamond"/>
          <w:sz w:val="23"/>
          <w:szCs w:val="23"/>
        </w:rPr>
        <w:t>ČSAD SLANÝ</w:t>
      </w:r>
      <w:r w:rsidR="00BF1AD7" w:rsidRPr="00837F63">
        <w:rPr>
          <w:rFonts w:ascii="Garamond" w:hAnsi="Garamond"/>
          <w:sz w:val="23"/>
          <w:szCs w:val="23"/>
        </w:rPr>
        <w:t>.</w:t>
      </w:r>
      <w:r w:rsidR="008F327D" w:rsidRPr="00837F63">
        <w:rPr>
          <w:rFonts w:ascii="Garamond" w:hAnsi="Garamond"/>
          <w:sz w:val="23"/>
          <w:szCs w:val="23"/>
        </w:rPr>
        <w:t xml:space="preserve"> </w:t>
      </w:r>
      <w:r w:rsidR="00ED47BF" w:rsidRPr="00837F63">
        <w:rPr>
          <w:rFonts w:ascii="Garamond" w:hAnsi="Garamond"/>
          <w:sz w:val="23"/>
          <w:szCs w:val="23"/>
        </w:rPr>
        <w:t xml:space="preserve">Pro účely úhrady Sdílených nákladu dle této Smlouvy bude </w:t>
      </w:r>
      <w:r w:rsidR="0030285E" w:rsidRPr="00837F63">
        <w:rPr>
          <w:rFonts w:ascii="Garamond" w:hAnsi="Garamond"/>
          <w:sz w:val="23"/>
          <w:szCs w:val="23"/>
        </w:rPr>
        <w:t>rozhodující</w:t>
      </w:r>
      <w:r w:rsidR="00ED47BF" w:rsidRPr="00837F63">
        <w:rPr>
          <w:rFonts w:ascii="Garamond" w:hAnsi="Garamond"/>
          <w:sz w:val="23"/>
          <w:szCs w:val="23"/>
        </w:rPr>
        <w:t xml:space="preserve"> </w:t>
      </w:r>
      <w:r w:rsidR="008F327D" w:rsidRPr="00837F63">
        <w:rPr>
          <w:rFonts w:ascii="Garamond" w:hAnsi="Garamond"/>
          <w:sz w:val="23"/>
          <w:szCs w:val="23"/>
        </w:rPr>
        <w:t>vždy skutečná</w:t>
      </w:r>
      <w:r w:rsidR="00ED47BF" w:rsidRPr="00837F63">
        <w:rPr>
          <w:rFonts w:ascii="Garamond" w:hAnsi="Garamond"/>
          <w:sz w:val="23"/>
          <w:szCs w:val="23"/>
        </w:rPr>
        <w:t xml:space="preserve"> </w:t>
      </w:r>
      <w:r w:rsidR="000F62D5" w:rsidRPr="00837F63">
        <w:rPr>
          <w:rFonts w:ascii="Garamond" w:hAnsi="Garamond"/>
          <w:sz w:val="23"/>
          <w:szCs w:val="23"/>
        </w:rPr>
        <w:t>výše</w:t>
      </w:r>
      <w:r w:rsidR="00ED47BF" w:rsidRPr="00837F63">
        <w:rPr>
          <w:rFonts w:ascii="Garamond" w:hAnsi="Garamond"/>
          <w:sz w:val="23"/>
          <w:szCs w:val="23"/>
        </w:rPr>
        <w:t xml:space="preserve"> </w:t>
      </w:r>
      <w:r w:rsidR="00912845">
        <w:rPr>
          <w:rFonts w:ascii="Garamond" w:hAnsi="Garamond"/>
          <w:sz w:val="23"/>
          <w:szCs w:val="23"/>
        </w:rPr>
        <w:t>Platb</w:t>
      </w:r>
      <w:r w:rsidR="00D16870">
        <w:rPr>
          <w:rFonts w:ascii="Garamond" w:hAnsi="Garamond"/>
          <w:sz w:val="23"/>
          <w:szCs w:val="23"/>
        </w:rPr>
        <w:t>y</w:t>
      </w:r>
      <w:r w:rsidR="00ED47BF" w:rsidRPr="00837F63">
        <w:rPr>
          <w:rFonts w:ascii="Garamond" w:hAnsi="Garamond"/>
          <w:sz w:val="23"/>
          <w:szCs w:val="23"/>
        </w:rPr>
        <w:t xml:space="preserve"> a skutečná </w:t>
      </w:r>
      <w:r w:rsidR="000F62D5" w:rsidRPr="00837F63">
        <w:rPr>
          <w:rFonts w:ascii="Garamond" w:hAnsi="Garamond"/>
          <w:sz w:val="23"/>
          <w:szCs w:val="23"/>
        </w:rPr>
        <w:t>výše</w:t>
      </w:r>
      <w:r w:rsidR="00ED47BF" w:rsidRPr="00837F63">
        <w:rPr>
          <w:rFonts w:ascii="Garamond" w:hAnsi="Garamond"/>
          <w:sz w:val="23"/>
          <w:szCs w:val="23"/>
        </w:rPr>
        <w:t xml:space="preserve"> </w:t>
      </w:r>
      <w:r w:rsidR="008F327D" w:rsidRPr="00837F63">
        <w:rPr>
          <w:rFonts w:ascii="Garamond" w:hAnsi="Garamond"/>
          <w:sz w:val="23"/>
          <w:szCs w:val="23"/>
        </w:rPr>
        <w:t>Cen</w:t>
      </w:r>
      <w:r w:rsidR="000F62D5" w:rsidRPr="00837F63">
        <w:rPr>
          <w:rFonts w:ascii="Garamond" w:hAnsi="Garamond"/>
          <w:sz w:val="23"/>
          <w:szCs w:val="23"/>
        </w:rPr>
        <w:t>y</w:t>
      </w:r>
      <w:r w:rsidR="008F327D" w:rsidRPr="00837F63">
        <w:rPr>
          <w:rFonts w:ascii="Garamond" w:hAnsi="Garamond"/>
          <w:sz w:val="23"/>
          <w:szCs w:val="23"/>
        </w:rPr>
        <w:t xml:space="preserve"> dopravního výkonu na 1</w:t>
      </w:r>
      <w:r w:rsidR="00B51016" w:rsidRPr="00837F63">
        <w:rPr>
          <w:rFonts w:ascii="Garamond" w:hAnsi="Garamond"/>
          <w:sz w:val="23"/>
          <w:szCs w:val="23"/>
        </w:rPr>
        <w:t xml:space="preserve"> </w:t>
      </w:r>
      <w:r w:rsidR="008F327D" w:rsidRPr="00837F63">
        <w:rPr>
          <w:rFonts w:ascii="Garamond" w:hAnsi="Garamond"/>
          <w:sz w:val="23"/>
          <w:szCs w:val="23"/>
        </w:rPr>
        <w:t xml:space="preserve">km, kterou SMJNN hradilo vůči společnosti </w:t>
      </w:r>
      <w:r w:rsidR="009966D5">
        <w:rPr>
          <w:rFonts w:ascii="Garamond" w:hAnsi="Garamond"/>
          <w:sz w:val="23"/>
          <w:szCs w:val="23"/>
        </w:rPr>
        <w:t>ČSAD SLANÝ</w:t>
      </w:r>
      <w:r w:rsidR="00BF1AD7" w:rsidRPr="00837F63">
        <w:rPr>
          <w:rFonts w:ascii="Garamond" w:hAnsi="Garamond"/>
          <w:sz w:val="23"/>
          <w:szCs w:val="23"/>
        </w:rPr>
        <w:t xml:space="preserve"> na 1 km</w:t>
      </w:r>
      <w:r w:rsidR="008F327D" w:rsidRPr="00837F63">
        <w:rPr>
          <w:rFonts w:ascii="Garamond" w:hAnsi="Garamond"/>
          <w:sz w:val="23"/>
          <w:szCs w:val="23"/>
        </w:rPr>
        <w:t>, bez potřeby jakéhokoliv dodatku k této Smlouvě. Předpokládaný roční objem km</w:t>
      </w:r>
      <w:r w:rsidR="008F327D" w:rsidRPr="00837F63">
        <w:rPr>
          <w:rFonts w:ascii="Garamond" w:hAnsi="Garamond"/>
          <w:sz w:val="23"/>
        </w:rPr>
        <w:t>, kterého se týká</w:t>
      </w:r>
      <w:r w:rsidR="008F327D" w:rsidRPr="00837F63">
        <w:rPr>
          <w:rFonts w:ascii="Garamond" w:hAnsi="Garamond"/>
          <w:sz w:val="23"/>
          <w:szCs w:val="23"/>
        </w:rPr>
        <w:t xml:space="preserve"> táto Smlouva</w:t>
      </w:r>
      <w:r w:rsidR="0030285E" w:rsidRPr="00837F63">
        <w:rPr>
          <w:rFonts w:ascii="Garamond" w:hAnsi="Garamond"/>
          <w:sz w:val="23"/>
          <w:szCs w:val="23"/>
        </w:rPr>
        <w:t xml:space="preserve"> a</w:t>
      </w:r>
      <w:r w:rsidR="008F327D" w:rsidRPr="00837F63">
        <w:rPr>
          <w:rFonts w:ascii="Garamond" w:hAnsi="Garamond"/>
          <w:sz w:val="23"/>
          <w:szCs w:val="23"/>
        </w:rPr>
        <w:t xml:space="preserve"> je určen v Příloze č. 1 k této Smlouvě, </w:t>
      </w:r>
      <w:r w:rsidR="0030285E" w:rsidRPr="00837F63">
        <w:rPr>
          <w:rFonts w:ascii="Garamond" w:hAnsi="Garamond"/>
          <w:sz w:val="23"/>
          <w:szCs w:val="23"/>
        </w:rPr>
        <w:t>rozhodující ale</w:t>
      </w:r>
      <w:r w:rsidR="008F327D" w:rsidRPr="00837F63">
        <w:rPr>
          <w:rFonts w:ascii="Garamond" w:hAnsi="Garamond"/>
          <w:sz w:val="23"/>
          <w:szCs w:val="23"/>
        </w:rPr>
        <w:t xml:space="preserve"> bude vždy </w:t>
      </w:r>
      <w:r w:rsidR="008F327D" w:rsidRPr="00837F63">
        <w:rPr>
          <w:rFonts w:ascii="Garamond" w:hAnsi="Garamond"/>
          <w:sz w:val="23"/>
        </w:rPr>
        <w:t xml:space="preserve">skutečný </w:t>
      </w:r>
      <w:r w:rsidR="00BF1AD7" w:rsidRPr="00837F63">
        <w:rPr>
          <w:rFonts w:ascii="Garamond" w:hAnsi="Garamond"/>
          <w:sz w:val="23"/>
          <w:szCs w:val="23"/>
        </w:rPr>
        <w:t>naje</w:t>
      </w:r>
      <w:r w:rsidR="009545B6" w:rsidRPr="00837F63">
        <w:rPr>
          <w:rFonts w:ascii="Garamond" w:hAnsi="Garamond"/>
          <w:sz w:val="23"/>
          <w:szCs w:val="23"/>
        </w:rPr>
        <w:t>ž</w:t>
      </w:r>
      <w:r w:rsidR="00BF1AD7" w:rsidRPr="00837F63">
        <w:rPr>
          <w:rFonts w:ascii="Garamond" w:hAnsi="Garamond"/>
          <w:sz w:val="23"/>
          <w:szCs w:val="23"/>
        </w:rPr>
        <w:t xml:space="preserve">děný </w:t>
      </w:r>
      <w:r w:rsidR="008F327D" w:rsidRPr="00837F63">
        <w:rPr>
          <w:rFonts w:ascii="Garamond" w:hAnsi="Garamond"/>
          <w:sz w:val="23"/>
          <w:szCs w:val="23"/>
        </w:rPr>
        <w:t>objem km</w:t>
      </w:r>
      <w:r w:rsidR="00BF1AD7" w:rsidRPr="00837F63">
        <w:rPr>
          <w:rFonts w:ascii="Garamond" w:hAnsi="Garamond"/>
          <w:sz w:val="23"/>
          <w:szCs w:val="23"/>
        </w:rPr>
        <w:t xml:space="preserve"> na území DSOJ (tedy km ujeté mimo územ</w:t>
      </w:r>
      <w:r w:rsidR="00944F3D" w:rsidRPr="00837F63">
        <w:rPr>
          <w:rFonts w:ascii="Garamond" w:hAnsi="Garamond"/>
          <w:sz w:val="23"/>
          <w:szCs w:val="23"/>
        </w:rPr>
        <w:t>n</w:t>
      </w:r>
      <w:r w:rsidR="00BF1AD7" w:rsidRPr="00837F63">
        <w:rPr>
          <w:rFonts w:ascii="Garamond" w:hAnsi="Garamond"/>
          <w:sz w:val="23"/>
          <w:szCs w:val="23"/>
        </w:rPr>
        <w:t>í obvod SMJNN)</w:t>
      </w:r>
      <w:r w:rsidR="008F327D" w:rsidRPr="00837F63">
        <w:rPr>
          <w:rFonts w:ascii="Garamond" w:hAnsi="Garamond"/>
          <w:sz w:val="23"/>
          <w:szCs w:val="23"/>
        </w:rPr>
        <w:t>, jak bude evidován</w:t>
      </w:r>
      <w:r w:rsidR="00340527" w:rsidRPr="00837F63">
        <w:rPr>
          <w:rFonts w:ascii="Garamond" w:hAnsi="Garamond"/>
          <w:sz w:val="23"/>
          <w:szCs w:val="23"/>
        </w:rPr>
        <w:t xml:space="preserve"> ze strany SMJNN a/nebo</w:t>
      </w:r>
      <w:r w:rsidR="008F327D" w:rsidRPr="00837F63">
        <w:rPr>
          <w:rFonts w:ascii="Garamond" w:hAnsi="Garamond"/>
          <w:sz w:val="23"/>
          <w:szCs w:val="23"/>
        </w:rPr>
        <w:t xml:space="preserve"> společností Jablonecká dopravní </w:t>
      </w:r>
      <w:r w:rsidR="001233BA" w:rsidRPr="00837F63">
        <w:rPr>
          <w:rFonts w:ascii="Garamond" w:hAnsi="Garamond"/>
          <w:sz w:val="23"/>
          <w:szCs w:val="23"/>
        </w:rPr>
        <w:t>a. s., IČ: 06873031</w:t>
      </w:r>
      <w:r w:rsidR="00340527" w:rsidRPr="00837F63">
        <w:rPr>
          <w:rFonts w:ascii="Garamond" w:hAnsi="Garamond"/>
          <w:sz w:val="23"/>
          <w:szCs w:val="23"/>
        </w:rPr>
        <w:t xml:space="preserve"> (data se zavazuje obstarat a dodat SMJNN prostřednictvím svého přímého vlivu jakožto jediného akcionáře)</w:t>
      </w:r>
      <w:r w:rsidR="008F327D" w:rsidRPr="00837F63">
        <w:rPr>
          <w:rFonts w:ascii="Garamond" w:hAnsi="Garamond"/>
          <w:sz w:val="23"/>
          <w:szCs w:val="23"/>
        </w:rPr>
        <w:t xml:space="preserve">. </w:t>
      </w:r>
      <w:r w:rsidR="00E9395A" w:rsidRPr="00837F63">
        <w:rPr>
          <w:rFonts w:ascii="Garamond" w:hAnsi="Garamond"/>
          <w:sz w:val="23"/>
          <w:szCs w:val="23"/>
        </w:rPr>
        <w:t xml:space="preserve">Pod územím DSOJ, kterého dopravní obslužnost je zajišťována, se pro účely této Smlouvy </w:t>
      </w:r>
      <w:r w:rsidR="0030285E" w:rsidRPr="00837F63">
        <w:rPr>
          <w:rFonts w:ascii="Garamond" w:hAnsi="Garamond"/>
          <w:sz w:val="23"/>
          <w:szCs w:val="23"/>
        </w:rPr>
        <w:t xml:space="preserve">a Sdílených nákladů </w:t>
      </w:r>
      <w:r w:rsidR="00E9395A" w:rsidRPr="00837F63">
        <w:rPr>
          <w:rFonts w:ascii="Garamond" w:hAnsi="Garamond"/>
          <w:sz w:val="23"/>
          <w:szCs w:val="23"/>
        </w:rPr>
        <w:t xml:space="preserve">rozumí území tvořené členy DSOJ </w:t>
      </w:r>
      <w:r w:rsidR="00781DDC" w:rsidRPr="00837F63">
        <w:rPr>
          <w:rFonts w:ascii="Garamond" w:hAnsi="Garamond"/>
          <w:sz w:val="23"/>
          <w:szCs w:val="23"/>
        </w:rPr>
        <w:t>vyjma územ</w:t>
      </w:r>
      <w:r w:rsidR="00944F3D" w:rsidRPr="00837F63">
        <w:rPr>
          <w:rFonts w:ascii="Garamond" w:hAnsi="Garamond"/>
          <w:sz w:val="23"/>
          <w:szCs w:val="23"/>
        </w:rPr>
        <w:t>n</w:t>
      </w:r>
      <w:r w:rsidR="00781DDC" w:rsidRPr="00837F63">
        <w:rPr>
          <w:rFonts w:ascii="Garamond" w:hAnsi="Garamond"/>
          <w:sz w:val="23"/>
          <w:szCs w:val="23"/>
        </w:rPr>
        <w:t>í obvod SMJNN (ledaže</w:t>
      </w:r>
      <w:r w:rsidR="00E9395A" w:rsidRPr="00837F63">
        <w:rPr>
          <w:rFonts w:ascii="Garamond" w:hAnsi="Garamond"/>
          <w:sz w:val="23"/>
          <w:szCs w:val="23"/>
        </w:rPr>
        <w:t xml:space="preserve"> Smlouva </w:t>
      </w:r>
      <w:r w:rsidR="00781DDC" w:rsidRPr="00837F63">
        <w:rPr>
          <w:rFonts w:ascii="Garamond" w:hAnsi="Garamond"/>
          <w:sz w:val="23"/>
          <w:szCs w:val="23"/>
        </w:rPr>
        <w:t>výslovně uvádí „celé území“</w:t>
      </w:r>
      <w:r w:rsidR="00E9395A" w:rsidRPr="00837F63">
        <w:rPr>
          <w:rFonts w:ascii="Garamond" w:hAnsi="Garamond"/>
          <w:sz w:val="23"/>
          <w:szCs w:val="23"/>
        </w:rPr>
        <w:t>) ke dni uzavření této Smlouvy a případné vystoupení kteréhokoliv z členů DSOJ nebude mít na vymezené území vliv</w:t>
      </w:r>
      <w:r w:rsidR="00E9395A" w:rsidRPr="00837F63">
        <w:rPr>
          <w:rFonts w:ascii="Garamond" w:hAnsi="Garamond"/>
          <w:sz w:val="23"/>
        </w:rPr>
        <w:t>.</w:t>
      </w:r>
    </w:p>
    <w:p w14:paraId="0370ED9F" w14:textId="018EE2F2" w:rsidR="003201DD" w:rsidRPr="00807AB9" w:rsidRDefault="003201DD" w:rsidP="00EF2694">
      <w:pPr>
        <w:pStyle w:val="Odstavecseseznamem"/>
        <w:numPr>
          <w:ilvl w:val="0"/>
          <w:numId w:val="6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  <w:szCs w:val="23"/>
        </w:rPr>
      </w:pPr>
      <w:r w:rsidRPr="00807AB9">
        <w:rPr>
          <w:rFonts w:ascii="Garamond" w:hAnsi="Garamond"/>
          <w:sz w:val="23"/>
          <w:szCs w:val="23"/>
        </w:rPr>
        <w:t xml:space="preserve">Smluvní strany se dále dohodly na poměrném sdílení </w:t>
      </w:r>
      <w:r w:rsidR="002664B6" w:rsidRPr="00807AB9">
        <w:rPr>
          <w:rFonts w:ascii="Garamond" w:hAnsi="Garamond"/>
          <w:sz w:val="23"/>
          <w:szCs w:val="23"/>
        </w:rPr>
        <w:t xml:space="preserve">(rozdělení) </w:t>
      </w:r>
      <w:r w:rsidR="00D16870">
        <w:rPr>
          <w:rFonts w:ascii="Garamond" w:hAnsi="Garamond"/>
          <w:sz w:val="23"/>
          <w:szCs w:val="23"/>
        </w:rPr>
        <w:t>platby</w:t>
      </w:r>
      <w:r w:rsidRPr="00807AB9">
        <w:rPr>
          <w:rFonts w:ascii="Garamond" w:hAnsi="Garamond"/>
          <w:sz w:val="23"/>
          <w:szCs w:val="23"/>
        </w:rPr>
        <w:t xml:space="preserve"> přijaté od Libereckého kraje ve vztahu k úhradě protarifovací ztráty, která je poskytována na základě </w:t>
      </w:r>
      <w:r w:rsidR="004C4330" w:rsidRPr="00807AB9">
        <w:rPr>
          <w:rFonts w:ascii="Garamond" w:hAnsi="Garamond"/>
          <w:sz w:val="23"/>
          <w:szCs w:val="23"/>
        </w:rPr>
        <w:t xml:space="preserve">Smlouvy o finanční spolupráci ve veřejné linkové osobní dopravě pro období od 1. </w:t>
      </w:r>
      <w:r w:rsidR="00807AB9" w:rsidRPr="00807AB9">
        <w:rPr>
          <w:rFonts w:ascii="Garamond" w:hAnsi="Garamond"/>
          <w:sz w:val="23"/>
          <w:szCs w:val="23"/>
        </w:rPr>
        <w:t>února</w:t>
      </w:r>
      <w:r w:rsidR="004C4330" w:rsidRPr="00807AB9">
        <w:rPr>
          <w:rFonts w:ascii="Garamond" w:hAnsi="Garamond"/>
          <w:sz w:val="23"/>
          <w:szCs w:val="23"/>
        </w:rPr>
        <w:t xml:space="preserve"> 202</w:t>
      </w:r>
      <w:r w:rsidR="00807AB9" w:rsidRPr="00807AB9">
        <w:rPr>
          <w:rFonts w:ascii="Garamond" w:hAnsi="Garamond"/>
          <w:sz w:val="23"/>
          <w:szCs w:val="23"/>
        </w:rPr>
        <w:t>3</w:t>
      </w:r>
      <w:r w:rsidR="004C4330" w:rsidRPr="00807AB9">
        <w:rPr>
          <w:rFonts w:ascii="Garamond" w:hAnsi="Garamond"/>
          <w:sz w:val="23"/>
          <w:szCs w:val="23"/>
        </w:rPr>
        <w:t xml:space="preserve"> do 31. </w:t>
      </w:r>
      <w:r w:rsidR="00807AB9" w:rsidRPr="00807AB9">
        <w:rPr>
          <w:rFonts w:ascii="Garamond" w:hAnsi="Garamond"/>
          <w:sz w:val="23"/>
          <w:szCs w:val="23"/>
        </w:rPr>
        <w:t>prosinec</w:t>
      </w:r>
      <w:r w:rsidR="004C4330" w:rsidRPr="00807AB9">
        <w:rPr>
          <w:rFonts w:ascii="Garamond" w:hAnsi="Garamond"/>
          <w:sz w:val="23"/>
          <w:szCs w:val="23"/>
        </w:rPr>
        <w:t xml:space="preserve"> 2023 číslo OLP/</w:t>
      </w:r>
      <w:r w:rsidR="00807AB9" w:rsidRPr="00807AB9">
        <w:rPr>
          <w:rFonts w:ascii="Garamond" w:hAnsi="Garamond"/>
          <w:sz w:val="23"/>
          <w:szCs w:val="23"/>
        </w:rPr>
        <w:t>817</w:t>
      </w:r>
      <w:r w:rsidR="004C4330" w:rsidRPr="00807AB9">
        <w:rPr>
          <w:rFonts w:ascii="Garamond" w:hAnsi="Garamond"/>
          <w:sz w:val="23"/>
          <w:szCs w:val="23"/>
        </w:rPr>
        <w:t>/202</w:t>
      </w:r>
      <w:r w:rsidR="00807AB9" w:rsidRPr="00807AB9">
        <w:rPr>
          <w:rFonts w:ascii="Garamond" w:hAnsi="Garamond"/>
          <w:sz w:val="23"/>
          <w:szCs w:val="23"/>
        </w:rPr>
        <w:t>3</w:t>
      </w:r>
      <w:r w:rsidR="002632AB" w:rsidRPr="00807AB9">
        <w:rPr>
          <w:rFonts w:ascii="Garamond" w:hAnsi="Garamond"/>
          <w:sz w:val="23"/>
          <w:szCs w:val="23"/>
        </w:rPr>
        <w:t xml:space="preserve"> </w:t>
      </w:r>
      <w:r w:rsidRPr="00807AB9">
        <w:rPr>
          <w:rFonts w:ascii="Garamond" w:hAnsi="Garamond"/>
          <w:sz w:val="23"/>
          <w:szCs w:val="23"/>
        </w:rPr>
        <w:t xml:space="preserve">(dále jen </w:t>
      </w:r>
      <w:r w:rsidR="00A81431" w:rsidRPr="00807AB9">
        <w:rPr>
          <w:rFonts w:ascii="Garamond" w:hAnsi="Garamond"/>
          <w:sz w:val="23"/>
          <w:szCs w:val="23"/>
        </w:rPr>
        <w:t xml:space="preserve">jako </w:t>
      </w:r>
      <w:r w:rsidRPr="00807AB9">
        <w:rPr>
          <w:rFonts w:ascii="Garamond" w:hAnsi="Garamond"/>
          <w:sz w:val="23"/>
          <w:szCs w:val="23"/>
        </w:rPr>
        <w:t>„</w:t>
      </w:r>
      <w:r w:rsidRPr="00807AB9">
        <w:rPr>
          <w:rFonts w:ascii="Garamond" w:hAnsi="Garamond"/>
          <w:b/>
          <w:sz w:val="23"/>
          <w:szCs w:val="23"/>
        </w:rPr>
        <w:t>KPZ</w:t>
      </w:r>
      <w:r w:rsidRPr="00807AB9">
        <w:rPr>
          <w:rFonts w:ascii="Garamond" w:hAnsi="Garamond"/>
          <w:sz w:val="23"/>
          <w:szCs w:val="23"/>
        </w:rPr>
        <w:t xml:space="preserve">“). </w:t>
      </w:r>
      <w:r w:rsidR="002632AB" w:rsidRPr="00807AB9">
        <w:rPr>
          <w:rFonts w:ascii="Garamond" w:hAnsi="Garamond"/>
          <w:sz w:val="23"/>
          <w:szCs w:val="23"/>
        </w:rPr>
        <w:t>KPZ se rozdělí tak, že se stanoví skutečná výše KPZ na každý jeden (1) celkově odjetý km na základě Smlouvy o přepravě</w:t>
      </w:r>
      <w:r w:rsidR="00C80A6E" w:rsidRPr="00807AB9">
        <w:rPr>
          <w:rFonts w:ascii="Garamond" w:hAnsi="Garamond"/>
          <w:sz w:val="23"/>
          <w:szCs w:val="23"/>
        </w:rPr>
        <w:t xml:space="preserve"> (dále jen </w:t>
      </w:r>
      <w:r w:rsidR="00A81431" w:rsidRPr="00807AB9">
        <w:rPr>
          <w:rFonts w:ascii="Garamond" w:hAnsi="Garamond"/>
          <w:sz w:val="23"/>
          <w:szCs w:val="23"/>
        </w:rPr>
        <w:t xml:space="preserve">jako </w:t>
      </w:r>
      <w:r w:rsidR="00C80A6E" w:rsidRPr="00807AB9">
        <w:rPr>
          <w:rFonts w:ascii="Garamond" w:hAnsi="Garamond"/>
          <w:sz w:val="23"/>
          <w:szCs w:val="23"/>
        </w:rPr>
        <w:t>„</w:t>
      </w:r>
      <w:r w:rsidR="00C80A6E" w:rsidRPr="00807AB9">
        <w:rPr>
          <w:rFonts w:ascii="Garamond" w:hAnsi="Garamond"/>
          <w:b/>
          <w:sz w:val="23"/>
          <w:szCs w:val="23"/>
        </w:rPr>
        <w:t>KPZ na 1 km</w:t>
      </w:r>
      <w:r w:rsidR="00C80A6E" w:rsidRPr="00807AB9">
        <w:rPr>
          <w:rFonts w:ascii="Garamond" w:hAnsi="Garamond"/>
          <w:sz w:val="23"/>
          <w:szCs w:val="23"/>
        </w:rPr>
        <w:t>“)</w:t>
      </w:r>
      <w:r w:rsidR="002632AB" w:rsidRPr="00807AB9">
        <w:rPr>
          <w:rFonts w:ascii="Garamond" w:hAnsi="Garamond"/>
          <w:sz w:val="23"/>
          <w:szCs w:val="23"/>
        </w:rPr>
        <w:t xml:space="preserve">. </w:t>
      </w:r>
      <w:r w:rsidR="00C80A6E" w:rsidRPr="00807AB9">
        <w:rPr>
          <w:rFonts w:ascii="Garamond" w:hAnsi="Garamond"/>
          <w:sz w:val="23"/>
          <w:szCs w:val="23"/>
        </w:rPr>
        <w:t xml:space="preserve">DSOJ si ponechá část KPZ určenou jako součin KPZ na 1 km a počtu km skutečně odjetých v rámci území DSOJ. Zbytek přijaté KPZ se DSOJ zavazuje uhradit na účet SMJNN ve stejné lhůtě, jako je pro vyúčtování dle </w:t>
      </w:r>
      <w:r w:rsidR="0030285E" w:rsidRPr="00807AB9">
        <w:rPr>
          <w:rFonts w:ascii="Garamond" w:hAnsi="Garamond"/>
          <w:sz w:val="23"/>
          <w:szCs w:val="23"/>
        </w:rPr>
        <w:t>čl</w:t>
      </w:r>
      <w:r w:rsidR="00C80A6E" w:rsidRPr="00807AB9">
        <w:rPr>
          <w:rFonts w:ascii="Garamond" w:hAnsi="Garamond"/>
          <w:sz w:val="23"/>
          <w:szCs w:val="23"/>
        </w:rPr>
        <w:t>. 1.5</w:t>
      </w:r>
      <w:r w:rsidR="0030285E" w:rsidRPr="00807AB9">
        <w:rPr>
          <w:rFonts w:ascii="Garamond" w:hAnsi="Garamond"/>
          <w:sz w:val="23"/>
          <w:szCs w:val="23"/>
        </w:rPr>
        <w:t xml:space="preserve"> písm. b.</w:t>
      </w:r>
      <w:r w:rsidR="00C80A6E" w:rsidRPr="00807AB9">
        <w:rPr>
          <w:rFonts w:ascii="Garamond" w:hAnsi="Garamond"/>
          <w:sz w:val="23"/>
          <w:szCs w:val="23"/>
        </w:rPr>
        <w:t xml:space="preserve"> níže, </w:t>
      </w:r>
      <w:r w:rsidR="00B51016" w:rsidRPr="00807AB9">
        <w:rPr>
          <w:rFonts w:ascii="Garamond" w:hAnsi="Garamond"/>
          <w:sz w:val="23"/>
          <w:szCs w:val="23"/>
        </w:rPr>
        <w:t>a</w:t>
      </w:r>
      <w:r w:rsidR="00C80A6E" w:rsidRPr="00807AB9">
        <w:rPr>
          <w:rFonts w:ascii="Garamond" w:hAnsi="Garamond"/>
          <w:sz w:val="23"/>
          <w:szCs w:val="23"/>
        </w:rPr>
        <w:t xml:space="preserve">nebo do 15 dnů ode dne přijetí KPZ od Libereckého kraje (dle toho, co nastane později).  </w:t>
      </w:r>
    </w:p>
    <w:p w14:paraId="1E58A9C1" w14:textId="77777777" w:rsidR="008F327D" w:rsidRPr="00837F63" w:rsidRDefault="008F327D" w:rsidP="00EF2694">
      <w:pPr>
        <w:pStyle w:val="Odstavecseseznamem"/>
        <w:numPr>
          <w:ilvl w:val="0"/>
          <w:numId w:val="6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  <w:szCs w:val="23"/>
        </w:rPr>
      </w:pPr>
      <w:r w:rsidRPr="00837F63">
        <w:rPr>
          <w:rFonts w:ascii="Garamond" w:hAnsi="Garamond"/>
          <w:sz w:val="23"/>
          <w:szCs w:val="23"/>
        </w:rPr>
        <w:t>Smluvní strany sjednaly následující mechanismus úhrady Sdílených nákladů:</w:t>
      </w:r>
    </w:p>
    <w:p w14:paraId="4A752568" w14:textId="13B3132B" w:rsidR="008F327D" w:rsidRPr="00837F63" w:rsidRDefault="0086272E" w:rsidP="00EF2694">
      <w:pPr>
        <w:pStyle w:val="Odstavecseseznamem"/>
        <w:numPr>
          <w:ilvl w:val="0"/>
          <w:numId w:val="13"/>
        </w:numPr>
        <w:spacing w:line="276" w:lineRule="auto"/>
        <w:ind w:left="851" w:hanging="425"/>
        <w:rPr>
          <w:rFonts w:ascii="Garamond" w:hAnsi="Garamond"/>
          <w:sz w:val="23"/>
          <w:szCs w:val="23"/>
        </w:rPr>
      </w:pPr>
      <w:r w:rsidRPr="00837F63">
        <w:rPr>
          <w:rFonts w:ascii="Garamond" w:hAnsi="Garamond"/>
          <w:sz w:val="23"/>
          <w:szCs w:val="23"/>
        </w:rPr>
        <w:t>1 </w:t>
      </w:r>
      <w:r w:rsidR="00B027F1">
        <w:rPr>
          <w:rFonts w:ascii="Garamond" w:hAnsi="Garamond"/>
          <w:sz w:val="23"/>
          <w:szCs w:val="23"/>
        </w:rPr>
        <w:t>2</w:t>
      </w:r>
      <w:r w:rsidRPr="00837F63">
        <w:rPr>
          <w:rFonts w:ascii="Garamond" w:hAnsi="Garamond"/>
          <w:sz w:val="23"/>
          <w:szCs w:val="23"/>
        </w:rPr>
        <w:t>00 000</w:t>
      </w:r>
      <w:r w:rsidR="00781FCC" w:rsidRPr="00837F63">
        <w:rPr>
          <w:rFonts w:ascii="Garamond" w:hAnsi="Garamond"/>
          <w:sz w:val="23"/>
          <w:szCs w:val="23"/>
        </w:rPr>
        <w:t xml:space="preserve">,- </w:t>
      </w:r>
      <w:r w:rsidR="008F327D" w:rsidRPr="00837F63">
        <w:rPr>
          <w:rFonts w:ascii="Garamond" w:hAnsi="Garamond"/>
          <w:sz w:val="23"/>
          <w:szCs w:val="23"/>
        </w:rPr>
        <w:t>Kč měsíčně vždy k 4. dni příslušného kalendářního měsíce (</w:t>
      </w:r>
      <w:r w:rsidR="00ED47BF" w:rsidRPr="00837F63">
        <w:rPr>
          <w:rFonts w:ascii="Garamond" w:hAnsi="Garamond"/>
          <w:sz w:val="23"/>
          <w:szCs w:val="23"/>
        </w:rPr>
        <w:t>jako záloha</w:t>
      </w:r>
      <w:r w:rsidR="008F327D" w:rsidRPr="00837F63">
        <w:rPr>
          <w:rFonts w:ascii="Garamond" w:hAnsi="Garamond"/>
          <w:sz w:val="23"/>
          <w:szCs w:val="23"/>
        </w:rPr>
        <w:t xml:space="preserve"> na úhradu Sdíl</w:t>
      </w:r>
      <w:r w:rsidR="00ED47BF" w:rsidRPr="00837F63">
        <w:rPr>
          <w:rFonts w:ascii="Garamond" w:hAnsi="Garamond"/>
          <w:sz w:val="23"/>
          <w:szCs w:val="23"/>
        </w:rPr>
        <w:t xml:space="preserve">ených nákladů, poměrně korespondující se zálohou, kterou hradí SMJNN společnosti </w:t>
      </w:r>
      <w:r w:rsidR="009966D5">
        <w:rPr>
          <w:rFonts w:ascii="Garamond" w:hAnsi="Garamond"/>
          <w:sz w:val="23"/>
          <w:szCs w:val="23"/>
        </w:rPr>
        <w:t>ČSAD SLANÝ</w:t>
      </w:r>
      <w:r w:rsidR="00ED47BF" w:rsidRPr="00837F63">
        <w:rPr>
          <w:rFonts w:ascii="Garamond" w:hAnsi="Garamond"/>
          <w:sz w:val="23"/>
          <w:szCs w:val="23"/>
        </w:rPr>
        <w:t xml:space="preserve"> na základě Smlouvy o přepravě).</w:t>
      </w:r>
    </w:p>
    <w:p w14:paraId="0B28EDE3" w14:textId="61A09E1C" w:rsidR="003C3816" w:rsidRPr="00837F63" w:rsidRDefault="00287A4D" w:rsidP="00EF2694">
      <w:pPr>
        <w:pStyle w:val="Odstavecseseznamem"/>
        <w:numPr>
          <w:ilvl w:val="0"/>
          <w:numId w:val="13"/>
        </w:numPr>
        <w:spacing w:before="0" w:line="276" w:lineRule="auto"/>
        <w:ind w:left="851" w:hanging="425"/>
        <w:contextualSpacing w:val="0"/>
        <w:rPr>
          <w:rFonts w:ascii="Garamond" w:hAnsi="Garamond"/>
          <w:sz w:val="23"/>
          <w:szCs w:val="23"/>
        </w:rPr>
      </w:pPr>
      <w:r w:rsidRPr="00837F63">
        <w:rPr>
          <w:rFonts w:ascii="Garamond" w:hAnsi="Garamond"/>
          <w:sz w:val="23"/>
          <w:szCs w:val="23"/>
        </w:rPr>
        <w:t>Na základě v</w:t>
      </w:r>
      <w:r w:rsidR="003C3816" w:rsidRPr="00837F63">
        <w:rPr>
          <w:rFonts w:ascii="Garamond" w:hAnsi="Garamond"/>
          <w:sz w:val="23"/>
          <w:szCs w:val="23"/>
        </w:rPr>
        <w:t xml:space="preserve">yúčtování </w:t>
      </w:r>
      <w:r w:rsidR="009545B6" w:rsidRPr="00837F63">
        <w:rPr>
          <w:rFonts w:ascii="Garamond" w:hAnsi="Garamond"/>
          <w:sz w:val="23"/>
          <w:szCs w:val="23"/>
        </w:rPr>
        <w:t>jednou</w:t>
      </w:r>
      <w:r w:rsidR="003C3816" w:rsidRPr="00837F63">
        <w:rPr>
          <w:rFonts w:ascii="Garamond" w:hAnsi="Garamond"/>
          <w:sz w:val="23"/>
          <w:szCs w:val="23"/>
        </w:rPr>
        <w:t xml:space="preserve"> ročně, korespondující</w:t>
      </w:r>
      <w:r w:rsidRPr="00837F63">
        <w:rPr>
          <w:rFonts w:ascii="Garamond" w:hAnsi="Garamond"/>
          <w:sz w:val="23"/>
          <w:szCs w:val="23"/>
        </w:rPr>
        <w:t>ho</w:t>
      </w:r>
      <w:r w:rsidR="003C3816" w:rsidRPr="00837F63">
        <w:rPr>
          <w:rFonts w:ascii="Garamond" w:hAnsi="Garamond"/>
          <w:sz w:val="23"/>
          <w:szCs w:val="23"/>
        </w:rPr>
        <w:t xml:space="preserve"> s vyúčtováním na základě Smlouvy o přepravě</w:t>
      </w:r>
      <w:r w:rsidR="00ED47BF" w:rsidRPr="00837F63">
        <w:rPr>
          <w:rFonts w:ascii="Garamond" w:hAnsi="Garamond"/>
          <w:sz w:val="23"/>
          <w:szCs w:val="23"/>
        </w:rPr>
        <w:t xml:space="preserve"> (viz </w:t>
      </w:r>
      <w:r w:rsidR="001A032E">
        <w:rPr>
          <w:rFonts w:ascii="Garamond" w:hAnsi="Garamond"/>
          <w:sz w:val="23"/>
          <w:szCs w:val="23"/>
        </w:rPr>
        <w:t>čl. XI.</w:t>
      </w:r>
      <w:r w:rsidR="00ED47BF" w:rsidRPr="00837F63">
        <w:rPr>
          <w:rFonts w:ascii="Garamond" w:hAnsi="Garamond"/>
          <w:sz w:val="23"/>
          <w:szCs w:val="23"/>
        </w:rPr>
        <w:t xml:space="preserve"> Smlouvy o přepravě)</w:t>
      </w:r>
      <w:r w:rsidR="003C3816" w:rsidRPr="00837F63">
        <w:rPr>
          <w:rFonts w:ascii="Garamond" w:hAnsi="Garamond"/>
          <w:sz w:val="23"/>
          <w:szCs w:val="23"/>
        </w:rPr>
        <w:t>, které bude brát v potaz následující:</w:t>
      </w:r>
    </w:p>
    <w:p w14:paraId="3C3ACE8B" w14:textId="3D816469" w:rsidR="00ED47BF" w:rsidRPr="00837F63" w:rsidRDefault="003C3816" w:rsidP="00EF2694">
      <w:pPr>
        <w:pStyle w:val="Odstavecseseznamem"/>
        <w:numPr>
          <w:ilvl w:val="0"/>
          <w:numId w:val="15"/>
        </w:numPr>
        <w:spacing w:line="276" w:lineRule="auto"/>
        <w:ind w:left="1134" w:hanging="283"/>
        <w:rPr>
          <w:rFonts w:ascii="Garamond" w:hAnsi="Garamond"/>
          <w:sz w:val="23"/>
          <w:szCs w:val="23"/>
        </w:rPr>
      </w:pPr>
      <w:r w:rsidRPr="00837F63">
        <w:rPr>
          <w:rFonts w:ascii="Garamond" w:hAnsi="Garamond"/>
          <w:sz w:val="23"/>
          <w:szCs w:val="23"/>
        </w:rPr>
        <w:t>Skutečně odjeté kilometr</w:t>
      </w:r>
      <w:r w:rsidR="009545B6" w:rsidRPr="00837F63">
        <w:rPr>
          <w:rFonts w:ascii="Garamond" w:hAnsi="Garamond"/>
          <w:sz w:val="23"/>
          <w:szCs w:val="23"/>
        </w:rPr>
        <w:t>y</w:t>
      </w:r>
      <w:r w:rsidRPr="00837F63">
        <w:rPr>
          <w:rFonts w:ascii="Garamond" w:hAnsi="Garamond"/>
          <w:sz w:val="23"/>
          <w:szCs w:val="23"/>
        </w:rPr>
        <w:t xml:space="preserve"> v rámci území DSOJ;</w:t>
      </w:r>
    </w:p>
    <w:p w14:paraId="3712835D" w14:textId="349267EB" w:rsidR="004C08BF" w:rsidRPr="00837F63" w:rsidRDefault="003C3816" w:rsidP="00EF2694">
      <w:pPr>
        <w:pStyle w:val="Odstavecseseznamem"/>
        <w:numPr>
          <w:ilvl w:val="0"/>
          <w:numId w:val="15"/>
        </w:numPr>
        <w:spacing w:before="0" w:line="276" w:lineRule="auto"/>
        <w:ind w:left="1134" w:hanging="283"/>
        <w:contextualSpacing w:val="0"/>
        <w:rPr>
          <w:rFonts w:ascii="Garamond" w:hAnsi="Garamond"/>
          <w:sz w:val="23"/>
          <w:szCs w:val="23"/>
        </w:rPr>
      </w:pPr>
      <w:r w:rsidRPr="00837F63">
        <w:rPr>
          <w:rFonts w:ascii="Garamond" w:hAnsi="Garamond"/>
          <w:sz w:val="23"/>
          <w:szCs w:val="23"/>
        </w:rPr>
        <w:t xml:space="preserve">Skutečnou výši </w:t>
      </w:r>
      <w:r w:rsidR="00D16870">
        <w:rPr>
          <w:rFonts w:ascii="Garamond" w:hAnsi="Garamond"/>
          <w:sz w:val="23"/>
          <w:szCs w:val="23"/>
        </w:rPr>
        <w:t>Platby</w:t>
      </w:r>
      <w:r w:rsidRPr="00837F63">
        <w:rPr>
          <w:rFonts w:ascii="Garamond" w:hAnsi="Garamond"/>
          <w:sz w:val="23"/>
          <w:szCs w:val="23"/>
        </w:rPr>
        <w:t xml:space="preserve"> hrazenou za 1 km dopravního výkonu</w:t>
      </w:r>
      <w:r w:rsidR="001E389C" w:rsidRPr="00837F63">
        <w:rPr>
          <w:rFonts w:ascii="Garamond" w:hAnsi="Garamond"/>
          <w:sz w:val="23"/>
          <w:szCs w:val="23"/>
        </w:rPr>
        <w:t xml:space="preserve"> (tedy i skutečnou Cenu dopravního výkonu na 1 km)</w:t>
      </w:r>
      <w:r w:rsidR="004C08BF" w:rsidRPr="00837F63">
        <w:rPr>
          <w:rFonts w:ascii="Garamond" w:hAnsi="Garamond"/>
          <w:sz w:val="23"/>
          <w:szCs w:val="23"/>
        </w:rPr>
        <w:t>.</w:t>
      </w:r>
    </w:p>
    <w:p w14:paraId="5C464A98" w14:textId="77777777" w:rsidR="00184A07" w:rsidRPr="00837F63" w:rsidRDefault="004C08BF" w:rsidP="00EF2694">
      <w:pPr>
        <w:spacing w:line="276" w:lineRule="auto"/>
        <w:ind w:left="851"/>
        <w:jc w:val="both"/>
        <w:rPr>
          <w:rFonts w:ascii="Garamond" w:hAnsi="Garamond"/>
          <w:sz w:val="23"/>
          <w:szCs w:val="23"/>
          <w:lang w:val="cs-CZ"/>
        </w:rPr>
      </w:pPr>
      <w:r w:rsidRPr="00837F63">
        <w:rPr>
          <w:rFonts w:ascii="Garamond" w:hAnsi="Garamond"/>
          <w:sz w:val="23"/>
          <w:szCs w:val="23"/>
          <w:lang w:val="cs-CZ"/>
        </w:rPr>
        <w:t>Smluvní strany berou na vědomí, že na základě vyúčtování dle Smlouvy o přepravě může vzniknou</w:t>
      </w:r>
      <w:r w:rsidR="00184A07" w:rsidRPr="00837F63">
        <w:rPr>
          <w:rFonts w:ascii="Garamond" w:hAnsi="Garamond"/>
          <w:sz w:val="23"/>
          <w:szCs w:val="23"/>
          <w:lang w:val="cs-CZ"/>
        </w:rPr>
        <w:t>t</w:t>
      </w:r>
      <w:r w:rsidRPr="00837F63">
        <w:rPr>
          <w:rFonts w:ascii="Garamond" w:hAnsi="Garamond"/>
          <w:sz w:val="23"/>
          <w:szCs w:val="23"/>
          <w:lang w:val="cs-CZ"/>
        </w:rPr>
        <w:t xml:space="preserve"> nedoplatek anebo přeplatek</w:t>
      </w:r>
      <w:r w:rsidR="00184A07" w:rsidRPr="00837F63">
        <w:rPr>
          <w:rFonts w:ascii="Garamond" w:hAnsi="Garamond"/>
          <w:sz w:val="23"/>
          <w:szCs w:val="23"/>
          <w:lang w:val="cs-CZ"/>
        </w:rPr>
        <w:t>. Nedoplatek nebo přeplatek bude následně vypoč</w:t>
      </w:r>
      <w:r w:rsidR="00B51016" w:rsidRPr="00837F63">
        <w:rPr>
          <w:rFonts w:ascii="Garamond" w:hAnsi="Garamond"/>
          <w:sz w:val="23"/>
          <w:szCs w:val="23"/>
          <w:lang w:val="cs-CZ"/>
        </w:rPr>
        <w:t xml:space="preserve">ten </w:t>
      </w:r>
      <w:r w:rsidR="00184A07" w:rsidRPr="00837F63">
        <w:rPr>
          <w:rFonts w:ascii="Garamond" w:hAnsi="Garamond"/>
          <w:sz w:val="23"/>
          <w:szCs w:val="23"/>
          <w:lang w:val="cs-CZ"/>
        </w:rPr>
        <w:t xml:space="preserve">ve vztahu na 1 km. </w:t>
      </w:r>
    </w:p>
    <w:p w14:paraId="0FA891D2" w14:textId="43A85F31" w:rsidR="003C3816" w:rsidRPr="00837F63" w:rsidRDefault="00184A07" w:rsidP="00EF2694">
      <w:pPr>
        <w:spacing w:line="276" w:lineRule="auto"/>
        <w:ind w:left="851"/>
        <w:jc w:val="both"/>
        <w:rPr>
          <w:rFonts w:ascii="Garamond" w:hAnsi="Garamond"/>
          <w:sz w:val="23"/>
          <w:szCs w:val="23"/>
          <w:lang w:val="cs-CZ"/>
        </w:rPr>
      </w:pPr>
      <w:r w:rsidRPr="00837F63">
        <w:rPr>
          <w:rFonts w:ascii="Garamond" w:hAnsi="Garamond"/>
          <w:sz w:val="23"/>
          <w:szCs w:val="23"/>
          <w:lang w:val="cs-CZ"/>
        </w:rPr>
        <w:t xml:space="preserve">Na základě vyúčtování dle Smlouvy o přepravě se následně v případě nedoplatku zavazuje DSOJ uhradit vůči SMJNN nedoplatek ve vztahu ke skutečně odjetým km </w:t>
      </w:r>
      <w:r w:rsidR="001E389C" w:rsidRPr="00837F63">
        <w:rPr>
          <w:rFonts w:ascii="Garamond" w:hAnsi="Garamond"/>
          <w:sz w:val="23"/>
          <w:szCs w:val="23"/>
          <w:lang w:val="cs-CZ"/>
        </w:rPr>
        <w:t xml:space="preserve">připadajícím na území DSOJ </w:t>
      </w:r>
      <w:r w:rsidRPr="00837F63">
        <w:rPr>
          <w:rFonts w:ascii="Garamond" w:hAnsi="Garamond"/>
          <w:sz w:val="23"/>
          <w:szCs w:val="23"/>
          <w:lang w:val="cs-CZ"/>
        </w:rPr>
        <w:t xml:space="preserve">v lhůtě pěti (5) dnů ode dne výzvy SMJNN na jeho úhradu a v případě přeplatku se zavazuje SMJNN uhradit vůči DSOJ přeplatek </w:t>
      </w:r>
      <w:r w:rsidR="001E389C" w:rsidRPr="00837F63">
        <w:rPr>
          <w:rFonts w:ascii="Garamond" w:hAnsi="Garamond"/>
          <w:sz w:val="23"/>
          <w:szCs w:val="23"/>
          <w:lang w:val="cs-CZ"/>
        </w:rPr>
        <w:t xml:space="preserve">ve vztahu ke skutečně odjetým km připadajícím na území DSOJ </w:t>
      </w:r>
      <w:r w:rsidRPr="00837F63">
        <w:rPr>
          <w:rFonts w:ascii="Garamond" w:hAnsi="Garamond"/>
          <w:sz w:val="23"/>
          <w:szCs w:val="23"/>
          <w:lang w:val="cs-CZ"/>
        </w:rPr>
        <w:t>v lhůtě</w:t>
      </w:r>
      <w:r w:rsidR="003C3816" w:rsidRPr="00837F63">
        <w:rPr>
          <w:rFonts w:ascii="Garamond" w:hAnsi="Garamond"/>
          <w:sz w:val="23"/>
          <w:szCs w:val="23"/>
          <w:lang w:val="cs-CZ"/>
        </w:rPr>
        <w:t xml:space="preserve"> </w:t>
      </w:r>
      <w:r w:rsidRPr="00837F63">
        <w:rPr>
          <w:rFonts w:ascii="Garamond" w:hAnsi="Garamond"/>
          <w:sz w:val="23"/>
          <w:szCs w:val="23"/>
          <w:lang w:val="cs-CZ"/>
        </w:rPr>
        <w:t xml:space="preserve">pěti (5) dnů ode dne jeho přijetí od společnosti </w:t>
      </w:r>
      <w:r w:rsidR="009966D5">
        <w:rPr>
          <w:rFonts w:ascii="Garamond" w:hAnsi="Garamond"/>
          <w:sz w:val="23"/>
          <w:szCs w:val="23"/>
          <w:lang w:val="cs-CZ"/>
        </w:rPr>
        <w:t>ČSAD SLANÝ</w:t>
      </w:r>
      <w:r w:rsidRPr="00837F63">
        <w:rPr>
          <w:rFonts w:ascii="Garamond" w:hAnsi="Garamond"/>
          <w:sz w:val="23"/>
          <w:szCs w:val="23"/>
          <w:lang w:val="cs-CZ"/>
        </w:rPr>
        <w:t>.</w:t>
      </w:r>
    </w:p>
    <w:p w14:paraId="50EEEEA5" w14:textId="186E5BAA" w:rsidR="00942693" w:rsidRPr="00837F63" w:rsidRDefault="00942693" w:rsidP="002B44FC">
      <w:pPr>
        <w:pStyle w:val="Odstavecseseznamem"/>
        <w:numPr>
          <w:ilvl w:val="0"/>
          <w:numId w:val="6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lastRenderedPageBreak/>
        <w:t xml:space="preserve">Plnilo-li SMJNN jakoukoliv platbu na základě Smlouvě o přepravě před momentem účinnosti této Smlouvy, </w:t>
      </w:r>
      <w:r w:rsidR="001F036D" w:rsidRPr="00837F63">
        <w:rPr>
          <w:rFonts w:ascii="Garamond" w:hAnsi="Garamond"/>
          <w:sz w:val="23"/>
        </w:rPr>
        <w:t xml:space="preserve">DSOJ se </w:t>
      </w:r>
      <w:r w:rsidR="00F812DF" w:rsidRPr="00837F63">
        <w:rPr>
          <w:rFonts w:ascii="Garamond" w:hAnsi="Garamond"/>
          <w:sz w:val="23"/>
        </w:rPr>
        <w:t>zavazuje nahradit poměrnou část této platby za stejných pravidel, jako pro Sdílené náklady</w:t>
      </w:r>
      <w:r w:rsidR="00184A07" w:rsidRPr="00837F63">
        <w:rPr>
          <w:rFonts w:ascii="Garamond" w:hAnsi="Garamond"/>
          <w:sz w:val="23"/>
          <w:szCs w:val="23"/>
        </w:rPr>
        <w:t xml:space="preserve"> (tedy poměrnou část platby dle čl. 1.5 písm. a. výše)</w:t>
      </w:r>
      <w:r w:rsidR="00F812DF" w:rsidRPr="00837F63">
        <w:rPr>
          <w:rFonts w:ascii="Garamond" w:hAnsi="Garamond"/>
          <w:sz w:val="23"/>
          <w:szCs w:val="23"/>
        </w:rPr>
        <w:t>,</w:t>
      </w:r>
      <w:r w:rsidR="00F812DF" w:rsidRPr="00837F63">
        <w:rPr>
          <w:rFonts w:ascii="Garamond" w:hAnsi="Garamond"/>
          <w:sz w:val="23"/>
        </w:rPr>
        <w:t xml:space="preserve"> splatnost je čtrnáct (14) dnů ode dne účinnosti této Smlouvy.</w:t>
      </w:r>
      <w:r w:rsidR="00184A07" w:rsidRPr="00837F63">
        <w:rPr>
          <w:rFonts w:ascii="Garamond" w:hAnsi="Garamond"/>
          <w:sz w:val="23"/>
          <w:szCs w:val="23"/>
        </w:rPr>
        <w:t xml:space="preserve"> Období před účinností této Smlouvy ve vztahu ke sdílení plateb ze Smlouvy o přepravě a sdílení KPZ bude součástí vypořádání dle pravidel této Smlouvy (tedy dle čl. 1.4 a čl. 1.5 písm. b.).</w:t>
      </w:r>
    </w:p>
    <w:p w14:paraId="7946031C" w14:textId="77777777" w:rsidR="008F4CD3" w:rsidRPr="00837F63" w:rsidRDefault="008F4CD3" w:rsidP="002B44FC">
      <w:pPr>
        <w:pStyle w:val="Odstavecseseznamem"/>
        <w:numPr>
          <w:ilvl w:val="0"/>
          <w:numId w:val="6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Veškerá plnění na základě této Smlouvy budou hrazeny </w:t>
      </w:r>
      <w:r w:rsidR="00606DC2" w:rsidRPr="00837F63">
        <w:rPr>
          <w:rFonts w:ascii="Garamond" w:hAnsi="Garamond"/>
          <w:sz w:val="23"/>
        </w:rPr>
        <w:t xml:space="preserve">bankovními převody </w:t>
      </w:r>
      <w:r w:rsidRPr="00837F63">
        <w:rPr>
          <w:rFonts w:ascii="Garamond" w:hAnsi="Garamond"/>
          <w:sz w:val="23"/>
        </w:rPr>
        <w:t xml:space="preserve">na </w:t>
      </w:r>
      <w:r w:rsidR="00606DC2" w:rsidRPr="00837F63">
        <w:rPr>
          <w:rFonts w:ascii="Garamond" w:hAnsi="Garamond"/>
          <w:sz w:val="23"/>
        </w:rPr>
        <w:t>účty uvedené v záhlaví Smlouvy,</w:t>
      </w:r>
      <w:r w:rsidR="004A48AF" w:rsidRPr="00837F63">
        <w:rPr>
          <w:rFonts w:ascii="Garamond" w:hAnsi="Garamond"/>
          <w:sz w:val="23"/>
        </w:rPr>
        <w:t xml:space="preserve"> na</w:t>
      </w:r>
      <w:r w:rsidR="00606DC2" w:rsidRPr="00837F63">
        <w:rPr>
          <w:rFonts w:ascii="Garamond" w:hAnsi="Garamond"/>
          <w:sz w:val="23"/>
        </w:rPr>
        <w:t xml:space="preserve"> </w:t>
      </w:r>
      <w:r w:rsidRPr="00837F63">
        <w:rPr>
          <w:rFonts w:ascii="Garamond" w:hAnsi="Garamond"/>
          <w:sz w:val="23"/>
        </w:rPr>
        <w:t>základě fakturace, která musí proběhnout v souladu s daňovými a jinými aplikovatelnými právními předpisy pla</w:t>
      </w:r>
      <w:r w:rsidR="00DE1687" w:rsidRPr="00837F63">
        <w:rPr>
          <w:rFonts w:ascii="Garamond" w:hAnsi="Garamond"/>
          <w:sz w:val="23"/>
        </w:rPr>
        <w:t xml:space="preserve">tnými na území České republiky. </w:t>
      </w:r>
      <w:r w:rsidR="00DE1687" w:rsidRPr="00837F63">
        <w:rPr>
          <w:rFonts w:ascii="Garamond" w:hAnsi="Garamond"/>
          <w:sz w:val="23"/>
          <w:szCs w:val="23"/>
        </w:rPr>
        <w:t xml:space="preserve">Smluvní strany jsou oprávněny uskutečnit zápočet vzájemných plnění dle této Smlouvy v soulady s pravidly pro započtení dle OZ. </w:t>
      </w:r>
    </w:p>
    <w:p w14:paraId="0DF23AD7" w14:textId="77777777" w:rsidR="00F75118" w:rsidRPr="00837F63" w:rsidRDefault="006F05C9" w:rsidP="002B44FC">
      <w:pPr>
        <w:pStyle w:val="Nadpis1"/>
        <w:numPr>
          <w:ilvl w:val="0"/>
          <w:numId w:val="3"/>
        </w:numPr>
        <w:spacing w:before="0" w:after="120" w:line="276" w:lineRule="auto"/>
        <w:ind w:left="426" w:hanging="425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ZAJIŠTĚNÍ DOPRAVNÍ OBSLUŽNOSTI</w:t>
      </w:r>
      <w:r w:rsidR="00BF7B1A" w:rsidRPr="00837F63">
        <w:rPr>
          <w:rFonts w:ascii="Garamond" w:hAnsi="Garamond"/>
          <w:sz w:val="23"/>
        </w:rPr>
        <w:t xml:space="preserve"> – nĚKTERÁ PRÁVA A POVINNOSTI</w:t>
      </w:r>
    </w:p>
    <w:p w14:paraId="20C812B7" w14:textId="4138F0AE" w:rsidR="006F05C9" w:rsidRPr="00837F63" w:rsidRDefault="006F05C9" w:rsidP="002B44FC">
      <w:pPr>
        <w:pStyle w:val="Odstavecseseznamem"/>
        <w:numPr>
          <w:ilvl w:val="0"/>
          <w:numId w:val="5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Smluvní strany berou na vědomí, že dopravní obslužnost území obcí DSOJ je zajišťována na základě Smlouvy o přepravě. V zájmu zachování této dopravní obslužnosti se SMJNN, v rozsahu, v jakém se to týká území DSOJ, zavazuje neměnit Seznam linek a spojů, ani Přepravní řády (jak jsou definovány ve Smlouvě o přepravě)</w:t>
      </w:r>
      <w:r w:rsidR="000D3E0E" w:rsidRPr="00837F63">
        <w:rPr>
          <w:rFonts w:ascii="Garamond" w:hAnsi="Garamond"/>
          <w:sz w:val="23"/>
        </w:rPr>
        <w:t>, bez předchozího souhlasu změnou dotčené obce za současné</w:t>
      </w:r>
      <w:r w:rsidR="00942693" w:rsidRPr="00837F63">
        <w:rPr>
          <w:rFonts w:ascii="Garamond" w:hAnsi="Garamond"/>
          <w:sz w:val="23"/>
        </w:rPr>
        <w:t>ho</w:t>
      </w:r>
      <w:r w:rsidR="000D3E0E" w:rsidRPr="00837F63">
        <w:rPr>
          <w:rFonts w:ascii="Garamond" w:hAnsi="Garamond"/>
          <w:sz w:val="23"/>
        </w:rPr>
        <w:t xml:space="preserve"> notifik</w:t>
      </w:r>
      <w:r w:rsidR="00942693" w:rsidRPr="00837F63">
        <w:rPr>
          <w:rFonts w:ascii="Garamond" w:hAnsi="Garamond"/>
          <w:sz w:val="23"/>
        </w:rPr>
        <w:t>ování</w:t>
      </w:r>
      <w:r w:rsidR="000D3E0E" w:rsidRPr="00837F63">
        <w:rPr>
          <w:rFonts w:ascii="Garamond" w:hAnsi="Garamond"/>
          <w:sz w:val="23"/>
        </w:rPr>
        <w:t xml:space="preserve"> DSOJ. </w:t>
      </w:r>
      <w:r w:rsidR="00942693" w:rsidRPr="00837F63">
        <w:rPr>
          <w:rFonts w:ascii="Garamond" w:hAnsi="Garamond"/>
          <w:sz w:val="23"/>
        </w:rPr>
        <w:t>To neplatí, vyžaduje-li to objektivní situace z důvod</w:t>
      </w:r>
      <w:r w:rsidR="00904551" w:rsidRPr="00837F63">
        <w:rPr>
          <w:rFonts w:ascii="Garamond" w:hAnsi="Garamond"/>
          <w:sz w:val="23"/>
        </w:rPr>
        <w:t>ů</w:t>
      </w:r>
      <w:r w:rsidR="00942693" w:rsidRPr="00837F63">
        <w:rPr>
          <w:rFonts w:ascii="Garamond" w:hAnsi="Garamond"/>
          <w:sz w:val="23"/>
        </w:rPr>
        <w:t xml:space="preserve"> připsatelných vyšší moci po dobu, po kterou tyto důvody a/nebo jejích následky trvají. V takovém případě se SMJNN zavazuje DSOJ a příslušnou obec co nejdřív</w:t>
      </w:r>
      <w:r w:rsidR="001460F4" w:rsidRPr="00837F63">
        <w:rPr>
          <w:rFonts w:ascii="Garamond" w:hAnsi="Garamond"/>
          <w:sz w:val="23"/>
        </w:rPr>
        <w:t>e</w:t>
      </w:r>
      <w:r w:rsidR="00942693" w:rsidRPr="00837F63">
        <w:rPr>
          <w:rFonts w:ascii="Garamond" w:hAnsi="Garamond"/>
          <w:sz w:val="23"/>
        </w:rPr>
        <w:t xml:space="preserve"> informovat a vyvinout úsilí ve vztahu ke společnosti </w:t>
      </w:r>
      <w:r w:rsidR="009966D5">
        <w:rPr>
          <w:rFonts w:ascii="Garamond" w:hAnsi="Garamond"/>
          <w:sz w:val="23"/>
        </w:rPr>
        <w:t>ČSAD SLANÝ</w:t>
      </w:r>
      <w:r w:rsidR="00942693" w:rsidRPr="00837F63">
        <w:rPr>
          <w:rFonts w:ascii="Garamond" w:hAnsi="Garamond"/>
          <w:sz w:val="23"/>
        </w:rPr>
        <w:t xml:space="preserve">, aby byl případný negativní dopad na zajištění dopravní obslužnosti co nejmenší a co nejkratší. </w:t>
      </w:r>
    </w:p>
    <w:p w14:paraId="3682AA55" w14:textId="77777777" w:rsidR="00A638FF" w:rsidRPr="00837F63" w:rsidRDefault="00A638FF" w:rsidP="00EF2694">
      <w:pPr>
        <w:pStyle w:val="Odstavecseseznamem"/>
        <w:numPr>
          <w:ilvl w:val="0"/>
          <w:numId w:val="5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  <w:szCs w:val="23"/>
        </w:rPr>
      </w:pPr>
      <w:r w:rsidRPr="00837F63">
        <w:rPr>
          <w:rFonts w:ascii="Garamond" w:hAnsi="Garamond"/>
          <w:sz w:val="23"/>
          <w:szCs w:val="23"/>
        </w:rPr>
        <w:t>Bez ohledu na jiná ujednání v této Smlouvě, vystoupí-li některá obec z DSOJ a nedojde-li k</w:t>
      </w:r>
      <w:r w:rsidR="009545B6" w:rsidRPr="00837F63">
        <w:rPr>
          <w:rFonts w:ascii="Garamond" w:hAnsi="Garamond"/>
          <w:sz w:val="23"/>
          <w:szCs w:val="23"/>
        </w:rPr>
        <w:t>e</w:t>
      </w:r>
      <w:r w:rsidRPr="00837F63">
        <w:rPr>
          <w:rFonts w:ascii="Garamond" w:hAnsi="Garamond"/>
          <w:sz w:val="23"/>
          <w:szCs w:val="23"/>
        </w:rPr>
        <w:t xml:space="preserve"> zvláštní dohodě o úhradě nákladů nebo k přistoupení této obce k této Smlouvě, je SMJNN oprávněno, nikoliv však povinno, </w:t>
      </w:r>
      <w:r w:rsidR="00F10A5F" w:rsidRPr="00837F63">
        <w:rPr>
          <w:rFonts w:ascii="Garamond" w:hAnsi="Garamond"/>
          <w:sz w:val="23"/>
          <w:szCs w:val="23"/>
        </w:rPr>
        <w:t xml:space="preserve">ke dni účinnosti vystoupení obce </w:t>
      </w:r>
      <w:r w:rsidRPr="00837F63">
        <w:rPr>
          <w:rFonts w:ascii="Garamond" w:hAnsi="Garamond"/>
          <w:sz w:val="23"/>
          <w:szCs w:val="23"/>
        </w:rPr>
        <w:t xml:space="preserve">změnit Seznam linek a spojů a Přepravní řády tak, že obec, která vystoupila, nebude </w:t>
      </w:r>
      <w:r w:rsidR="00F10A5F" w:rsidRPr="00837F63">
        <w:rPr>
          <w:rFonts w:ascii="Garamond" w:hAnsi="Garamond"/>
          <w:sz w:val="23"/>
          <w:szCs w:val="23"/>
        </w:rPr>
        <w:t>s účinností její</w:t>
      </w:r>
      <w:r w:rsidR="009545B6" w:rsidRPr="00837F63">
        <w:rPr>
          <w:rFonts w:ascii="Garamond" w:hAnsi="Garamond"/>
          <w:sz w:val="23"/>
          <w:szCs w:val="23"/>
        </w:rPr>
        <w:t>ho</w:t>
      </w:r>
      <w:r w:rsidR="00F10A5F" w:rsidRPr="00837F63">
        <w:rPr>
          <w:rFonts w:ascii="Garamond" w:hAnsi="Garamond"/>
          <w:sz w:val="23"/>
          <w:szCs w:val="23"/>
        </w:rPr>
        <w:t xml:space="preserve"> vystoupení z DSOJ </w:t>
      </w:r>
      <w:r w:rsidRPr="00837F63">
        <w:rPr>
          <w:rFonts w:ascii="Garamond" w:hAnsi="Garamond"/>
          <w:sz w:val="23"/>
          <w:szCs w:val="23"/>
        </w:rPr>
        <w:t xml:space="preserve">na základě Smlouvy o přepravě dopravně obsluhována. </w:t>
      </w:r>
      <w:r w:rsidR="00485F99" w:rsidRPr="00837F63">
        <w:rPr>
          <w:rFonts w:ascii="Garamond" w:hAnsi="Garamond"/>
          <w:sz w:val="23"/>
          <w:szCs w:val="23"/>
        </w:rPr>
        <w:t xml:space="preserve">Pokud by takovou změnou mělo být dotčeno území jiných obcí, vyžaduje se souhlas dotčených obcí a notifikace DSOJ. </w:t>
      </w:r>
      <w:r w:rsidRPr="00837F63">
        <w:rPr>
          <w:rFonts w:ascii="Garamond" w:hAnsi="Garamond"/>
          <w:sz w:val="23"/>
          <w:szCs w:val="23"/>
        </w:rPr>
        <w:t xml:space="preserve">Do momentu změny (nehledě na to, zda nastane) </w:t>
      </w:r>
      <w:r w:rsidR="004F6083" w:rsidRPr="00837F63">
        <w:rPr>
          <w:rFonts w:ascii="Garamond" w:hAnsi="Garamond"/>
          <w:sz w:val="23"/>
          <w:szCs w:val="23"/>
        </w:rPr>
        <w:t xml:space="preserve">nese sdílení nákladů </w:t>
      </w:r>
      <w:r w:rsidRPr="00837F63">
        <w:rPr>
          <w:rFonts w:ascii="Garamond" w:hAnsi="Garamond"/>
          <w:sz w:val="23"/>
          <w:szCs w:val="23"/>
        </w:rPr>
        <w:t>na dopravní obslužnost obce, která vystoupila, DSOJ</w:t>
      </w:r>
      <w:r w:rsidR="00895A5A" w:rsidRPr="00837F63">
        <w:rPr>
          <w:rFonts w:ascii="Garamond" w:hAnsi="Garamond"/>
          <w:sz w:val="23"/>
          <w:szCs w:val="23"/>
        </w:rPr>
        <w:t xml:space="preserve">, vyjma SMJNN </w:t>
      </w:r>
      <w:r w:rsidRPr="00837F63">
        <w:rPr>
          <w:rFonts w:ascii="Garamond" w:hAnsi="Garamond"/>
          <w:sz w:val="23"/>
          <w:szCs w:val="23"/>
        </w:rPr>
        <w:t>(</w:t>
      </w:r>
      <w:r w:rsidR="00895A5A" w:rsidRPr="00837F63">
        <w:rPr>
          <w:rFonts w:ascii="Garamond" w:hAnsi="Garamond"/>
          <w:sz w:val="23"/>
          <w:szCs w:val="23"/>
        </w:rPr>
        <w:t xml:space="preserve">nedojde-li k jiné dohodě v rámci DSOJ, tak </w:t>
      </w:r>
      <w:r w:rsidRPr="00837F63">
        <w:rPr>
          <w:rFonts w:ascii="Garamond" w:hAnsi="Garamond"/>
          <w:i/>
          <w:sz w:val="23"/>
          <w:szCs w:val="23"/>
        </w:rPr>
        <w:t>pari passu</w:t>
      </w:r>
      <w:r w:rsidRPr="00837F63">
        <w:rPr>
          <w:rFonts w:ascii="Garamond" w:hAnsi="Garamond"/>
          <w:sz w:val="23"/>
          <w:szCs w:val="23"/>
        </w:rPr>
        <w:t xml:space="preserve"> vzhledem na výši nákladů, které obce hradí).</w:t>
      </w:r>
    </w:p>
    <w:p w14:paraId="4DCD4D07" w14:textId="54A46E90" w:rsidR="005F1643" w:rsidRPr="00837F63" w:rsidRDefault="00942693" w:rsidP="002B44FC">
      <w:pPr>
        <w:pStyle w:val="Odstavecseseznamem"/>
        <w:numPr>
          <w:ilvl w:val="0"/>
          <w:numId w:val="5"/>
        </w:numPr>
        <w:spacing w:before="0"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SMJNN se zavazuje pro účely dobré</w:t>
      </w:r>
      <w:r w:rsidR="004B0152" w:rsidRPr="00837F63">
        <w:rPr>
          <w:rFonts w:ascii="Garamond" w:hAnsi="Garamond"/>
          <w:sz w:val="23"/>
        </w:rPr>
        <w:t>ho přehledu a</w:t>
      </w:r>
      <w:r w:rsidRPr="00837F63">
        <w:rPr>
          <w:rFonts w:ascii="Garamond" w:hAnsi="Garamond"/>
          <w:sz w:val="23"/>
        </w:rPr>
        <w:t xml:space="preserve"> kontroly plnění této Smlouvy poskytovat DSOJ relevantní údaje co se týče </w:t>
      </w:r>
      <w:r w:rsidR="000F62D5" w:rsidRPr="00837F63">
        <w:rPr>
          <w:rFonts w:ascii="Garamond" w:hAnsi="Garamond"/>
          <w:sz w:val="23"/>
          <w:szCs w:val="23"/>
        </w:rPr>
        <w:t>výši</w:t>
      </w:r>
      <w:r w:rsidRPr="00837F63">
        <w:rPr>
          <w:rFonts w:ascii="Garamond" w:hAnsi="Garamond"/>
          <w:sz w:val="23"/>
        </w:rPr>
        <w:t xml:space="preserve"> nájezdů km</w:t>
      </w:r>
      <w:r w:rsidR="004B0152" w:rsidRPr="00837F63">
        <w:rPr>
          <w:rFonts w:ascii="Garamond" w:hAnsi="Garamond"/>
          <w:sz w:val="23"/>
        </w:rPr>
        <w:t xml:space="preserve"> a provedených fakturací a úhrad plateb, vše</w:t>
      </w:r>
      <w:r w:rsidRPr="00837F63">
        <w:rPr>
          <w:rFonts w:ascii="Garamond" w:hAnsi="Garamond"/>
          <w:sz w:val="23"/>
        </w:rPr>
        <w:t xml:space="preserve"> v rozsahu, v jakém jimi bude disponovat</w:t>
      </w:r>
      <w:r w:rsidR="00610745" w:rsidRPr="00837F63">
        <w:rPr>
          <w:rFonts w:ascii="Garamond" w:hAnsi="Garamond"/>
          <w:sz w:val="23"/>
        </w:rPr>
        <w:t xml:space="preserve"> od společnosti </w:t>
      </w:r>
      <w:r w:rsidR="009966D5">
        <w:rPr>
          <w:rFonts w:ascii="Garamond" w:hAnsi="Garamond"/>
          <w:sz w:val="23"/>
        </w:rPr>
        <w:t>ČSAD SLANÝ</w:t>
      </w:r>
      <w:r w:rsidRPr="00837F63">
        <w:rPr>
          <w:rFonts w:ascii="Garamond" w:hAnsi="Garamond"/>
          <w:sz w:val="23"/>
        </w:rPr>
        <w:t xml:space="preserve">, jako i údaje sloužící k výpočtu </w:t>
      </w:r>
      <w:r w:rsidR="000F62D5" w:rsidRPr="00837F63">
        <w:rPr>
          <w:rFonts w:ascii="Garamond" w:hAnsi="Garamond"/>
          <w:sz w:val="23"/>
        </w:rPr>
        <w:t>výše</w:t>
      </w:r>
      <w:r w:rsidR="00ED47BF" w:rsidRPr="00837F63">
        <w:rPr>
          <w:rFonts w:ascii="Garamond" w:hAnsi="Garamond"/>
          <w:sz w:val="23"/>
        </w:rPr>
        <w:t xml:space="preserve"> </w:t>
      </w:r>
      <w:r w:rsidR="00D16870">
        <w:rPr>
          <w:rFonts w:ascii="Garamond" w:hAnsi="Garamond"/>
          <w:sz w:val="23"/>
        </w:rPr>
        <w:t>platby</w:t>
      </w:r>
      <w:r w:rsidRPr="00837F63">
        <w:rPr>
          <w:rFonts w:ascii="Garamond" w:hAnsi="Garamond"/>
          <w:sz w:val="23"/>
        </w:rPr>
        <w:t xml:space="preserve"> (nedoplatek / přeplatek), tedy výkazy dle bodu 11.</w:t>
      </w:r>
      <w:r w:rsidR="001A032E">
        <w:rPr>
          <w:rFonts w:ascii="Garamond" w:hAnsi="Garamond"/>
          <w:sz w:val="23"/>
        </w:rPr>
        <w:t>1.</w:t>
      </w:r>
      <w:r w:rsidRPr="00837F63">
        <w:rPr>
          <w:rFonts w:ascii="Garamond" w:hAnsi="Garamond"/>
          <w:sz w:val="23"/>
        </w:rPr>
        <w:t xml:space="preserve"> a vyúčtovaní dle bodu 11.</w:t>
      </w:r>
      <w:r w:rsidR="001A032E">
        <w:rPr>
          <w:rFonts w:ascii="Garamond" w:hAnsi="Garamond"/>
          <w:sz w:val="23"/>
        </w:rPr>
        <w:t>2</w:t>
      </w:r>
      <w:r w:rsidRPr="00837F63">
        <w:rPr>
          <w:rFonts w:ascii="Garamond" w:hAnsi="Garamond"/>
          <w:sz w:val="23"/>
        </w:rPr>
        <w:t xml:space="preserve"> Smlouvy o přepravě, vždy v lhůtě pěti (5) pracovních dnů ode dne, kdy je obdrží a ve formě, v jaké je obdrží.</w:t>
      </w:r>
      <w:r w:rsidR="00340527" w:rsidRPr="00837F63">
        <w:rPr>
          <w:rFonts w:ascii="Garamond" w:hAnsi="Garamond"/>
          <w:sz w:val="23"/>
          <w:szCs w:val="23"/>
        </w:rPr>
        <w:t xml:space="preserve"> To platí i o vlastních údajích SMJNN a o údajích společnosti Jablonecká dopravní a. s., IČ: 06873031 relevantních pro tuto Smlouvu (viz čl. 1.3 výše).</w:t>
      </w:r>
    </w:p>
    <w:p w14:paraId="5810F0B0" w14:textId="77777777" w:rsidR="0050427B" w:rsidRPr="00837F63" w:rsidRDefault="008872EA" w:rsidP="002B44FC">
      <w:pPr>
        <w:pStyle w:val="Nadpis1"/>
        <w:numPr>
          <w:ilvl w:val="0"/>
          <w:numId w:val="3"/>
        </w:numPr>
        <w:spacing w:before="0" w:after="120" w:line="276" w:lineRule="auto"/>
        <w:ind w:left="426" w:hanging="425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trvání smlouvy a </w:t>
      </w:r>
      <w:r w:rsidR="0050427B" w:rsidRPr="00837F63">
        <w:rPr>
          <w:rFonts w:ascii="Garamond" w:hAnsi="Garamond"/>
          <w:sz w:val="23"/>
        </w:rPr>
        <w:t>Závěrečná ustanovení</w:t>
      </w:r>
      <w:r w:rsidR="00651B48" w:rsidRPr="00837F63">
        <w:rPr>
          <w:rFonts w:ascii="Garamond" w:hAnsi="Garamond"/>
          <w:sz w:val="23"/>
        </w:rPr>
        <w:t xml:space="preserve"> </w:t>
      </w:r>
    </w:p>
    <w:p w14:paraId="1CEE8667" w14:textId="77777777" w:rsidR="00651B48" w:rsidRPr="00837F63" w:rsidRDefault="00651B48" w:rsidP="002B44FC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Smluvní strany souhlasí se zveřejněním textu této Smlouvy v Registru smluv.</w:t>
      </w:r>
    </w:p>
    <w:p w14:paraId="05A6D791" w14:textId="6AD971CA" w:rsidR="0050427B" w:rsidRPr="00837F63" w:rsidRDefault="00942693" w:rsidP="002B44FC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Smlouva je účinná </w:t>
      </w:r>
      <w:r w:rsidR="00651B48" w:rsidRPr="00837F63">
        <w:rPr>
          <w:rFonts w:ascii="Garamond" w:hAnsi="Garamond"/>
          <w:sz w:val="23"/>
        </w:rPr>
        <w:t xml:space="preserve">dnem </w:t>
      </w:r>
      <w:r w:rsidR="004C4330" w:rsidRPr="00837F63">
        <w:rPr>
          <w:rFonts w:ascii="Garamond" w:hAnsi="Garamond"/>
          <w:sz w:val="23"/>
        </w:rPr>
        <w:t>1. února 202</w:t>
      </w:r>
      <w:r w:rsidR="001A032E">
        <w:rPr>
          <w:rFonts w:ascii="Garamond" w:hAnsi="Garamond"/>
          <w:sz w:val="23"/>
        </w:rPr>
        <w:t>3</w:t>
      </w:r>
      <w:r w:rsidR="00651B48" w:rsidRPr="00837F63">
        <w:rPr>
          <w:rFonts w:ascii="Garamond" w:hAnsi="Garamond"/>
          <w:sz w:val="23"/>
        </w:rPr>
        <w:t>, nejdřív</w:t>
      </w:r>
      <w:r w:rsidR="001460F4" w:rsidRPr="00837F63">
        <w:rPr>
          <w:rFonts w:ascii="Garamond" w:hAnsi="Garamond"/>
          <w:sz w:val="23"/>
        </w:rPr>
        <w:t>e</w:t>
      </w:r>
      <w:r w:rsidR="00651B48" w:rsidRPr="00837F63">
        <w:rPr>
          <w:rFonts w:ascii="Garamond" w:hAnsi="Garamond"/>
          <w:sz w:val="23"/>
        </w:rPr>
        <w:t xml:space="preserve"> však s</w:t>
      </w:r>
      <w:r w:rsidR="0025659D" w:rsidRPr="00837F63">
        <w:rPr>
          <w:rFonts w:ascii="Garamond" w:hAnsi="Garamond"/>
          <w:sz w:val="23"/>
        </w:rPr>
        <w:t>oučasným zveřejněním Smlouvy v R</w:t>
      </w:r>
      <w:r w:rsidR="00651B48" w:rsidRPr="00837F63">
        <w:rPr>
          <w:rFonts w:ascii="Garamond" w:hAnsi="Garamond"/>
          <w:sz w:val="23"/>
        </w:rPr>
        <w:t>egistru smluv a účinností Smlouvy o přepravě.</w:t>
      </w:r>
      <w:r w:rsidR="00166486" w:rsidRPr="00837F63">
        <w:rPr>
          <w:rFonts w:ascii="Garamond" w:hAnsi="Garamond"/>
          <w:sz w:val="23"/>
        </w:rPr>
        <w:t xml:space="preserve"> Plnění poskytnutá před účinností této Smlouvy od 1.2.202</w:t>
      </w:r>
      <w:r w:rsidR="001A032E">
        <w:rPr>
          <w:rFonts w:ascii="Garamond" w:hAnsi="Garamond"/>
          <w:sz w:val="23"/>
        </w:rPr>
        <w:t>3</w:t>
      </w:r>
      <w:r w:rsidR="00166486" w:rsidRPr="00837F63">
        <w:rPr>
          <w:rFonts w:ascii="Garamond" w:hAnsi="Garamond"/>
          <w:sz w:val="23"/>
        </w:rPr>
        <w:t xml:space="preserve"> se považují za plnění poskytnutá dle této Smlouvy.</w:t>
      </w:r>
    </w:p>
    <w:p w14:paraId="6CA8875A" w14:textId="77777777" w:rsidR="00651B48" w:rsidRPr="00837F63" w:rsidRDefault="00651B48" w:rsidP="002B44FC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Smlouva trvá po dobu trvání Smlouvy o přepravě a do úplného vypořádaní nároků z této Smlouvy. </w:t>
      </w:r>
    </w:p>
    <w:p w14:paraId="185D71F2" w14:textId="77777777" w:rsidR="002837CA" w:rsidRPr="00837F63" w:rsidRDefault="002837CA" w:rsidP="002B44FC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lastRenderedPageBreak/>
        <w:t>DSOJ na sebe bere nebezpečí změny okolností.</w:t>
      </w:r>
    </w:p>
    <w:p w14:paraId="53E91A45" w14:textId="77777777" w:rsidR="00651B48" w:rsidRPr="00837F63" w:rsidRDefault="00651B48" w:rsidP="002B44FC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Po zániku Smlouvy o přepravě se Smluvní strany zavazují uzavřít smlouv</w:t>
      </w:r>
      <w:r w:rsidR="00B967E8" w:rsidRPr="00837F63">
        <w:rPr>
          <w:rFonts w:ascii="Garamond" w:hAnsi="Garamond"/>
          <w:sz w:val="23"/>
        </w:rPr>
        <w:t>u</w:t>
      </w:r>
      <w:r w:rsidRPr="00837F63">
        <w:rPr>
          <w:rFonts w:ascii="Garamond" w:hAnsi="Garamond"/>
          <w:sz w:val="23"/>
        </w:rPr>
        <w:t xml:space="preserve"> s obdobným předmětem plnění, jako má tato Smlouva, aby tato </w:t>
      </w:r>
      <w:r w:rsidR="00B967E8" w:rsidRPr="00837F63">
        <w:rPr>
          <w:rFonts w:ascii="Garamond" w:hAnsi="Garamond"/>
          <w:sz w:val="23"/>
        </w:rPr>
        <w:t>reflektovala</w:t>
      </w:r>
      <w:r w:rsidRPr="00837F63">
        <w:rPr>
          <w:rFonts w:ascii="Garamond" w:hAnsi="Garamond"/>
          <w:sz w:val="23"/>
        </w:rPr>
        <w:t xml:space="preserve"> </w:t>
      </w:r>
      <w:r w:rsidR="00B967E8" w:rsidRPr="00837F63">
        <w:rPr>
          <w:rFonts w:ascii="Garamond" w:hAnsi="Garamond"/>
          <w:sz w:val="23"/>
        </w:rPr>
        <w:t>novou</w:t>
      </w:r>
      <w:r w:rsidRPr="00837F63">
        <w:rPr>
          <w:rFonts w:ascii="Garamond" w:hAnsi="Garamond"/>
          <w:sz w:val="23"/>
        </w:rPr>
        <w:t xml:space="preserve"> smlouvou, kterou bude docházet k zajišťování dopravní obslužnosti celého území DSOJ</w:t>
      </w:r>
      <w:r w:rsidR="00B967E8" w:rsidRPr="00837F63">
        <w:rPr>
          <w:rFonts w:ascii="Garamond" w:hAnsi="Garamond"/>
          <w:sz w:val="23"/>
        </w:rPr>
        <w:t xml:space="preserve"> nebo území DSOJ</w:t>
      </w:r>
      <w:r w:rsidRPr="00837F63">
        <w:rPr>
          <w:rFonts w:ascii="Garamond" w:hAnsi="Garamond"/>
          <w:sz w:val="23"/>
        </w:rPr>
        <w:t xml:space="preserve">, a aby </w:t>
      </w:r>
      <w:r w:rsidR="00827D50" w:rsidRPr="00837F63">
        <w:rPr>
          <w:rFonts w:ascii="Garamond" w:hAnsi="Garamond"/>
          <w:sz w:val="23"/>
        </w:rPr>
        <w:t>bylo</w:t>
      </w:r>
      <w:r w:rsidRPr="00837F63">
        <w:rPr>
          <w:rFonts w:ascii="Garamond" w:hAnsi="Garamond"/>
          <w:sz w:val="23"/>
        </w:rPr>
        <w:t xml:space="preserve"> zajištěno sdílení nákladů a dopravn</w:t>
      </w:r>
      <w:r w:rsidR="00B967E8" w:rsidRPr="00837F63">
        <w:rPr>
          <w:rFonts w:ascii="Garamond" w:hAnsi="Garamond"/>
          <w:sz w:val="23"/>
        </w:rPr>
        <w:t>í obslužnost DSOJ, pokud tyto budou primárně hrazeny jednom jedním nebo některými subjekty tvořícími DSOJ.</w:t>
      </w:r>
    </w:p>
    <w:p w14:paraId="30A19C3D" w14:textId="77777777" w:rsidR="005A121F" w:rsidRPr="00837F63" w:rsidRDefault="005A121F" w:rsidP="00EF2694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  <w:szCs w:val="23"/>
        </w:rPr>
      </w:pPr>
      <w:r w:rsidRPr="00837F63">
        <w:rPr>
          <w:rFonts w:ascii="Garamond" w:hAnsi="Garamond"/>
          <w:sz w:val="23"/>
          <w:szCs w:val="23"/>
        </w:rPr>
        <w:t xml:space="preserve">Ke Smlouvě je jedna příloha, která s ní tvoří nedílnou součást. </w:t>
      </w:r>
    </w:p>
    <w:p w14:paraId="42F39B77" w14:textId="77777777" w:rsidR="00651B48" w:rsidRPr="00837F63" w:rsidRDefault="00651B48" w:rsidP="002B44FC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>V otázkách, které tato Smlouva výslovně neřeší, řídí se tato Smlouva příslušnými ustanoveními platných a účinných předpisů v České republice</w:t>
      </w:r>
      <w:r w:rsidR="003B42E6" w:rsidRPr="00837F63">
        <w:rPr>
          <w:rFonts w:ascii="Garamond" w:hAnsi="Garamond"/>
          <w:sz w:val="23"/>
        </w:rPr>
        <w:t>, zejména OZ</w:t>
      </w:r>
      <w:r w:rsidRPr="00837F63">
        <w:rPr>
          <w:rFonts w:ascii="Garamond" w:hAnsi="Garamond"/>
          <w:sz w:val="23"/>
        </w:rPr>
        <w:t>.</w:t>
      </w:r>
    </w:p>
    <w:p w14:paraId="169FECC4" w14:textId="37EA7A54" w:rsidR="00651B48" w:rsidRPr="00837F63" w:rsidRDefault="00651B48" w:rsidP="002B44FC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Smlouva je sepsána v 4 (čtyřech) vyhotoveních, z nichž každá ze </w:t>
      </w:r>
      <w:r w:rsidR="0090498E" w:rsidRPr="00837F63">
        <w:rPr>
          <w:rFonts w:ascii="Garamond" w:hAnsi="Garamond"/>
          <w:sz w:val="23"/>
        </w:rPr>
        <w:t>S</w:t>
      </w:r>
      <w:r w:rsidRPr="00837F63">
        <w:rPr>
          <w:rFonts w:ascii="Garamond" w:hAnsi="Garamond"/>
          <w:sz w:val="23"/>
        </w:rPr>
        <w:t>mluvních stran obdrží po 2 (dvou) vyhotoveních.</w:t>
      </w:r>
    </w:p>
    <w:p w14:paraId="3963CC3F" w14:textId="40E82BF8" w:rsidR="00C51EF4" w:rsidRPr="00837F63" w:rsidRDefault="00C51EF4" w:rsidP="002B44FC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Smlouva byla schválena valnou hromadou DSOJ dne </w:t>
      </w:r>
      <w:r w:rsidR="004D5E17">
        <w:rPr>
          <w:rFonts w:ascii="Garamond" w:hAnsi="Garamond"/>
          <w:sz w:val="23"/>
        </w:rPr>
        <w:t>30</w:t>
      </w:r>
      <w:r w:rsidRPr="00837F63">
        <w:rPr>
          <w:rFonts w:ascii="Garamond" w:hAnsi="Garamond"/>
          <w:sz w:val="23"/>
        </w:rPr>
        <w:t>.</w:t>
      </w:r>
      <w:r w:rsidR="004D5E17">
        <w:rPr>
          <w:rFonts w:ascii="Garamond" w:hAnsi="Garamond"/>
          <w:sz w:val="23"/>
        </w:rPr>
        <w:t>5</w:t>
      </w:r>
      <w:r w:rsidRPr="00837F63">
        <w:rPr>
          <w:rFonts w:ascii="Garamond" w:hAnsi="Garamond"/>
          <w:sz w:val="23"/>
        </w:rPr>
        <w:t>.202</w:t>
      </w:r>
      <w:r w:rsidR="001A032E">
        <w:rPr>
          <w:rFonts w:ascii="Garamond" w:hAnsi="Garamond"/>
          <w:sz w:val="23"/>
        </w:rPr>
        <w:t>3</w:t>
      </w:r>
      <w:r w:rsidRPr="00837F63">
        <w:rPr>
          <w:rFonts w:ascii="Garamond" w:hAnsi="Garamond"/>
          <w:sz w:val="23"/>
        </w:rPr>
        <w:t xml:space="preserve"> pod usnesením č. </w:t>
      </w:r>
      <w:r w:rsidR="004D5E17">
        <w:rPr>
          <w:rFonts w:ascii="Garamond" w:hAnsi="Garamond"/>
          <w:sz w:val="23"/>
        </w:rPr>
        <w:t>12</w:t>
      </w:r>
      <w:r w:rsidRPr="00837F63">
        <w:rPr>
          <w:rFonts w:ascii="Garamond" w:hAnsi="Garamond"/>
          <w:sz w:val="23"/>
        </w:rPr>
        <w:t>/202</w:t>
      </w:r>
      <w:r w:rsidR="001A032E">
        <w:rPr>
          <w:rFonts w:ascii="Garamond" w:hAnsi="Garamond"/>
          <w:sz w:val="23"/>
        </w:rPr>
        <w:t>3</w:t>
      </w:r>
    </w:p>
    <w:p w14:paraId="418C47F9" w14:textId="14BFF1AD" w:rsidR="00C51EF4" w:rsidRPr="00837F63" w:rsidRDefault="00C51EF4" w:rsidP="002B44FC">
      <w:pPr>
        <w:pStyle w:val="Odstavecseseznamem"/>
        <w:numPr>
          <w:ilvl w:val="1"/>
          <w:numId w:val="12"/>
        </w:numPr>
        <w:spacing w:line="276" w:lineRule="auto"/>
        <w:ind w:left="426" w:hanging="425"/>
        <w:contextualSpacing w:val="0"/>
        <w:rPr>
          <w:rFonts w:ascii="Garamond" w:hAnsi="Garamond"/>
          <w:sz w:val="23"/>
        </w:rPr>
      </w:pPr>
      <w:r w:rsidRPr="00837F63">
        <w:rPr>
          <w:rFonts w:ascii="Garamond" w:hAnsi="Garamond"/>
          <w:sz w:val="23"/>
        </w:rPr>
        <w:t xml:space="preserve"> Smlouva byla schválena Radou města Jablonec nad Nisou dne </w:t>
      </w:r>
      <w:r w:rsidR="00A8765F">
        <w:rPr>
          <w:rFonts w:ascii="Garamond" w:hAnsi="Garamond"/>
          <w:sz w:val="23"/>
        </w:rPr>
        <w:t>12</w:t>
      </w:r>
      <w:r w:rsidRPr="00837F63">
        <w:rPr>
          <w:rFonts w:ascii="Garamond" w:hAnsi="Garamond"/>
          <w:sz w:val="23"/>
        </w:rPr>
        <w:t>.</w:t>
      </w:r>
      <w:r w:rsidR="00A8765F">
        <w:rPr>
          <w:rFonts w:ascii="Garamond" w:hAnsi="Garamond"/>
          <w:sz w:val="23"/>
        </w:rPr>
        <w:t>6</w:t>
      </w:r>
      <w:r w:rsidRPr="00837F63">
        <w:rPr>
          <w:rFonts w:ascii="Garamond" w:hAnsi="Garamond"/>
          <w:sz w:val="23"/>
        </w:rPr>
        <w:t>.202</w:t>
      </w:r>
      <w:r w:rsidR="001A032E">
        <w:rPr>
          <w:rFonts w:ascii="Garamond" w:hAnsi="Garamond"/>
          <w:sz w:val="23"/>
        </w:rPr>
        <w:t>3</w:t>
      </w:r>
      <w:r w:rsidRPr="00837F63">
        <w:rPr>
          <w:rFonts w:ascii="Garamond" w:hAnsi="Garamond"/>
          <w:sz w:val="23"/>
        </w:rPr>
        <w:t xml:space="preserve"> pod č. usn. RM/</w:t>
      </w:r>
      <w:r w:rsidR="00A8765F">
        <w:rPr>
          <w:rFonts w:ascii="Garamond" w:hAnsi="Garamond"/>
          <w:sz w:val="23"/>
        </w:rPr>
        <w:t>304</w:t>
      </w:r>
      <w:r w:rsidRPr="00837F63">
        <w:rPr>
          <w:rFonts w:ascii="Garamond" w:hAnsi="Garamond"/>
          <w:sz w:val="23"/>
        </w:rPr>
        <w:t>/202</w:t>
      </w:r>
      <w:r w:rsidR="001A032E">
        <w:rPr>
          <w:rFonts w:ascii="Garamond" w:hAnsi="Garamond"/>
          <w:sz w:val="23"/>
        </w:rPr>
        <w:t>3</w:t>
      </w:r>
      <w:r w:rsidRPr="00837F63">
        <w:rPr>
          <w:rFonts w:ascii="Garamond" w:hAnsi="Garamond"/>
          <w:sz w:val="23"/>
        </w:rPr>
        <w:t>.</w:t>
      </w:r>
    </w:p>
    <w:p w14:paraId="7A625672" w14:textId="299B527E" w:rsidR="00C51EF4" w:rsidRPr="00837F63" w:rsidRDefault="00C51EF4" w:rsidP="00C51EF4">
      <w:pPr>
        <w:pStyle w:val="Odstavecseseznamem"/>
        <w:spacing w:line="276" w:lineRule="auto"/>
        <w:ind w:left="426"/>
        <w:contextualSpacing w:val="0"/>
        <w:rPr>
          <w:rFonts w:ascii="Garamond" w:hAnsi="Garamond"/>
          <w:sz w:val="23"/>
        </w:rPr>
      </w:pPr>
    </w:p>
    <w:p w14:paraId="46B88803" w14:textId="77777777" w:rsidR="00C51EF4" w:rsidRPr="00837F63" w:rsidRDefault="00C51EF4" w:rsidP="00C51EF4">
      <w:pPr>
        <w:pStyle w:val="Odstavecseseznamem"/>
        <w:spacing w:line="276" w:lineRule="auto"/>
        <w:ind w:left="426"/>
        <w:contextualSpacing w:val="0"/>
        <w:rPr>
          <w:rFonts w:ascii="Garamond" w:hAnsi="Garamond"/>
          <w:sz w:val="23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2BBF" w:rsidRPr="00837F63" w14:paraId="432990BE" w14:textId="77777777" w:rsidTr="00A72BBF">
        <w:tc>
          <w:tcPr>
            <w:tcW w:w="4531" w:type="dxa"/>
          </w:tcPr>
          <w:p w14:paraId="104AC817" w14:textId="38036039" w:rsidR="00A72BBF" w:rsidRPr="00697193" w:rsidRDefault="00A72BBF" w:rsidP="003802B0">
            <w:pPr>
              <w:spacing w:after="120" w:line="276" w:lineRule="auto"/>
              <w:rPr>
                <w:rFonts w:ascii="Garamond" w:hAnsi="Garamond"/>
                <w:i/>
                <w:iCs/>
                <w:sz w:val="23"/>
                <w:lang w:val="cs-CZ"/>
              </w:rPr>
            </w:pPr>
            <w:r w:rsidRPr="00837F63">
              <w:rPr>
                <w:rFonts w:ascii="Garamond" w:hAnsi="Garamond"/>
                <w:sz w:val="23"/>
                <w:lang w:val="cs-CZ"/>
              </w:rPr>
              <w:t>V</w:t>
            </w:r>
            <w:r w:rsidR="007434B8">
              <w:rPr>
                <w:rFonts w:ascii="Garamond" w:hAnsi="Garamond"/>
                <w:sz w:val="23"/>
                <w:lang w:val="cs-CZ"/>
              </w:rPr>
              <w:t> Jablonci nad Nisou</w:t>
            </w:r>
            <w:r w:rsidR="00651B48" w:rsidRPr="00837F63">
              <w:rPr>
                <w:rFonts w:ascii="Garamond" w:hAnsi="Garamond"/>
                <w:sz w:val="23"/>
                <w:lang w:val="cs-CZ"/>
              </w:rPr>
              <w:t xml:space="preserve"> dne </w:t>
            </w:r>
            <w:r w:rsidR="00D607E3">
              <w:rPr>
                <w:rFonts w:ascii="Garamond" w:hAnsi="Garamond"/>
                <w:sz w:val="23"/>
                <w:lang w:val="cs-CZ"/>
              </w:rPr>
              <w:t>21.6.2023</w:t>
            </w:r>
          </w:p>
          <w:p w14:paraId="1FEAC644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sz w:val="23"/>
                <w:lang w:val="cs-CZ"/>
              </w:rPr>
            </w:pPr>
          </w:p>
          <w:p w14:paraId="0CC4E31E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b/>
                <w:sz w:val="23"/>
                <w:lang w:val="cs-CZ"/>
              </w:rPr>
            </w:pPr>
            <w:r w:rsidRPr="00837F63">
              <w:rPr>
                <w:rFonts w:ascii="Garamond" w:hAnsi="Garamond"/>
                <w:sz w:val="23"/>
                <w:lang w:val="cs-CZ"/>
              </w:rPr>
              <w:t xml:space="preserve">Za </w:t>
            </w:r>
            <w:r w:rsidR="00651B48" w:rsidRPr="00837F63">
              <w:rPr>
                <w:rFonts w:ascii="Garamond" w:hAnsi="Garamond"/>
                <w:b/>
                <w:sz w:val="23"/>
                <w:lang w:val="cs-CZ"/>
              </w:rPr>
              <w:t>Dopravní sdružení obcí Jablonecka</w:t>
            </w:r>
          </w:p>
          <w:p w14:paraId="7849A327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b/>
                <w:sz w:val="23"/>
                <w:lang w:val="cs-CZ"/>
              </w:rPr>
            </w:pPr>
          </w:p>
          <w:p w14:paraId="3C050448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b/>
                <w:sz w:val="23"/>
                <w:lang w:val="cs-CZ"/>
              </w:rPr>
            </w:pPr>
          </w:p>
          <w:p w14:paraId="27821467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b/>
                <w:sz w:val="23"/>
                <w:lang w:val="cs-CZ"/>
              </w:rPr>
            </w:pPr>
            <w:r w:rsidRPr="00837F63">
              <w:rPr>
                <w:rFonts w:ascii="Garamond" w:hAnsi="Garamond"/>
                <w:b/>
                <w:sz w:val="23"/>
                <w:lang w:val="cs-CZ"/>
              </w:rPr>
              <w:t>___________________________</w:t>
            </w:r>
          </w:p>
          <w:p w14:paraId="44556984" w14:textId="77777777" w:rsidR="00A72BBF" w:rsidRPr="00837F63" w:rsidRDefault="00606DC2" w:rsidP="003802B0">
            <w:pPr>
              <w:spacing w:after="120" w:line="276" w:lineRule="auto"/>
              <w:rPr>
                <w:rFonts w:ascii="Garamond" w:hAnsi="Garamond"/>
                <w:sz w:val="23"/>
                <w:lang w:val="cs-CZ"/>
              </w:rPr>
            </w:pPr>
            <w:r w:rsidRPr="00837F63">
              <w:rPr>
                <w:rFonts w:ascii="Garamond" w:hAnsi="Garamond"/>
                <w:sz w:val="23"/>
                <w:lang w:val="cs-CZ"/>
              </w:rPr>
              <w:t xml:space="preserve">Bc. Tomáš Levinský, předseda </w:t>
            </w:r>
          </w:p>
          <w:p w14:paraId="1BBDCC57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sz w:val="23"/>
                <w:lang w:val="cs-CZ"/>
              </w:rPr>
            </w:pPr>
          </w:p>
          <w:p w14:paraId="5B54E1D9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sz w:val="23"/>
                <w:lang w:val="cs-CZ"/>
              </w:rPr>
            </w:pPr>
          </w:p>
        </w:tc>
        <w:tc>
          <w:tcPr>
            <w:tcW w:w="4531" w:type="dxa"/>
          </w:tcPr>
          <w:p w14:paraId="62691D2B" w14:textId="1CA02A36" w:rsidR="00651B48" w:rsidRPr="00837F63" w:rsidRDefault="00651B48" w:rsidP="00651B48">
            <w:pPr>
              <w:spacing w:after="120" w:line="276" w:lineRule="auto"/>
              <w:rPr>
                <w:rFonts w:ascii="Garamond" w:hAnsi="Garamond"/>
                <w:sz w:val="23"/>
                <w:lang w:val="cs-CZ"/>
              </w:rPr>
            </w:pPr>
            <w:r w:rsidRPr="00837F63">
              <w:rPr>
                <w:rFonts w:ascii="Garamond" w:hAnsi="Garamond"/>
                <w:sz w:val="23"/>
                <w:lang w:val="cs-CZ"/>
              </w:rPr>
              <w:t xml:space="preserve">V </w:t>
            </w:r>
            <w:r w:rsidR="007434B8">
              <w:rPr>
                <w:rFonts w:ascii="Garamond" w:hAnsi="Garamond"/>
                <w:sz w:val="23"/>
                <w:lang w:val="cs-CZ"/>
              </w:rPr>
              <w:t>Jablonci nad Nisou</w:t>
            </w:r>
            <w:r w:rsidRPr="00837F63">
              <w:rPr>
                <w:rFonts w:ascii="Garamond" w:hAnsi="Garamond"/>
                <w:sz w:val="23"/>
                <w:lang w:val="cs-CZ"/>
              </w:rPr>
              <w:t xml:space="preserve"> dne </w:t>
            </w:r>
            <w:r w:rsidR="00D607E3">
              <w:rPr>
                <w:rFonts w:ascii="Garamond" w:hAnsi="Garamond"/>
                <w:sz w:val="23"/>
                <w:lang w:val="cs-CZ"/>
              </w:rPr>
              <w:t>21.6.2023</w:t>
            </w:r>
          </w:p>
          <w:p w14:paraId="7590E491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sz w:val="23"/>
                <w:lang w:val="cs-CZ"/>
              </w:rPr>
            </w:pPr>
          </w:p>
          <w:p w14:paraId="529D88BC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b/>
                <w:sz w:val="23"/>
                <w:lang w:val="cs-CZ"/>
              </w:rPr>
            </w:pPr>
            <w:r w:rsidRPr="00837F63">
              <w:rPr>
                <w:rFonts w:ascii="Garamond" w:hAnsi="Garamond"/>
                <w:sz w:val="23"/>
                <w:lang w:val="cs-CZ"/>
              </w:rPr>
              <w:t xml:space="preserve">Za </w:t>
            </w:r>
            <w:r w:rsidRPr="00837F63">
              <w:rPr>
                <w:rFonts w:ascii="Garamond" w:hAnsi="Garamond"/>
                <w:b/>
                <w:sz w:val="23"/>
                <w:lang w:val="cs-CZ"/>
              </w:rPr>
              <w:t>Statutární město Jablonec nad Nisou</w:t>
            </w:r>
          </w:p>
          <w:p w14:paraId="00936A18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b/>
                <w:sz w:val="23"/>
                <w:lang w:val="cs-CZ"/>
              </w:rPr>
            </w:pPr>
          </w:p>
          <w:p w14:paraId="3259CD5F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b/>
                <w:sz w:val="23"/>
                <w:lang w:val="cs-CZ"/>
              </w:rPr>
            </w:pPr>
          </w:p>
          <w:p w14:paraId="3A288743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b/>
                <w:sz w:val="23"/>
                <w:lang w:val="cs-CZ"/>
              </w:rPr>
            </w:pPr>
            <w:r w:rsidRPr="00837F63">
              <w:rPr>
                <w:rFonts w:ascii="Garamond" w:hAnsi="Garamond"/>
                <w:b/>
                <w:sz w:val="23"/>
                <w:lang w:val="cs-CZ"/>
              </w:rPr>
              <w:t>___________________________</w:t>
            </w:r>
          </w:p>
          <w:p w14:paraId="3FD9DAD6" w14:textId="1140BA88" w:rsidR="00A72BBF" w:rsidRPr="00837F63" w:rsidRDefault="0032614C" w:rsidP="003802B0">
            <w:pPr>
              <w:spacing w:after="120" w:line="276" w:lineRule="auto"/>
              <w:rPr>
                <w:rFonts w:ascii="Garamond" w:hAnsi="Garamond"/>
                <w:sz w:val="23"/>
                <w:lang w:val="cs-CZ"/>
              </w:rPr>
            </w:pPr>
            <w:r>
              <w:rPr>
                <w:rFonts w:ascii="Garamond" w:hAnsi="Garamond"/>
                <w:sz w:val="23"/>
                <w:lang w:val="cs-CZ"/>
              </w:rPr>
              <w:t>Ing</w:t>
            </w:r>
            <w:r w:rsidR="004E5C5C" w:rsidRPr="00837F63">
              <w:rPr>
                <w:rFonts w:ascii="Garamond" w:hAnsi="Garamond"/>
                <w:sz w:val="23"/>
                <w:lang w:val="cs-CZ"/>
              </w:rPr>
              <w:t xml:space="preserve">. </w:t>
            </w:r>
            <w:r>
              <w:rPr>
                <w:rFonts w:ascii="Garamond" w:hAnsi="Garamond"/>
                <w:sz w:val="23"/>
                <w:lang w:val="cs-CZ"/>
              </w:rPr>
              <w:t>Miloš Vele</w:t>
            </w:r>
            <w:r w:rsidR="00A72BBF" w:rsidRPr="00837F63">
              <w:rPr>
                <w:rFonts w:ascii="Garamond" w:hAnsi="Garamond"/>
                <w:sz w:val="23"/>
                <w:lang w:val="cs-CZ"/>
              </w:rPr>
              <w:t>, primátor</w:t>
            </w:r>
          </w:p>
          <w:p w14:paraId="23AD1C76" w14:textId="77777777" w:rsidR="00A72BBF" w:rsidRPr="00837F63" w:rsidRDefault="00A72BBF" w:rsidP="003802B0">
            <w:pPr>
              <w:spacing w:after="120" w:line="276" w:lineRule="auto"/>
              <w:rPr>
                <w:rFonts w:ascii="Garamond" w:hAnsi="Garamond"/>
                <w:sz w:val="23"/>
                <w:lang w:val="cs-CZ"/>
              </w:rPr>
            </w:pPr>
          </w:p>
        </w:tc>
      </w:tr>
    </w:tbl>
    <w:p w14:paraId="2CA29381" w14:textId="77777777" w:rsidR="000D1598" w:rsidRPr="00837F63" w:rsidRDefault="000D1598" w:rsidP="003802B0">
      <w:pPr>
        <w:spacing w:after="120" w:line="276" w:lineRule="auto"/>
        <w:jc w:val="both"/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</w:pPr>
    </w:p>
    <w:p w14:paraId="74018477" w14:textId="77777777" w:rsidR="005A121F" w:rsidRPr="00837F63" w:rsidRDefault="005A121F" w:rsidP="003802B0">
      <w:pPr>
        <w:spacing w:after="120" w:line="276" w:lineRule="auto"/>
        <w:jc w:val="both"/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</w:pPr>
    </w:p>
    <w:p w14:paraId="7943C9CE" w14:textId="77777777" w:rsidR="005A121F" w:rsidRPr="00837F63" w:rsidRDefault="005A121F" w:rsidP="003802B0">
      <w:pPr>
        <w:spacing w:after="120" w:line="276" w:lineRule="auto"/>
        <w:jc w:val="both"/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</w:pPr>
    </w:p>
    <w:p w14:paraId="38A1D85A" w14:textId="77777777" w:rsidR="005A121F" w:rsidRPr="00837F63" w:rsidRDefault="005A121F" w:rsidP="003802B0">
      <w:pPr>
        <w:spacing w:after="120" w:line="276" w:lineRule="auto"/>
        <w:jc w:val="both"/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</w:pPr>
    </w:p>
    <w:p w14:paraId="33F5B98E" w14:textId="77777777" w:rsidR="005A121F" w:rsidRPr="00837F63" w:rsidRDefault="005A121F" w:rsidP="003802B0">
      <w:pPr>
        <w:spacing w:after="120" w:line="276" w:lineRule="auto"/>
        <w:jc w:val="both"/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</w:pPr>
    </w:p>
    <w:p w14:paraId="74DC53A6" w14:textId="77777777" w:rsidR="005A121F" w:rsidRPr="00837F63" w:rsidRDefault="005A121F" w:rsidP="003802B0">
      <w:pPr>
        <w:spacing w:after="120" w:line="276" w:lineRule="auto"/>
        <w:jc w:val="both"/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</w:pPr>
    </w:p>
    <w:p w14:paraId="2CE5F7B8" w14:textId="77777777" w:rsidR="007434B8" w:rsidRDefault="007434B8" w:rsidP="007434B8">
      <w:pPr>
        <w:spacing w:after="120" w:line="276" w:lineRule="auto"/>
        <w:rPr>
          <w:rFonts w:ascii="Garamond" w:hAnsi="Garamond" w:cs="Times New Roman"/>
          <w:color w:val="000000"/>
          <w:sz w:val="23"/>
          <w:szCs w:val="23"/>
          <w:shd w:val="clear" w:color="auto" w:fill="FFFFFF"/>
          <w:lang w:val="cs-CZ"/>
        </w:rPr>
      </w:pPr>
    </w:p>
    <w:p w14:paraId="1D4C6F59" w14:textId="77777777" w:rsidR="001A032E" w:rsidRDefault="001A032E" w:rsidP="007434B8">
      <w:pPr>
        <w:spacing w:after="120" w:line="276" w:lineRule="auto"/>
        <w:jc w:val="center"/>
        <w:rPr>
          <w:rFonts w:ascii="Garamond" w:hAnsi="Garamond" w:cs="Times New Roman"/>
          <w:b/>
          <w:color w:val="000000"/>
          <w:sz w:val="23"/>
          <w:szCs w:val="23"/>
          <w:shd w:val="clear" w:color="auto" w:fill="FFFFFF"/>
          <w:lang w:val="cs-CZ"/>
        </w:rPr>
      </w:pPr>
    </w:p>
    <w:p w14:paraId="1517B2E5" w14:textId="77777777" w:rsidR="001A032E" w:rsidRDefault="001A032E" w:rsidP="007434B8">
      <w:pPr>
        <w:spacing w:after="120" w:line="276" w:lineRule="auto"/>
        <w:jc w:val="center"/>
        <w:rPr>
          <w:rFonts w:ascii="Garamond" w:hAnsi="Garamond" w:cs="Times New Roman"/>
          <w:b/>
          <w:color w:val="000000"/>
          <w:sz w:val="23"/>
          <w:szCs w:val="23"/>
          <w:shd w:val="clear" w:color="auto" w:fill="FFFFFF"/>
          <w:lang w:val="cs-CZ"/>
        </w:rPr>
      </w:pPr>
    </w:p>
    <w:p w14:paraId="529DFEDE" w14:textId="77777777" w:rsidR="001A032E" w:rsidRDefault="001A032E" w:rsidP="007434B8">
      <w:pPr>
        <w:spacing w:after="120" w:line="276" w:lineRule="auto"/>
        <w:jc w:val="center"/>
        <w:rPr>
          <w:rFonts w:ascii="Garamond" w:hAnsi="Garamond" w:cs="Times New Roman"/>
          <w:b/>
          <w:color w:val="000000"/>
          <w:sz w:val="23"/>
          <w:szCs w:val="23"/>
          <w:shd w:val="clear" w:color="auto" w:fill="FFFFFF"/>
          <w:lang w:val="cs-CZ"/>
        </w:rPr>
      </w:pPr>
    </w:p>
    <w:p w14:paraId="7ABF5F3A" w14:textId="4936B3D6" w:rsidR="005A121F" w:rsidRPr="00837F63" w:rsidRDefault="005A121F" w:rsidP="007434B8">
      <w:pPr>
        <w:spacing w:after="120" w:line="276" w:lineRule="auto"/>
        <w:jc w:val="center"/>
        <w:rPr>
          <w:rFonts w:ascii="Garamond" w:hAnsi="Garamond" w:cs="Times New Roman"/>
          <w:b/>
          <w:color w:val="000000"/>
          <w:sz w:val="23"/>
          <w:szCs w:val="23"/>
          <w:shd w:val="clear" w:color="auto" w:fill="FFFFFF"/>
          <w:lang w:val="cs-CZ"/>
        </w:rPr>
      </w:pPr>
      <w:r w:rsidRPr="00837F63">
        <w:rPr>
          <w:rFonts w:ascii="Garamond" w:hAnsi="Garamond" w:cs="Times New Roman"/>
          <w:b/>
          <w:color w:val="000000"/>
          <w:sz w:val="23"/>
          <w:szCs w:val="23"/>
          <w:shd w:val="clear" w:color="auto" w:fill="FFFFFF"/>
          <w:lang w:val="cs-CZ"/>
        </w:rPr>
        <w:lastRenderedPageBreak/>
        <w:t>PŘÍLOHA Č. 1</w:t>
      </w:r>
    </w:p>
    <w:p w14:paraId="1AB53D1E" w14:textId="46CB98A6" w:rsidR="005A121F" w:rsidRDefault="005A121F" w:rsidP="005A121F">
      <w:pPr>
        <w:spacing w:after="120" w:line="276" w:lineRule="auto"/>
        <w:jc w:val="both"/>
        <w:rPr>
          <w:rFonts w:ascii="Garamond" w:hAnsi="Garamond" w:cs="Times New Roman"/>
          <w:b/>
          <w:color w:val="000000"/>
          <w:sz w:val="23"/>
          <w:szCs w:val="23"/>
          <w:shd w:val="clear" w:color="auto" w:fill="FFFFFF"/>
          <w:lang w:val="cs-CZ"/>
        </w:rPr>
      </w:pPr>
      <w:r w:rsidRPr="00837F63">
        <w:rPr>
          <w:rFonts w:ascii="Garamond" w:hAnsi="Garamond" w:cs="Times New Roman"/>
          <w:b/>
          <w:color w:val="000000"/>
          <w:sz w:val="23"/>
          <w:szCs w:val="23"/>
          <w:shd w:val="clear" w:color="auto" w:fill="FFFFFF"/>
          <w:lang w:val="cs-CZ"/>
        </w:rPr>
        <w:t>PŘEDPOKLÁDANÝ ROČNÍ OBJEM KM, KTERÝCH SE TÝKA SDÍLENÍ NÁKLADŮ DLE SMLOUVY</w:t>
      </w:r>
      <w:r w:rsidR="007434B8">
        <w:rPr>
          <w:rFonts w:ascii="Garamond" w:hAnsi="Garamond" w:cs="Times New Roman"/>
          <w:b/>
          <w:color w:val="000000"/>
          <w:sz w:val="23"/>
          <w:szCs w:val="23"/>
          <w:shd w:val="clear" w:color="auto" w:fill="FFFFFF"/>
          <w:lang w:val="cs-CZ"/>
        </w:rPr>
        <w:t>:</w:t>
      </w:r>
    </w:p>
    <w:p w14:paraId="0BABE15D" w14:textId="5BF16415" w:rsidR="007434B8" w:rsidRDefault="007434B8" w:rsidP="005A121F">
      <w:pPr>
        <w:spacing w:after="120" w:line="276" w:lineRule="auto"/>
        <w:jc w:val="both"/>
        <w:rPr>
          <w:rFonts w:ascii="Garamond" w:hAnsi="Garamond" w:cs="Times New Roman"/>
          <w:b/>
          <w:color w:val="000000"/>
          <w:sz w:val="23"/>
          <w:szCs w:val="23"/>
          <w:shd w:val="clear" w:color="auto" w:fill="FFFFFF"/>
          <w:lang w:val="cs-CZ"/>
        </w:rPr>
      </w:pPr>
    </w:p>
    <w:tbl>
      <w:tblPr>
        <w:tblW w:w="93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145"/>
        <w:gridCol w:w="1145"/>
        <w:gridCol w:w="1145"/>
        <w:gridCol w:w="1171"/>
        <w:gridCol w:w="1145"/>
        <w:gridCol w:w="1145"/>
        <w:gridCol w:w="220"/>
        <w:gridCol w:w="1200"/>
      </w:tblGrid>
      <w:tr w:rsidR="007B233D" w:rsidRPr="007434B8" w14:paraId="369B79D0" w14:textId="77777777" w:rsidTr="000C5833">
        <w:trPr>
          <w:trHeight w:val="285"/>
        </w:trPr>
        <w:tc>
          <w:tcPr>
            <w:tcW w:w="7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C4E4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MHD Jablonec nad Nisou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427B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8DA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B233D" w:rsidRPr="007434B8" w14:paraId="252FD541" w14:textId="77777777" w:rsidTr="000C5833">
        <w:trPr>
          <w:trHeight w:val="285"/>
        </w:trPr>
        <w:tc>
          <w:tcPr>
            <w:tcW w:w="7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F982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Kilometry dle linek přiřazené jednotlivým městům a obcím (mimo Jablonec n.N.)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94A4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3C0E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B233D" w:rsidRPr="007434B8" w14:paraId="757B3D25" w14:textId="77777777" w:rsidTr="000C5833">
        <w:trPr>
          <w:trHeight w:val="285"/>
        </w:trPr>
        <w:tc>
          <w:tcPr>
            <w:tcW w:w="7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F53B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Období: </w:t>
            </w:r>
            <w:r w:rsidRPr="00A33F02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1.2.2023 - 31.12.2023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B160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7AA8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B233D" w:rsidRPr="007434B8" w14:paraId="65578A3E" w14:textId="77777777" w:rsidTr="000C5833">
        <w:trPr>
          <w:trHeight w:val="28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A48A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5EB6A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544EE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24F62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C0BE4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0E087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26573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AE6B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F6D8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B233D" w:rsidRPr="007434B8" w14:paraId="21D9F441" w14:textId="77777777" w:rsidTr="000C5833">
        <w:trPr>
          <w:trHeight w:val="30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5F5B31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linka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73A4B81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93  Nová Ves n.N.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6F727F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94  Lučany n.N.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885BC9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95  Bedřichov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360C35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96  Janov n.N.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7F0D17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97  Pulečný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262244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98  Rychnov u Jablonce n.N.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D6EA9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B08B5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B233D" w:rsidRPr="007434B8" w14:paraId="4B55ACB6" w14:textId="77777777" w:rsidTr="000C5833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15B0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535101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E3FE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660E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1EAD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</w:t>
            </w: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40 967,30</w:t>
            </w: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826E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74 391,54</w:t>
            </w: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768D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47 969,30</w:t>
            </w: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C8BB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38 988,08</w:t>
            </w: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68AE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9E46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B233D" w:rsidRPr="007434B8" w14:paraId="021A94C9" w14:textId="77777777" w:rsidTr="000C5833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8E52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535103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AF37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9923" w14:textId="77777777" w:rsidR="007B233D" w:rsidRPr="007434B8" w:rsidRDefault="007B233D" w:rsidP="000C5833">
            <w:pPr>
              <w:spacing w:after="120" w:line="276" w:lineRule="auto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     </w:t>
            </w: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  311,40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AA7C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1790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B1D9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B70F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A380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324D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B233D" w:rsidRPr="007434B8" w14:paraId="5B7DDD05" w14:textId="77777777" w:rsidTr="000C5833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8A35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ED06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BA85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</w:t>
            </w: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70 113,48</w:t>
            </w: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7B20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4961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BE0C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817E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7BEA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A23D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B233D" w:rsidRPr="007434B8" w14:paraId="59B92E3F" w14:textId="77777777" w:rsidTr="000C5833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E103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535105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DB8D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712F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046C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6FBD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6A98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433,20</w:t>
            </w: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2741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364,80 </w:t>
            </w: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C0E2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5087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B233D" w:rsidRPr="007434B8" w14:paraId="7FD8674C" w14:textId="77777777" w:rsidTr="000C5833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139C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535106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10A7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AD5C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244,86</w:t>
            </w: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8254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BD8A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15A0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6156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DB4A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5E73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B233D" w:rsidRPr="007434B8" w14:paraId="0ABEE9F9" w14:textId="77777777" w:rsidTr="000C5833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C2D3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E801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2F8D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0F1D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8BAD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31E8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345,80</w:t>
            </w: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64C0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271,18</w:t>
            </w: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00ED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6283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B233D" w:rsidRPr="007434B8" w14:paraId="3E996600" w14:textId="77777777" w:rsidTr="000C5833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B9A4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535114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ADA9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E125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     </w:t>
            </w: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410,40</w:t>
            </w: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1D7B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FE1C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268D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D9C4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3FA5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7822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B233D" w:rsidRPr="007434B8" w14:paraId="6CA16556" w14:textId="77777777" w:rsidTr="000C5833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E9F0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535118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7128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E49E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2 363,40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8079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A48E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CC81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4070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DEC8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6D2E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B233D" w:rsidRPr="007434B8" w14:paraId="3547AF44" w14:textId="77777777" w:rsidTr="000C5833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761A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</w:t>
            </w: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126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7F9E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7E68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237D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45BB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19 535,51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F02C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AEA2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7735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1DEC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Celkem za všechny obce</w:t>
            </w:r>
          </w:p>
        </w:tc>
      </w:tr>
      <w:tr w:rsidR="007B233D" w:rsidRPr="007434B8" w14:paraId="5FCF7FB6" w14:textId="77777777" w:rsidTr="000C5833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96F3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535</w:t>
            </w: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132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BA8D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686,81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77A3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5579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D1B5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E2EC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4D39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8D93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22A2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B233D" w:rsidRPr="007434B8" w14:paraId="3CBAEBD9" w14:textId="77777777" w:rsidTr="000C5833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414F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4586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E6A5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0DEC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099A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1DE2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1EC7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6A32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D8F4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  <w:tr w:rsidR="007B233D" w:rsidRPr="007434B8" w14:paraId="345F660E" w14:textId="77777777" w:rsidTr="000C5833">
        <w:trPr>
          <w:trHeight w:val="3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AA30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Součet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E2C8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>686,81</w:t>
            </w:r>
            <w:r w:rsidRPr="007434B8"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E95A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>73 443,54</w:t>
            </w:r>
            <w:r w:rsidRPr="007434B8"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DB3E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</w:t>
            </w:r>
            <w:r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>40 967,30</w:t>
            </w:r>
            <w:r w:rsidRPr="007434B8"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A02E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>93 927,05</w:t>
            </w:r>
            <w:r w:rsidRPr="007434B8"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E991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  </w:t>
            </w:r>
            <w:r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>48 748,30</w:t>
            </w:r>
            <w:r w:rsidRPr="007434B8"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25E3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>39 624,06</w:t>
            </w:r>
            <w:r w:rsidRPr="007434B8"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3082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CA29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  <w:r w:rsidRPr="007434B8"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  <w:r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>297 507,49</w:t>
            </w:r>
            <w:r w:rsidRPr="007434B8"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  <w:t xml:space="preserve"> </w:t>
            </w:r>
          </w:p>
        </w:tc>
      </w:tr>
      <w:tr w:rsidR="007B233D" w:rsidRPr="007434B8" w14:paraId="01B8856D" w14:textId="77777777" w:rsidTr="000C5833">
        <w:trPr>
          <w:trHeight w:val="28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F4C9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DAAB8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B3DAB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9A762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72168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98591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6165E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F660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C618" w14:textId="77777777" w:rsidR="007B233D" w:rsidRPr="007434B8" w:rsidRDefault="007B233D" w:rsidP="000C5833">
            <w:pPr>
              <w:spacing w:after="120" w:line="276" w:lineRule="auto"/>
              <w:jc w:val="both"/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  <w:lang w:val="cs-CZ"/>
              </w:rPr>
            </w:pPr>
          </w:p>
        </w:tc>
      </w:tr>
    </w:tbl>
    <w:p w14:paraId="5699556A" w14:textId="77777777" w:rsidR="007434B8" w:rsidRPr="00837F63" w:rsidRDefault="007434B8" w:rsidP="005A121F">
      <w:pPr>
        <w:spacing w:after="120" w:line="276" w:lineRule="auto"/>
        <w:jc w:val="both"/>
        <w:rPr>
          <w:rFonts w:ascii="Garamond" w:hAnsi="Garamond" w:cs="Times New Roman"/>
          <w:b/>
          <w:color w:val="000000"/>
          <w:sz w:val="23"/>
          <w:szCs w:val="23"/>
          <w:shd w:val="clear" w:color="auto" w:fill="FFFFFF"/>
          <w:lang w:val="cs-CZ"/>
        </w:rPr>
      </w:pPr>
    </w:p>
    <w:p w14:paraId="4863F4CE" w14:textId="648049D3" w:rsidR="005A121F" w:rsidRPr="002B44FC" w:rsidRDefault="005A121F" w:rsidP="003802B0">
      <w:pPr>
        <w:spacing w:after="120" w:line="276" w:lineRule="auto"/>
        <w:jc w:val="both"/>
        <w:rPr>
          <w:rFonts w:ascii="Garamond" w:hAnsi="Garamond"/>
          <w:color w:val="000000"/>
          <w:sz w:val="23"/>
          <w:shd w:val="clear" w:color="auto" w:fill="FFFFFF"/>
          <w:lang w:val="cs-CZ"/>
        </w:rPr>
      </w:pPr>
    </w:p>
    <w:sectPr w:rsidR="005A121F" w:rsidRPr="002B44FC" w:rsidSect="009A27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D18F" w14:textId="77777777" w:rsidR="00F042F5" w:rsidRDefault="00F042F5" w:rsidP="004F23E9">
      <w:pPr>
        <w:spacing w:after="0" w:line="240" w:lineRule="auto"/>
      </w:pPr>
      <w:r>
        <w:separator/>
      </w:r>
    </w:p>
  </w:endnote>
  <w:endnote w:type="continuationSeparator" w:id="0">
    <w:p w14:paraId="2E889493" w14:textId="77777777" w:rsidR="00F042F5" w:rsidRDefault="00F042F5" w:rsidP="004F23E9">
      <w:pPr>
        <w:spacing w:after="0" w:line="240" w:lineRule="auto"/>
      </w:pPr>
      <w:r>
        <w:continuationSeparator/>
      </w:r>
    </w:p>
  </w:endnote>
  <w:endnote w:type="continuationNotice" w:id="1">
    <w:p w14:paraId="6B74D20D" w14:textId="77777777" w:rsidR="00F042F5" w:rsidRDefault="00F042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9243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BC89BA" w14:textId="77777777" w:rsidR="00942693" w:rsidRPr="0044033E" w:rsidRDefault="00942693" w:rsidP="004F23E9">
        <w:pPr>
          <w:pStyle w:val="Zpat"/>
          <w:jc w:val="right"/>
          <w:rPr>
            <w:rFonts w:ascii="Times New Roman" w:hAnsi="Times New Roman" w:cs="Times New Roman"/>
          </w:rPr>
        </w:pPr>
        <w:r w:rsidRPr="0044033E">
          <w:rPr>
            <w:rFonts w:ascii="Times New Roman" w:hAnsi="Times New Roman" w:cs="Times New Roman"/>
          </w:rPr>
          <w:fldChar w:fldCharType="begin"/>
        </w:r>
        <w:r w:rsidRPr="0044033E">
          <w:rPr>
            <w:rFonts w:ascii="Times New Roman" w:hAnsi="Times New Roman" w:cs="Times New Roman"/>
          </w:rPr>
          <w:instrText>PAGE   \* MERGEFORMAT</w:instrText>
        </w:r>
        <w:r w:rsidRPr="0044033E">
          <w:rPr>
            <w:rFonts w:ascii="Times New Roman" w:hAnsi="Times New Roman" w:cs="Times New Roman"/>
          </w:rPr>
          <w:fldChar w:fldCharType="separate"/>
        </w:r>
        <w:r w:rsidR="005B528E">
          <w:rPr>
            <w:rFonts w:ascii="Times New Roman" w:hAnsi="Times New Roman" w:cs="Times New Roman"/>
            <w:noProof/>
          </w:rPr>
          <w:t>6</w:t>
        </w:r>
        <w:r w:rsidRPr="004403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CBF0" w14:textId="77777777" w:rsidR="00F042F5" w:rsidRDefault="00F042F5" w:rsidP="004F23E9">
      <w:pPr>
        <w:spacing w:after="0" w:line="240" w:lineRule="auto"/>
      </w:pPr>
      <w:r>
        <w:separator/>
      </w:r>
    </w:p>
  </w:footnote>
  <w:footnote w:type="continuationSeparator" w:id="0">
    <w:p w14:paraId="385441FC" w14:textId="77777777" w:rsidR="00F042F5" w:rsidRDefault="00F042F5" w:rsidP="004F23E9">
      <w:pPr>
        <w:spacing w:after="0" w:line="240" w:lineRule="auto"/>
      </w:pPr>
      <w:r>
        <w:continuationSeparator/>
      </w:r>
    </w:p>
  </w:footnote>
  <w:footnote w:type="continuationNotice" w:id="1">
    <w:p w14:paraId="6E60A915" w14:textId="77777777" w:rsidR="00F042F5" w:rsidRDefault="00F042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A998" w14:textId="77777777" w:rsidR="00DB573C" w:rsidRDefault="00DB57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53D1"/>
    <w:multiLevelType w:val="multilevel"/>
    <w:tmpl w:val="934EB226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343F5E"/>
    <w:multiLevelType w:val="hybridMultilevel"/>
    <w:tmpl w:val="513869DC"/>
    <w:lvl w:ilvl="0" w:tplc="F6A00BF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851E00"/>
    <w:multiLevelType w:val="multilevel"/>
    <w:tmpl w:val="4462E5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60B356A"/>
    <w:multiLevelType w:val="hybridMultilevel"/>
    <w:tmpl w:val="A328AE7A"/>
    <w:lvl w:ilvl="0" w:tplc="07C8D6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B02D1"/>
    <w:multiLevelType w:val="hybridMultilevel"/>
    <w:tmpl w:val="4A2A980E"/>
    <w:lvl w:ilvl="0" w:tplc="CA8290C0">
      <w:start w:val="1"/>
      <w:numFmt w:val="lowerRoman"/>
      <w:lvlText w:val="%1."/>
      <w:lvlJc w:val="left"/>
      <w:pPr>
        <w:ind w:left="1287" w:hanging="360"/>
      </w:pPr>
      <w:rPr>
        <w:rFonts w:ascii="Garamond" w:eastAsiaTheme="minorHAnsi" w:hAnsi="Garamond" w:cstheme="minorBidi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F3B22F5"/>
    <w:multiLevelType w:val="multilevel"/>
    <w:tmpl w:val="446AF1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ind w:left="121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3A521D9D"/>
    <w:multiLevelType w:val="hybridMultilevel"/>
    <w:tmpl w:val="4338267C"/>
    <w:lvl w:ilvl="0" w:tplc="1940F5C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94AD5"/>
    <w:multiLevelType w:val="hybridMultilevel"/>
    <w:tmpl w:val="B6765FDA"/>
    <w:lvl w:ilvl="0" w:tplc="A4D60FD4">
      <w:start w:val="1"/>
      <w:numFmt w:val="lowerLetter"/>
      <w:lvlText w:val="%1."/>
      <w:lvlJc w:val="left"/>
      <w:pPr>
        <w:ind w:left="927" w:hanging="360"/>
      </w:pPr>
      <w:rPr>
        <w:rFonts w:ascii="Garamond" w:eastAsiaTheme="minorHAnsi" w:hAnsi="Garamond" w:cstheme="minorBidi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5B5E68"/>
    <w:multiLevelType w:val="hybridMultilevel"/>
    <w:tmpl w:val="C34E1A2E"/>
    <w:lvl w:ilvl="0" w:tplc="5D5AC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73C3B"/>
    <w:multiLevelType w:val="multilevel"/>
    <w:tmpl w:val="E23495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D991A24"/>
    <w:multiLevelType w:val="hybridMultilevel"/>
    <w:tmpl w:val="C5D86B9A"/>
    <w:lvl w:ilvl="0" w:tplc="966C53F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D566629"/>
    <w:multiLevelType w:val="hybridMultilevel"/>
    <w:tmpl w:val="F56855C0"/>
    <w:lvl w:ilvl="0" w:tplc="FA1A400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A24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B928C9"/>
    <w:multiLevelType w:val="hybridMultilevel"/>
    <w:tmpl w:val="D6B441EA"/>
    <w:lvl w:ilvl="0" w:tplc="F7F039B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7337F"/>
    <w:multiLevelType w:val="hybridMultilevel"/>
    <w:tmpl w:val="B8647014"/>
    <w:lvl w:ilvl="0" w:tplc="2B70E97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22004">
    <w:abstractNumId w:val="13"/>
  </w:num>
  <w:num w:numId="2" w16cid:durableId="92282303">
    <w:abstractNumId w:val="3"/>
  </w:num>
  <w:num w:numId="3" w16cid:durableId="948318295">
    <w:abstractNumId w:val="12"/>
  </w:num>
  <w:num w:numId="4" w16cid:durableId="388967972">
    <w:abstractNumId w:val="6"/>
  </w:num>
  <w:num w:numId="5" w16cid:durableId="1801071030">
    <w:abstractNumId w:val="11"/>
  </w:num>
  <w:num w:numId="6" w16cid:durableId="1411268918">
    <w:abstractNumId w:val="0"/>
  </w:num>
  <w:num w:numId="7" w16cid:durableId="1176117644">
    <w:abstractNumId w:val="14"/>
  </w:num>
  <w:num w:numId="8" w16cid:durableId="1546521349">
    <w:abstractNumId w:val="8"/>
  </w:num>
  <w:num w:numId="9" w16cid:durableId="763918356">
    <w:abstractNumId w:val="1"/>
  </w:num>
  <w:num w:numId="10" w16cid:durableId="703135968">
    <w:abstractNumId w:val="5"/>
  </w:num>
  <w:num w:numId="11" w16cid:durableId="1715079989">
    <w:abstractNumId w:val="9"/>
  </w:num>
  <w:num w:numId="12" w16cid:durableId="1926918253">
    <w:abstractNumId w:val="2"/>
  </w:num>
  <w:num w:numId="13" w16cid:durableId="1338390451">
    <w:abstractNumId w:val="7"/>
  </w:num>
  <w:num w:numId="14" w16cid:durableId="1529174036">
    <w:abstractNumId w:val="10"/>
  </w:num>
  <w:num w:numId="15" w16cid:durableId="246840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F2"/>
    <w:rsid w:val="00005D30"/>
    <w:rsid w:val="000247BC"/>
    <w:rsid w:val="00052591"/>
    <w:rsid w:val="00052656"/>
    <w:rsid w:val="00054827"/>
    <w:rsid w:val="00081DB4"/>
    <w:rsid w:val="00085507"/>
    <w:rsid w:val="000954E3"/>
    <w:rsid w:val="000D1598"/>
    <w:rsid w:val="000D3E0E"/>
    <w:rsid w:val="000E1EB6"/>
    <w:rsid w:val="000E3346"/>
    <w:rsid w:val="000F500A"/>
    <w:rsid w:val="000F62D5"/>
    <w:rsid w:val="001233BA"/>
    <w:rsid w:val="001338C3"/>
    <w:rsid w:val="00143BA1"/>
    <w:rsid w:val="001460F4"/>
    <w:rsid w:val="00166486"/>
    <w:rsid w:val="001713FB"/>
    <w:rsid w:val="001833D3"/>
    <w:rsid w:val="00184A07"/>
    <w:rsid w:val="001A032E"/>
    <w:rsid w:val="001B2D24"/>
    <w:rsid w:val="001C5C3E"/>
    <w:rsid w:val="001E2C59"/>
    <w:rsid w:val="001E389C"/>
    <w:rsid w:val="001E61B0"/>
    <w:rsid w:val="001F036D"/>
    <w:rsid w:val="001F72D4"/>
    <w:rsid w:val="0020477E"/>
    <w:rsid w:val="00204B73"/>
    <w:rsid w:val="0020788B"/>
    <w:rsid w:val="0022164F"/>
    <w:rsid w:val="0025659D"/>
    <w:rsid w:val="002632AB"/>
    <w:rsid w:val="0026337D"/>
    <w:rsid w:val="002664B6"/>
    <w:rsid w:val="00275BDF"/>
    <w:rsid w:val="002837CA"/>
    <w:rsid w:val="00283CCD"/>
    <w:rsid w:val="00287A4D"/>
    <w:rsid w:val="00287CD5"/>
    <w:rsid w:val="00294DF5"/>
    <w:rsid w:val="00296C78"/>
    <w:rsid w:val="002970F2"/>
    <w:rsid w:val="002A18F9"/>
    <w:rsid w:val="002A25C4"/>
    <w:rsid w:val="002A434B"/>
    <w:rsid w:val="002B271B"/>
    <w:rsid w:val="002B44FC"/>
    <w:rsid w:val="002E61F3"/>
    <w:rsid w:val="0030285E"/>
    <w:rsid w:val="00311EDC"/>
    <w:rsid w:val="003201DD"/>
    <w:rsid w:val="00321E86"/>
    <w:rsid w:val="003242D2"/>
    <w:rsid w:val="0032614C"/>
    <w:rsid w:val="0033388E"/>
    <w:rsid w:val="00340527"/>
    <w:rsid w:val="0035102C"/>
    <w:rsid w:val="00351721"/>
    <w:rsid w:val="003659E9"/>
    <w:rsid w:val="00376BFE"/>
    <w:rsid w:val="003778ED"/>
    <w:rsid w:val="003802B0"/>
    <w:rsid w:val="003825C2"/>
    <w:rsid w:val="0039205B"/>
    <w:rsid w:val="00392625"/>
    <w:rsid w:val="003A153E"/>
    <w:rsid w:val="003A7DD7"/>
    <w:rsid w:val="003B42E6"/>
    <w:rsid w:val="003C1CAA"/>
    <w:rsid w:val="003C3816"/>
    <w:rsid w:val="003E4564"/>
    <w:rsid w:val="0040309F"/>
    <w:rsid w:val="00433DCE"/>
    <w:rsid w:val="0044033E"/>
    <w:rsid w:val="004646AF"/>
    <w:rsid w:val="0047773E"/>
    <w:rsid w:val="00481D02"/>
    <w:rsid w:val="00485334"/>
    <w:rsid w:val="00485F99"/>
    <w:rsid w:val="004A2197"/>
    <w:rsid w:val="004A31B8"/>
    <w:rsid w:val="004A48AF"/>
    <w:rsid w:val="004B0152"/>
    <w:rsid w:val="004C08BF"/>
    <w:rsid w:val="004C31FA"/>
    <w:rsid w:val="004C4330"/>
    <w:rsid w:val="004D5E17"/>
    <w:rsid w:val="004E5C5C"/>
    <w:rsid w:val="004F1178"/>
    <w:rsid w:val="004F23E9"/>
    <w:rsid w:val="004F6083"/>
    <w:rsid w:val="004F6EB2"/>
    <w:rsid w:val="0050427B"/>
    <w:rsid w:val="00511C11"/>
    <w:rsid w:val="00520788"/>
    <w:rsid w:val="0055474E"/>
    <w:rsid w:val="00574901"/>
    <w:rsid w:val="00583CA8"/>
    <w:rsid w:val="00585529"/>
    <w:rsid w:val="00593A86"/>
    <w:rsid w:val="00594783"/>
    <w:rsid w:val="005A121F"/>
    <w:rsid w:val="005A16A8"/>
    <w:rsid w:val="005A23A2"/>
    <w:rsid w:val="005A3CD3"/>
    <w:rsid w:val="005B05AD"/>
    <w:rsid w:val="005B2A9E"/>
    <w:rsid w:val="005B528E"/>
    <w:rsid w:val="005D7910"/>
    <w:rsid w:val="005F1643"/>
    <w:rsid w:val="005F685A"/>
    <w:rsid w:val="006052C6"/>
    <w:rsid w:val="00605CAE"/>
    <w:rsid w:val="00606DC2"/>
    <w:rsid w:val="00610745"/>
    <w:rsid w:val="00615999"/>
    <w:rsid w:val="00636A89"/>
    <w:rsid w:val="00651B48"/>
    <w:rsid w:val="00697193"/>
    <w:rsid w:val="006A2786"/>
    <w:rsid w:val="006A7CE0"/>
    <w:rsid w:val="006B5015"/>
    <w:rsid w:val="006B6889"/>
    <w:rsid w:val="006C7446"/>
    <w:rsid w:val="006F05C9"/>
    <w:rsid w:val="007073D5"/>
    <w:rsid w:val="00725B9F"/>
    <w:rsid w:val="007434B8"/>
    <w:rsid w:val="0075751B"/>
    <w:rsid w:val="00767FEA"/>
    <w:rsid w:val="007717CA"/>
    <w:rsid w:val="00781DDC"/>
    <w:rsid w:val="00781FCC"/>
    <w:rsid w:val="007832A5"/>
    <w:rsid w:val="007A293B"/>
    <w:rsid w:val="007B233D"/>
    <w:rsid w:val="007C1B3B"/>
    <w:rsid w:val="007E0373"/>
    <w:rsid w:val="007F79E3"/>
    <w:rsid w:val="00807AB9"/>
    <w:rsid w:val="008112B2"/>
    <w:rsid w:val="00821B6A"/>
    <w:rsid w:val="0082581C"/>
    <w:rsid w:val="00827D50"/>
    <w:rsid w:val="00837F63"/>
    <w:rsid w:val="008464BD"/>
    <w:rsid w:val="00850354"/>
    <w:rsid w:val="0086272E"/>
    <w:rsid w:val="00881541"/>
    <w:rsid w:val="008872EA"/>
    <w:rsid w:val="008907C7"/>
    <w:rsid w:val="00895A5A"/>
    <w:rsid w:val="008A4994"/>
    <w:rsid w:val="008F291B"/>
    <w:rsid w:val="008F327D"/>
    <w:rsid w:val="008F3297"/>
    <w:rsid w:val="008F4CD3"/>
    <w:rsid w:val="00903100"/>
    <w:rsid w:val="00904551"/>
    <w:rsid w:val="0090498E"/>
    <w:rsid w:val="00912845"/>
    <w:rsid w:val="009150B1"/>
    <w:rsid w:val="0092272D"/>
    <w:rsid w:val="00933B77"/>
    <w:rsid w:val="00935453"/>
    <w:rsid w:val="00936CAF"/>
    <w:rsid w:val="00942693"/>
    <w:rsid w:val="00943A14"/>
    <w:rsid w:val="00944F3D"/>
    <w:rsid w:val="009452C0"/>
    <w:rsid w:val="009545B6"/>
    <w:rsid w:val="00954F64"/>
    <w:rsid w:val="00960E21"/>
    <w:rsid w:val="00967E4A"/>
    <w:rsid w:val="00977F58"/>
    <w:rsid w:val="009877AA"/>
    <w:rsid w:val="009966D5"/>
    <w:rsid w:val="009A0FC0"/>
    <w:rsid w:val="009A278A"/>
    <w:rsid w:val="009C362D"/>
    <w:rsid w:val="009E0EF8"/>
    <w:rsid w:val="009F1EB2"/>
    <w:rsid w:val="009F2A90"/>
    <w:rsid w:val="00A04CF5"/>
    <w:rsid w:val="00A33F02"/>
    <w:rsid w:val="00A36B4C"/>
    <w:rsid w:val="00A3738E"/>
    <w:rsid w:val="00A379C4"/>
    <w:rsid w:val="00A50B34"/>
    <w:rsid w:val="00A5788D"/>
    <w:rsid w:val="00A638FF"/>
    <w:rsid w:val="00A656CF"/>
    <w:rsid w:val="00A72BBF"/>
    <w:rsid w:val="00A81431"/>
    <w:rsid w:val="00A85925"/>
    <w:rsid w:val="00A8765F"/>
    <w:rsid w:val="00A9378B"/>
    <w:rsid w:val="00AA634E"/>
    <w:rsid w:val="00AB509E"/>
    <w:rsid w:val="00AC073B"/>
    <w:rsid w:val="00AE6312"/>
    <w:rsid w:val="00AF4C8F"/>
    <w:rsid w:val="00B027F1"/>
    <w:rsid w:val="00B05596"/>
    <w:rsid w:val="00B07893"/>
    <w:rsid w:val="00B27FBB"/>
    <w:rsid w:val="00B378F1"/>
    <w:rsid w:val="00B51016"/>
    <w:rsid w:val="00B677BB"/>
    <w:rsid w:val="00B76A57"/>
    <w:rsid w:val="00B9055C"/>
    <w:rsid w:val="00B967E8"/>
    <w:rsid w:val="00BA29CC"/>
    <w:rsid w:val="00BA430C"/>
    <w:rsid w:val="00BB410A"/>
    <w:rsid w:val="00BC4A63"/>
    <w:rsid w:val="00BC4FC0"/>
    <w:rsid w:val="00BD5E7E"/>
    <w:rsid w:val="00BF1AD7"/>
    <w:rsid w:val="00BF7B1A"/>
    <w:rsid w:val="00C02336"/>
    <w:rsid w:val="00C20572"/>
    <w:rsid w:val="00C21BB0"/>
    <w:rsid w:val="00C244F1"/>
    <w:rsid w:val="00C24A04"/>
    <w:rsid w:val="00C317E5"/>
    <w:rsid w:val="00C468C9"/>
    <w:rsid w:val="00C51EF4"/>
    <w:rsid w:val="00C65BC3"/>
    <w:rsid w:val="00C73537"/>
    <w:rsid w:val="00C80A6E"/>
    <w:rsid w:val="00C82472"/>
    <w:rsid w:val="00CB77EF"/>
    <w:rsid w:val="00CE643B"/>
    <w:rsid w:val="00D00302"/>
    <w:rsid w:val="00D012FC"/>
    <w:rsid w:val="00D16870"/>
    <w:rsid w:val="00D25B26"/>
    <w:rsid w:val="00D26BEB"/>
    <w:rsid w:val="00D346AC"/>
    <w:rsid w:val="00D42110"/>
    <w:rsid w:val="00D43018"/>
    <w:rsid w:val="00D55B81"/>
    <w:rsid w:val="00D607E3"/>
    <w:rsid w:val="00D70CCD"/>
    <w:rsid w:val="00D774FF"/>
    <w:rsid w:val="00D77F3A"/>
    <w:rsid w:val="00D943B5"/>
    <w:rsid w:val="00D94F22"/>
    <w:rsid w:val="00DB573C"/>
    <w:rsid w:val="00DE1687"/>
    <w:rsid w:val="00DE6DCF"/>
    <w:rsid w:val="00DF406A"/>
    <w:rsid w:val="00DF6DCD"/>
    <w:rsid w:val="00E12DBA"/>
    <w:rsid w:val="00E145D1"/>
    <w:rsid w:val="00E328AE"/>
    <w:rsid w:val="00E34801"/>
    <w:rsid w:val="00E462F1"/>
    <w:rsid w:val="00E71EF9"/>
    <w:rsid w:val="00E81C96"/>
    <w:rsid w:val="00E9395A"/>
    <w:rsid w:val="00EB26F4"/>
    <w:rsid w:val="00EB6781"/>
    <w:rsid w:val="00EC2F9A"/>
    <w:rsid w:val="00EC7DCC"/>
    <w:rsid w:val="00ED47BF"/>
    <w:rsid w:val="00EE64DA"/>
    <w:rsid w:val="00EF2694"/>
    <w:rsid w:val="00F042F5"/>
    <w:rsid w:val="00F10A5F"/>
    <w:rsid w:val="00F1363A"/>
    <w:rsid w:val="00F469DB"/>
    <w:rsid w:val="00F51242"/>
    <w:rsid w:val="00F51BB3"/>
    <w:rsid w:val="00F630A2"/>
    <w:rsid w:val="00F746A3"/>
    <w:rsid w:val="00F75118"/>
    <w:rsid w:val="00F812DF"/>
    <w:rsid w:val="00FA205B"/>
    <w:rsid w:val="00FA5870"/>
    <w:rsid w:val="00FC2DEB"/>
    <w:rsid w:val="00FC45B0"/>
    <w:rsid w:val="00FD3B80"/>
    <w:rsid w:val="00FD4899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2690"/>
  <w15:chartTrackingRefBased/>
  <w15:docId w15:val="{CC1CA5A1-CF47-4DB4-9E0D-F5706BFC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634E"/>
    <w:pPr>
      <w:keepNext/>
      <w:keepLines/>
      <w:spacing w:before="200" w:after="240" w:line="240" w:lineRule="auto"/>
      <w:ind w:left="714" w:hanging="357"/>
      <w:jc w:val="both"/>
      <w:outlineLvl w:val="0"/>
    </w:pPr>
    <w:rPr>
      <w:rFonts w:ascii="Times New Roman" w:eastAsiaTheme="majorEastAsia" w:hAnsi="Times New Roman" w:cstheme="majorBidi"/>
      <w:b/>
      <w:bCs/>
      <w:caps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1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6A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A634E"/>
    <w:rPr>
      <w:rFonts w:ascii="Times New Roman" w:eastAsiaTheme="majorEastAsia" w:hAnsi="Times New Roman" w:cstheme="majorBidi"/>
      <w:b/>
      <w:bCs/>
      <w:caps/>
      <w:szCs w:val="28"/>
      <w:lang w:val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AA634E"/>
    <w:pPr>
      <w:spacing w:before="120" w:after="120" w:line="240" w:lineRule="auto"/>
      <w:ind w:left="720"/>
      <w:contextualSpacing/>
      <w:jc w:val="both"/>
    </w:pPr>
    <w:rPr>
      <w:rFonts w:ascii="Times New Roman" w:hAnsi="Times New Roman" w:cs="Times New Roman"/>
      <w:lang w:val="cs-CZ"/>
    </w:rPr>
  </w:style>
  <w:style w:type="character" w:customStyle="1" w:styleId="OdstavecseseznamemChar">
    <w:name w:val="Odstavec se seznamem Char"/>
    <w:link w:val="Odstavecseseznamem"/>
    <w:uiPriority w:val="99"/>
    <w:locked/>
    <w:rsid w:val="00AA634E"/>
    <w:rPr>
      <w:rFonts w:ascii="Times New Roman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4F2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23E9"/>
  </w:style>
  <w:style w:type="paragraph" w:styleId="Zpat">
    <w:name w:val="footer"/>
    <w:basedOn w:val="Normln"/>
    <w:link w:val="ZpatChar"/>
    <w:uiPriority w:val="99"/>
    <w:unhideWhenUsed/>
    <w:rsid w:val="004F2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23E9"/>
  </w:style>
  <w:style w:type="character" w:styleId="Odkaznakoment">
    <w:name w:val="annotation reference"/>
    <w:basedOn w:val="Standardnpsmoodstavce"/>
    <w:uiPriority w:val="99"/>
    <w:semiHidden/>
    <w:unhideWhenUsed/>
    <w:rsid w:val="006B68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68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68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68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6889"/>
    <w:rPr>
      <w:b/>
      <w:bCs/>
      <w:sz w:val="20"/>
      <w:szCs w:val="20"/>
    </w:rPr>
  </w:style>
  <w:style w:type="paragraph" w:customStyle="1" w:styleId="11slovantext">
    <w:name w:val="1.1 Číslovaný text"/>
    <w:basedOn w:val="Normln"/>
    <w:link w:val="11slovantextChar"/>
    <w:rsid w:val="00651B48"/>
    <w:pPr>
      <w:tabs>
        <w:tab w:val="num" w:pos="1163"/>
      </w:tabs>
      <w:spacing w:after="120" w:line="280" w:lineRule="atLeast"/>
      <w:ind w:left="1163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11slovantextChar">
    <w:name w:val="1.1 Číslovaný text Char"/>
    <w:link w:val="11slovantext"/>
    <w:rsid w:val="00651B48"/>
    <w:rPr>
      <w:rFonts w:ascii="Calibri" w:eastAsia="Times New Roman" w:hAnsi="Calibri" w:cs="Times New Roman"/>
      <w:szCs w:val="24"/>
      <w:lang w:val="x-none" w:eastAsia="x-none"/>
    </w:rPr>
  </w:style>
  <w:style w:type="character" w:styleId="Hypertextovodkaz">
    <w:name w:val="Hyperlink"/>
    <w:basedOn w:val="Standardnpsmoodstavce"/>
    <w:uiPriority w:val="99"/>
    <w:semiHidden/>
    <w:unhideWhenUsed/>
    <w:rsid w:val="000E3346"/>
    <w:rPr>
      <w:color w:val="0000FF"/>
      <w:u w:val="single"/>
    </w:rPr>
  </w:style>
  <w:style w:type="paragraph" w:customStyle="1" w:styleId="Default">
    <w:name w:val="Default"/>
    <w:rsid w:val="00F74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04DA-6525-415D-AF99-80A9530C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2112</Words>
  <Characters>12461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Katkovčin</dc:creator>
  <cp:keywords/>
  <dc:description/>
  <cp:lastModifiedBy>Krausová, Jitka </cp:lastModifiedBy>
  <cp:revision>2</cp:revision>
  <cp:lastPrinted>2021-02-19T11:59:00Z</cp:lastPrinted>
  <dcterms:created xsi:type="dcterms:W3CDTF">2023-06-22T06:56:00Z</dcterms:created>
  <dcterms:modified xsi:type="dcterms:W3CDTF">2023-06-22T06:56:00Z</dcterms:modified>
</cp:coreProperties>
</file>