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1C2" w14:textId="3CA336A6" w:rsidR="0081417B" w:rsidRDefault="0081417B" w:rsidP="0081417B">
      <w:pPr>
        <w:pStyle w:val="Normlnweb"/>
        <w:shd w:val="clear" w:color="auto" w:fill="FFFFFF"/>
        <w:contextualSpacing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color w:val="000000"/>
          <w:sz w:val="21"/>
          <w:szCs w:val="21"/>
        </w:rPr>
        <w:t xml:space="preserve">V Pardubicích dne </w:t>
      </w:r>
      <w:r w:rsidR="00424885">
        <w:rPr>
          <w:color w:val="000000"/>
          <w:sz w:val="21"/>
          <w:szCs w:val="21"/>
        </w:rPr>
        <w:t>20</w:t>
      </w:r>
      <w:r>
        <w:rPr>
          <w:color w:val="000000"/>
          <w:sz w:val="21"/>
          <w:szCs w:val="21"/>
        </w:rPr>
        <w:t xml:space="preserve">. </w:t>
      </w:r>
      <w:r w:rsidR="00424885">
        <w:rPr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. 20</w:t>
      </w:r>
      <w:r w:rsidR="007114B9">
        <w:rPr>
          <w:color w:val="000000"/>
          <w:sz w:val="21"/>
          <w:szCs w:val="21"/>
        </w:rPr>
        <w:t>2</w:t>
      </w:r>
      <w:r w:rsidR="00424885">
        <w:rPr>
          <w:color w:val="000000"/>
          <w:sz w:val="21"/>
          <w:szCs w:val="21"/>
        </w:rPr>
        <w:t>3</w:t>
      </w:r>
    </w:p>
    <w:p w14:paraId="32B26E02" w14:textId="77777777" w:rsidR="0081417B" w:rsidRDefault="0081417B" w:rsidP="0081417B">
      <w:pPr>
        <w:pStyle w:val="Normlnweb"/>
        <w:contextualSpacing/>
        <w:rPr>
          <w:sz w:val="21"/>
          <w:szCs w:val="21"/>
        </w:rPr>
      </w:pPr>
    </w:p>
    <w:p w14:paraId="023314DA" w14:textId="77777777" w:rsidR="0081417B" w:rsidRDefault="0081417B" w:rsidP="003E6864">
      <w:pPr>
        <w:pStyle w:val="Normlnweb"/>
        <w:contextualSpacing/>
        <w:rPr>
          <w:sz w:val="21"/>
          <w:szCs w:val="21"/>
        </w:rPr>
      </w:pPr>
    </w:p>
    <w:p w14:paraId="7CB3A5AA" w14:textId="77777777" w:rsidR="003E6864" w:rsidRDefault="003E6864" w:rsidP="003E6864">
      <w:pPr>
        <w:pStyle w:val="Normlnweb"/>
        <w:contextualSpacing/>
        <w:rPr>
          <w:sz w:val="21"/>
          <w:szCs w:val="21"/>
        </w:rPr>
      </w:pPr>
      <w:r>
        <w:rPr>
          <w:sz w:val="21"/>
          <w:szCs w:val="21"/>
        </w:rPr>
        <w:t>Mgr. Vladislav Valenta</w:t>
      </w:r>
    </w:p>
    <w:p w14:paraId="12E76CFD" w14:textId="77777777" w:rsidR="003E6864" w:rsidRDefault="003E6864" w:rsidP="003E6864">
      <w:pPr>
        <w:pStyle w:val="Normlnweb"/>
        <w:contextualSpacing/>
        <w:rPr>
          <w:sz w:val="21"/>
          <w:szCs w:val="21"/>
        </w:rPr>
      </w:pPr>
      <w:r>
        <w:rPr>
          <w:sz w:val="21"/>
          <w:szCs w:val="21"/>
        </w:rPr>
        <w:t>ZŠ P</w:t>
      </w:r>
      <w:r w:rsidR="002D20A4">
        <w:rPr>
          <w:sz w:val="21"/>
          <w:szCs w:val="21"/>
        </w:rPr>
        <w:t>rodloužená 283</w:t>
      </w:r>
    </w:p>
    <w:p w14:paraId="534CE4A0" w14:textId="77777777" w:rsidR="003E6864" w:rsidRDefault="003E6864" w:rsidP="003E6864">
      <w:pPr>
        <w:pStyle w:val="Normlnweb"/>
        <w:contextualSpacing/>
        <w:rPr>
          <w:sz w:val="21"/>
          <w:szCs w:val="21"/>
        </w:rPr>
      </w:pPr>
      <w:r>
        <w:rPr>
          <w:sz w:val="21"/>
          <w:szCs w:val="21"/>
        </w:rPr>
        <w:t>Pardubice</w:t>
      </w:r>
    </w:p>
    <w:p w14:paraId="47EBA93D" w14:textId="77777777" w:rsidR="003E6864" w:rsidRDefault="002D20A4" w:rsidP="003E6864">
      <w:pPr>
        <w:pStyle w:val="Normlnweb"/>
        <w:contextualSpacing/>
        <w:rPr>
          <w:sz w:val="21"/>
          <w:szCs w:val="21"/>
        </w:rPr>
      </w:pPr>
      <w:r>
        <w:rPr>
          <w:sz w:val="21"/>
          <w:szCs w:val="21"/>
        </w:rPr>
        <w:t>5 3 0  0 9</w:t>
      </w:r>
    </w:p>
    <w:p w14:paraId="36C85E34" w14:textId="79A98FD9" w:rsidR="003E6864" w:rsidRDefault="00E97043" w:rsidP="003E6864">
      <w:pPr>
        <w:pStyle w:val="Normlnweb"/>
        <w:contextualSpacing/>
        <w:rPr>
          <w:sz w:val="21"/>
          <w:szCs w:val="21"/>
        </w:rPr>
      </w:pPr>
      <w:r>
        <w:rPr>
          <w:sz w:val="21"/>
          <w:szCs w:val="21"/>
        </w:rPr>
        <w:t>IČO 60159064</w:t>
      </w:r>
    </w:p>
    <w:p w14:paraId="3FD2D0F3" w14:textId="77777777" w:rsidR="003E6864" w:rsidRDefault="003E6864" w:rsidP="003E6864">
      <w:pPr>
        <w:pStyle w:val="Normlnweb"/>
        <w:contextualSpacing/>
        <w:rPr>
          <w:sz w:val="21"/>
          <w:szCs w:val="21"/>
        </w:rPr>
      </w:pPr>
    </w:p>
    <w:p w14:paraId="1C4481EA" w14:textId="18662F03" w:rsidR="008F5C73" w:rsidRDefault="00424885" w:rsidP="003E6864">
      <w:pPr>
        <w:pStyle w:val="Normlnweb"/>
        <w:contextualSpacing/>
        <w:rPr>
          <w:sz w:val="21"/>
          <w:szCs w:val="21"/>
        </w:rPr>
      </w:pPr>
      <w:r>
        <w:rPr>
          <w:sz w:val="21"/>
          <w:szCs w:val="21"/>
        </w:rPr>
        <w:t>M-byt Pardubice</w:t>
      </w:r>
    </w:p>
    <w:p w14:paraId="778C3F68" w14:textId="58E4B971" w:rsidR="0081417B" w:rsidRDefault="0081417B" w:rsidP="003E6864">
      <w:pPr>
        <w:pStyle w:val="Normlnweb"/>
        <w:contextualSpacing/>
        <w:rPr>
          <w:sz w:val="21"/>
          <w:szCs w:val="21"/>
        </w:rPr>
      </w:pPr>
    </w:p>
    <w:p w14:paraId="59AAF8A5" w14:textId="77777777" w:rsidR="008D62DE" w:rsidRDefault="008D62DE" w:rsidP="003E6864">
      <w:pPr>
        <w:pStyle w:val="Normlnweb"/>
        <w:contextualSpacing/>
        <w:rPr>
          <w:sz w:val="21"/>
          <w:szCs w:val="21"/>
        </w:rPr>
      </w:pPr>
    </w:p>
    <w:p w14:paraId="5A695F82" w14:textId="77777777" w:rsidR="003E6864" w:rsidRDefault="003E6864" w:rsidP="003E6864">
      <w:pPr>
        <w:pStyle w:val="Normlnweb"/>
        <w:shd w:val="clear" w:color="auto" w:fill="FFFFFF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1781D944" w14:textId="094EA4B8" w:rsidR="003E6864" w:rsidRDefault="003E6864" w:rsidP="003E6864">
      <w:pPr>
        <w:pStyle w:val="Normlnweb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>Vážen</w:t>
      </w:r>
      <w:r w:rsidR="00F2632E">
        <w:rPr>
          <w:color w:val="000000"/>
          <w:sz w:val="21"/>
          <w:szCs w:val="21"/>
        </w:rPr>
        <w:t>á</w:t>
      </w:r>
      <w:r w:rsidR="006E4939">
        <w:rPr>
          <w:color w:val="000000"/>
          <w:sz w:val="21"/>
          <w:szCs w:val="21"/>
        </w:rPr>
        <w:t xml:space="preserve"> pan</w:t>
      </w:r>
      <w:r w:rsidR="00F2632E">
        <w:rPr>
          <w:color w:val="000000"/>
          <w:sz w:val="21"/>
          <w:szCs w:val="21"/>
        </w:rPr>
        <w:t>í</w:t>
      </w:r>
      <w:r>
        <w:rPr>
          <w:color w:val="000000"/>
          <w:sz w:val="21"/>
          <w:szCs w:val="21"/>
        </w:rPr>
        <w:t>,</w:t>
      </w:r>
    </w:p>
    <w:p w14:paraId="6B78D3C7" w14:textId="2432FBB6" w:rsidR="003E6864" w:rsidRDefault="003E6864" w:rsidP="003E6864">
      <w:pPr>
        <w:pStyle w:val="Normlnweb"/>
        <w:contextualSpacing/>
        <w:rPr>
          <w:sz w:val="21"/>
          <w:szCs w:val="21"/>
        </w:rPr>
      </w:pPr>
    </w:p>
    <w:p w14:paraId="3D343289" w14:textId="7A007A91" w:rsidR="006F2AF3" w:rsidRDefault="006F2AF3" w:rsidP="006F2AF3">
      <w:pPr>
        <w:pStyle w:val="Normlnweb"/>
        <w:shd w:val="clear" w:color="auto" w:fill="FFFFFF"/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   objednáváme u Vás </w:t>
      </w:r>
      <w:r w:rsidR="00424885">
        <w:rPr>
          <w:color w:val="000000"/>
          <w:sz w:val="21"/>
          <w:szCs w:val="21"/>
        </w:rPr>
        <w:t>skříně</w:t>
      </w:r>
      <w:r>
        <w:rPr>
          <w:color w:val="000000"/>
          <w:sz w:val="21"/>
          <w:szCs w:val="21"/>
        </w:rPr>
        <w:t xml:space="preserve"> </w:t>
      </w:r>
      <w:r w:rsidR="00424885">
        <w:rPr>
          <w:color w:val="000000"/>
          <w:sz w:val="21"/>
          <w:szCs w:val="21"/>
        </w:rPr>
        <w:t xml:space="preserve">v </w:t>
      </w:r>
      <w:r>
        <w:rPr>
          <w:color w:val="000000"/>
          <w:sz w:val="21"/>
          <w:szCs w:val="21"/>
        </w:rPr>
        <w:t xml:space="preserve">celkové částce </w:t>
      </w:r>
      <w:r w:rsidR="00424885">
        <w:rPr>
          <w:color w:val="000000"/>
          <w:sz w:val="21"/>
          <w:szCs w:val="21"/>
        </w:rPr>
        <w:t>63 860,- Kč</w:t>
      </w:r>
      <w:r>
        <w:rPr>
          <w:color w:val="000000"/>
          <w:sz w:val="21"/>
          <w:szCs w:val="21"/>
        </w:rPr>
        <w:t xml:space="preserve"> (</w:t>
      </w:r>
      <w:r w:rsidR="00927FFB">
        <w:rPr>
          <w:color w:val="000000"/>
          <w:sz w:val="21"/>
          <w:szCs w:val="21"/>
        </w:rPr>
        <w:t xml:space="preserve">šedesát </w:t>
      </w:r>
      <w:r w:rsidR="00424885">
        <w:rPr>
          <w:color w:val="000000"/>
          <w:sz w:val="21"/>
          <w:szCs w:val="21"/>
        </w:rPr>
        <w:t>tři</w:t>
      </w:r>
      <w:r w:rsidR="00927FFB">
        <w:rPr>
          <w:color w:val="000000"/>
          <w:sz w:val="21"/>
          <w:szCs w:val="21"/>
        </w:rPr>
        <w:t xml:space="preserve"> tisíc</w:t>
      </w:r>
      <w:r w:rsidR="00424885">
        <w:rPr>
          <w:color w:val="000000"/>
          <w:sz w:val="21"/>
          <w:szCs w:val="21"/>
        </w:rPr>
        <w:t>e</w:t>
      </w:r>
      <w:r w:rsidR="00927FFB">
        <w:rPr>
          <w:color w:val="000000"/>
          <w:sz w:val="21"/>
          <w:szCs w:val="21"/>
        </w:rPr>
        <w:t xml:space="preserve"> </w:t>
      </w:r>
      <w:r w:rsidR="00424885">
        <w:rPr>
          <w:color w:val="000000"/>
          <w:sz w:val="21"/>
          <w:szCs w:val="21"/>
        </w:rPr>
        <w:t>osm</w:t>
      </w:r>
      <w:r w:rsidR="00927FFB">
        <w:rPr>
          <w:color w:val="000000"/>
          <w:sz w:val="21"/>
          <w:szCs w:val="21"/>
        </w:rPr>
        <w:t xml:space="preserve"> set </w:t>
      </w:r>
      <w:r w:rsidR="00424885">
        <w:rPr>
          <w:color w:val="000000"/>
          <w:sz w:val="21"/>
          <w:szCs w:val="21"/>
        </w:rPr>
        <w:t>šedesát</w:t>
      </w:r>
      <w:r w:rsidR="00927FFB">
        <w:rPr>
          <w:color w:val="000000"/>
          <w:sz w:val="21"/>
          <w:szCs w:val="21"/>
        </w:rPr>
        <w:t xml:space="preserve"> CZK)</w:t>
      </w:r>
      <w:r w:rsidR="00424885">
        <w:rPr>
          <w:color w:val="000000"/>
          <w:sz w:val="21"/>
          <w:szCs w:val="21"/>
        </w:rPr>
        <w:t xml:space="preserve"> s DPH. Cena zahrnuje výrobu a montáž skříní. Doprava je zdarma. Specifikace v příloze.</w:t>
      </w:r>
    </w:p>
    <w:p w14:paraId="361E1779" w14:textId="494CE050" w:rsidR="00766856" w:rsidRDefault="00424885" w:rsidP="006F2AF3">
      <w:pPr>
        <w:pStyle w:val="Normlnweb"/>
        <w:shd w:val="clear" w:color="auto" w:fill="FFFFFF"/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</w:p>
    <w:p w14:paraId="69A9000B" w14:textId="137384A2" w:rsidR="00766856" w:rsidRDefault="00766856" w:rsidP="006F2AF3">
      <w:pPr>
        <w:pStyle w:val="Normlnweb"/>
        <w:shd w:val="clear" w:color="auto" w:fill="FFFFFF"/>
        <w:contextualSpacing/>
        <w:jc w:val="both"/>
        <w:rPr>
          <w:color w:val="000000"/>
          <w:sz w:val="21"/>
          <w:szCs w:val="21"/>
        </w:rPr>
      </w:pPr>
    </w:p>
    <w:p w14:paraId="1F3C3280" w14:textId="77777777" w:rsidR="00766856" w:rsidRDefault="00766856" w:rsidP="00766856">
      <w:pPr>
        <w:pStyle w:val="Normlnweb"/>
        <w:jc w:val="center"/>
        <w:rPr>
          <w:rStyle w:val="Hypertextovodkaz"/>
          <w:b/>
          <w:bCs/>
          <w:color w:val="1B59D3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Potvrzení této objednávky zašlete prosím do pěti dnů elektronicky na moji adresu: </w:t>
      </w:r>
      <w:r>
        <w:rPr>
          <w:b/>
          <w:bCs/>
          <w:color w:val="1B59D3"/>
          <w:sz w:val="21"/>
          <w:szCs w:val="21"/>
        </w:rPr>
        <w:t>valentav</w:t>
      </w:r>
      <w:hyperlink r:id="rId5" w:tgtFrame="_blank" w:history="1">
        <w:r>
          <w:rPr>
            <w:rStyle w:val="Hypertextovodkaz"/>
            <w:b/>
            <w:bCs/>
            <w:color w:val="1B59D3"/>
            <w:sz w:val="21"/>
            <w:szCs w:val="21"/>
          </w:rPr>
          <w:t>@zsprodlouzenapce.cz</w:t>
        </w:r>
      </w:hyperlink>
    </w:p>
    <w:p w14:paraId="25532205" w14:textId="77777777" w:rsidR="00766856" w:rsidRDefault="00766856" w:rsidP="00766856">
      <w:pPr>
        <w:pStyle w:val="Normlnweb"/>
        <w:shd w:val="clear" w:color="auto" w:fill="FFFFFF"/>
        <w:spacing w:beforeAutospacing="0" w:afterAutospacing="0"/>
        <w:contextualSpacing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 V souladu se zákonem č. 340/2015 Sb. vyjadřujete potvrzením této objednávky souhlas se zveřejněním v registru smluv.</w:t>
      </w:r>
    </w:p>
    <w:p w14:paraId="78F7E3D5" w14:textId="77777777" w:rsidR="00766856" w:rsidRDefault="00766856" w:rsidP="00766856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Tato objednávka, písemně akceptovaná dodavatelem, je smlouvou.</w:t>
      </w:r>
    </w:p>
    <w:p w14:paraId="58EC5CE3" w14:textId="4F986A0D" w:rsidR="00766856" w:rsidRDefault="00766856" w:rsidP="00766856">
      <w:pPr>
        <w:pStyle w:val="Normlnweb"/>
        <w:rPr>
          <w:sz w:val="21"/>
          <w:szCs w:val="21"/>
        </w:rPr>
      </w:pPr>
      <w:r>
        <w:rPr>
          <w:sz w:val="21"/>
          <w:szCs w:val="21"/>
        </w:rPr>
        <w:br/>
        <w:t>       1. Smluvní strany se dohodly, že škola bezodkladně po uzavření této smlouvy odešle smlouvu k řádnému uveřejnění do registru smluv vedeného Ministerstvem vnitra ČR. 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 xml:space="preserve">       2. Smluvní strany prohlašují, že žádná část smlouvy nenaplňuje znaky obchodního tajemství (§ 504 z. č. 89/2012 Sb., občanský zákoník). Pro případ, kdy je v uzavřené smlouvě uvedeno rodné číslo, </w:t>
      </w:r>
    </w:p>
    <w:p w14:paraId="7EB449B3" w14:textId="77777777" w:rsidR="00766856" w:rsidRDefault="00766856" w:rsidP="00766856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e-mailová adresa, telefonní číslo, číslo účtu fyzické osoby, bydliště/sídlo fyzické osoby, se smluvní strany   dohodly, že smlouva bude uveřejněna bez těchto údajů. Dále se smluvní strany dohodly, že smlouva bude </w:t>
      </w:r>
    </w:p>
    <w:p w14:paraId="657C650A" w14:textId="77777777" w:rsidR="00766856" w:rsidRDefault="00766856" w:rsidP="00766856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uveřejněna bez podpisů. </w:t>
      </w:r>
    </w:p>
    <w:p w14:paraId="75ACDD3D" w14:textId="77777777" w:rsidR="00766856" w:rsidRDefault="00766856" w:rsidP="00766856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        3. Dodavatel svým podpisem stvrzuje akceptaci objednávky, včetně výše uvedených podmínek. </w:t>
      </w:r>
    </w:p>
    <w:p w14:paraId="03B0735C" w14:textId="77777777" w:rsidR="00766856" w:rsidRDefault="00766856" w:rsidP="00766856">
      <w:pPr>
        <w:pStyle w:val="Normlnweb"/>
        <w:rPr>
          <w:sz w:val="21"/>
          <w:szCs w:val="21"/>
        </w:rPr>
      </w:pPr>
    </w:p>
    <w:p w14:paraId="23465030" w14:textId="77777777" w:rsidR="00766856" w:rsidRDefault="00766856" w:rsidP="00766856">
      <w:pPr>
        <w:pStyle w:val="Normlnweb"/>
        <w:shd w:val="clear" w:color="auto" w:fill="FFFFFF"/>
        <w:ind w:left="720"/>
        <w:contextualSpacing/>
        <w:rPr>
          <w:sz w:val="21"/>
          <w:szCs w:val="21"/>
        </w:rPr>
      </w:pPr>
      <w:r>
        <w:rPr>
          <w:color w:val="000000"/>
          <w:sz w:val="21"/>
          <w:szCs w:val="21"/>
        </w:rPr>
        <w:t> Za potvrzení objednávky Vám předem mnohokrát děkuji.</w:t>
      </w:r>
    </w:p>
    <w:p w14:paraId="5B7F0B04" w14:textId="77777777" w:rsidR="00766856" w:rsidRDefault="00766856" w:rsidP="00766856">
      <w:pPr>
        <w:pStyle w:val="Normlnweb"/>
        <w:rPr>
          <w:sz w:val="21"/>
          <w:szCs w:val="21"/>
        </w:rPr>
      </w:pPr>
    </w:p>
    <w:p w14:paraId="33D68088" w14:textId="77777777" w:rsidR="00766856" w:rsidRDefault="00766856" w:rsidP="00766856">
      <w:pPr>
        <w:pStyle w:val="Normlnweb"/>
        <w:shd w:val="clear" w:color="auto" w:fill="FFFFFF"/>
        <w:ind w:left="720"/>
        <w:contextualSpacing/>
        <w:jc w:val="right"/>
        <w:rPr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>                                                           Mgr. Bc. Jana Smetanová, ředitelka školy</w:t>
      </w:r>
    </w:p>
    <w:p w14:paraId="470DA059" w14:textId="77777777" w:rsidR="00766856" w:rsidRDefault="00766856" w:rsidP="00766856">
      <w:pPr>
        <w:pStyle w:val="Normlnweb"/>
        <w:rPr>
          <w:sz w:val="21"/>
          <w:szCs w:val="21"/>
        </w:rPr>
      </w:pPr>
    </w:p>
    <w:p w14:paraId="51B3FE23" w14:textId="77777777" w:rsidR="00766856" w:rsidRDefault="00766856" w:rsidP="006F2AF3">
      <w:pPr>
        <w:pStyle w:val="Normlnweb"/>
        <w:shd w:val="clear" w:color="auto" w:fill="FFFFFF"/>
        <w:contextualSpacing/>
        <w:jc w:val="both"/>
        <w:rPr>
          <w:color w:val="000000"/>
          <w:sz w:val="21"/>
          <w:szCs w:val="21"/>
        </w:rPr>
      </w:pPr>
    </w:p>
    <w:p w14:paraId="16838E16" w14:textId="77777777" w:rsidR="006F2AF3" w:rsidRDefault="006F2AF3" w:rsidP="006F2AF3">
      <w:pPr>
        <w:pStyle w:val="Normlnweb"/>
        <w:shd w:val="clear" w:color="auto" w:fill="FFFFFF"/>
        <w:contextualSpacing/>
        <w:jc w:val="both"/>
        <w:rPr>
          <w:color w:val="000000"/>
          <w:sz w:val="21"/>
          <w:szCs w:val="21"/>
        </w:rPr>
      </w:pPr>
    </w:p>
    <w:p w14:paraId="4FEE8D13" w14:textId="77777777" w:rsidR="006F2AF3" w:rsidRDefault="006F2AF3" w:rsidP="006F2AF3">
      <w:pPr>
        <w:pStyle w:val="Normlnweb"/>
        <w:shd w:val="clear" w:color="auto" w:fill="FFFFFF"/>
        <w:contextualSpacing/>
        <w:jc w:val="both"/>
        <w:rPr>
          <w:color w:val="000000"/>
          <w:sz w:val="21"/>
          <w:szCs w:val="21"/>
        </w:rPr>
      </w:pPr>
    </w:p>
    <w:p w14:paraId="52EF30E9" w14:textId="77777777" w:rsidR="006F2AF3" w:rsidRDefault="006F2AF3" w:rsidP="003E6864">
      <w:pPr>
        <w:pStyle w:val="Normlnweb"/>
        <w:contextualSpacing/>
        <w:rPr>
          <w:sz w:val="21"/>
          <w:szCs w:val="21"/>
        </w:rPr>
      </w:pPr>
    </w:p>
    <w:p w14:paraId="3438CBA5" w14:textId="4238BC47" w:rsidR="000C2E15" w:rsidRDefault="003E6864" w:rsidP="00424885">
      <w:pPr>
        <w:pStyle w:val="Normlnweb"/>
        <w:shd w:val="clear" w:color="auto" w:fill="FFFFFF"/>
        <w:contextualSpacing/>
        <w:jc w:val="both"/>
      </w:pPr>
      <w:r>
        <w:rPr>
          <w:color w:val="000000"/>
          <w:sz w:val="21"/>
          <w:szCs w:val="21"/>
        </w:rPr>
        <w:t xml:space="preserve">     </w:t>
      </w:r>
    </w:p>
    <w:sectPr w:rsidR="000C2E15" w:rsidSect="00343787">
      <w:pgSz w:w="11905" w:h="16840"/>
      <w:pgMar w:top="1418" w:right="1474" w:bottom="1418" w:left="1416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64"/>
    <w:rsid w:val="00062A3F"/>
    <w:rsid w:val="00062E31"/>
    <w:rsid w:val="000C2E15"/>
    <w:rsid w:val="001B7D94"/>
    <w:rsid w:val="001F6BB8"/>
    <w:rsid w:val="002C4B83"/>
    <w:rsid w:val="002D20A4"/>
    <w:rsid w:val="00310BCC"/>
    <w:rsid w:val="00343787"/>
    <w:rsid w:val="00374B6E"/>
    <w:rsid w:val="003B1582"/>
    <w:rsid w:val="003C5EC4"/>
    <w:rsid w:val="003E6864"/>
    <w:rsid w:val="004135F7"/>
    <w:rsid w:val="00421030"/>
    <w:rsid w:val="00424885"/>
    <w:rsid w:val="0046252A"/>
    <w:rsid w:val="004A5C34"/>
    <w:rsid w:val="005076AE"/>
    <w:rsid w:val="006E4939"/>
    <w:rsid w:val="006F2AF3"/>
    <w:rsid w:val="007114B9"/>
    <w:rsid w:val="00766856"/>
    <w:rsid w:val="0081417B"/>
    <w:rsid w:val="00896FB8"/>
    <w:rsid w:val="008A56BD"/>
    <w:rsid w:val="008C051A"/>
    <w:rsid w:val="008D62DE"/>
    <w:rsid w:val="008F5C73"/>
    <w:rsid w:val="00927FFB"/>
    <w:rsid w:val="0095362E"/>
    <w:rsid w:val="009C0D56"/>
    <w:rsid w:val="009D4EEA"/>
    <w:rsid w:val="00A11FBB"/>
    <w:rsid w:val="00A34CB7"/>
    <w:rsid w:val="00A63565"/>
    <w:rsid w:val="00AB327E"/>
    <w:rsid w:val="00BC3857"/>
    <w:rsid w:val="00CD37D3"/>
    <w:rsid w:val="00CF71F4"/>
    <w:rsid w:val="00D1667B"/>
    <w:rsid w:val="00E91FD8"/>
    <w:rsid w:val="00E97043"/>
    <w:rsid w:val="00EC4E54"/>
    <w:rsid w:val="00F24245"/>
    <w:rsid w:val="00F2632E"/>
    <w:rsid w:val="00F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3192"/>
  <w15:chartTrackingRefBased/>
  <w15:docId w15:val="{053EC0AB-9DC5-49AA-887E-7086281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312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864"/>
    <w:rPr>
      <w:color w:val="FC6722"/>
      <w:u w:val="single"/>
    </w:rPr>
  </w:style>
  <w:style w:type="paragraph" w:styleId="Normlnweb">
    <w:name w:val="Normal (Web)"/>
    <w:basedOn w:val="Normln"/>
    <w:uiPriority w:val="99"/>
    <w:unhideWhenUsed/>
    <w:rsid w:val="003E686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1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entav@zsprodlouzenap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C1D7-0AFF-4B1C-A336-0D91CCA2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Valenta</dc:creator>
  <cp:keywords/>
  <dc:description/>
  <cp:lastModifiedBy>Vladislav Valenta</cp:lastModifiedBy>
  <cp:revision>2</cp:revision>
  <cp:lastPrinted>2022-12-14T11:27:00Z</cp:lastPrinted>
  <dcterms:created xsi:type="dcterms:W3CDTF">2023-06-20T13:41:00Z</dcterms:created>
  <dcterms:modified xsi:type="dcterms:W3CDTF">2023-06-20T13:41:00Z</dcterms:modified>
</cp:coreProperties>
</file>