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CF252" w14:textId="7979ACDF" w:rsidR="0002049A" w:rsidRDefault="00377F6F" w:rsidP="00377F6F">
      <w:pPr>
        <w:jc w:val="center"/>
        <w:rPr>
          <w:b/>
          <w:bCs/>
          <w:sz w:val="40"/>
          <w:szCs w:val="40"/>
        </w:rPr>
      </w:pPr>
      <w:r w:rsidRPr="00377F6F">
        <w:rPr>
          <w:b/>
          <w:bCs/>
          <w:sz w:val="40"/>
          <w:szCs w:val="40"/>
        </w:rPr>
        <w:t>Smlouva o dílo</w:t>
      </w:r>
    </w:p>
    <w:p w14:paraId="4BE9DA53" w14:textId="7DBC42C3" w:rsidR="00377F6F" w:rsidRPr="00377F6F" w:rsidRDefault="00377F6F" w:rsidP="00377F6F">
      <w:pPr>
        <w:jc w:val="center"/>
        <w:rPr>
          <w:b/>
          <w:bCs/>
        </w:rPr>
      </w:pPr>
      <w:r w:rsidRPr="00377F6F">
        <w:rPr>
          <w:b/>
          <w:bCs/>
        </w:rPr>
        <w:t>Č.:</w:t>
      </w:r>
      <w:r w:rsidR="004C3EEE">
        <w:rPr>
          <w:b/>
          <w:bCs/>
        </w:rPr>
        <w:t xml:space="preserve"> </w:t>
      </w:r>
      <w:r w:rsidRPr="00377F6F">
        <w:rPr>
          <w:b/>
          <w:bCs/>
        </w:rPr>
        <w:t>OP 2008/08</w:t>
      </w:r>
    </w:p>
    <w:p w14:paraId="1180E3C7" w14:textId="275EB385" w:rsidR="00377F6F" w:rsidRPr="0094634E" w:rsidRDefault="0094634E" w:rsidP="0094634E">
      <w:pPr>
        <w:jc w:val="center"/>
        <w:rPr>
          <w:b/>
          <w:bCs/>
          <w:sz w:val="28"/>
          <w:szCs w:val="28"/>
        </w:rPr>
      </w:pPr>
      <w:r w:rsidRPr="0094634E">
        <w:rPr>
          <w:b/>
          <w:bCs/>
          <w:sz w:val="28"/>
          <w:szCs w:val="28"/>
        </w:rPr>
        <w:t>I.</w:t>
      </w:r>
      <w:r w:rsidR="00721AED">
        <w:rPr>
          <w:b/>
          <w:bCs/>
          <w:sz w:val="28"/>
          <w:szCs w:val="28"/>
        </w:rPr>
        <w:t xml:space="preserve"> </w:t>
      </w:r>
      <w:r w:rsidRPr="0094634E">
        <w:rPr>
          <w:b/>
          <w:bCs/>
          <w:sz w:val="28"/>
          <w:szCs w:val="28"/>
        </w:rPr>
        <w:t>S</w:t>
      </w:r>
      <w:r w:rsidR="00377F6F" w:rsidRPr="0094634E">
        <w:rPr>
          <w:b/>
          <w:bCs/>
          <w:sz w:val="28"/>
          <w:szCs w:val="28"/>
        </w:rPr>
        <w:t>mluvní strany</w:t>
      </w:r>
    </w:p>
    <w:p w14:paraId="57727B31" w14:textId="79ACE82F" w:rsidR="00377F6F" w:rsidRDefault="00377F6F" w:rsidP="00377F6F">
      <w:pPr>
        <w:jc w:val="center"/>
      </w:pPr>
    </w:p>
    <w:p w14:paraId="79544E8E" w14:textId="3256849D" w:rsidR="00377F6F" w:rsidRDefault="00377F6F" w:rsidP="00377F6F">
      <w:pPr>
        <w:jc w:val="center"/>
      </w:pPr>
    </w:p>
    <w:p w14:paraId="3C2A4B95" w14:textId="02D65EC7" w:rsidR="00377F6F" w:rsidRDefault="00FB775D" w:rsidP="00377F6F">
      <w:pPr>
        <w:jc w:val="left"/>
      </w:pPr>
      <w:r>
        <w:t>Objednatel:</w:t>
      </w:r>
      <w:r w:rsidR="005F5971">
        <w:tab/>
      </w:r>
      <w:r w:rsidR="005F5971">
        <w:tab/>
      </w:r>
      <w:r w:rsidR="005F5971">
        <w:tab/>
      </w:r>
      <w:r w:rsidR="005F5971">
        <w:tab/>
        <w:t>Regionální muzeum a galerie v Jičíně</w:t>
      </w:r>
    </w:p>
    <w:p w14:paraId="15DA4499" w14:textId="58A51B06" w:rsidR="00FB775D" w:rsidRDefault="00FB775D" w:rsidP="00377F6F">
      <w:pPr>
        <w:jc w:val="left"/>
      </w:pPr>
      <w:r>
        <w:t>Sídlo:</w:t>
      </w:r>
      <w:r w:rsidR="005F5971">
        <w:tab/>
      </w:r>
      <w:r w:rsidR="005F5971">
        <w:tab/>
      </w:r>
      <w:r w:rsidR="005F5971">
        <w:tab/>
      </w:r>
      <w:r w:rsidR="005F5971">
        <w:tab/>
      </w:r>
      <w:r w:rsidR="005F5971">
        <w:tab/>
      </w:r>
      <w:proofErr w:type="spellStart"/>
      <w:r w:rsidR="005F5971">
        <w:t>Valdštejnovo</w:t>
      </w:r>
      <w:proofErr w:type="spellEnd"/>
      <w:r w:rsidR="005F5971">
        <w:t xml:space="preserve"> nám. 1, 506 01, Jičín</w:t>
      </w:r>
    </w:p>
    <w:p w14:paraId="60FC478E" w14:textId="1F334F8F" w:rsidR="002430D7" w:rsidRDefault="00FB775D" w:rsidP="00377F6F">
      <w:pPr>
        <w:jc w:val="left"/>
      </w:pPr>
      <w:r>
        <w:t>IČ:</w:t>
      </w:r>
      <w:r w:rsidR="005F5971">
        <w:tab/>
      </w:r>
      <w:r w:rsidR="005F5971">
        <w:tab/>
      </w:r>
      <w:r w:rsidR="005F5971">
        <w:tab/>
      </w:r>
      <w:r w:rsidR="005F5971">
        <w:tab/>
      </w:r>
      <w:r w:rsidR="005F5971">
        <w:tab/>
        <w:t>00084549</w:t>
      </w:r>
    </w:p>
    <w:p w14:paraId="0E7FD255" w14:textId="26BAC61C" w:rsidR="005F5971" w:rsidRDefault="005F5971" w:rsidP="00377F6F">
      <w:pPr>
        <w:jc w:val="left"/>
      </w:pPr>
      <w:r>
        <w:tab/>
      </w:r>
      <w:r>
        <w:tab/>
      </w:r>
      <w:r>
        <w:tab/>
      </w:r>
      <w:r>
        <w:tab/>
      </w:r>
      <w:r>
        <w:tab/>
        <w:t xml:space="preserve">zastoupené PhDr. Michalem </w:t>
      </w:r>
      <w:proofErr w:type="spellStart"/>
      <w:r>
        <w:t>Babíkem</w:t>
      </w:r>
      <w:proofErr w:type="spellEnd"/>
      <w:r>
        <w:t>, ředitelem</w:t>
      </w:r>
    </w:p>
    <w:p w14:paraId="0892293B" w14:textId="685E5205" w:rsidR="002430D7" w:rsidRDefault="002430D7" w:rsidP="00377F6F">
      <w:pPr>
        <w:jc w:val="left"/>
      </w:pPr>
      <w:r>
        <w:t>a</w:t>
      </w:r>
    </w:p>
    <w:p w14:paraId="057D696E" w14:textId="37424BBF" w:rsidR="002430D7" w:rsidRDefault="002430D7" w:rsidP="00377F6F">
      <w:pPr>
        <w:jc w:val="left"/>
      </w:pPr>
    </w:p>
    <w:p w14:paraId="0560AD5D" w14:textId="753373B4" w:rsidR="002430D7" w:rsidRDefault="002430D7" w:rsidP="00377F6F">
      <w:pPr>
        <w:jc w:val="left"/>
      </w:pPr>
      <w:r>
        <w:t xml:space="preserve">Zhotovitel: </w:t>
      </w:r>
      <w:r>
        <w:tab/>
      </w:r>
      <w:r>
        <w:tab/>
      </w:r>
      <w:r>
        <w:tab/>
      </w:r>
      <w:r w:rsidR="009F54E3">
        <w:tab/>
      </w:r>
      <w:r w:rsidRPr="002430D7">
        <w:rPr>
          <w:b/>
          <w:bCs/>
        </w:rPr>
        <w:t>Nechala Filip</w:t>
      </w:r>
      <w:r>
        <w:t xml:space="preserve"> </w:t>
      </w:r>
    </w:p>
    <w:p w14:paraId="5C762A3B" w14:textId="185E9449" w:rsidR="002430D7" w:rsidRPr="002430D7" w:rsidRDefault="002430D7" w:rsidP="00377F6F">
      <w:pPr>
        <w:jc w:val="left"/>
        <w:rPr>
          <w:b/>
          <w:bCs/>
        </w:rPr>
      </w:pPr>
      <w:r>
        <w:t>Sídl</w:t>
      </w:r>
      <w:r w:rsidR="00E93AE6">
        <w:t>o</w:t>
      </w:r>
      <w:r>
        <w:t>:</w:t>
      </w:r>
      <w:r>
        <w:tab/>
      </w:r>
      <w:r>
        <w:tab/>
      </w:r>
      <w:r>
        <w:tab/>
      </w:r>
      <w:r>
        <w:tab/>
      </w:r>
      <w:r w:rsidR="009F54E3">
        <w:tab/>
      </w:r>
      <w:proofErr w:type="spellStart"/>
      <w:r w:rsidR="005B21CB">
        <w:t>xxxxxxxxxxxxxxxxxxxxxxxxxxxxxxxx</w:t>
      </w:r>
      <w:proofErr w:type="spellEnd"/>
    </w:p>
    <w:p w14:paraId="1977658B" w14:textId="07C27E66" w:rsidR="002430D7" w:rsidRPr="002430D7" w:rsidRDefault="002430D7" w:rsidP="00377F6F">
      <w:pPr>
        <w:jc w:val="left"/>
        <w:rPr>
          <w:b/>
          <w:bCs/>
        </w:rPr>
      </w:pPr>
      <w:r w:rsidRPr="002430D7">
        <w:rPr>
          <w:b/>
          <w:bCs/>
        </w:rPr>
        <w:tab/>
      </w:r>
      <w:r w:rsidRPr="002430D7">
        <w:rPr>
          <w:b/>
          <w:bCs/>
        </w:rPr>
        <w:tab/>
      </w:r>
      <w:r w:rsidRPr="002430D7">
        <w:rPr>
          <w:b/>
          <w:bCs/>
        </w:rPr>
        <w:tab/>
      </w:r>
      <w:r w:rsidRPr="002430D7">
        <w:rPr>
          <w:b/>
          <w:bCs/>
        </w:rPr>
        <w:tab/>
      </w:r>
      <w:r w:rsidR="009F54E3">
        <w:rPr>
          <w:b/>
          <w:bCs/>
        </w:rPr>
        <w:tab/>
      </w:r>
      <w:proofErr w:type="spellStart"/>
      <w:r w:rsidR="005B21CB">
        <w:rPr>
          <w:b/>
          <w:bCs/>
        </w:rPr>
        <w:t>xxxxxxxxxxxxxxx</w:t>
      </w:r>
      <w:proofErr w:type="spellEnd"/>
    </w:p>
    <w:p w14:paraId="6764C2E7" w14:textId="77777777" w:rsidR="00FB775D" w:rsidRDefault="00FB775D" w:rsidP="00377F6F">
      <w:pPr>
        <w:jc w:val="left"/>
      </w:pPr>
    </w:p>
    <w:p w14:paraId="63FCBF0A" w14:textId="65BDA948" w:rsidR="00377F6F" w:rsidRDefault="002430D7" w:rsidP="002430D7">
      <w:pPr>
        <w:jc w:val="left"/>
      </w:pPr>
      <w:r>
        <w:t>Bankovní spojení:</w:t>
      </w:r>
      <w:r>
        <w:tab/>
      </w:r>
      <w:r>
        <w:tab/>
      </w:r>
      <w:r w:rsidR="009F54E3">
        <w:tab/>
      </w:r>
      <w:proofErr w:type="spellStart"/>
      <w:r w:rsidR="005B21CB">
        <w:t>xxxxxxxxxxxxxxxxxxxxxxxxxxxxxxxxxxxx</w:t>
      </w:r>
      <w:proofErr w:type="spellEnd"/>
    </w:p>
    <w:p w14:paraId="278A98A6" w14:textId="15C2E3D5" w:rsidR="009F54E3" w:rsidRDefault="009F54E3" w:rsidP="002430D7">
      <w:pPr>
        <w:jc w:val="left"/>
      </w:pPr>
      <w:r>
        <w:t>IČ:</w:t>
      </w:r>
      <w:r>
        <w:tab/>
      </w:r>
      <w:r>
        <w:tab/>
      </w:r>
      <w:r>
        <w:tab/>
      </w:r>
      <w:r>
        <w:tab/>
      </w:r>
      <w:r>
        <w:tab/>
        <w:t>70334412</w:t>
      </w:r>
    </w:p>
    <w:p w14:paraId="3006C4AB" w14:textId="70AB20DE" w:rsidR="009F54E3" w:rsidRDefault="009F54E3" w:rsidP="002430D7">
      <w:pPr>
        <w:jc w:val="left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CZ7805260496</w:t>
      </w:r>
    </w:p>
    <w:p w14:paraId="4230FE52" w14:textId="6C996132" w:rsidR="009F54E3" w:rsidRDefault="009F54E3" w:rsidP="002430D7">
      <w:pPr>
        <w:jc w:val="left"/>
      </w:pPr>
    </w:p>
    <w:p w14:paraId="5332B5BF" w14:textId="473B80F4" w:rsidR="009F54E3" w:rsidRDefault="009F54E3" w:rsidP="002430D7">
      <w:pPr>
        <w:jc w:val="left"/>
      </w:pPr>
      <w:r>
        <w:t>Osoby oprávněné k jednání:</w:t>
      </w:r>
      <w:r>
        <w:tab/>
        <w:t>Filip Nechala</w:t>
      </w:r>
    </w:p>
    <w:p w14:paraId="50CEE2C3" w14:textId="031F32D4" w:rsidR="009F54E3" w:rsidRDefault="009F54E3" w:rsidP="002430D7">
      <w:pPr>
        <w:jc w:val="left"/>
      </w:pPr>
      <w:r>
        <w:t xml:space="preserve"> </w:t>
      </w:r>
    </w:p>
    <w:p w14:paraId="5EEDAEA1" w14:textId="268CD0DA" w:rsidR="009F54E3" w:rsidRDefault="009F54E3" w:rsidP="009F54E3">
      <w:pPr>
        <w:jc w:val="center"/>
        <w:rPr>
          <w:b/>
          <w:bCs/>
          <w:sz w:val="28"/>
          <w:szCs w:val="28"/>
        </w:rPr>
      </w:pPr>
      <w:r w:rsidRPr="00A74BCD">
        <w:rPr>
          <w:b/>
          <w:bCs/>
          <w:sz w:val="28"/>
          <w:szCs w:val="28"/>
        </w:rPr>
        <w:t>Smlouva o dílo</w:t>
      </w:r>
      <w:r w:rsidR="00A74BCD">
        <w:rPr>
          <w:b/>
          <w:bCs/>
          <w:sz w:val="28"/>
          <w:szCs w:val="28"/>
        </w:rPr>
        <w:t>:</w:t>
      </w:r>
    </w:p>
    <w:p w14:paraId="0334F75E" w14:textId="77777777" w:rsidR="00A74BCD" w:rsidRDefault="00A74BCD" w:rsidP="009F54E3">
      <w:pPr>
        <w:jc w:val="center"/>
        <w:rPr>
          <w:b/>
          <w:bCs/>
          <w:sz w:val="28"/>
          <w:szCs w:val="28"/>
        </w:rPr>
      </w:pPr>
    </w:p>
    <w:p w14:paraId="367B1280" w14:textId="265287D2" w:rsidR="00A74BCD" w:rsidRDefault="00A74BCD" w:rsidP="009F54E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II. </w:t>
      </w:r>
      <w:r w:rsidRPr="00A74BCD">
        <w:rPr>
          <w:b/>
          <w:bCs/>
          <w:szCs w:val="24"/>
        </w:rPr>
        <w:t>Předmět smlouvy</w:t>
      </w:r>
    </w:p>
    <w:p w14:paraId="4A17D9A9" w14:textId="65755B54" w:rsidR="009A30F4" w:rsidRDefault="00A74BCD" w:rsidP="005F5971">
      <w:pPr>
        <w:pStyle w:val="Odstavecseseznamem"/>
        <w:numPr>
          <w:ilvl w:val="0"/>
          <w:numId w:val="4"/>
        </w:numPr>
      </w:pPr>
      <w:r>
        <w:t>Zhotovitel se zavazuje provést pro objednavatel</w:t>
      </w:r>
      <w:r w:rsidR="0044299D">
        <w:t>e restaurátorské a konzervátorské práce na dělové hlavni</w:t>
      </w:r>
      <w:r w:rsidR="00C34D22">
        <w:t xml:space="preserve"> inventární č. </w:t>
      </w:r>
      <w:r w:rsidR="00C34D22" w:rsidRPr="00B51B3A">
        <w:rPr>
          <w:rFonts w:ascii="Times New Roman" w:hAnsi="Times New Roman" w:cs="Times New Roman"/>
          <w:b/>
          <w:bCs/>
          <w:sz w:val="28"/>
          <w:szCs w:val="28"/>
        </w:rPr>
        <w:t>397/1961</w:t>
      </w:r>
      <w:r w:rsidR="005F5971">
        <w:t xml:space="preserve">, </w:t>
      </w:r>
      <w:r w:rsidR="0044299D">
        <w:t>výrob</w:t>
      </w:r>
      <w:r w:rsidR="005F5971">
        <w:t>u</w:t>
      </w:r>
      <w:r w:rsidR="0044299D">
        <w:t xml:space="preserve"> repliky lafety, </w:t>
      </w:r>
      <w:r w:rsidR="00C14B6A">
        <w:t xml:space="preserve">provedené </w:t>
      </w:r>
      <w:r w:rsidR="0044299D">
        <w:t xml:space="preserve">podle shodných dobových nákresů. </w:t>
      </w:r>
      <w:r w:rsidR="009A30F4">
        <w:t>Výroba</w:t>
      </w:r>
      <w:r w:rsidR="0044299D">
        <w:t>,</w:t>
      </w:r>
      <w:r w:rsidR="009A30F4">
        <w:t xml:space="preserve"> bude provedena na základě schválené výrobní dokumentace dodané zhotovitelem.</w:t>
      </w:r>
      <w:r w:rsidR="00DA2B13">
        <w:t xml:space="preserve"> </w:t>
      </w:r>
    </w:p>
    <w:p w14:paraId="623D86B2" w14:textId="77777777" w:rsidR="005F5971" w:rsidRDefault="005F5971" w:rsidP="005F5971">
      <w:pPr>
        <w:pStyle w:val="Odstavecseseznamem"/>
      </w:pPr>
    </w:p>
    <w:p w14:paraId="60B6754F" w14:textId="0006B3FA" w:rsidR="005F5971" w:rsidRDefault="005F5971" w:rsidP="005F5971">
      <w:pPr>
        <w:pStyle w:val="Odstavecseseznamem"/>
        <w:numPr>
          <w:ilvl w:val="0"/>
          <w:numId w:val="4"/>
        </w:numPr>
      </w:pPr>
      <w:r>
        <w:t xml:space="preserve">Zhotovitel se zavazuje </w:t>
      </w:r>
      <w:r w:rsidR="00F34384">
        <w:t>souběžně</w:t>
      </w:r>
      <w:r>
        <w:t xml:space="preserve"> s předmětem smlouvy připravit a odevzdat objednateli restaurátorskou zprávu vyhotovenou dle </w:t>
      </w:r>
      <w:r w:rsidR="00DB7EFC">
        <w:t>standartních zvyklostí.</w:t>
      </w:r>
    </w:p>
    <w:p w14:paraId="45FA8253" w14:textId="77777777" w:rsidR="00DA2B13" w:rsidRDefault="00DA2B13" w:rsidP="00DA2B13">
      <w:pPr>
        <w:pStyle w:val="Odstavecseseznamem"/>
      </w:pPr>
    </w:p>
    <w:p w14:paraId="25158776" w14:textId="7DD516D3" w:rsidR="00DA2B13" w:rsidRDefault="00C43168" w:rsidP="00A74BCD">
      <w:pPr>
        <w:pStyle w:val="Odstavecseseznamem"/>
        <w:numPr>
          <w:ilvl w:val="0"/>
          <w:numId w:val="4"/>
        </w:numPr>
      </w:pPr>
      <w:r>
        <w:t>Zhotovitel se zavazuje provést dílo v termínech dle harmonogramu uvedené</w:t>
      </w:r>
      <w:r w:rsidR="00CC5563">
        <w:t>ho</w:t>
      </w:r>
      <w:r>
        <w:t xml:space="preserve"> v</w:t>
      </w:r>
      <w:r w:rsidR="005F59E6">
        <w:t> </w:t>
      </w:r>
      <w:r>
        <w:t>bodě</w:t>
      </w:r>
      <w:r w:rsidR="005F59E6">
        <w:t xml:space="preserve"> </w:t>
      </w:r>
      <w:r>
        <w:t>III</w:t>
      </w:r>
      <w:r w:rsidR="005F59E6">
        <w:t>. této smlouvy.</w:t>
      </w:r>
    </w:p>
    <w:p w14:paraId="61BC8F00" w14:textId="77777777" w:rsidR="005F59E6" w:rsidRDefault="005F59E6" w:rsidP="005F59E6">
      <w:pPr>
        <w:pStyle w:val="Odstavecseseznamem"/>
      </w:pPr>
    </w:p>
    <w:p w14:paraId="5EEA689F" w14:textId="5B3AFDD8" w:rsidR="005F59E6" w:rsidRDefault="005F59E6" w:rsidP="00A74BCD">
      <w:pPr>
        <w:pStyle w:val="Odstavecseseznamem"/>
        <w:numPr>
          <w:ilvl w:val="0"/>
          <w:numId w:val="4"/>
        </w:numPr>
      </w:pPr>
      <w:r>
        <w:lastRenderedPageBreak/>
        <w:t>Zhotovitel se zavazuje provést pro objednavatele dodávku a montáž díla.</w:t>
      </w:r>
    </w:p>
    <w:p w14:paraId="79B22348" w14:textId="77777777" w:rsidR="005F59E6" w:rsidRDefault="005F59E6" w:rsidP="005F59E6">
      <w:pPr>
        <w:pStyle w:val="Odstavecseseznamem"/>
      </w:pPr>
    </w:p>
    <w:p w14:paraId="5FBAA2EC" w14:textId="311DE3D2" w:rsidR="0094634E" w:rsidRDefault="005F59E6" w:rsidP="00A74BCD">
      <w:pPr>
        <w:pStyle w:val="Odstavecseseznamem"/>
        <w:numPr>
          <w:ilvl w:val="0"/>
          <w:numId w:val="4"/>
        </w:numPr>
      </w:pPr>
      <w:r>
        <w:t>Objednatel se zavazuje řádně a včas provedené dílo od zhotovitele převzít a zaplatit za něj sjednanou cenu</w:t>
      </w:r>
    </w:p>
    <w:p w14:paraId="16091D57" w14:textId="77777777" w:rsidR="0094634E" w:rsidRDefault="0094634E" w:rsidP="0094634E">
      <w:pPr>
        <w:pStyle w:val="Odstavecseseznamem"/>
      </w:pPr>
    </w:p>
    <w:p w14:paraId="09C59E58" w14:textId="66F51225" w:rsidR="005F59E6" w:rsidRDefault="005F59E6" w:rsidP="005F59E6">
      <w:pPr>
        <w:pStyle w:val="Odstavecseseznamem"/>
      </w:pPr>
    </w:p>
    <w:p w14:paraId="62C60768" w14:textId="77777777" w:rsidR="0094634E" w:rsidRDefault="0094634E" w:rsidP="005F59E6">
      <w:pPr>
        <w:pStyle w:val="Odstavecseseznamem"/>
      </w:pPr>
    </w:p>
    <w:p w14:paraId="3291430A" w14:textId="5CE31606" w:rsidR="005F59E6" w:rsidRDefault="005F59E6" w:rsidP="0094634E">
      <w:pPr>
        <w:pStyle w:val="Odstavecseseznamem"/>
        <w:jc w:val="center"/>
        <w:rPr>
          <w:b/>
          <w:bCs/>
          <w:sz w:val="28"/>
          <w:szCs w:val="28"/>
        </w:rPr>
      </w:pPr>
      <w:r w:rsidRPr="0094634E">
        <w:rPr>
          <w:b/>
          <w:bCs/>
          <w:sz w:val="28"/>
          <w:szCs w:val="28"/>
        </w:rPr>
        <w:t>III.</w:t>
      </w:r>
      <w:r w:rsidR="0094634E" w:rsidRPr="0094634E">
        <w:rPr>
          <w:b/>
          <w:bCs/>
          <w:sz w:val="28"/>
          <w:szCs w:val="28"/>
        </w:rPr>
        <w:t xml:space="preserve"> Doba plnění</w:t>
      </w:r>
    </w:p>
    <w:p w14:paraId="282EC533" w14:textId="0FC11541" w:rsidR="0094634E" w:rsidRDefault="0094634E" w:rsidP="0094634E">
      <w:pPr>
        <w:jc w:val="left"/>
      </w:pPr>
    </w:p>
    <w:p w14:paraId="572BBD3D" w14:textId="50D7BA25" w:rsidR="00932BCB" w:rsidRPr="00DB7EFC" w:rsidRDefault="0094634E" w:rsidP="00DB7EFC">
      <w:pPr>
        <w:pStyle w:val="Odstavecseseznamem"/>
        <w:numPr>
          <w:ilvl w:val="0"/>
          <w:numId w:val="9"/>
        </w:numPr>
        <w:jc w:val="left"/>
        <w:rPr>
          <w:b/>
        </w:rPr>
      </w:pPr>
      <w:r>
        <w:t>Dílo specifikované v článku II</w:t>
      </w:r>
      <w:r w:rsidR="00C14B6A">
        <w:t>.</w:t>
      </w:r>
      <w:r>
        <w:t xml:space="preserve"> </w:t>
      </w:r>
      <w:r w:rsidR="00AB0C6D">
        <w:t>S</w:t>
      </w:r>
      <w:r>
        <w:t>mlouvy</w:t>
      </w:r>
      <w:r w:rsidR="00AB0C6D">
        <w:t>,</w:t>
      </w:r>
      <w:r>
        <w:t xml:space="preserve"> provede</w:t>
      </w:r>
      <w:r w:rsidR="00DB7EFC">
        <w:t xml:space="preserve"> a odevzdá </w:t>
      </w:r>
      <w:r w:rsidR="00DB7EFC" w:rsidRPr="00DB7EFC">
        <w:rPr>
          <w:b/>
        </w:rPr>
        <w:t>do 15. 12. 2023.</w:t>
      </w:r>
    </w:p>
    <w:p w14:paraId="07CDBB62" w14:textId="7A9A5D50" w:rsidR="00932BCB" w:rsidRDefault="00932BCB" w:rsidP="0094634E">
      <w:pPr>
        <w:ind w:left="708"/>
        <w:jc w:val="left"/>
      </w:pPr>
    </w:p>
    <w:p w14:paraId="0EFAC78B" w14:textId="50458460" w:rsidR="00932BCB" w:rsidRDefault="00932BCB" w:rsidP="00932BCB">
      <w:pPr>
        <w:pStyle w:val="Odstavecseseznamem"/>
        <w:numPr>
          <w:ilvl w:val="0"/>
          <w:numId w:val="9"/>
        </w:numPr>
        <w:jc w:val="left"/>
      </w:pPr>
      <w:r>
        <w:t>V případě změn v harmonogramu na základě potřeb objednavatele nebo zhotovitele, zhotovitel tento harmonogram zaktualizuje dodatkem smlouvy a po jeho schválení objednavatele nahradí písemně předchozí termíny.</w:t>
      </w:r>
    </w:p>
    <w:p w14:paraId="2E547581" w14:textId="0254E096" w:rsidR="00932BCB" w:rsidRDefault="00932BCB" w:rsidP="00932BCB">
      <w:pPr>
        <w:jc w:val="left"/>
      </w:pPr>
    </w:p>
    <w:p w14:paraId="0D387971" w14:textId="19D0AF7D" w:rsidR="00932BCB" w:rsidRDefault="00932BCB" w:rsidP="00932BCB">
      <w:pPr>
        <w:pStyle w:val="Odstavecseseznamem"/>
        <w:numPr>
          <w:ilvl w:val="0"/>
          <w:numId w:val="9"/>
        </w:numPr>
        <w:jc w:val="left"/>
      </w:pPr>
      <w:r>
        <w:t xml:space="preserve">Za den splnění je považován den převzetí díla </w:t>
      </w:r>
      <w:r w:rsidR="0022368A">
        <w:t>objednavatelem zápisem v předávacím protokolu.</w:t>
      </w:r>
    </w:p>
    <w:p w14:paraId="087E41AE" w14:textId="77777777" w:rsidR="0022368A" w:rsidRDefault="0022368A" w:rsidP="0022368A">
      <w:pPr>
        <w:pStyle w:val="Odstavecseseznamem"/>
      </w:pPr>
    </w:p>
    <w:p w14:paraId="75E90C00" w14:textId="21075372" w:rsidR="0022368A" w:rsidRDefault="0022368A" w:rsidP="00932BCB">
      <w:pPr>
        <w:pStyle w:val="Odstavecseseznamem"/>
        <w:numPr>
          <w:ilvl w:val="0"/>
          <w:numId w:val="9"/>
        </w:numPr>
        <w:jc w:val="left"/>
      </w:pPr>
      <w:r>
        <w:t>Prodlen</w:t>
      </w:r>
      <w:r w:rsidR="00CC5563">
        <w:t>í</w:t>
      </w:r>
      <w:r>
        <w:t xml:space="preserve"> zhotovitele s provedením díla ve sjednaném termínu je považováno za podstatné porušení smlouvy</w:t>
      </w:r>
      <w:r w:rsidR="00AB0C6D">
        <w:t>.</w:t>
      </w:r>
    </w:p>
    <w:p w14:paraId="6F4CF76E" w14:textId="77777777" w:rsidR="0022368A" w:rsidRDefault="0022368A" w:rsidP="0022368A">
      <w:pPr>
        <w:pStyle w:val="Odstavecseseznamem"/>
      </w:pPr>
    </w:p>
    <w:p w14:paraId="1D01F627" w14:textId="2F025EA3" w:rsidR="0022368A" w:rsidRDefault="0022368A" w:rsidP="0022368A">
      <w:pPr>
        <w:jc w:val="center"/>
        <w:rPr>
          <w:b/>
          <w:bCs/>
        </w:rPr>
      </w:pPr>
      <w:r w:rsidRPr="0022368A">
        <w:rPr>
          <w:b/>
          <w:bCs/>
        </w:rPr>
        <w:t>IV:</w:t>
      </w:r>
      <w:r w:rsidR="00D638C3">
        <w:rPr>
          <w:b/>
          <w:bCs/>
        </w:rPr>
        <w:t xml:space="preserve"> </w:t>
      </w:r>
      <w:r w:rsidRPr="0022368A">
        <w:rPr>
          <w:b/>
          <w:bCs/>
        </w:rPr>
        <w:t>Cena</w:t>
      </w:r>
    </w:p>
    <w:p w14:paraId="5E2D9EA3" w14:textId="172BAC3C" w:rsidR="0022368A" w:rsidRDefault="0022368A" w:rsidP="0022368A">
      <w:pPr>
        <w:jc w:val="center"/>
        <w:rPr>
          <w:b/>
          <w:bCs/>
        </w:rPr>
      </w:pPr>
    </w:p>
    <w:p w14:paraId="017B252F" w14:textId="6E554082" w:rsidR="0022368A" w:rsidRDefault="0022368A" w:rsidP="0022368A">
      <w:pPr>
        <w:pStyle w:val="Odstavecseseznamem"/>
        <w:numPr>
          <w:ilvl w:val="0"/>
          <w:numId w:val="10"/>
        </w:numPr>
      </w:pPr>
      <w:r>
        <w:t>Cena díla je dohodou smluvních stran a je stanovena jako cena smluvní a činí:</w:t>
      </w:r>
    </w:p>
    <w:p w14:paraId="61738292" w14:textId="25C93CA7" w:rsidR="0022368A" w:rsidRDefault="0022368A" w:rsidP="0022368A">
      <w:pPr>
        <w:pStyle w:val="Odstavecseseznamem"/>
      </w:pPr>
      <w:r>
        <w:t xml:space="preserve">celkem: </w:t>
      </w:r>
      <w:r w:rsidR="00075566">
        <w:t>384 000 Kč</w:t>
      </w:r>
      <w:r w:rsidR="00DB7EFC">
        <w:t xml:space="preserve"> vč. DPH</w:t>
      </w:r>
      <w:r w:rsidR="00721AED">
        <w:t xml:space="preserve">. (kalkulace </w:t>
      </w:r>
      <w:r w:rsidR="00392F3F">
        <w:t>v</w:t>
      </w:r>
      <w:r w:rsidR="00721AED">
        <w:t>iz</w:t>
      </w:r>
      <w:r w:rsidR="00392F3F">
        <w:t xml:space="preserve"> příloha</w:t>
      </w:r>
      <w:r w:rsidR="00721AED">
        <w:t>)</w:t>
      </w:r>
      <w:r w:rsidR="00DB7EFC">
        <w:t xml:space="preserve"> </w:t>
      </w:r>
    </w:p>
    <w:p w14:paraId="0268426E" w14:textId="74C93619" w:rsidR="00255C0E" w:rsidRDefault="00255C0E" w:rsidP="0022368A">
      <w:pPr>
        <w:pStyle w:val="Odstavecseseznamem"/>
      </w:pPr>
    </w:p>
    <w:p w14:paraId="5E9DF55A" w14:textId="19FD8C77" w:rsidR="00255C0E" w:rsidRPr="00255C0E" w:rsidRDefault="00255C0E" w:rsidP="00255C0E">
      <w:pPr>
        <w:pStyle w:val="Odstavecseseznamem"/>
        <w:jc w:val="center"/>
        <w:rPr>
          <w:b/>
          <w:bCs/>
        </w:rPr>
      </w:pPr>
      <w:r w:rsidRPr="00255C0E">
        <w:rPr>
          <w:b/>
          <w:bCs/>
        </w:rPr>
        <w:t>V.</w:t>
      </w:r>
      <w:r w:rsidR="00D638C3">
        <w:rPr>
          <w:b/>
          <w:bCs/>
        </w:rPr>
        <w:t xml:space="preserve"> </w:t>
      </w:r>
      <w:r w:rsidRPr="00255C0E">
        <w:rPr>
          <w:b/>
          <w:bCs/>
        </w:rPr>
        <w:t>Fakturační podmínky</w:t>
      </w:r>
    </w:p>
    <w:p w14:paraId="17643345" w14:textId="7A0F895F" w:rsidR="00255C0E" w:rsidRDefault="00255C0E" w:rsidP="0022368A">
      <w:pPr>
        <w:pStyle w:val="Odstavecseseznamem"/>
      </w:pPr>
    </w:p>
    <w:p w14:paraId="41160144" w14:textId="6B6B0AF4" w:rsidR="00255C0E" w:rsidRDefault="00255C0E" w:rsidP="00255C0E">
      <w:pPr>
        <w:pStyle w:val="Odstavecseseznamem"/>
        <w:numPr>
          <w:ilvl w:val="0"/>
          <w:numId w:val="12"/>
        </w:numPr>
      </w:pPr>
      <w:r>
        <w:t xml:space="preserve">Fakturace bude vystavena po předání </w:t>
      </w:r>
      <w:r w:rsidR="009F2417">
        <w:t xml:space="preserve">a dokončení díla na celkovou částku, dle smluvní částky </w:t>
      </w:r>
      <w:r w:rsidR="00C34D22">
        <w:t>384 000</w:t>
      </w:r>
      <w:r w:rsidR="009F2417">
        <w:t xml:space="preserve"> </w:t>
      </w:r>
      <w:r w:rsidR="00DB7EFC">
        <w:t>Kč vč. DPH</w:t>
      </w:r>
      <w:r w:rsidR="009F2417">
        <w:t xml:space="preserve">. </w:t>
      </w:r>
    </w:p>
    <w:p w14:paraId="6B5799D4" w14:textId="77777777" w:rsidR="009F2417" w:rsidRDefault="009F2417" w:rsidP="009F2417">
      <w:pPr>
        <w:pStyle w:val="Odstavecseseznamem"/>
      </w:pPr>
    </w:p>
    <w:p w14:paraId="0A6C8395" w14:textId="29F8A5DB" w:rsidR="009F2417" w:rsidRDefault="009F2417" w:rsidP="00255C0E">
      <w:pPr>
        <w:pStyle w:val="Odstavecseseznamem"/>
        <w:numPr>
          <w:ilvl w:val="0"/>
          <w:numId w:val="12"/>
        </w:numPr>
      </w:pPr>
      <w:r>
        <w:t>Prodlen</w:t>
      </w:r>
      <w:r w:rsidR="00DB7EFC">
        <w:t>í</w:t>
      </w:r>
      <w:r>
        <w:t xml:space="preserve"> se zaplacením faktury se považuje za podstatné porušení smlouvy.</w:t>
      </w:r>
    </w:p>
    <w:p w14:paraId="0D5B0C2F" w14:textId="77777777" w:rsidR="009F2417" w:rsidRDefault="009F2417" w:rsidP="009F2417">
      <w:pPr>
        <w:pStyle w:val="Odstavecseseznamem"/>
      </w:pPr>
    </w:p>
    <w:p w14:paraId="5F5CFCCC" w14:textId="5F113637" w:rsidR="009F2417" w:rsidRDefault="009F2417" w:rsidP="00255C0E">
      <w:pPr>
        <w:pStyle w:val="Odstavecseseznamem"/>
        <w:numPr>
          <w:ilvl w:val="0"/>
          <w:numId w:val="12"/>
        </w:numPr>
      </w:pPr>
      <w:r>
        <w:t>Faktura bude obsahovat náležitosti</w:t>
      </w:r>
      <w:r w:rsidR="00B77444">
        <w:t>,</w:t>
      </w:r>
      <w:r>
        <w:t xml:space="preserve"> které má každá faktura obsahovat</w:t>
      </w:r>
      <w:r w:rsidR="00B77444">
        <w:t>.</w:t>
      </w:r>
    </w:p>
    <w:p w14:paraId="7D002F0D" w14:textId="77777777" w:rsidR="00D60B9C" w:rsidRDefault="00D60B9C" w:rsidP="00D60B9C">
      <w:pPr>
        <w:pStyle w:val="Odstavecseseznamem"/>
      </w:pPr>
    </w:p>
    <w:p w14:paraId="20D3EB8C" w14:textId="77777777" w:rsidR="00D60B9C" w:rsidRDefault="00D60B9C" w:rsidP="00D60B9C">
      <w:pPr>
        <w:pStyle w:val="Odstavecseseznamem"/>
      </w:pPr>
    </w:p>
    <w:p w14:paraId="377E6101" w14:textId="77777777" w:rsidR="00D638C3" w:rsidRDefault="00D638C3" w:rsidP="00D638C3">
      <w:pPr>
        <w:pStyle w:val="Odstavecseseznamem"/>
      </w:pPr>
    </w:p>
    <w:p w14:paraId="3259BB97" w14:textId="555B5746" w:rsidR="00D638C3" w:rsidRDefault="00D638C3" w:rsidP="00D638C3"/>
    <w:p w14:paraId="2C2FF8DD" w14:textId="425FEC07" w:rsidR="00D638C3" w:rsidRDefault="00D638C3" w:rsidP="00D638C3">
      <w:pPr>
        <w:jc w:val="center"/>
        <w:rPr>
          <w:b/>
          <w:bCs/>
        </w:rPr>
      </w:pPr>
      <w:r w:rsidRPr="00D638C3">
        <w:rPr>
          <w:b/>
          <w:bCs/>
        </w:rPr>
        <w:t>VI: Odpovědnost za vady, záruka, sankce</w:t>
      </w:r>
    </w:p>
    <w:p w14:paraId="74EE91AC" w14:textId="7F57581C" w:rsidR="00D638C3" w:rsidRDefault="00D638C3" w:rsidP="00D638C3">
      <w:pPr>
        <w:jc w:val="center"/>
        <w:rPr>
          <w:b/>
          <w:bCs/>
        </w:rPr>
      </w:pPr>
    </w:p>
    <w:p w14:paraId="2C54B18E" w14:textId="6C25E77D" w:rsidR="00D74BC6" w:rsidRDefault="00D638C3" w:rsidP="00D638C3">
      <w:pPr>
        <w:pStyle w:val="Odstavecseseznamem"/>
        <w:numPr>
          <w:ilvl w:val="0"/>
          <w:numId w:val="16"/>
        </w:numPr>
      </w:pPr>
      <w:r w:rsidRPr="00D638C3">
        <w:lastRenderedPageBreak/>
        <w:t>Objedn</w:t>
      </w:r>
      <w:r w:rsidR="00DB7EFC">
        <w:t>a</w:t>
      </w:r>
      <w:r w:rsidRPr="00D638C3">
        <w:t>tel je oprávněn účtovat</w:t>
      </w:r>
      <w:r>
        <w:t xml:space="preserve"> zhotoviteli v případě prodlení </w:t>
      </w:r>
      <w:r w:rsidR="00D74BC6">
        <w:t>smluvní pokutu ve výši 0,05% ceny z díla za každý den prodlení.</w:t>
      </w:r>
    </w:p>
    <w:p w14:paraId="54DC2846" w14:textId="3BCD9C06" w:rsidR="00D638C3" w:rsidRDefault="00D638C3" w:rsidP="00D74BC6"/>
    <w:p w14:paraId="59E75B75" w14:textId="66C988AA" w:rsidR="00D74BC6" w:rsidRDefault="00D74BC6" w:rsidP="00F07B0E">
      <w:pPr>
        <w:pStyle w:val="Odstavecseseznamem"/>
        <w:numPr>
          <w:ilvl w:val="0"/>
          <w:numId w:val="16"/>
        </w:numPr>
      </w:pPr>
      <w:r>
        <w:t>V případě prodlení objednatele s placením faktury ve lhůtě splatnosti je zhotovitel oprávněn účtovat objednavateli úrok z</w:t>
      </w:r>
      <w:r w:rsidR="00F07B0E">
        <w:t> </w:t>
      </w:r>
      <w:r>
        <w:t>prodlení</w:t>
      </w:r>
      <w:r w:rsidR="00F07B0E">
        <w:t xml:space="preserve"> </w:t>
      </w:r>
      <w:r>
        <w:t>ve výši 0,5</w:t>
      </w:r>
      <w:r w:rsidRPr="00F07B0E">
        <w:rPr>
          <w:vertAlign w:val="subscript"/>
        </w:rPr>
        <w:t xml:space="preserve"> </w:t>
      </w:r>
      <w:r w:rsidR="00F07B0E">
        <w:t>% fakturované částky za každý kalendářní den.</w:t>
      </w:r>
    </w:p>
    <w:p w14:paraId="7029F551" w14:textId="77777777" w:rsidR="00F07B0E" w:rsidRDefault="00F07B0E" w:rsidP="00F07B0E">
      <w:pPr>
        <w:pStyle w:val="Odstavecseseznamem"/>
      </w:pPr>
    </w:p>
    <w:p w14:paraId="6FE9FD2E" w14:textId="140A186E" w:rsidR="00D638C3" w:rsidRDefault="00F07B0E" w:rsidP="00F07B0E">
      <w:pPr>
        <w:pStyle w:val="Odstavecseseznamem"/>
        <w:numPr>
          <w:ilvl w:val="0"/>
          <w:numId w:val="16"/>
        </w:numPr>
      </w:pPr>
      <w:r>
        <w:t xml:space="preserve">Záruka na dílo je v trvání 24 měsíců od dokončení a předání díla. </w:t>
      </w:r>
      <w:r w:rsidR="0071787B">
        <w:t>Vz</w:t>
      </w:r>
      <w:r>
        <w:t xml:space="preserve">tahuje se na závady, které byly provedeny zhotovitelem </w:t>
      </w:r>
      <w:r w:rsidR="00AC74FF">
        <w:t xml:space="preserve">při výrobě. </w:t>
      </w:r>
    </w:p>
    <w:p w14:paraId="61CBFF01" w14:textId="77777777" w:rsidR="00AC74FF" w:rsidRDefault="00AC74FF" w:rsidP="00AC74FF">
      <w:pPr>
        <w:pStyle w:val="Odstavecseseznamem"/>
      </w:pPr>
    </w:p>
    <w:p w14:paraId="215F5852" w14:textId="3212B429" w:rsidR="00AC74FF" w:rsidRDefault="00AC74FF" w:rsidP="00AC74FF">
      <w:pPr>
        <w:pStyle w:val="Odstavecseseznamem"/>
        <w:numPr>
          <w:ilvl w:val="0"/>
          <w:numId w:val="16"/>
        </w:numPr>
      </w:pPr>
      <w:r>
        <w:t>Odstranění závad je zhotovitel povinen provést na svoje náklady, a to v termínu nejza</w:t>
      </w:r>
      <w:r w:rsidR="00C73501">
        <w:t>z</w:t>
      </w:r>
      <w:r>
        <w:t>ším.</w:t>
      </w:r>
    </w:p>
    <w:p w14:paraId="3A454ED1" w14:textId="77777777" w:rsidR="00AC74FF" w:rsidRDefault="00AC74FF" w:rsidP="00AC74FF">
      <w:pPr>
        <w:pStyle w:val="Odstavecseseznamem"/>
      </w:pPr>
    </w:p>
    <w:p w14:paraId="7FE61F22" w14:textId="249B0870" w:rsidR="00AC74FF" w:rsidRDefault="00AC74FF" w:rsidP="00582F56">
      <w:pPr>
        <w:pStyle w:val="Odstavecseseznamem"/>
      </w:pPr>
    </w:p>
    <w:p w14:paraId="6A9F7C37" w14:textId="3DA318A9" w:rsidR="00582F56" w:rsidRDefault="00582F56" w:rsidP="00582F56">
      <w:pPr>
        <w:pStyle w:val="Odstavecseseznamem"/>
        <w:jc w:val="center"/>
        <w:rPr>
          <w:b/>
          <w:bCs/>
        </w:rPr>
      </w:pPr>
      <w:r w:rsidRPr="00582F56">
        <w:rPr>
          <w:b/>
          <w:bCs/>
        </w:rPr>
        <w:t>VII. Odstoupení od smlouvy</w:t>
      </w:r>
    </w:p>
    <w:p w14:paraId="34F5E05D" w14:textId="57AD28E0" w:rsidR="00582F56" w:rsidRDefault="00582F56" w:rsidP="00582F56">
      <w:pPr>
        <w:pStyle w:val="Odstavecseseznamem"/>
        <w:jc w:val="center"/>
        <w:rPr>
          <w:b/>
          <w:bCs/>
        </w:rPr>
      </w:pPr>
    </w:p>
    <w:p w14:paraId="41EB4E4E" w14:textId="77777777" w:rsidR="00582F56" w:rsidRDefault="00582F56" w:rsidP="00582F56">
      <w:pPr>
        <w:pStyle w:val="Odstavecseseznamem"/>
        <w:numPr>
          <w:ilvl w:val="0"/>
          <w:numId w:val="17"/>
        </w:numPr>
      </w:pPr>
      <w:r>
        <w:t xml:space="preserve">Až do zhotovení díla může objednavatel odstoupit od smlouvy, je však povinen zaplatit zhotoviteli částku, která připadá na práce již vykonané. </w:t>
      </w:r>
    </w:p>
    <w:p w14:paraId="5CBC486A" w14:textId="77777777" w:rsidR="00582F56" w:rsidRDefault="00582F56" w:rsidP="00582F56"/>
    <w:p w14:paraId="2905F218" w14:textId="29BCF18F" w:rsidR="00582F56" w:rsidRDefault="00582F56" w:rsidP="00A37345">
      <w:pPr>
        <w:pStyle w:val="Odstavecseseznamem"/>
      </w:pPr>
    </w:p>
    <w:p w14:paraId="508BBC49" w14:textId="598BF14E" w:rsidR="00A37345" w:rsidRDefault="00A37345" w:rsidP="00A37345">
      <w:pPr>
        <w:pStyle w:val="Odstavecseseznamem"/>
        <w:jc w:val="center"/>
        <w:rPr>
          <w:b/>
          <w:bCs/>
        </w:rPr>
      </w:pPr>
      <w:r w:rsidRPr="00A37345">
        <w:rPr>
          <w:b/>
          <w:bCs/>
        </w:rPr>
        <w:t>VII. Závěrečné ustanovení</w:t>
      </w:r>
    </w:p>
    <w:p w14:paraId="68B532AC" w14:textId="0A65DB8F" w:rsidR="00A37345" w:rsidRDefault="00A37345" w:rsidP="00A37345">
      <w:pPr>
        <w:pStyle w:val="Odstavecseseznamem"/>
        <w:jc w:val="center"/>
        <w:rPr>
          <w:b/>
          <w:bCs/>
        </w:rPr>
      </w:pPr>
    </w:p>
    <w:p w14:paraId="00A4C615" w14:textId="2838A727" w:rsidR="00A37345" w:rsidRDefault="00262DE2" w:rsidP="00262DE2">
      <w:pPr>
        <w:pStyle w:val="Odstavecseseznamem"/>
        <w:numPr>
          <w:ilvl w:val="0"/>
          <w:numId w:val="19"/>
        </w:numPr>
      </w:pPr>
      <w:r>
        <w:t xml:space="preserve">Práva a povinnosti v této smlouvě výslovně neupravené se řídí příslušným ustanovením Občanského zákoníku a dalšími obecně závaznými předpisy </w:t>
      </w:r>
      <w:r w:rsidR="00CC5563">
        <w:t xml:space="preserve">v </w:t>
      </w:r>
      <w:r>
        <w:t>platném znění</w:t>
      </w:r>
      <w:r w:rsidR="00FE778C">
        <w:t>.</w:t>
      </w:r>
    </w:p>
    <w:p w14:paraId="0AFC7DEC" w14:textId="5DD11143" w:rsidR="00FE778C" w:rsidRDefault="00FE778C" w:rsidP="00FE778C"/>
    <w:p w14:paraId="389023B0" w14:textId="0CB5E371" w:rsidR="00FE778C" w:rsidRDefault="00FE778C" w:rsidP="00FE778C"/>
    <w:p w14:paraId="38E32AFC" w14:textId="7DF4E394" w:rsidR="00FE778C" w:rsidRDefault="00FE778C" w:rsidP="00FE778C"/>
    <w:p w14:paraId="36CBA365" w14:textId="3D4832A2" w:rsidR="00FE778C" w:rsidRDefault="00FE778C" w:rsidP="00FE778C"/>
    <w:p w14:paraId="15CB3BA2" w14:textId="53DF9F80" w:rsidR="00FE778C" w:rsidRDefault="000045CA" w:rsidP="00FE778C">
      <w:r>
        <w:t xml:space="preserve">V Praze </w:t>
      </w:r>
      <w:r w:rsidR="000E45D0">
        <w:tab/>
      </w:r>
      <w:r w:rsidR="000E45D0">
        <w:tab/>
      </w:r>
      <w:r w:rsidR="000E45D0">
        <w:tab/>
      </w:r>
      <w:r w:rsidR="000E45D0">
        <w:tab/>
      </w:r>
      <w:r w:rsidR="000E45D0">
        <w:tab/>
      </w:r>
      <w:r w:rsidR="000E45D0">
        <w:tab/>
        <w:t xml:space="preserve">          </w:t>
      </w:r>
      <w:r w:rsidR="00DB7EFC">
        <w:t>V</w:t>
      </w:r>
      <w:r w:rsidR="000E45D0">
        <w:t> </w:t>
      </w:r>
      <w:r w:rsidR="00DB7EFC">
        <w:t>Jičíně</w:t>
      </w:r>
      <w:r w:rsidR="000E45D0">
        <w:t xml:space="preserve"> </w:t>
      </w:r>
    </w:p>
    <w:p w14:paraId="14DFE6A2" w14:textId="6C9F8AA6" w:rsidR="000045CA" w:rsidRDefault="000045CA" w:rsidP="00FE778C"/>
    <w:p w14:paraId="3F96EC2E" w14:textId="3D75EE68" w:rsidR="000045CA" w:rsidRDefault="000045CA" w:rsidP="00FE778C">
      <w:r>
        <w:t>Dne</w:t>
      </w:r>
      <w:r w:rsidR="000E45D0">
        <w:t xml:space="preserve"> 21. 6. 2023</w:t>
      </w:r>
      <w:r>
        <w:tab/>
      </w:r>
      <w:r>
        <w:tab/>
      </w:r>
      <w:r>
        <w:tab/>
      </w:r>
      <w:r>
        <w:tab/>
      </w:r>
      <w:r>
        <w:tab/>
      </w:r>
      <w:r>
        <w:tab/>
        <w:t>Dne</w:t>
      </w:r>
      <w:r w:rsidR="000E45D0">
        <w:t xml:space="preserve"> 16. 6. 2023</w:t>
      </w:r>
    </w:p>
    <w:p w14:paraId="22679688" w14:textId="7595DE3B" w:rsidR="000045CA" w:rsidRDefault="000045CA" w:rsidP="00FE778C">
      <w:r>
        <w:t>Za zhotovitel</w:t>
      </w:r>
      <w:r w:rsidR="00DB7EFC">
        <w:t>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</w:t>
      </w:r>
      <w:r w:rsidR="00DB7EFC">
        <w:t>e</w:t>
      </w:r>
      <w:r>
        <w:t>:</w:t>
      </w:r>
    </w:p>
    <w:p w14:paraId="225CBAD3" w14:textId="5A78004D" w:rsidR="00FE778C" w:rsidRDefault="00FE778C" w:rsidP="00FE778C"/>
    <w:p w14:paraId="48B06709" w14:textId="7051DB46" w:rsidR="00F74279" w:rsidRDefault="00F74279" w:rsidP="00FE778C"/>
    <w:p w14:paraId="0F56072A" w14:textId="77777777" w:rsidR="00F74279" w:rsidRDefault="00F74279">
      <w:pPr>
        <w:spacing w:before="0" w:after="160"/>
        <w:jc w:val="left"/>
      </w:pPr>
      <w:r>
        <w:br w:type="page"/>
      </w:r>
    </w:p>
    <w:p w14:paraId="329DF1CC" w14:textId="77777777" w:rsidR="00FE778C" w:rsidRDefault="00FE778C" w:rsidP="00FE778C"/>
    <w:p w14:paraId="0C879FCC" w14:textId="7C3AC6A7" w:rsidR="00F74279" w:rsidRPr="00075566" w:rsidRDefault="00075566" w:rsidP="00075566">
      <w:pPr>
        <w:tabs>
          <w:tab w:val="left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F74279" w:rsidRPr="000755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65AB0" w14:textId="77777777" w:rsidR="00710531" w:rsidRDefault="00710531" w:rsidP="00FE778C">
      <w:pPr>
        <w:spacing w:before="0" w:after="0" w:line="240" w:lineRule="auto"/>
      </w:pPr>
      <w:r>
        <w:separator/>
      </w:r>
    </w:p>
  </w:endnote>
  <w:endnote w:type="continuationSeparator" w:id="0">
    <w:p w14:paraId="734D771F" w14:textId="77777777" w:rsidR="00710531" w:rsidRDefault="00710531" w:rsidP="00FE77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697506"/>
      <w:docPartObj>
        <w:docPartGallery w:val="Page Numbers (Bottom of Page)"/>
        <w:docPartUnique/>
      </w:docPartObj>
    </w:sdtPr>
    <w:sdtEndPr/>
    <w:sdtContent>
      <w:p w14:paraId="3B0B47AA" w14:textId="5D0C293A" w:rsidR="000045CA" w:rsidRDefault="000045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5D0">
          <w:rPr>
            <w:noProof/>
          </w:rPr>
          <w:t>1</w:t>
        </w:r>
        <w:r>
          <w:fldChar w:fldCharType="end"/>
        </w:r>
      </w:p>
    </w:sdtContent>
  </w:sdt>
  <w:p w14:paraId="7855187D" w14:textId="77777777" w:rsidR="00FE778C" w:rsidRDefault="00FE77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37BC0" w14:textId="77777777" w:rsidR="00710531" w:rsidRDefault="00710531" w:rsidP="00FE778C">
      <w:pPr>
        <w:spacing w:before="0" w:after="0" w:line="240" w:lineRule="auto"/>
      </w:pPr>
      <w:r>
        <w:separator/>
      </w:r>
    </w:p>
  </w:footnote>
  <w:footnote w:type="continuationSeparator" w:id="0">
    <w:p w14:paraId="6E5D1F9A" w14:textId="77777777" w:rsidR="00710531" w:rsidRDefault="00710531" w:rsidP="00FE77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672294"/>
      <w:docPartObj>
        <w:docPartGallery w:val="Page Numbers (Top of Page)"/>
        <w:docPartUnique/>
      </w:docPartObj>
    </w:sdtPr>
    <w:sdtEndPr/>
    <w:sdtContent>
      <w:p w14:paraId="3E6992E4" w14:textId="3F63B6EE" w:rsidR="000045CA" w:rsidRDefault="000045CA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5D0">
          <w:rPr>
            <w:noProof/>
          </w:rPr>
          <w:t>1</w:t>
        </w:r>
        <w:r>
          <w:fldChar w:fldCharType="end"/>
        </w:r>
      </w:p>
    </w:sdtContent>
  </w:sdt>
  <w:p w14:paraId="258E1389" w14:textId="77777777" w:rsidR="00FE778C" w:rsidRPr="000045CA" w:rsidRDefault="00FE778C" w:rsidP="000045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CE8"/>
    <w:multiLevelType w:val="multilevel"/>
    <w:tmpl w:val="3E76AA2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024826"/>
    <w:multiLevelType w:val="hybridMultilevel"/>
    <w:tmpl w:val="0B4CB6E0"/>
    <w:lvl w:ilvl="0" w:tplc="EDAEB4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1452"/>
    <w:multiLevelType w:val="hybridMultilevel"/>
    <w:tmpl w:val="872E99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06A9"/>
    <w:multiLevelType w:val="hybridMultilevel"/>
    <w:tmpl w:val="2BE458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61049"/>
    <w:multiLevelType w:val="hybridMultilevel"/>
    <w:tmpl w:val="0C3A55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2DCD"/>
    <w:multiLevelType w:val="hybridMultilevel"/>
    <w:tmpl w:val="79088A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94EA9"/>
    <w:multiLevelType w:val="hybridMultilevel"/>
    <w:tmpl w:val="85FEC460"/>
    <w:lvl w:ilvl="0" w:tplc="2886E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51EE"/>
    <w:multiLevelType w:val="hybridMultilevel"/>
    <w:tmpl w:val="D64A5B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92EBE"/>
    <w:multiLevelType w:val="hybridMultilevel"/>
    <w:tmpl w:val="2BE458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31A44"/>
    <w:multiLevelType w:val="hybridMultilevel"/>
    <w:tmpl w:val="BC4655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870D9"/>
    <w:multiLevelType w:val="hybridMultilevel"/>
    <w:tmpl w:val="B9AA29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14AF8"/>
    <w:multiLevelType w:val="hybridMultilevel"/>
    <w:tmpl w:val="0158D3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177A2"/>
    <w:multiLevelType w:val="hybridMultilevel"/>
    <w:tmpl w:val="B322A6DC"/>
    <w:lvl w:ilvl="0" w:tplc="EDAEB4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D24DF"/>
    <w:multiLevelType w:val="hybridMultilevel"/>
    <w:tmpl w:val="BD920BC2"/>
    <w:lvl w:ilvl="0" w:tplc="8E92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A4B54"/>
    <w:multiLevelType w:val="hybridMultilevel"/>
    <w:tmpl w:val="35C8C80C"/>
    <w:lvl w:ilvl="0" w:tplc="EDAEB4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921FA"/>
    <w:multiLevelType w:val="hybridMultilevel"/>
    <w:tmpl w:val="559247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823B6"/>
    <w:multiLevelType w:val="hybridMultilevel"/>
    <w:tmpl w:val="732CD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6"/>
  </w:num>
  <w:num w:numId="5">
    <w:abstractNumId w:val="13"/>
  </w:num>
  <w:num w:numId="6">
    <w:abstractNumId w:val="1"/>
  </w:num>
  <w:num w:numId="7">
    <w:abstractNumId w:val="14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15"/>
  </w:num>
  <w:num w:numId="13">
    <w:abstractNumId w:val="4"/>
  </w:num>
  <w:num w:numId="14">
    <w:abstractNumId w:val="5"/>
  </w:num>
  <w:num w:numId="15">
    <w:abstractNumId w:val="2"/>
  </w:num>
  <w:num w:numId="16">
    <w:abstractNumId w:val="7"/>
  </w:num>
  <w:num w:numId="17">
    <w:abstractNumId w:val="8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6F"/>
    <w:rsid w:val="000045CA"/>
    <w:rsid w:val="0002049A"/>
    <w:rsid w:val="00075566"/>
    <w:rsid w:val="00092DB7"/>
    <w:rsid w:val="000E45D0"/>
    <w:rsid w:val="00131AB6"/>
    <w:rsid w:val="001A64EE"/>
    <w:rsid w:val="0022368A"/>
    <w:rsid w:val="002430D7"/>
    <w:rsid w:val="00255C0E"/>
    <w:rsid w:val="00262DE2"/>
    <w:rsid w:val="002B4DEF"/>
    <w:rsid w:val="002D249D"/>
    <w:rsid w:val="00377F6F"/>
    <w:rsid w:val="00392F3F"/>
    <w:rsid w:val="0044299D"/>
    <w:rsid w:val="004C3EEE"/>
    <w:rsid w:val="005079BC"/>
    <w:rsid w:val="00567CD6"/>
    <w:rsid w:val="00582F56"/>
    <w:rsid w:val="005B21CB"/>
    <w:rsid w:val="005F5971"/>
    <w:rsid w:val="005F59E6"/>
    <w:rsid w:val="00710531"/>
    <w:rsid w:val="0071787B"/>
    <w:rsid w:val="00721AED"/>
    <w:rsid w:val="008D7667"/>
    <w:rsid w:val="00932BCB"/>
    <w:rsid w:val="0094634E"/>
    <w:rsid w:val="009A30F4"/>
    <w:rsid w:val="009F2417"/>
    <w:rsid w:val="009F54E3"/>
    <w:rsid w:val="00A37345"/>
    <w:rsid w:val="00A50824"/>
    <w:rsid w:val="00A74BCD"/>
    <w:rsid w:val="00AB0C6D"/>
    <w:rsid w:val="00AC74FF"/>
    <w:rsid w:val="00B07413"/>
    <w:rsid w:val="00B77444"/>
    <w:rsid w:val="00C14B6A"/>
    <w:rsid w:val="00C34D22"/>
    <w:rsid w:val="00C43168"/>
    <w:rsid w:val="00C73501"/>
    <w:rsid w:val="00CC5563"/>
    <w:rsid w:val="00D60B9C"/>
    <w:rsid w:val="00D638C3"/>
    <w:rsid w:val="00D74BC6"/>
    <w:rsid w:val="00DA2B13"/>
    <w:rsid w:val="00DB7EFC"/>
    <w:rsid w:val="00E9041D"/>
    <w:rsid w:val="00E93AE6"/>
    <w:rsid w:val="00F07B0E"/>
    <w:rsid w:val="00F34384"/>
    <w:rsid w:val="00F74279"/>
    <w:rsid w:val="00FB775D"/>
    <w:rsid w:val="00FE23BD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FA5FE"/>
  <w15:chartTrackingRefBased/>
  <w15:docId w15:val="{673DD413-E823-4E2A-AC17-6099F745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79BC"/>
    <w:pPr>
      <w:spacing w:before="120" w:after="120"/>
      <w:jc w:val="both"/>
    </w:pPr>
    <w:rPr>
      <w:rFonts w:ascii="Arial" w:hAnsi="Arial"/>
      <w:kern w:val="0"/>
      <w:sz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5079BC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079BC"/>
    <w:pPr>
      <w:numPr>
        <w:ilvl w:val="1"/>
        <w:numId w:val="3"/>
      </w:numPr>
      <w:spacing w:before="220" w:beforeAutospacing="1" w:after="220" w:afterAutospacing="1" w:line="240" w:lineRule="auto"/>
      <w:outlineLvl w:val="1"/>
    </w:pPr>
    <w:rPr>
      <w:rFonts w:eastAsia="Times New Roman" w:cs="Times New Roman"/>
      <w:b/>
      <w:bCs/>
      <w:sz w:val="28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79BC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079BC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79BC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079BC"/>
    <w:rPr>
      <w:rFonts w:ascii="Arial" w:eastAsia="Times New Roman" w:hAnsi="Arial" w:cs="Times New Roman"/>
      <w:b/>
      <w:bCs/>
      <w:sz w:val="28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79BC"/>
    <w:rPr>
      <w:rFonts w:ascii="Arial" w:eastAsiaTheme="majorEastAsia" w:hAnsi="Arial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079BC"/>
    <w:rPr>
      <w:rFonts w:ascii="Arial" w:eastAsiaTheme="majorEastAsia" w:hAnsi="Arial" w:cstheme="majorBidi"/>
      <w:b/>
      <w:i/>
      <w:iCs/>
      <w:sz w:val="24"/>
    </w:rPr>
  </w:style>
  <w:style w:type="paragraph" w:styleId="Odstavecseseznamem">
    <w:name w:val="List Paragraph"/>
    <w:basedOn w:val="Normln"/>
    <w:uiPriority w:val="34"/>
    <w:qFormat/>
    <w:rsid w:val="00A74B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778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778C"/>
    <w:rPr>
      <w:rFonts w:ascii="Arial" w:hAnsi="Arial"/>
      <w:kern w:val="0"/>
      <w:sz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E778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778C"/>
    <w:rPr>
      <w:rFonts w:ascii="Arial" w:hAnsi="Arial"/>
      <w:kern w:val="0"/>
      <w:sz w:val="24"/>
      <w14:ligatures w14:val="none"/>
    </w:rPr>
  </w:style>
  <w:style w:type="table" w:styleId="Mkatabulky">
    <w:name w:val="Table Grid"/>
    <w:basedOn w:val="Normlntabulka"/>
    <w:uiPriority w:val="59"/>
    <w:unhideWhenUsed/>
    <w:rsid w:val="00F7427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75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A4B8-3427-46A4-B2F9-143CD840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nechala.filip@post.cz</dc:creator>
  <cp:keywords/>
  <dc:description/>
  <cp:lastModifiedBy>Jitka Švihová</cp:lastModifiedBy>
  <cp:revision>3</cp:revision>
  <cp:lastPrinted>2023-06-16T06:22:00Z</cp:lastPrinted>
  <dcterms:created xsi:type="dcterms:W3CDTF">2023-06-16T06:45:00Z</dcterms:created>
  <dcterms:modified xsi:type="dcterms:W3CDTF">2023-06-21T08:01:00Z</dcterms:modified>
</cp:coreProperties>
</file>