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BFE0" w14:textId="74B3BA51" w:rsidR="00A55F5B" w:rsidRPr="00195363" w:rsidRDefault="00547651" w:rsidP="00A55F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k </w:t>
      </w:r>
      <w:r w:rsidR="00C018B3">
        <w:rPr>
          <w:b/>
          <w:sz w:val="32"/>
          <w:szCs w:val="32"/>
        </w:rPr>
        <w:t>Nájemní smlouv</w:t>
      </w:r>
      <w:r>
        <w:rPr>
          <w:b/>
          <w:sz w:val="32"/>
          <w:szCs w:val="32"/>
        </w:rPr>
        <w:t>ě</w:t>
      </w:r>
    </w:p>
    <w:p w14:paraId="1AD4ACAE" w14:textId="32EE2D7F" w:rsidR="006D5E9D" w:rsidRPr="0088796E" w:rsidRDefault="006D5E9D" w:rsidP="006D5E9D">
      <w:pPr>
        <w:spacing w:before="160" w:after="160"/>
        <w:jc w:val="center"/>
        <w:rPr>
          <w:sz w:val="24"/>
          <w:szCs w:val="24"/>
        </w:rPr>
      </w:pPr>
      <w:r w:rsidRPr="0088796E">
        <w:rPr>
          <w:sz w:val="24"/>
          <w:szCs w:val="24"/>
        </w:rPr>
        <w:t>kter</w:t>
      </w:r>
      <w:r w:rsidR="0088796E">
        <w:rPr>
          <w:sz w:val="24"/>
          <w:szCs w:val="24"/>
        </w:rPr>
        <w:t>ý</w:t>
      </w:r>
      <w:r w:rsidRPr="0088796E">
        <w:rPr>
          <w:sz w:val="24"/>
          <w:szCs w:val="24"/>
        </w:rPr>
        <w:t xml:space="preserve"> uzavřely</w:t>
      </w:r>
    </w:p>
    <w:p w14:paraId="6BF14126" w14:textId="77777777" w:rsidR="006D5E9D" w:rsidRPr="0088796E" w:rsidRDefault="006D5E9D" w:rsidP="006D5E9D">
      <w:pPr>
        <w:tabs>
          <w:tab w:val="center" w:pos="-1800"/>
          <w:tab w:val="left" w:pos="1843"/>
        </w:tabs>
        <w:spacing w:before="120"/>
        <w:jc w:val="both"/>
        <w:rPr>
          <w:b/>
          <w:bCs/>
          <w:sz w:val="24"/>
          <w:szCs w:val="24"/>
        </w:rPr>
      </w:pPr>
      <w:r w:rsidRPr="0088796E">
        <w:rPr>
          <w:sz w:val="24"/>
          <w:szCs w:val="24"/>
        </w:rPr>
        <w:t>na straně jedné:</w:t>
      </w:r>
      <w:r w:rsidRPr="0088796E">
        <w:rPr>
          <w:b/>
          <w:bCs/>
          <w:sz w:val="24"/>
          <w:szCs w:val="24"/>
        </w:rPr>
        <w:tab/>
        <w:t>SPORTES Svitavy s.r.o.</w:t>
      </w:r>
    </w:p>
    <w:p w14:paraId="215D3E43" w14:textId="77777777" w:rsidR="006D5E9D" w:rsidRPr="0088796E" w:rsidRDefault="006D5E9D" w:rsidP="006D5E9D">
      <w:pPr>
        <w:tabs>
          <w:tab w:val="center" w:pos="-1800"/>
          <w:tab w:val="left" w:pos="1843"/>
        </w:tabs>
        <w:jc w:val="both"/>
        <w:rPr>
          <w:b/>
          <w:bCs/>
          <w:sz w:val="24"/>
          <w:szCs w:val="24"/>
        </w:rPr>
      </w:pPr>
      <w:r w:rsidRPr="0088796E">
        <w:rPr>
          <w:b/>
          <w:bCs/>
          <w:sz w:val="24"/>
          <w:szCs w:val="24"/>
        </w:rPr>
        <w:tab/>
        <w:t>IČO: 620 62 620, DIČ: CZ62062620</w:t>
      </w:r>
    </w:p>
    <w:p w14:paraId="112A5E58" w14:textId="77777777" w:rsidR="006D5E9D" w:rsidRPr="0088796E" w:rsidRDefault="006D5E9D" w:rsidP="006D5E9D">
      <w:pPr>
        <w:tabs>
          <w:tab w:val="center" w:pos="-1800"/>
          <w:tab w:val="left" w:pos="1843"/>
        </w:tabs>
        <w:jc w:val="both"/>
        <w:rPr>
          <w:b/>
          <w:bCs/>
          <w:sz w:val="24"/>
          <w:szCs w:val="24"/>
        </w:rPr>
      </w:pPr>
      <w:r w:rsidRPr="0088796E">
        <w:rPr>
          <w:b/>
          <w:bCs/>
          <w:sz w:val="24"/>
          <w:szCs w:val="24"/>
        </w:rPr>
        <w:tab/>
        <w:t xml:space="preserve">se sídlem Tovární 677/28, Předměstí, 568 02 Svitavy </w:t>
      </w:r>
    </w:p>
    <w:p w14:paraId="21720CD2" w14:textId="09ACD9DE" w:rsidR="006D5E9D" w:rsidRPr="0088796E" w:rsidRDefault="00C1305D" w:rsidP="006D5E9D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88796E">
        <w:rPr>
          <w:bCs/>
          <w:sz w:val="23"/>
          <w:szCs w:val="23"/>
        </w:rPr>
        <w:t xml:space="preserve">společnost zapsaná v obchodním rejstříku </w:t>
      </w:r>
      <w:r>
        <w:rPr>
          <w:bCs/>
          <w:sz w:val="23"/>
          <w:szCs w:val="23"/>
        </w:rPr>
        <w:t>u</w:t>
      </w:r>
      <w:r w:rsidRPr="0088796E">
        <w:rPr>
          <w:bCs/>
          <w:sz w:val="23"/>
          <w:szCs w:val="23"/>
        </w:rPr>
        <w:t xml:space="preserve"> Krajsk</w:t>
      </w:r>
      <w:r>
        <w:rPr>
          <w:bCs/>
          <w:sz w:val="23"/>
          <w:szCs w:val="23"/>
        </w:rPr>
        <w:t>ého soudu</w:t>
      </w:r>
      <w:r w:rsidRPr="0088796E">
        <w:rPr>
          <w:bCs/>
          <w:sz w:val="23"/>
          <w:szCs w:val="23"/>
        </w:rPr>
        <w:t xml:space="preserve"> v Hradci Králové, </w:t>
      </w:r>
      <w:proofErr w:type="spellStart"/>
      <w:r>
        <w:rPr>
          <w:bCs/>
          <w:sz w:val="23"/>
          <w:szCs w:val="23"/>
        </w:rPr>
        <w:t>sp.zn</w:t>
      </w:r>
      <w:proofErr w:type="spellEnd"/>
      <w:r>
        <w:rPr>
          <w:bCs/>
          <w:sz w:val="23"/>
          <w:szCs w:val="23"/>
        </w:rPr>
        <w:t>.</w:t>
      </w:r>
      <w:r w:rsidRPr="0088796E">
        <w:rPr>
          <w:bCs/>
          <w:sz w:val="23"/>
          <w:szCs w:val="23"/>
        </w:rPr>
        <w:t xml:space="preserve"> </w:t>
      </w:r>
      <w:r w:rsidR="006D5E9D" w:rsidRPr="0088796E">
        <w:rPr>
          <w:bCs/>
          <w:sz w:val="23"/>
          <w:szCs w:val="23"/>
        </w:rPr>
        <w:t xml:space="preserve"> C 7388</w:t>
      </w:r>
    </w:p>
    <w:p w14:paraId="2F628644" w14:textId="77777777" w:rsidR="006D5E9D" w:rsidRPr="0088796E" w:rsidRDefault="006D5E9D" w:rsidP="006D5E9D">
      <w:pPr>
        <w:tabs>
          <w:tab w:val="center" w:pos="-1800"/>
          <w:tab w:val="left" w:pos="1843"/>
        </w:tabs>
        <w:jc w:val="both"/>
        <w:rPr>
          <w:bCs/>
          <w:sz w:val="24"/>
          <w:szCs w:val="24"/>
        </w:rPr>
      </w:pPr>
      <w:r w:rsidRPr="0088796E">
        <w:rPr>
          <w:bCs/>
          <w:sz w:val="24"/>
          <w:szCs w:val="24"/>
        </w:rPr>
        <w:tab/>
        <w:t xml:space="preserve">zastoupena Ing. Bronislavem </w:t>
      </w:r>
      <w:proofErr w:type="spellStart"/>
      <w:r w:rsidRPr="0088796E">
        <w:rPr>
          <w:bCs/>
          <w:sz w:val="24"/>
          <w:szCs w:val="24"/>
        </w:rPr>
        <w:t>Olšánem</w:t>
      </w:r>
      <w:proofErr w:type="spellEnd"/>
      <w:r w:rsidRPr="0088796E">
        <w:rPr>
          <w:bCs/>
          <w:sz w:val="24"/>
          <w:szCs w:val="24"/>
        </w:rPr>
        <w:t>, jednatelem</w:t>
      </w:r>
    </w:p>
    <w:p w14:paraId="71C5BE75" w14:textId="77777777" w:rsidR="006D5E9D" w:rsidRPr="0088796E" w:rsidRDefault="006D5E9D" w:rsidP="006D5E9D">
      <w:pPr>
        <w:tabs>
          <w:tab w:val="center" w:pos="-1800"/>
          <w:tab w:val="left" w:pos="1843"/>
        </w:tabs>
        <w:spacing w:before="80"/>
        <w:jc w:val="both"/>
        <w:rPr>
          <w:sz w:val="24"/>
          <w:szCs w:val="24"/>
        </w:rPr>
      </w:pPr>
      <w:r w:rsidRPr="0088796E">
        <w:rPr>
          <w:b/>
          <w:bCs/>
          <w:sz w:val="24"/>
          <w:szCs w:val="24"/>
        </w:rPr>
        <w:tab/>
      </w:r>
      <w:r w:rsidRPr="0088796E">
        <w:rPr>
          <w:sz w:val="24"/>
          <w:szCs w:val="24"/>
        </w:rPr>
        <w:t>- dále jen pronajímatel -</w:t>
      </w:r>
    </w:p>
    <w:p w14:paraId="4A2893F3" w14:textId="77777777" w:rsidR="006D5E9D" w:rsidRPr="0088796E" w:rsidRDefault="006D5E9D" w:rsidP="006D5E9D">
      <w:pPr>
        <w:spacing w:before="80"/>
        <w:ind w:left="1843" w:hanging="1843"/>
        <w:rPr>
          <w:sz w:val="24"/>
          <w:szCs w:val="24"/>
        </w:rPr>
      </w:pPr>
      <w:r w:rsidRPr="0088796E">
        <w:rPr>
          <w:sz w:val="24"/>
          <w:szCs w:val="24"/>
        </w:rPr>
        <w:t>a</w:t>
      </w:r>
    </w:p>
    <w:p w14:paraId="11C0BE73" w14:textId="77777777" w:rsidR="006D5E9D" w:rsidRPr="0088796E" w:rsidRDefault="006D5E9D" w:rsidP="006D5E9D">
      <w:pPr>
        <w:tabs>
          <w:tab w:val="left" w:pos="567"/>
          <w:tab w:val="left" w:pos="1843"/>
          <w:tab w:val="left" w:pos="4678"/>
          <w:tab w:val="left" w:pos="5670"/>
        </w:tabs>
        <w:spacing w:before="80"/>
        <w:rPr>
          <w:b/>
          <w:sz w:val="24"/>
          <w:szCs w:val="24"/>
        </w:rPr>
      </w:pPr>
      <w:r w:rsidRPr="0088796E">
        <w:rPr>
          <w:sz w:val="24"/>
          <w:szCs w:val="24"/>
        </w:rPr>
        <w:t>na straně druhé:</w:t>
      </w:r>
      <w:r w:rsidRPr="0088796E">
        <w:rPr>
          <w:sz w:val="24"/>
          <w:szCs w:val="24"/>
        </w:rPr>
        <w:tab/>
      </w:r>
      <w:r w:rsidRPr="0088796E">
        <w:rPr>
          <w:b/>
          <w:bCs/>
          <w:sz w:val="24"/>
          <w:szCs w:val="24"/>
        </w:rPr>
        <w:t>SVITAVSKÝ BASKET s.r.o.</w:t>
      </w:r>
    </w:p>
    <w:p w14:paraId="2A570E35" w14:textId="77777777" w:rsidR="006D5E9D" w:rsidRPr="0088796E" w:rsidRDefault="006D5E9D" w:rsidP="006D5E9D">
      <w:pPr>
        <w:tabs>
          <w:tab w:val="center" w:pos="-1800"/>
          <w:tab w:val="left" w:pos="1843"/>
        </w:tabs>
        <w:jc w:val="both"/>
        <w:rPr>
          <w:b/>
          <w:bCs/>
          <w:sz w:val="24"/>
          <w:szCs w:val="24"/>
        </w:rPr>
      </w:pPr>
      <w:r w:rsidRPr="0088796E">
        <w:rPr>
          <w:b/>
          <w:bCs/>
          <w:sz w:val="24"/>
          <w:szCs w:val="24"/>
        </w:rPr>
        <w:tab/>
        <w:t>IČO: 041 63 753, DIČ: CZ04163753</w:t>
      </w:r>
    </w:p>
    <w:p w14:paraId="68C8C538" w14:textId="77777777" w:rsidR="006D5E9D" w:rsidRPr="0088796E" w:rsidRDefault="006D5E9D" w:rsidP="006D5E9D">
      <w:pPr>
        <w:tabs>
          <w:tab w:val="center" w:pos="-1800"/>
          <w:tab w:val="left" w:pos="1843"/>
        </w:tabs>
        <w:jc w:val="both"/>
        <w:rPr>
          <w:b/>
          <w:bCs/>
          <w:sz w:val="24"/>
          <w:szCs w:val="24"/>
        </w:rPr>
      </w:pPr>
      <w:r w:rsidRPr="0088796E">
        <w:rPr>
          <w:b/>
          <w:bCs/>
          <w:sz w:val="24"/>
          <w:szCs w:val="24"/>
        </w:rPr>
        <w:tab/>
        <w:t xml:space="preserve">se sídlem Dělnická 1085/2, Předměstí, 568 02 Svitavy </w:t>
      </w:r>
    </w:p>
    <w:p w14:paraId="7942D77F" w14:textId="260288D8" w:rsidR="006D5E9D" w:rsidRPr="0088796E" w:rsidRDefault="006D5E9D" w:rsidP="006D5E9D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88796E">
        <w:rPr>
          <w:bCs/>
          <w:sz w:val="23"/>
          <w:szCs w:val="23"/>
        </w:rPr>
        <w:t xml:space="preserve">společnost zapsaná v obchodním rejstříku </w:t>
      </w:r>
      <w:r w:rsidR="00C1305D">
        <w:rPr>
          <w:bCs/>
          <w:sz w:val="23"/>
          <w:szCs w:val="23"/>
        </w:rPr>
        <w:t>u</w:t>
      </w:r>
      <w:r w:rsidRPr="0088796E">
        <w:rPr>
          <w:bCs/>
          <w:sz w:val="23"/>
          <w:szCs w:val="23"/>
        </w:rPr>
        <w:t xml:space="preserve"> Krajsk</w:t>
      </w:r>
      <w:r w:rsidR="00C1305D">
        <w:rPr>
          <w:bCs/>
          <w:sz w:val="23"/>
          <w:szCs w:val="23"/>
        </w:rPr>
        <w:t>ého soudu</w:t>
      </w:r>
      <w:r w:rsidRPr="0088796E">
        <w:rPr>
          <w:bCs/>
          <w:sz w:val="23"/>
          <w:szCs w:val="23"/>
        </w:rPr>
        <w:t xml:space="preserve"> v Hradci Králové, </w:t>
      </w:r>
      <w:proofErr w:type="spellStart"/>
      <w:r w:rsidR="00C1305D">
        <w:rPr>
          <w:bCs/>
          <w:sz w:val="23"/>
          <w:szCs w:val="23"/>
        </w:rPr>
        <w:t>sp.zn</w:t>
      </w:r>
      <w:proofErr w:type="spellEnd"/>
      <w:r w:rsidR="00C1305D">
        <w:rPr>
          <w:bCs/>
          <w:sz w:val="23"/>
          <w:szCs w:val="23"/>
        </w:rPr>
        <w:t>.</w:t>
      </w:r>
      <w:r w:rsidRPr="0088796E">
        <w:rPr>
          <w:bCs/>
          <w:sz w:val="23"/>
          <w:szCs w:val="23"/>
        </w:rPr>
        <w:t xml:space="preserve"> C 35341</w:t>
      </w:r>
    </w:p>
    <w:p w14:paraId="14522165" w14:textId="77777777" w:rsidR="006D5E9D" w:rsidRPr="0088796E" w:rsidRDefault="006D5E9D" w:rsidP="006D5E9D">
      <w:pPr>
        <w:tabs>
          <w:tab w:val="center" w:pos="-1800"/>
          <w:tab w:val="left" w:pos="1843"/>
        </w:tabs>
        <w:ind w:left="1843"/>
        <w:jc w:val="both"/>
        <w:rPr>
          <w:bCs/>
          <w:sz w:val="24"/>
          <w:szCs w:val="24"/>
        </w:rPr>
      </w:pPr>
      <w:r w:rsidRPr="0088796E">
        <w:rPr>
          <w:bCs/>
          <w:sz w:val="24"/>
          <w:szCs w:val="24"/>
        </w:rPr>
        <w:t xml:space="preserve">zastoupena Ing. Martinem </w:t>
      </w:r>
      <w:proofErr w:type="spellStart"/>
      <w:r w:rsidRPr="0088796E">
        <w:rPr>
          <w:bCs/>
          <w:sz w:val="24"/>
          <w:szCs w:val="24"/>
        </w:rPr>
        <w:t>Lepoldem</w:t>
      </w:r>
      <w:proofErr w:type="spellEnd"/>
      <w:r w:rsidRPr="0088796E">
        <w:rPr>
          <w:bCs/>
          <w:sz w:val="24"/>
          <w:szCs w:val="24"/>
        </w:rPr>
        <w:t>, jednatelem</w:t>
      </w:r>
    </w:p>
    <w:p w14:paraId="2DD7D5B7" w14:textId="77777777" w:rsidR="006D5E9D" w:rsidRPr="0088796E" w:rsidRDefault="006D5E9D" w:rsidP="006D5E9D">
      <w:pPr>
        <w:tabs>
          <w:tab w:val="left" w:pos="567"/>
          <w:tab w:val="left" w:pos="1843"/>
          <w:tab w:val="left" w:pos="4678"/>
          <w:tab w:val="left" w:pos="5670"/>
        </w:tabs>
        <w:spacing w:before="80"/>
        <w:rPr>
          <w:sz w:val="24"/>
          <w:szCs w:val="24"/>
        </w:rPr>
      </w:pPr>
      <w:r w:rsidRPr="0088796E">
        <w:rPr>
          <w:bCs/>
          <w:sz w:val="24"/>
          <w:szCs w:val="24"/>
        </w:rPr>
        <w:tab/>
      </w:r>
      <w:r w:rsidRPr="0088796E">
        <w:rPr>
          <w:b/>
          <w:sz w:val="24"/>
          <w:szCs w:val="24"/>
        </w:rPr>
        <w:t xml:space="preserve"> </w:t>
      </w:r>
      <w:r w:rsidRPr="0088796E">
        <w:rPr>
          <w:b/>
          <w:sz w:val="24"/>
          <w:szCs w:val="24"/>
        </w:rPr>
        <w:tab/>
      </w:r>
      <w:r w:rsidRPr="0088796E">
        <w:rPr>
          <w:sz w:val="24"/>
          <w:szCs w:val="24"/>
        </w:rPr>
        <w:t>-</w:t>
      </w:r>
      <w:r w:rsidRPr="0088796E">
        <w:rPr>
          <w:b/>
          <w:sz w:val="24"/>
          <w:szCs w:val="24"/>
        </w:rPr>
        <w:t xml:space="preserve"> </w:t>
      </w:r>
      <w:r w:rsidRPr="0088796E">
        <w:rPr>
          <w:sz w:val="24"/>
          <w:szCs w:val="24"/>
        </w:rPr>
        <w:t>dále jen nájemce -</w:t>
      </w:r>
    </w:p>
    <w:p w14:paraId="475B0F54" w14:textId="77777777" w:rsidR="00547651" w:rsidRDefault="00547651" w:rsidP="00547651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55AD5988" w14:textId="77777777" w:rsidR="003967C2" w:rsidRDefault="003967C2" w:rsidP="00547651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4680935A" w14:textId="77777777" w:rsidR="00A72B0F" w:rsidRPr="0088796E" w:rsidRDefault="00A72B0F" w:rsidP="00547651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26218A72" w14:textId="6B08B029" w:rsidR="00547651" w:rsidRPr="00547651" w:rsidRDefault="00547651" w:rsidP="00547651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47651">
        <w:rPr>
          <w:b/>
          <w:sz w:val="24"/>
          <w:szCs w:val="24"/>
        </w:rPr>
        <w:t>A.</w:t>
      </w:r>
    </w:p>
    <w:p w14:paraId="6FC90988" w14:textId="3BAE9B3C" w:rsidR="00547651" w:rsidRPr="00547651" w:rsidRDefault="00547651" w:rsidP="00476C85">
      <w:pPr>
        <w:overflowPunct/>
        <w:autoSpaceDE/>
        <w:autoSpaceDN/>
        <w:adjustRightInd/>
        <w:spacing w:before="180"/>
        <w:jc w:val="both"/>
        <w:textAlignment w:val="auto"/>
        <w:rPr>
          <w:bCs/>
          <w:sz w:val="24"/>
          <w:szCs w:val="24"/>
        </w:rPr>
      </w:pPr>
      <w:r w:rsidRPr="0088796E">
        <w:rPr>
          <w:bCs/>
          <w:sz w:val="24"/>
          <w:szCs w:val="24"/>
        </w:rPr>
        <w:t xml:space="preserve">Pronajímatel a nájemce uzavřeli </w:t>
      </w:r>
      <w:r w:rsidR="00AF6AC1" w:rsidRPr="0088796E">
        <w:rPr>
          <w:bCs/>
          <w:sz w:val="24"/>
          <w:szCs w:val="24"/>
        </w:rPr>
        <w:t>Nájemní smlouvu ze dne 22.12.2022 ohledně nájmu prostor o výměře 195,86 m</w:t>
      </w:r>
      <w:r w:rsidR="00AF6AC1" w:rsidRPr="0088796E">
        <w:rPr>
          <w:bCs/>
          <w:sz w:val="24"/>
          <w:szCs w:val="24"/>
          <w:vertAlign w:val="superscript"/>
        </w:rPr>
        <w:t xml:space="preserve">2 </w:t>
      </w:r>
      <w:r w:rsidR="00AF6AC1" w:rsidRPr="0088796E">
        <w:rPr>
          <w:bCs/>
          <w:sz w:val="24"/>
          <w:szCs w:val="24"/>
        </w:rPr>
        <w:t>nacházejících se v přízemí stavby občanského vybavení č.p. 2162 v části o</w:t>
      </w:r>
      <w:r w:rsidR="00DE053E" w:rsidRPr="0088796E">
        <w:rPr>
          <w:bCs/>
          <w:sz w:val="24"/>
          <w:szCs w:val="24"/>
        </w:rPr>
        <w:t>b</w:t>
      </w:r>
      <w:r w:rsidR="00AF6AC1" w:rsidRPr="0088796E">
        <w:rPr>
          <w:bCs/>
          <w:sz w:val="24"/>
          <w:szCs w:val="24"/>
        </w:rPr>
        <w:t xml:space="preserve">ce Předměstí, která je součástí p.č.st. 524/2 v obci Svitavy a </w:t>
      </w:r>
      <w:proofErr w:type="spellStart"/>
      <w:r w:rsidR="00AF6AC1" w:rsidRPr="0088796E">
        <w:rPr>
          <w:bCs/>
          <w:sz w:val="24"/>
          <w:szCs w:val="24"/>
        </w:rPr>
        <w:t>k.ú</w:t>
      </w:r>
      <w:proofErr w:type="spellEnd"/>
      <w:r w:rsidR="00AF6AC1" w:rsidRPr="0088796E">
        <w:rPr>
          <w:bCs/>
          <w:sz w:val="24"/>
          <w:szCs w:val="24"/>
        </w:rPr>
        <w:t>. Svitavy-předměstí</w:t>
      </w:r>
      <w:r w:rsidR="00FC6A8C" w:rsidRPr="0088796E">
        <w:rPr>
          <w:bCs/>
          <w:sz w:val="24"/>
          <w:szCs w:val="24"/>
        </w:rPr>
        <w:t>,</w:t>
      </w:r>
      <w:r w:rsidR="00AF6AC1" w:rsidRPr="0088796E">
        <w:rPr>
          <w:bCs/>
          <w:sz w:val="24"/>
          <w:szCs w:val="24"/>
        </w:rPr>
        <w:t xml:space="preserve"> za účelem provozování sauny (</w:t>
      </w:r>
      <w:r w:rsidRPr="00547651">
        <w:rPr>
          <w:bCs/>
          <w:sz w:val="24"/>
          <w:szCs w:val="24"/>
        </w:rPr>
        <w:t>dále jen „</w:t>
      </w:r>
      <w:r w:rsidR="00DE053E" w:rsidRPr="0088796E">
        <w:rPr>
          <w:bCs/>
          <w:sz w:val="24"/>
          <w:szCs w:val="24"/>
        </w:rPr>
        <w:t>Nájemní smlouva</w:t>
      </w:r>
      <w:r w:rsidRPr="00547651">
        <w:rPr>
          <w:bCs/>
          <w:sz w:val="24"/>
          <w:szCs w:val="24"/>
        </w:rPr>
        <w:t xml:space="preserve">“). </w:t>
      </w:r>
    </w:p>
    <w:p w14:paraId="0E7FA99C" w14:textId="2EF9D179" w:rsidR="00547651" w:rsidRPr="00547651" w:rsidRDefault="00FC6A8C" w:rsidP="00476C85">
      <w:pPr>
        <w:overflowPunct/>
        <w:autoSpaceDE/>
        <w:autoSpaceDN/>
        <w:adjustRightInd/>
        <w:spacing w:before="180"/>
        <w:jc w:val="both"/>
        <w:textAlignment w:val="auto"/>
        <w:rPr>
          <w:bCs/>
          <w:sz w:val="24"/>
          <w:szCs w:val="24"/>
        </w:rPr>
      </w:pPr>
      <w:r w:rsidRPr="0088796E">
        <w:rPr>
          <w:bCs/>
          <w:sz w:val="24"/>
          <w:szCs w:val="24"/>
        </w:rPr>
        <w:t>Nájemní smlouva</w:t>
      </w:r>
      <w:r w:rsidR="00547651" w:rsidRPr="00547651">
        <w:rPr>
          <w:bCs/>
          <w:sz w:val="24"/>
          <w:szCs w:val="24"/>
        </w:rPr>
        <w:t xml:space="preserve"> byla uveřejněna v registru smluv dne </w:t>
      </w:r>
      <w:r w:rsidRPr="0088796E">
        <w:rPr>
          <w:bCs/>
          <w:sz w:val="24"/>
          <w:szCs w:val="24"/>
        </w:rPr>
        <w:t>22.12.2022.</w:t>
      </w:r>
    </w:p>
    <w:p w14:paraId="7BB5E8CC" w14:textId="77777777" w:rsidR="00C1171B" w:rsidRPr="0088796E" w:rsidRDefault="00C1171B" w:rsidP="00C1171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0C1BD3DD" w14:textId="4036DFEB" w:rsidR="00C1171B" w:rsidRPr="00547651" w:rsidRDefault="00C1171B" w:rsidP="00C1171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8796E">
        <w:rPr>
          <w:b/>
          <w:sz w:val="24"/>
          <w:szCs w:val="24"/>
        </w:rPr>
        <w:t>B.</w:t>
      </w:r>
    </w:p>
    <w:p w14:paraId="529A7B3F" w14:textId="45643197" w:rsidR="00547651" w:rsidRDefault="00944558" w:rsidP="00476C85">
      <w:pPr>
        <w:overflowPunct/>
        <w:autoSpaceDE/>
        <w:autoSpaceDN/>
        <w:adjustRightInd/>
        <w:spacing w:before="18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C92A61">
        <w:rPr>
          <w:bCs/>
          <w:sz w:val="24"/>
          <w:szCs w:val="24"/>
        </w:rPr>
        <w:t>trany se dohodly na změně způsobu hrazení cen za plnění, a to tak, že zpětně od 1.1.2023 nebude nájemce hradit pronajímateli paušální platby</w:t>
      </w:r>
      <w:r w:rsidR="00EE230F">
        <w:rPr>
          <w:bCs/>
          <w:sz w:val="24"/>
          <w:szCs w:val="24"/>
        </w:rPr>
        <w:t xml:space="preserve"> za vodu a teplou vodu</w:t>
      </w:r>
      <w:r w:rsidR="00C92A61">
        <w:rPr>
          <w:bCs/>
          <w:sz w:val="24"/>
          <w:szCs w:val="24"/>
        </w:rPr>
        <w:t xml:space="preserve">, ale </w:t>
      </w:r>
      <w:r w:rsidR="0093445A">
        <w:rPr>
          <w:bCs/>
          <w:sz w:val="24"/>
          <w:szCs w:val="24"/>
        </w:rPr>
        <w:t>náklady za skutečnou spotřebu.</w:t>
      </w:r>
      <w:r>
        <w:rPr>
          <w:bCs/>
          <w:sz w:val="24"/>
          <w:szCs w:val="24"/>
        </w:rPr>
        <w:t xml:space="preserve"> </w:t>
      </w:r>
      <w:r w:rsidR="0093445A">
        <w:rPr>
          <w:bCs/>
          <w:sz w:val="24"/>
          <w:szCs w:val="24"/>
        </w:rPr>
        <w:t>Pronajímatel instaloval do prostor příslušná měřidla</w:t>
      </w:r>
      <w:r w:rsidR="009E21E7">
        <w:rPr>
          <w:bCs/>
          <w:sz w:val="24"/>
          <w:szCs w:val="24"/>
        </w:rPr>
        <w:t xml:space="preserve">. S ohledem na to, že </w:t>
      </w:r>
      <w:r w:rsidR="009E21E7" w:rsidRPr="00016EB2">
        <w:rPr>
          <w:bCs/>
          <w:sz w:val="24"/>
          <w:szCs w:val="24"/>
        </w:rPr>
        <w:t xml:space="preserve">nájemce neuzavřel smlouvu s dodavatelem elektřiny do </w:t>
      </w:r>
      <w:r w:rsidR="002B3BB7" w:rsidRPr="00016EB2">
        <w:rPr>
          <w:bCs/>
          <w:sz w:val="24"/>
          <w:szCs w:val="24"/>
        </w:rPr>
        <w:t>P</w:t>
      </w:r>
      <w:r w:rsidR="009E21E7" w:rsidRPr="00016EB2">
        <w:rPr>
          <w:bCs/>
          <w:sz w:val="24"/>
          <w:szCs w:val="24"/>
        </w:rPr>
        <w:t>ředmětu nájmu, dohodly se strany, že elektřinu</w:t>
      </w:r>
      <w:r w:rsidR="009E21E7">
        <w:rPr>
          <w:bCs/>
          <w:sz w:val="24"/>
          <w:szCs w:val="24"/>
        </w:rPr>
        <w:t xml:space="preserve"> bude poskytovat pronajímatel a bude nájemci přeúčtovávat skutečné náklady; to platí i za období od</w:t>
      </w:r>
      <w:r w:rsidR="00750940">
        <w:rPr>
          <w:bCs/>
          <w:sz w:val="24"/>
          <w:szCs w:val="24"/>
        </w:rPr>
        <w:t xml:space="preserve"> 1.1.2023.</w:t>
      </w:r>
      <w:r w:rsidR="0093445A">
        <w:rPr>
          <w:bCs/>
          <w:sz w:val="24"/>
          <w:szCs w:val="24"/>
        </w:rPr>
        <w:t xml:space="preserve"> Nájemce si </w:t>
      </w:r>
      <w:r w:rsidR="003967C2">
        <w:rPr>
          <w:bCs/>
          <w:sz w:val="24"/>
          <w:szCs w:val="24"/>
        </w:rPr>
        <w:t xml:space="preserve">též </w:t>
      </w:r>
      <w:r w:rsidR="009E21E7">
        <w:rPr>
          <w:bCs/>
          <w:sz w:val="24"/>
          <w:szCs w:val="24"/>
        </w:rPr>
        <w:t xml:space="preserve">bude </w:t>
      </w:r>
      <w:r w:rsidR="0093445A">
        <w:rPr>
          <w:bCs/>
          <w:sz w:val="24"/>
          <w:szCs w:val="24"/>
        </w:rPr>
        <w:t>sám provád</w:t>
      </w:r>
      <w:r w:rsidR="009E21E7">
        <w:rPr>
          <w:bCs/>
          <w:sz w:val="24"/>
          <w:szCs w:val="24"/>
        </w:rPr>
        <w:t>ět</w:t>
      </w:r>
      <w:r w:rsidR="0093445A">
        <w:rPr>
          <w:bCs/>
          <w:sz w:val="24"/>
          <w:szCs w:val="24"/>
        </w:rPr>
        <w:t xml:space="preserve"> úklid.</w:t>
      </w:r>
    </w:p>
    <w:p w14:paraId="4F5CC04F" w14:textId="42395836" w:rsidR="00750940" w:rsidRDefault="003967C2" w:rsidP="00476C85">
      <w:pPr>
        <w:overflowPunct/>
        <w:autoSpaceDE/>
        <w:autoSpaceDN/>
        <w:adjustRightInd/>
        <w:spacing w:before="18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 ohledem na </w:t>
      </w:r>
      <w:r w:rsidRPr="00016EB2">
        <w:rPr>
          <w:bCs/>
          <w:sz w:val="24"/>
          <w:szCs w:val="24"/>
        </w:rPr>
        <w:t xml:space="preserve">ujednání o zrušení paušálních plateb se strany dohodly, že </w:t>
      </w:r>
      <w:r w:rsidR="00394839" w:rsidRPr="00016EB2">
        <w:rPr>
          <w:bCs/>
          <w:sz w:val="24"/>
          <w:szCs w:val="24"/>
        </w:rPr>
        <w:t xml:space="preserve">pronajímatel vystaví </w:t>
      </w:r>
      <w:r w:rsidRPr="00016EB2">
        <w:rPr>
          <w:bCs/>
          <w:sz w:val="24"/>
          <w:szCs w:val="24"/>
        </w:rPr>
        <w:t>do 14</w:t>
      </w:r>
      <w:r w:rsidR="00394839" w:rsidRPr="00016EB2">
        <w:rPr>
          <w:bCs/>
          <w:sz w:val="24"/>
          <w:szCs w:val="24"/>
        </w:rPr>
        <w:t> </w:t>
      </w:r>
      <w:r w:rsidRPr="00016EB2">
        <w:rPr>
          <w:bCs/>
          <w:sz w:val="24"/>
          <w:szCs w:val="24"/>
        </w:rPr>
        <w:t xml:space="preserve">dnů </w:t>
      </w:r>
      <w:r w:rsidR="00394839" w:rsidRPr="00016EB2">
        <w:rPr>
          <w:bCs/>
          <w:sz w:val="24"/>
          <w:szCs w:val="24"/>
        </w:rPr>
        <w:t xml:space="preserve">od účinnosti této smlouvy dobropis k daňovému dokladu vystavenému </w:t>
      </w:r>
      <w:r w:rsidR="00EE230F" w:rsidRPr="00016EB2">
        <w:rPr>
          <w:bCs/>
          <w:sz w:val="24"/>
          <w:szCs w:val="24"/>
        </w:rPr>
        <w:t>podle</w:t>
      </w:r>
      <w:r w:rsidR="00394839" w:rsidRPr="00016EB2">
        <w:rPr>
          <w:bCs/>
          <w:sz w:val="24"/>
          <w:szCs w:val="24"/>
        </w:rPr>
        <w:t> dosavadní</w:t>
      </w:r>
      <w:r w:rsidR="00EE230F" w:rsidRPr="00016EB2">
        <w:rPr>
          <w:bCs/>
          <w:sz w:val="24"/>
          <w:szCs w:val="24"/>
        </w:rPr>
        <w:t>ho</w:t>
      </w:r>
      <w:r w:rsidR="00394839" w:rsidRPr="00016EB2">
        <w:rPr>
          <w:bCs/>
          <w:sz w:val="24"/>
          <w:szCs w:val="24"/>
        </w:rPr>
        <w:t xml:space="preserve"> bod</w:t>
      </w:r>
      <w:r w:rsidR="00E70C9E" w:rsidRPr="00016EB2">
        <w:rPr>
          <w:bCs/>
          <w:sz w:val="24"/>
          <w:szCs w:val="24"/>
        </w:rPr>
        <w:t xml:space="preserve">u </w:t>
      </w:r>
      <w:r w:rsidR="00394839" w:rsidRPr="00016EB2">
        <w:rPr>
          <w:bCs/>
          <w:sz w:val="24"/>
          <w:szCs w:val="24"/>
        </w:rPr>
        <w:t>6.3. Nájemní smlouvy</w:t>
      </w:r>
      <w:r w:rsidR="00EE230F">
        <w:rPr>
          <w:bCs/>
          <w:sz w:val="24"/>
          <w:szCs w:val="24"/>
        </w:rPr>
        <w:t xml:space="preserve"> k 31.1.2023</w:t>
      </w:r>
      <w:r w:rsidR="00750940">
        <w:rPr>
          <w:bCs/>
          <w:sz w:val="24"/>
          <w:szCs w:val="24"/>
        </w:rPr>
        <w:t>.</w:t>
      </w:r>
    </w:p>
    <w:p w14:paraId="0A142D62" w14:textId="0480B02A" w:rsidR="001B7DC0" w:rsidRDefault="00750940" w:rsidP="00476C85">
      <w:pPr>
        <w:overflowPunct/>
        <w:autoSpaceDE/>
        <w:autoSpaceDN/>
        <w:adjustRightInd/>
        <w:spacing w:before="18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Pronajímatel je </w:t>
      </w:r>
      <w:r w:rsidR="00BC078D">
        <w:rPr>
          <w:bCs/>
          <w:sz w:val="24"/>
          <w:szCs w:val="24"/>
        </w:rPr>
        <w:t>dle dohody stran</w:t>
      </w:r>
      <w:r>
        <w:rPr>
          <w:bCs/>
          <w:sz w:val="24"/>
          <w:szCs w:val="24"/>
        </w:rPr>
        <w:t xml:space="preserve"> </w:t>
      </w:r>
      <w:r w:rsidR="00E70C9E">
        <w:rPr>
          <w:bCs/>
          <w:sz w:val="24"/>
          <w:szCs w:val="24"/>
        </w:rPr>
        <w:t xml:space="preserve">povinen </w:t>
      </w:r>
      <w:r w:rsidR="001B7DC0">
        <w:rPr>
          <w:bCs/>
          <w:sz w:val="24"/>
          <w:szCs w:val="24"/>
        </w:rPr>
        <w:t>k 30.6.2023 vyúčtovat</w:t>
      </w:r>
      <w:r>
        <w:rPr>
          <w:bCs/>
          <w:sz w:val="24"/>
          <w:szCs w:val="24"/>
        </w:rPr>
        <w:t xml:space="preserve"> nájemci plnění poskyt</w:t>
      </w:r>
      <w:r w:rsidR="00476C85">
        <w:rPr>
          <w:bCs/>
          <w:sz w:val="24"/>
          <w:szCs w:val="24"/>
        </w:rPr>
        <w:t>nutá</w:t>
      </w:r>
      <w:r>
        <w:rPr>
          <w:bCs/>
          <w:sz w:val="24"/>
          <w:szCs w:val="24"/>
        </w:rPr>
        <w:t xml:space="preserve"> </w:t>
      </w:r>
      <w:r w:rsidR="001B7DC0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 období od </w:t>
      </w:r>
      <w:r w:rsidR="001B7DC0">
        <w:rPr>
          <w:bCs/>
          <w:sz w:val="24"/>
          <w:szCs w:val="24"/>
        </w:rPr>
        <w:t>1.1.2023 do 30.6.2023 takto:</w:t>
      </w:r>
    </w:p>
    <w:p w14:paraId="6048D6F0" w14:textId="52839AA5" w:rsidR="00AE0F7D" w:rsidRPr="00AE0F7D" w:rsidRDefault="00AE0F7D" w:rsidP="002B3BB7">
      <w:pPr>
        <w:pStyle w:val="Odstavecseseznamem"/>
        <w:numPr>
          <w:ilvl w:val="0"/>
          <w:numId w:val="24"/>
        </w:numPr>
        <w:tabs>
          <w:tab w:val="left" w:pos="6120"/>
        </w:tabs>
        <w:spacing w:before="40"/>
        <w:ind w:left="284" w:hanging="284"/>
        <w:contextualSpacing w:val="0"/>
        <w:jc w:val="both"/>
        <w:rPr>
          <w:sz w:val="24"/>
          <w:szCs w:val="24"/>
        </w:rPr>
      </w:pPr>
      <w:r w:rsidRPr="00AE0F7D">
        <w:rPr>
          <w:sz w:val="24"/>
          <w:szCs w:val="24"/>
        </w:rPr>
        <w:t xml:space="preserve">skutečně spotřebovanou elektrickou energii a studenou vodu (vodné a stočné) v daném období pronajímatel přefakturuje nájemci na základě vyúčtování, které obdrží od příslušných dodavatelů. Skutečná spotřeba elektrické energie a studené vody (vodné a stočné) bude zjištěna z podružných měřičů, které jsou instalovány pro Předmět nájmu. </w:t>
      </w:r>
    </w:p>
    <w:p w14:paraId="656AA92D" w14:textId="0EB41203" w:rsidR="00AE0F7D" w:rsidRPr="00121FEA" w:rsidRDefault="00B1163E" w:rsidP="00AE0F7D">
      <w:pPr>
        <w:pStyle w:val="Odstavecseseznamem"/>
        <w:tabs>
          <w:tab w:val="left" w:pos="6120"/>
        </w:tabs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0F7D" w:rsidRPr="00121FEA">
        <w:rPr>
          <w:sz w:val="24"/>
          <w:szCs w:val="24"/>
        </w:rPr>
        <w:t xml:space="preserve">Náklady na úhradu srážkových vod bude nájemce hradit v poměru celkové výměry nájemci pronajatých ploch k celkové započitatelné podlahové ploše nebytových prostor </w:t>
      </w:r>
      <w:r w:rsidR="00AE0F7D" w:rsidRPr="00016EB2">
        <w:rPr>
          <w:sz w:val="24"/>
          <w:szCs w:val="24"/>
        </w:rPr>
        <w:t>budovy</w:t>
      </w:r>
      <w:r w:rsidRPr="00016EB2">
        <w:rPr>
          <w:sz w:val="24"/>
          <w:szCs w:val="24"/>
        </w:rPr>
        <w:t xml:space="preserve"> za pololetí</w:t>
      </w:r>
      <w:r w:rsidR="00AE0F7D" w:rsidRPr="00016EB2">
        <w:rPr>
          <w:sz w:val="24"/>
          <w:szCs w:val="24"/>
        </w:rPr>
        <w:t>.</w:t>
      </w:r>
      <w:r w:rsidR="00AE0F7D" w:rsidRPr="00121FEA">
        <w:rPr>
          <w:sz w:val="24"/>
          <w:szCs w:val="24"/>
        </w:rPr>
        <w:t xml:space="preserve"> </w:t>
      </w:r>
    </w:p>
    <w:p w14:paraId="47E91B15" w14:textId="4AEBB09C" w:rsidR="00AE0F7D" w:rsidRPr="00121FEA" w:rsidRDefault="00B1163E" w:rsidP="00AE0F7D">
      <w:pPr>
        <w:pStyle w:val="Odstavecseseznamem"/>
        <w:tabs>
          <w:tab w:val="left" w:pos="6120"/>
        </w:tabs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E0F7D" w:rsidRPr="00121FEA">
        <w:rPr>
          <w:sz w:val="24"/>
          <w:szCs w:val="24"/>
        </w:rPr>
        <w:t>Pronajímatel spotřebovanou elektrickou energii a studenou vodu přefaktur</w:t>
      </w:r>
      <w:r>
        <w:rPr>
          <w:sz w:val="24"/>
          <w:szCs w:val="24"/>
        </w:rPr>
        <w:t>uje</w:t>
      </w:r>
      <w:r w:rsidR="00AE0F7D" w:rsidRPr="00121FEA">
        <w:rPr>
          <w:sz w:val="24"/>
          <w:szCs w:val="24"/>
        </w:rPr>
        <w:t xml:space="preserve"> za stejné ceny, jaké mu účtují jejich dodavatelé.</w:t>
      </w:r>
    </w:p>
    <w:p w14:paraId="6EA8957C" w14:textId="2D684E4B" w:rsidR="002B3BB7" w:rsidRPr="009D7D9B" w:rsidRDefault="00AE0F7D" w:rsidP="002B3BB7">
      <w:pPr>
        <w:pStyle w:val="Odstavecseseznamem"/>
        <w:numPr>
          <w:ilvl w:val="0"/>
          <w:numId w:val="24"/>
        </w:numPr>
        <w:tabs>
          <w:tab w:val="left" w:pos="6120"/>
        </w:tabs>
        <w:spacing w:before="40"/>
        <w:ind w:left="284" w:hanging="284"/>
        <w:contextualSpacing w:val="0"/>
        <w:jc w:val="both"/>
        <w:rPr>
          <w:sz w:val="24"/>
          <w:szCs w:val="24"/>
        </w:rPr>
      </w:pPr>
      <w:r w:rsidRPr="00121FEA">
        <w:rPr>
          <w:sz w:val="24"/>
          <w:szCs w:val="24"/>
        </w:rPr>
        <w:t xml:space="preserve">za spotřebovanou teplou vodu nájemce </w:t>
      </w:r>
      <w:r w:rsidR="00B1163E">
        <w:rPr>
          <w:sz w:val="24"/>
          <w:szCs w:val="24"/>
        </w:rPr>
        <w:t>u</w:t>
      </w:r>
      <w:r w:rsidRPr="00121FEA">
        <w:rPr>
          <w:sz w:val="24"/>
          <w:szCs w:val="24"/>
        </w:rPr>
        <w:t>hrad</w:t>
      </w:r>
      <w:r w:rsidR="00B1163E">
        <w:rPr>
          <w:sz w:val="24"/>
          <w:szCs w:val="24"/>
        </w:rPr>
        <w:t>í</w:t>
      </w:r>
      <w:r w:rsidRPr="00121FEA">
        <w:rPr>
          <w:sz w:val="24"/>
          <w:szCs w:val="24"/>
        </w:rPr>
        <w:t xml:space="preserve"> pronajímateli částku 150,- Kč/m</w:t>
      </w:r>
      <w:r w:rsidRPr="00A60BD0">
        <w:rPr>
          <w:sz w:val="24"/>
          <w:szCs w:val="24"/>
          <w:vertAlign w:val="superscript"/>
        </w:rPr>
        <w:t>3</w:t>
      </w:r>
      <w:r w:rsidRPr="00121FEA">
        <w:rPr>
          <w:sz w:val="24"/>
          <w:szCs w:val="24"/>
        </w:rPr>
        <w:t xml:space="preserve"> + DPH v zákonné výši</w:t>
      </w:r>
      <w:r w:rsidR="00B1163E">
        <w:rPr>
          <w:sz w:val="24"/>
          <w:szCs w:val="24"/>
        </w:rPr>
        <w:t>.</w:t>
      </w:r>
      <w:r w:rsidR="002B3BB7" w:rsidRPr="002B3BB7">
        <w:rPr>
          <w:sz w:val="24"/>
          <w:szCs w:val="24"/>
        </w:rPr>
        <w:t xml:space="preserve"> </w:t>
      </w:r>
      <w:r w:rsidR="002B3BB7" w:rsidRPr="009D7D9B">
        <w:rPr>
          <w:sz w:val="24"/>
          <w:szCs w:val="24"/>
        </w:rPr>
        <w:t>Skutečná spotřeba teplé vody bude zjištěna z</w:t>
      </w:r>
      <w:r w:rsidR="002B3BB7">
        <w:rPr>
          <w:sz w:val="24"/>
          <w:szCs w:val="24"/>
        </w:rPr>
        <w:t> </w:t>
      </w:r>
      <w:r w:rsidR="002B3BB7" w:rsidRPr="009D7D9B">
        <w:rPr>
          <w:sz w:val="24"/>
          <w:szCs w:val="24"/>
        </w:rPr>
        <w:t>podružn</w:t>
      </w:r>
      <w:r w:rsidR="002B3BB7">
        <w:rPr>
          <w:sz w:val="24"/>
          <w:szCs w:val="24"/>
        </w:rPr>
        <w:t xml:space="preserve">ého </w:t>
      </w:r>
      <w:r w:rsidR="002B3BB7" w:rsidRPr="009D7D9B">
        <w:rPr>
          <w:sz w:val="24"/>
          <w:szCs w:val="24"/>
        </w:rPr>
        <w:t>měřič</w:t>
      </w:r>
      <w:r w:rsidR="002B3BB7">
        <w:rPr>
          <w:sz w:val="24"/>
          <w:szCs w:val="24"/>
        </w:rPr>
        <w:t>e instalovaného</w:t>
      </w:r>
      <w:r w:rsidR="002B3BB7" w:rsidRPr="009D7D9B">
        <w:rPr>
          <w:sz w:val="24"/>
          <w:szCs w:val="24"/>
        </w:rPr>
        <w:t xml:space="preserve"> pro Předmět nájmu. </w:t>
      </w:r>
    </w:p>
    <w:p w14:paraId="54C0D882" w14:textId="3270E32D" w:rsidR="00AE0F7D" w:rsidRPr="002B3BB7" w:rsidRDefault="002B3BB7" w:rsidP="002B3BB7">
      <w:pPr>
        <w:tabs>
          <w:tab w:val="left" w:pos="6120"/>
        </w:tabs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provedeném vyúčtování k 30.6.2023 vystaví pronajímatel nájemci fakturu (daňový doklad), jehož splatnost je dohodnuta na 14 dní ode dne vystavení. </w:t>
      </w:r>
    </w:p>
    <w:p w14:paraId="2A958040" w14:textId="77777777" w:rsidR="00C1171B" w:rsidRPr="0088796E" w:rsidRDefault="00C1171B" w:rsidP="00C1171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78F7B868" w14:textId="193BEA3A" w:rsidR="00C1171B" w:rsidRPr="0088796E" w:rsidRDefault="00C1171B" w:rsidP="00C1171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8796E">
        <w:rPr>
          <w:b/>
          <w:sz w:val="24"/>
          <w:szCs w:val="24"/>
        </w:rPr>
        <w:t>C.</w:t>
      </w:r>
    </w:p>
    <w:p w14:paraId="526A6A03" w14:textId="7ADFF2C1" w:rsidR="00C1171B" w:rsidRPr="00016EB2" w:rsidRDefault="00C1171B" w:rsidP="00476C85">
      <w:pPr>
        <w:overflowPunct/>
        <w:autoSpaceDE/>
        <w:autoSpaceDN/>
        <w:adjustRightInd/>
        <w:spacing w:before="180"/>
        <w:jc w:val="both"/>
        <w:textAlignment w:val="auto"/>
        <w:rPr>
          <w:bCs/>
          <w:sz w:val="24"/>
          <w:szCs w:val="24"/>
        </w:rPr>
      </w:pPr>
      <w:r w:rsidRPr="0088796E">
        <w:rPr>
          <w:bCs/>
          <w:sz w:val="24"/>
          <w:szCs w:val="24"/>
        </w:rPr>
        <w:t xml:space="preserve">Z důvodů uvedených </w:t>
      </w:r>
      <w:r w:rsidRPr="00016EB2">
        <w:rPr>
          <w:bCs/>
          <w:sz w:val="24"/>
          <w:szCs w:val="24"/>
        </w:rPr>
        <w:t>v článku B. tohoto dodatku se strany dohodly na změně Nájemní smlouvy tak</w:t>
      </w:r>
      <w:r w:rsidR="0088796E" w:rsidRPr="00016EB2">
        <w:rPr>
          <w:bCs/>
          <w:sz w:val="24"/>
          <w:szCs w:val="24"/>
        </w:rPr>
        <w:t>, že</w:t>
      </w:r>
      <w:r w:rsidR="00252DC5" w:rsidRPr="00016EB2">
        <w:rPr>
          <w:bCs/>
          <w:sz w:val="24"/>
          <w:szCs w:val="24"/>
        </w:rPr>
        <w:t xml:space="preserve"> </w:t>
      </w:r>
      <w:r w:rsidR="00D4520F" w:rsidRPr="00016EB2">
        <w:rPr>
          <w:b/>
          <w:sz w:val="24"/>
          <w:szCs w:val="24"/>
        </w:rPr>
        <w:t>s účinností ode dne 1.</w:t>
      </w:r>
      <w:r w:rsidR="001B7DC0" w:rsidRPr="00016EB2">
        <w:rPr>
          <w:b/>
          <w:sz w:val="24"/>
          <w:szCs w:val="24"/>
        </w:rPr>
        <w:t>7</w:t>
      </w:r>
      <w:r w:rsidR="00D4520F" w:rsidRPr="00016EB2">
        <w:rPr>
          <w:b/>
          <w:sz w:val="24"/>
          <w:szCs w:val="24"/>
        </w:rPr>
        <w:t>.2023</w:t>
      </w:r>
      <w:r w:rsidR="00D4520F" w:rsidRPr="00016EB2">
        <w:rPr>
          <w:bCs/>
          <w:sz w:val="24"/>
          <w:szCs w:val="24"/>
        </w:rPr>
        <w:t xml:space="preserve"> </w:t>
      </w:r>
      <w:r w:rsidR="0088796E" w:rsidRPr="00016EB2">
        <w:rPr>
          <w:bCs/>
          <w:sz w:val="24"/>
          <w:szCs w:val="24"/>
        </w:rPr>
        <w:t>s</w:t>
      </w:r>
      <w:r w:rsidR="00D4520F" w:rsidRPr="00016EB2">
        <w:rPr>
          <w:bCs/>
          <w:sz w:val="24"/>
          <w:szCs w:val="24"/>
        </w:rPr>
        <w:t>e s</w:t>
      </w:r>
      <w:r w:rsidR="0088796E" w:rsidRPr="00016EB2">
        <w:rPr>
          <w:bCs/>
          <w:sz w:val="24"/>
          <w:szCs w:val="24"/>
        </w:rPr>
        <w:t>távající znění článku VI. Nájemní smlouvy ruší a nahrazuje tímto zněním</w:t>
      </w:r>
      <w:r w:rsidRPr="00016EB2">
        <w:rPr>
          <w:bCs/>
          <w:sz w:val="24"/>
          <w:szCs w:val="24"/>
        </w:rPr>
        <w:t>:</w:t>
      </w:r>
    </w:p>
    <w:p w14:paraId="498C59D4" w14:textId="1A4AA146" w:rsidR="00857F73" w:rsidRPr="00016EB2" w:rsidRDefault="0088796E" w:rsidP="00D4520F">
      <w:pPr>
        <w:spacing w:before="120"/>
        <w:jc w:val="center"/>
        <w:rPr>
          <w:b/>
          <w:sz w:val="24"/>
          <w:szCs w:val="24"/>
        </w:rPr>
      </w:pPr>
      <w:r w:rsidRPr="00016EB2">
        <w:rPr>
          <w:bCs/>
          <w:sz w:val="24"/>
          <w:szCs w:val="24"/>
        </w:rPr>
        <w:t>„</w:t>
      </w:r>
      <w:r w:rsidR="00857F73" w:rsidRPr="00016EB2">
        <w:rPr>
          <w:b/>
          <w:sz w:val="24"/>
          <w:szCs w:val="24"/>
        </w:rPr>
        <w:t>VI.</w:t>
      </w:r>
    </w:p>
    <w:p w14:paraId="285EE8FE" w14:textId="34B0D4D7" w:rsidR="006F41A9" w:rsidRPr="00016EB2" w:rsidRDefault="00857F73" w:rsidP="00C6181D">
      <w:pPr>
        <w:pStyle w:val="Odstavecseseznamem"/>
        <w:numPr>
          <w:ilvl w:val="0"/>
          <w:numId w:val="11"/>
        </w:numPr>
        <w:tabs>
          <w:tab w:val="left" w:pos="567"/>
          <w:tab w:val="left" w:pos="6120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016EB2">
        <w:rPr>
          <w:sz w:val="24"/>
          <w:szCs w:val="24"/>
        </w:rPr>
        <w:t>Pronajímatel bud</w:t>
      </w:r>
      <w:r w:rsidR="008C303D" w:rsidRPr="00016EB2">
        <w:rPr>
          <w:sz w:val="24"/>
          <w:szCs w:val="24"/>
        </w:rPr>
        <w:t>e</w:t>
      </w:r>
      <w:r w:rsidRPr="00016EB2">
        <w:rPr>
          <w:sz w:val="24"/>
          <w:szCs w:val="24"/>
        </w:rPr>
        <w:t xml:space="preserve"> nájemci v souvislosti s nájmem </w:t>
      </w:r>
      <w:r w:rsidR="000D59ED" w:rsidRPr="00016EB2">
        <w:rPr>
          <w:sz w:val="24"/>
          <w:szCs w:val="24"/>
        </w:rPr>
        <w:t>Předmětu nájmu</w:t>
      </w:r>
      <w:r w:rsidRPr="00016EB2">
        <w:rPr>
          <w:sz w:val="24"/>
          <w:szCs w:val="24"/>
        </w:rPr>
        <w:t xml:space="preserve"> poskytovat tato plnění: </w:t>
      </w:r>
      <w:r w:rsidR="00C83A9A" w:rsidRPr="00016EB2">
        <w:rPr>
          <w:sz w:val="24"/>
          <w:szCs w:val="24"/>
        </w:rPr>
        <w:t xml:space="preserve">elektrickou energii, </w:t>
      </w:r>
      <w:r w:rsidR="00237AAC" w:rsidRPr="00016EB2">
        <w:rPr>
          <w:sz w:val="24"/>
          <w:szCs w:val="24"/>
        </w:rPr>
        <w:t xml:space="preserve">studenou </w:t>
      </w:r>
      <w:r w:rsidRPr="00016EB2">
        <w:rPr>
          <w:sz w:val="24"/>
          <w:szCs w:val="24"/>
        </w:rPr>
        <w:t>vodu (vodné</w:t>
      </w:r>
      <w:r w:rsidR="00F659C2" w:rsidRPr="00016EB2">
        <w:rPr>
          <w:sz w:val="24"/>
          <w:szCs w:val="24"/>
        </w:rPr>
        <w:t xml:space="preserve"> a</w:t>
      </w:r>
      <w:r w:rsidRPr="00016EB2">
        <w:rPr>
          <w:sz w:val="24"/>
          <w:szCs w:val="24"/>
        </w:rPr>
        <w:t xml:space="preserve"> stočné</w:t>
      </w:r>
      <w:r w:rsidR="00F659C2" w:rsidRPr="00016EB2">
        <w:rPr>
          <w:sz w:val="24"/>
          <w:szCs w:val="24"/>
        </w:rPr>
        <w:t xml:space="preserve">, včetně </w:t>
      </w:r>
      <w:r w:rsidR="007E00F1" w:rsidRPr="00016EB2">
        <w:rPr>
          <w:sz w:val="24"/>
          <w:szCs w:val="24"/>
        </w:rPr>
        <w:t>srážkov</w:t>
      </w:r>
      <w:r w:rsidR="00F659C2" w:rsidRPr="00016EB2">
        <w:rPr>
          <w:sz w:val="24"/>
          <w:szCs w:val="24"/>
        </w:rPr>
        <w:t>ých</w:t>
      </w:r>
      <w:r w:rsidR="007E00F1" w:rsidRPr="00016EB2">
        <w:rPr>
          <w:sz w:val="24"/>
          <w:szCs w:val="24"/>
        </w:rPr>
        <w:t xml:space="preserve"> vod</w:t>
      </w:r>
      <w:r w:rsidR="004150EB" w:rsidRPr="00016EB2">
        <w:rPr>
          <w:sz w:val="24"/>
          <w:szCs w:val="24"/>
        </w:rPr>
        <w:t>)</w:t>
      </w:r>
      <w:r w:rsidR="002A7779" w:rsidRPr="00016EB2">
        <w:rPr>
          <w:sz w:val="24"/>
          <w:szCs w:val="24"/>
        </w:rPr>
        <w:t xml:space="preserve">, </w:t>
      </w:r>
      <w:r w:rsidR="00237AAC" w:rsidRPr="00016EB2">
        <w:rPr>
          <w:sz w:val="24"/>
          <w:szCs w:val="24"/>
        </w:rPr>
        <w:t xml:space="preserve">teplou vodu </w:t>
      </w:r>
      <w:r w:rsidR="00944558" w:rsidRPr="00016EB2">
        <w:rPr>
          <w:sz w:val="24"/>
          <w:szCs w:val="24"/>
        </w:rPr>
        <w:t>a</w:t>
      </w:r>
      <w:r w:rsidR="002A7779" w:rsidRPr="00016EB2">
        <w:rPr>
          <w:sz w:val="24"/>
          <w:szCs w:val="24"/>
        </w:rPr>
        <w:t xml:space="preserve"> teplo</w:t>
      </w:r>
      <w:r w:rsidRPr="00016EB2">
        <w:rPr>
          <w:sz w:val="24"/>
          <w:szCs w:val="24"/>
        </w:rPr>
        <w:t>.</w:t>
      </w:r>
    </w:p>
    <w:p w14:paraId="05D0333C" w14:textId="50038B51" w:rsidR="00237AAC" w:rsidRPr="00016EB2" w:rsidRDefault="00237AAC" w:rsidP="00237AAC">
      <w:pPr>
        <w:pStyle w:val="Odstavecseseznamem"/>
        <w:numPr>
          <w:ilvl w:val="0"/>
          <w:numId w:val="11"/>
        </w:numPr>
        <w:tabs>
          <w:tab w:val="left" w:pos="567"/>
          <w:tab w:val="left" w:pos="6120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016EB2">
        <w:rPr>
          <w:sz w:val="24"/>
          <w:szCs w:val="24"/>
        </w:rPr>
        <w:t xml:space="preserve">Plnění poskytované dle bodu 6.1. bude nájemce hradit pronajímateli takto: </w:t>
      </w:r>
      <w:r w:rsidR="00B77F10" w:rsidRPr="00016EB2">
        <w:rPr>
          <w:sz w:val="24"/>
          <w:szCs w:val="24"/>
        </w:rPr>
        <w:t xml:space="preserve"> </w:t>
      </w:r>
    </w:p>
    <w:p w14:paraId="710BD4AD" w14:textId="77777777" w:rsidR="0015047E" w:rsidRPr="00016EB2" w:rsidRDefault="00121FEA" w:rsidP="00BC078D">
      <w:pPr>
        <w:pStyle w:val="Odstavecseseznamem"/>
        <w:numPr>
          <w:ilvl w:val="0"/>
          <w:numId w:val="25"/>
        </w:numPr>
        <w:tabs>
          <w:tab w:val="left" w:pos="851"/>
          <w:tab w:val="left" w:pos="6120"/>
        </w:tabs>
        <w:spacing w:before="80"/>
        <w:ind w:left="851" w:hanging="284"/>
        <w:contextualSpacing w:val="0"/>
        <w:jc w:val="both"/>
        <w:rPr>
          <w:sz w:val="24"/>
          <w:szCs w:val="24"/>
        </w:rPr>
      </w:pPr>
      <w:r w:rsidRPr="00016EB2">
        <w:rPr>
          <w:sz w:val="24"/>
          <w:szCs w:val="24"/>
        </w:rPr>
        <w:t xml:space="preserve">skutečně spotřebovanou </w:t>
      </w:r>
      <w:r w:rsidR="00C83A9A" w:rsidRPr="00016EB2">
        <w:rPr>
          <w:sz w:val="24"/>
          <w:szCs w:val="24"/>
        </w:rPr>
        <w:t>elektrickou energii</w:t>
      </w:r>
      <w:r w:rsidR="0015047E" w:rsidRPr="00016EB2">
        <w:rPr>
          <w:sz w:val="24"/>
          <w:szCs w:val="24"/>
        </w:rPr>
        <w:t xml:space="preserve"> a studenou vodu (</w:t>
      </w:r>
      <w:r w:rsidRPr="00016EB2">
        <w:rPr>
          <w:sz w:val="24"/>
          <w:szCs w:val="24"/>
        </w:rPr>
        <w:t>vodné a stočné</w:t>
      </w:r>
      <w:r w:rsidR="0015047E" w:rsidRPr="00016EB2">
        <w:rPr>
          <w:sz w:val="24"/>
          <w:szCs w:val="24"/>
        </w:rPr>
        <w:t>)</w:t>
      </w:r>
      <w:r w:rsidR="00C83A9A" w:rsidRPr="00016EB2">
        <w:rPr>
          <w:sz w:val="24"/>
          <w:szCs w:val="24"/>
        </w:rPr>
        <w:t xml:space="preserve"> bude pronajímatel </w:t>
      </w:r>
      <w:proofErr w:type="spellStart"/>
      <w:r w:rsidR="00C83A9A" w:rsidRPr="00016EB2">
        <w:rPr>
          <w:sz w:val="24"/>
          <w:szCs w:val="24"/>
        </w:rPr>
        <w:t>přefakturovávat</w:t>
      </w:r>
      <w:proofErr w:type="spellEnd"/>
      <w:r w:rsidR="00C83A9A" w:rsidRPr="00016EB2">
        <w:rPr>
          <w:sz w:val="24"/>
          <w:szCs w:val="24"/>
        </w:rPr>
        <w:t xml:space="preserve"> nájemci na základě vyúčtování, kter</w:t>
      </w:r>
      <w:r w:rsidR="009804C6" w:rsidRPr="00016EB2">
        <w:rPr>
          <w:sz w:val="24"/>
          <w:szCs w:val="24"/>
        </w:rPr>
        <w:t>é</w:t>
      </w:r>
      <w:r w:rsidR="00C83A9A" w:rsidRPr="00016EB2">
        <w:rPr>
          <w:sz w:val="24"/>
          <w:szCs w:val="24"/>
        </w:rPr>
        <w:t xml:space="preserve"> obdrží od </w:t>
      </w:r>
      <w:r w:rsidRPr="00016EB2">
        <w:rPr>
          <w:sz w:val="24"/>
          <w:szCs w:val="24"/>
        </w:rPr>
        <w:t>příslušných dodavatelů</w:t>
      </w:r>
      <w:r w:rsidR="00C83A9A" w:rsidRPr="00016EB2">
        <w:rPr>
          <w:sz w:val="24"/>
          <w:szCs w:val="24"/>
        </w:rPr>
        <w:t>, a to zpravidla čtvrtletně. Na úhradu spotřebované elektrické energie</w:t>
      </w:r>
      <w:r w:rsidRPr="00016EB2">
        <w:rPr>
          <w:sz w:val="24"/>
          <w:szCs w:val="24"/>
        </w:rPr>
        <w:t xml:space="preserve"> a vodného a stočného</w:t>
      </w:r>
      <w:r w:rsidR="00C83A9A" w:rsidRPr="00016EB2">
        <w:rPr>
          <w:sz w:val="24"/>
          <w:szCs w:val="24"/>
        </w:rPr>
        <w:t xml:space="preserve"> pronajímatel vždy vystaví a nájemci doručí fakturu.</w:t>
      </w:r>
      <w:r w:rsidR="00971E3B" w:rsidRPr="00016EB2">
        <w:rPr>
          <w:sz w:val="24"/>
          <w:szCs w:val="24"/>
        </w:rPr>
        <w:t xml:space="preserve"> </w:t>
      </w:r>
      <w:r w:rsidR="00B943A1" w:rsidRPr="00016EB2">
        <w:rPr>
          <w:sz w:val="24"/>
          <w:szCs w:val="24"/>
        </w:rPr>
        <w:t xml:space="preserve"> </w:t>
      </w:r>
    </w:p>
    <w:p w14:paraId="389754B0" w14:textId="47057459" w:rsidR="0015047E" w:rsidRPr="00016EB2" w:rsidRDefault="0015047E" w:rsidP="009D7D9B">
      <w:pPr>
        <w:pStyle w:val="Odstavecseseznamem"/>
        <w:tabs>
          <w:tab w:val="left" w:pos="851"/>
          <w:tab w:val="left" w:pos="6120"/>
        </w:tabs>
        <w:ind w:left="851"/>
        <w:contextualSpacing w:val="0"/>
        <w:jc w:val="both"/>
        <w:rPr>
          <w:sz w:val="24"/>
          <w:szCs w:val="24"/>
        </w:rPr>
      </w:pPr>
      <w:r w:rsidRPr="00016EB2">
        <w:rPr>
          <w:sz w:val="24"/>
          <w:szCs w:val="24"/>
        </w:rPr>
        <w:t xml:space="preserve">Skutečná spotřeba elektrické energie a studené vody (vodné a stočné) bude zjištěna z podružných měřičů, které jsou instalovány pro Předmět nájmu. </w:t>
      </w:r>
    </w:p>
    <w:p w14:paraId="723BED67" w14:textId="5033E640" w:rsidR="00121FEA" w:rsidRPr="00016EB2" w:rsidRDefault="00121FEA" w:rsidP="00121FEA">
      <w:pPr>
        <w:pStyle w:val="Odstavecseseznamem"/>
        <w:tabs>
          <w:tab w:val="left" w:pos="851"/>
          <w:tab w:val="left" w:pos="6120"/>
        </w:tabs>
        <w:ind w:left="851"/>
        <w:contextualSpacing w:val="0"/>
        <w:jc w:val="both"/>
        <w:rPr>
          <w:sz w:val="24"/>
          <w:szCs w:val="24"/>
        </w:rPr>
      </w:pPr>
      <w:r w:rsidRPr="00016EB2">
        <w:rPr>
          <w:sz w:val="24"/>
          <w:szCs w:val="24"/>
        </w:rPr>
        <w:t xml:space="preserve">Náklady na úhradu srážkových vod bude nájemce hradit v poměru celkové výměry nájemci pronajatých ploch k celkové započitatelné podlahové ploše nebytových prostor budovy. </w:t>
      </w:r>
    </w:p>
    <w:p w14:paraId="000F7C90" w14:textId="77777777" w:rsidR="00121FEA" w:rsidRPr="00016EB2" w:rsidRDefault="00121FEA" w:rsidP="00121FEA">
      <w:pPr>
        <w:pStyle w:val="Odstavecseseznamem"/>
        <w:tabs>
          <w:tab w:val="left" w:pos="851"/>
          <w:tab w:val="left" w:pos="6120"/>
        </w:tabs>
        <w:ind w:left="851"/>
        <w:contextualSpacing w:val="0"/>
        <w:jc w:val="both"/>
        <w:rPr>
          <w:sz w:val="24"/>
          <w:szCs w:val="24"/>
        </w:rPr>
      </w:pPr>
      <w:r w:rsidRPr="00016EB2">
        <w:rPr>
          <w:sz w:val="24"/>
          <w:szCs w:val="24"/>
        </w:rPr>
        <w:t xml:space="preserve">Pronajímatel bude spotřebovanou elektrickou energii a studenou vodu </w:t>
      </w:r>
      <w:proofErr w:type="spellStart"/>
      <w:r w:rsidRPr="00016EB2">
        <w:rPr>
          <w:sz w:val="24"/>
          <w:szCs w:val="24"/>
        </w:rPr>
        <w:t>přefakturovávat</w:t>
      </w:r>
      <w:proofErr w:type="spellEnd"/>
      <w:r w:rsidRPr="00016EB2">
        <w:rPr>
          <w:sz w:val="24"/>
          <w:szCs w:val="24"/>
        </w:rPr>
        <w:t xml:space="preserve"> vždy za stejné ceny, jaké mu účtují jejich dodavatelé.</w:t>
      </w:r>
    </w:p>
    <w:p w14:paraId="2152B768" w14:textId="77777777" w:rsidR="009D7D9B" w:rsidRPr="00016EB2" w:rsidRDefault="00A06761" w:rsidP="00BC078D">
      <w:pPr>
        <w:pStyle w:val="Odstavecseseznamem"/>
        <w:numPr>
          <w:ilvl w:val="0"/>
          <w:numId w:val="25"/>
        </w:numPr>
        <w:tabs>
          <w:tab w:val="left" w:pos="851"/>
          <w:tab w:val="left" w:pos="6120"/>
        </w:tabs>
        <w:spacing w:before="80"/>
        <w:ind w:left="851" w:hanging="284"/>
        <w:contextualSpacing w:val="0"/>
        <w:jc w:val="both"/>
        <w:rPr>
          <w:sz w:val="24"/>
          <w:szCs w:val="24"/>
        </w:rPr>
      </w:pPr>
      <w:r w:rsidRPr="00016EB2">
        <w:rPr>
          <w:sz w:val="24"/>
          <w:szCs w:val="24"/>
        </w:rPr>
        <w:t xml:space="preserve">za spotřebovanou </w:t>
      </w:r>
      <w:r w:rsidR="00C83A9A" w:rsidRPr="00016EB2">
        <w:rPr>
          <w:sz w:val="24"/>
          <w:szCs w:val="24"/>
        </w:rPr>
        <w:t xml:space="preserve">teplou vodu </w:t>
      </w:r>
      <w:r w:rsidRPr="00016EB2">
        <w:rPr>
          <w:sz w:val="24"/>
          <w:szCs w:val="24"/>
        </w:rPr>
        <w:t>bude nájemce hradit pronajímateli částku 150,- Kč/m</w:t>
      </w:r>
      <w:r w:rsidRPr="00016EB2">
        <w:rPr>
          <w:sz w:val="24"/>
          <w:szCs w:val="24"/>
          <w:vertAlign w:val="superscript"/>
        </w:rPr>
        <w:t>3</w:t>
      </w:r>
      <w:r w:rsidRPr="00016EB2">
        <w:rPr>
          <w:sz w:val="24"/>
          <w:szCs w:val="24"/>
        </w:rPr>
        <w:t xml:space="preserve"> + DPH v zákonné výši</w:t>
      </w:r>
      <w:r w:rsidR="008E33DC" w:rsidRPr="00016EB2">
        <w:rPr>
          <w:sz w:val="24"/>
          <w:szCs w:val="24"/>
        </w:rPr>
        <w:t>, a to na základě faktury vystavené pronajímatelem vždy k poslednímu dni příslušného kalendářního čtvrtletí.</w:t>
      </w:r>
    </w:p>
    <w:p w14:paraId="7B81D445" w14:textId="4F62827B" w:rsidR="009D7D9B" w:rsidRPr="00016EB2" w:rsidRDefault="009D7D9B" w:rsidP="009D7D9B">
      <w:pPr>
        <w:pStyle w:val="Odstavecseseznamem"/>
        <w:tabs>
          <w:tab w:val="left" w:pos="851"/>
          <w:tab w:val="left" w:pos="6120"/>
        </w:tabs>
        <w:ind w:left="851"/>
        <w:contextualSpacing w:val="0"/>
        <w:jc w:val="both"/>
        <w:rPr>
          <w:sz w:val="24"/>
          <w:szCs w:val="24"/>
        </w:rPr>
      </w:pPr>
      <w:r w:rsidRPr="00016EB2">
        <w:rPr>
          <w:sz w:val="24"/>
          <w:szCs w:val="24"/>
        </w:rPr>
        <w:t xml:space="preserve">Skutečná spotřeba teplé vody bude zjištěna z podružného měřiče instalovaného pro Předmět nájmu. </w:t>
      </w:r>
    </w:p>
    <w:p w14:paraId="1AF5D85D" w14:textId="14EE1FE1" w:rsidR="00F863D0" w:rsidRPr="00016EB2" w:rsidRDefault="00F863D0" w:rsidP="00BC078D">
      <w:pPr>
        <w:pStyle w:val="Odstavecseseznamem"/>
        <w:numPr>
          <w:ilvl w:val="0"/>
          <w:numId w:val="25"/>
        </w:numPr>
        <w:tabs>
          <w:tab w:val="left" w:pos="851"/>
          <w:tab w:val="left" w:pos="6120"/>
        </w:tabs>
        <w:spacing w:before="80"/>
        <w:ind w:left="851" w:hanging="284"/>
        <w:contextualSpacing w:val="0"/>
        <w:jc w:val="both"/>
        <w:rPr>
          <w:b/>
          <w:bCs/>
          <w:sz w:val="24"/>
          <w:szCs w:val="24"/>
        </w:rPr>
      </w:pPr>
      <w:r w:rsidRPr="00016EB2">
        <w:rPr>
          <w:sz w:val="24"/>
          <w:szCs w:val="24"/>
        </w:rPr>
        <w:t xml:space="preserve">za teplo bude nájemce hradit pronajímateli paušální částku ve výši 5 000,- Kč ročně + DPH; paušální částka je splatná vždy do každého 31. </w:t>
      </w:r>
      <w:r w:rsidR="006F7D93" w:rsidRPr="00016EB2">
        <w:rPr>
          <w:sz w:val="24"/>
          <w:szCs w:val="24"/>
        </w:rPr>
        <w:t>prosinc</w:t>
      </w:r>
      <w:r w:rsidR="00FC4CAA" w:rsidRPr="00016EB2">
        <w:rPr>
          <w:sz w:val="24"/>
          <w:szCs w:val="24"/>
        </w:rPr>
        <w:t xml:space="preserve">e </w:t>
      </w:r>
      <w:r w:rsidRPr="00016EB2">
        <w:rPr>
          <w:sz w:val="24"/>
          <w:szCs w:val="24"/>
        </w:rPr>
        <w:t>roku, za který se platí. Na paušální částku vystaví pronajímatel vždy daňový doklad, který doručí nájemci.</w:t>
      </w:r>
    </w:p>
    <w:p w14:paraId="6D3C32B6" w14:textId="070B9149" w:rsidR="00F863D0" w:rsidRPr="004A0981" w:rsidRDefault="009804C6" w:rsidP="00F659C2">
      <w:pPr>
        <w:pStyle w:val="Odstavecseseznamem"/>
        <w:numPr>
          <w:ilvl w:val="0"/>
          <w:numId w:val="11"/>
        </w:numPr>
        <w:tabs>
          <w:tab w:val="left" w:pos="567"/>
          <w:tab w:val="left" w:pos="6120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3E48D2">
        <w:rPr>
          <w:sz w:val="24"/>
          <w:szCs w:val="24"/>
        </w:rPr>
        <w:t xml:space="preserve">Splatnost </w:t>
      </w:r>
      <w:r w:rsidRPr="004A0981">
        <w:rPr>
          <w:sz w:val="24"/>
          <w:szCs w:val="24"/>
        </w:rPr>
        <w:t>faktur</w:t>
      </w:r>
      <w:r w:rsidR="004A0981" w:rsidRPr="004A0981">
        <w:rPr>
          <w:sz w:val="24"/>
          <w:szCs w:val="24"/>
        </w:rPr>
        <w:t xml:space="preserve"> (</w:t>
      </w:r>
      <w:r w:rsidR="009D7D9B" w:rsidRPr="004A0981">
        <w:rPr>
          <w:sz w:val="24"/>
          <w:szCs w:val="24"/>
        </w:rPr>
        <w:t>daňových dokladů</w:t>
      </w:r>
      <w:r w:rsidR="004A0981" w:rsidRPr="004A0981">
        <w:rPr>
          <w:sz w:val="24"/>
          <w:szCs w:val="24"/>
        </w:rPr>
        <w:t>)</w:t>
      </w:r>
      <w:r w:rsidRPr="004A0981">
        <w:rPr>
          <w:sz w:val="24"/>
          <w:szCs w:val="24"/>
        </w:rPr>
        <w:t xml:space="preserve"> vystaven</w:t>
      </w:r>
      <w:r w:rsidR="002E2949" w:rsidRPr="004A0981">
        <w:rPr>
          <w:sz w:val="24"/>
          <w:szCs w:val="24"/>
        </w:rPr>
        <w:t>ých</w:t>
      </w:r>
      <w:r w:rsidRPr="004A0981">
        <w:rPr>
          <w:sz w:val="24"/>
          <w:szCs w:val="24"/>
        </w:rPr>
        <w:t xml:space="preserve"> pronajímatelem dle tohoto</w:t>
      </w:r>
      <w:r w:rsidR="008E33DC" w:rsidRPr="004A0981">
        <w:rPr>
          <w:sz w:val="24"/>
          <w:szCs w:val="24"/>
        </w:rPr>
        <w:t xml:space="preserve"> článku VI. </w:t>
      </w:r>
      <w:r w:rsidRPr="004A0981">
        <w:rPr>
          <w:sz w:val="24"/>
          <w:szCs w:val="24"/>
        </w:rPr>
        <w:t>činí 14</w:t>
      </w:r>
      <w:r w:rsidR="004A0981" w:rsidRPr="004A0981">
        <w:rPr>
          <w:sz w:val="24"/>
          <w:szCs w:val="24"/>
        </w:rPr>
        <w:t> </w:t>
      </w:r>
      <w:r w:rsidRPr="004A0981">
        <w:rPr>
          <w:sz w:val="24"/>
          <w:szCs w:val="24"/>
        </w:rPr>
        <w:t>dnů.</w:t>
      </w:r>
      <w:r w:rsidR="002E2949" w:rsidRPr="004A0981">
        <w:rPr>
          <w:sz w:val="24"/>
          <w:szCs w:val="24"/>
        </w:rPr>
        <w:t>“</w:t>
      </w:r>
    </w:p>
    <w:p w14:paraId="62817619" w14:textId="0FC2ECCC" w:rsidR="0088796E" w:rsidRPr="0088796E" w:rsidRDefault="0088796E" w:rsidP="00476C85">
      <w:pPr>
        <w:overflowPunct/>
        <w:autoSpaceDE/>
        <w:autoSpaceDN/>
        <w:adjustRightInd/>
        <w:spacing w:before="180"/>
        <w:jc w:val="both"/>
        <w:textAlignment w:val="auto"/>
        <w:rPr>
          <w:bCs/>
          <w:sz w:val="24"/>
          <w:szCs w:val="24"/>
        </w:rPr>
      </w:pPr>
      <w:r w:rsidRPr="0088796E">
        <w:rPr>
          <w:bCs/>
          <w:sz w:val="24"/>
          <w:szCs w:val="24"/>
        </w:rPr>
        <w:t>Ostatní ujednání Nájemní smlouvy zůstávají beze změn.</w:t>
      </w:r>
    </w:p>
    <w:p w14:paraId="6FD7E89A" w14:textId="77777777" w:rsidR="0088796E" w:rsidRPr="0088796E" w:rsidRDefault="0088796E" w:rsidP="0088796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3B117992" w14:textId="2F4E747F" w:rsidR="0088796E" w:rsidRPr="0088796E" w:rsidRDefault="0088796E" w:rsidP="0088796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8796E">
        <w:rPr>
          <w:b/>
          <w:sz w:val="24"/>
          <w:szCs w:val="24"/>
        </w:rPr>
        <w:t>D.</w:t>
      </w:r>
    </w:p>
    <w:p w14:paraId="2871A4F1" w14:textId="77777777" w:rsidR="0088796E" w:rsidRPr="0088796E" w:rsidRDefault="0088796E" w:rsidP="00476C85">
      <w:pPr>
        <w:overflowPunct/>
        <w:autoSpaceDE/>
        <w:autoSpaceDN/>
        <w:adjustRightInd/>
        <w:spacing w:before="180"/>
        <w:jc w:val="both"/>
        <w:textAlignment w:val="auto"/>
        <w:rPr>
          <w:sz w:val="24"/>
          <w:szCs w:val="24"/>
        </w:rPr>
      </w:pPr>
      <w:r w:rsidRPr="0088796E">
        <w:rPr>
          <w:sz w:val="24"/>
          <w:szCs w:val="24"/>
        </w:rPr>
        <w:t xml:space="preserve">Smluvní strany výslovně souhlasí s tím, aby tento dodatek ve svém </w:t>
      </w:r>
      <w:r w:rsidRPr="0088796E">
        <w:rPr>
          <w:bCs/>
          <w:sz w:val="24"/>
          <w:szCs w:val="24"/>
        </w:rPr>
        <w:t>úplném</w:t>
      </w:r>
      <w:r w:rsidRPr="0088796E">
        <w:rPr>
          <w:sz w:val="24"/>
          <w:szCs w:val="24"/>
        </w:rPr>
        <w:t xml:space="preserve"> znění byl uveřejněn v rámci informací zpřístupňovaných veřejnosti </w:t>
      </w:r>
      <w:r w:rsidRPr="00476C85">
        <w:rPr>
          <w:bCs/>
          <w:sz w:val="24"/>
          <w:szCs w:val="24"/>
        </w:rPr>
        <w:t>prostřednictvím</w:t>
      </w:r>
      <w:r w:rsidRPr="0088796E">
        <w:rPr>
          <w:sz w:val="24"/>
          <w:szCs w:val="24"/>
        </w:rPr>
        <w:t xml:space="preserve"> dálkového přístupu. Smluvní strany prohlašují, že skutečnosti uvedené v tomto dodatku </w:t>
      </w:r>
      <w:r w:rsidRPr="0088796E">
        <w:rPr>
          <w:bCs/>
          <w:iCs/>
          <w:sz w:val="24"/>
          <w:szCs w:val="24"/>
        </w:rPr>
        <w:t>nepovažují</w:t>
      </w:r>
      <w:r w:rsidRPr="0088796E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AD16F4B" w14:textId="39E95487" w:rsidR="0088796E" w:rsidRPr="0088796E" w:rsidRDefault="0088796E" w:rsidP="00476C85">
      <w:pPr>
        <w:overflowPunct/>
        <w:autoSpaceDE/>
        <w:autoSpaceDN/>
        <w:adjustRightInd/>
        <w:spacing w:before="180"/>
        <w:jc w:val="both"/>
        <w:textAlignment w:val="auto"/>
        <w:rPr>
          <w:sz w:val="24"/>
          <w:szCs w:val="24"/>
        </w:rPr>
      </w:pPr>
      <w:r w:rsidRPr="0088796E">
        <w:rPr>
          <w:sz w:val="24"/>
          <w:szCs w:val="24"/>
        </w:rPr>
        <w:t xml:space="preserve">Smluvní strany se dohodly, že uveřejnění tohoto </w:t>
      </w:r>
      <w:r w:rsidRPr="0088796E">
        <w:rPr>
          <w:bCs/>
          <w:iCs/>
          <w:sz w:val="24"/>
          <w:szCs w:val="24"/>
        </w:rPr>
        <w:t>dodatku</w:t>
      </w:r>
      <w:r w:rsidRPr="0088796E">
        <w:rPr>
          <w:sz w:val="24"/>
          <w:szCs w:val="24"/>
        </w:rPr>
        <w:t xml:space="preserve"> </w:t>
      </w:r>
      <w:r w:rsidRPr="0088796E">
        <w:rPr>
          <w:bCs/>
          <w:sz w:val="24"/>
          <w:szCs w:val="24"/>
        </w:rPr>
        <w:t>podle</w:t>
      </w:r>
      <w:r w:rsidRPr="0088796E">
        <w:rPr>
          <w:sz w:val="24"/>
          <w:szCs w:val="24"/>
        </w:rPr>
        <w:t xml:space="preserve"> zákona o registru smluv zajistí pronajímatel.</w:t>
      </w:r>
    </w:p>
    <w:p w14:paraId="3FA75D7F" w14:textId="77777777" w:rsidR="0088796E" w:rsidRDefault="0088796E" w:rsidP="0088796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12BAB565" w14:textId="77777777" w:rsidR="0088796E" w:rsidRPr="00476C85" w:rsidRDefault="0088796E" w:rsidP="0088796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8796E">
        <w:rPr>
          <w:b/>
          <w:sz w:val="24"/>
          <w:szCs w:val="24"/>
        </w:rPr>
        <w:lastRenderedPageBreak/>
        <w:t>E.</w:t>
      </w:r>
    </w:p>
    <w:p w14:paraId="1FCD9885" w14:textId="77777777" w:rsidR="0088796E" w:rsidRPr="00476C85" w:rsidRDefault="0088796E" w:rsidP="00476C85">
      <w:pPr>
        <w:overflowPunct/>
        <w:autoSpaceDE/>
        <w:autoSpaceDN/>
        <w:adjustRightInd/>
        <w:spacing w:before="180"/>
        <w:jc w:val="both"/>
        <w:textAlignment w:val="auto"/>
        <w:rPr>
          <w:sz w:val="24"/>
          <w:szCs w:val="24"/>
        </w:rPr>
      </w:pPr>
      <w:r w:rsidRPr="00476C85">
        <w:rPr>
          <w:sz w:val="24"/>
          <w:szCs w:val="24"/>
        </w:rPr>
        <w:t xml:space="preserve">Tento dodatek nabývá platnosti dnem podpisu obou </w:t>
      </w:r>
      <w:r w:rsidRPr="00476C85">
        <w:rPr>
          <w:bCs/>
          <w:iCs/>
          <w:sz w:val="24"/>
          <w:szCs w:val="24"/>
        </w:rPr>
        <w:t>smluvních</w:t>
      </w:r>
      <w:r w:rsidRPr="00476C85">
        <w:rPr>
          <w:sz w:val="24"/>
          <w:szCs w:val="24"/>
        </w:rPr>
        <w:t xml:space="preserve"> </w:t>
      </w:r>
      <w:r w:rsidRPr="00476C85">
        <w:rPr>
          <w:bCs/>
          <w:sz w:val="24"/>
          <w:szCs w:val="24"/>
        </w:rPr>
        <w:t>stran</w:t>
      </w:r>
      <w:r w:rsidRPr="00476C85">
        <w:rPr>
          <w:sz w:val="24"/>
          <w:szCs w:val="24"/>
        </w:rPr>
        <w:t xml:space="preserve"> a účinnosti nabývá uveřejněním v registru smluv.</w:t>
      </w:r>
    </w:p>
    <w:p w14:paraId="77E36EAA" w14:textId="040F1454" w:rsidR="0088796E" w:rsidRPr="0088796E" w:rsidRDefault="0088796E" w:rsidP="00476C85">
      <w:pPr>
        <w:overflowPunct/>
        <w:autoSpaceDE/>
        <w:autoSpaceDN/>
        <w:adjustRightInd/>
        <w:spacing w:before="180"/>
        <w:jc w:val="both"/>
        <w:textAlignment w:val="auto"/>
        <w:rPr>
          <w:sz w:val="24"/>
          <w:szCs w:val="24"/>
        </w:rPr>
      </w:pPr>
      <w:r w:rsidRPr="0088796E">
        <w:rPr>
          <w:sz w:val="24"/>
          <w:szCs w:val="24"/>
        </w:rPr>
        <w:t xml:space="preserve">K uzavření tohoto dodatku udělila předchozí </w:t>
      </w:r>
      <w:r w:rsidRPr="0088796E">
        <w:rPr>
          <w:bCs/>
          <w:sz w:val="24"/>
          <w:szCs w:val="24"/>
        </w:rPr>
        <w:t>souhlas</w:t>
      </w:r>
      <w:r w:rsidRPr="0088796E">
        <w:rPr>
          <w:sz w:val="24"/>
          <w:szCs w:val="24"/>
        </w:rPr>
        <w:t xml:space="preserve"> Rada města </w:t>
      </w:r>
      <w:r w:rsidRPr="00476C85">
        <w:rPr>
          <w:bCs/>
          <w:sz w:val="24"/>
          <w:szCs w:val="24"/>
        </w:rPr>
        <w:t>Svitavy</w:t>
      </w:r>
      <w:r w:rsidRPr="0088796E">
        <w:rPr>
          <w:sz w:val="24"/>
          <w:szCs w:val="24"/>
        </w:rPr>
        <w:t xml:space="preserve"> při výkonu působnosti valné hromady společnosti SPORTES Svitavy s.r.o. dne </w:t>
      </w:r>
      <w:r w:rsidR="0067564B">
        <w:rPr>
          <w:sz w:val="24"/>
          <w:szCs w:val="24"/>
        </w:rPr>
        <w:t>19.06.2023</w:t>
      </w:r>
      <w:r w:rsidRPr="0088796E">
        <w:rPr>
          <w:sz w:val="24"/>
          <w:szCs w:val="24"/>
        </w:rPr>
        <w:t xml:space="preserve">. </w:t>
      </w:r>
    </w:p>
    <w:p w14:paraId="387B00E2" w14:textId="77777777" w:rsidR="004045DC" w:rsidRPr="0088796E" w:rsidRDefault="004045DC" w:rsidP="00922F76">
      <w:pPr>
        <w:tabs>
          <w:tab w:val="left" w:pos="567"/>
          <w:tab w:val="left" w:pos="6120"/>
        </w:tabs>
        <w:jc w:val="both"/>
        <w:rPr>
          <w:sz w:val="24"/>
          <w:szCs w:val="24"/>
        </w:rPr>
      </w:pPr>
    </w:p>
    <w:p w14:paraId="61DDB278" w14:textId="77777777" w:rsidR="00922F76" w:rsidRPr="0088796E" w:rsidRDefault="00922F76" w:rsidP="00922F76">
      <w:pPr>
        <w:tabs>
          <w:tab w:val="left" w:pos="567"/>
          <w:tab w:val="left" w:pos="6120"/>
        </w:tabs>
        <w:jc w:val="both"/>
        <w:rPr>
          <w:sz w:val="24"/>
          <w:szCs w:val="24"/>
        </w:rPr>
      </w:pPr>
      <w:r w:rsidRPr="0088796E">
        <w:rPr>
          <w:sz w:val="24"/>
          <w:szCs w:val="24"/>
        </w:rPr>
        <w:t xml:space="preserve">Ve Svitavách dne </w:t>
      </w:r>
      <w:r w:rsidR="001C12D9" w:rsidRPr="0088796E">
        <w:rPr>
          <w:sz w:val="24"/>
          <w:szCs w:val="24"/>
        </w:rPr>
        <w:t>…………….</w:t>
      </w:r>
    </w:p>
    <w:p w14:paraId="111493AB" w14:textId="77777777" w:rsidR="00922F76" w:rsidRPr="0088796E" w:rsidRDefault="00922F76" w:rsidP="00922F76">
      <w:pPr>
        <w:tabs>
          <w:tab w:val="left" w:pos="567"/>
          <w:tab w:val="left" w:pos="6120"/>
        </w:tabs>
        <w:jc w:val="both"/>
        <w:rPr>
          <w:sz w:val="24"/>
          <w:szCs w:val="24"/>
        </w:rPr>
      </w:pPr>
    </w:p>
    <w:p w14:paraId="5D71B414" w14:textId="4212F1F3" w:rsidR="00922F76" w:rsidRPr="0088796E" w:rsidRDefault="00922F76" w:rsidP="009E6A04">
      <w:pPr>
        <w:tabs>
          <w:tab w:val="left" w:pos="567"/>
          <w:tab w:val="left" w:pos="5245"/>
        </w:tabs>
        <w:jc w:val="both"/>
        <w:rPr>
          <w:sz w:val="24"/>
          <w:szCs w:val="24"/>
        </w:rPr>
      </w:pPr>
      <w:r w:rsidRPr="0088796E">
        <w:rPr>
          <w:sz w:val="24"/>
          <w:szCs w:val="24"/>
        </w:rPr>
        <w:t>Za pronajímatele:</w:t>
      </w:r>
      <w:r w:rsidRPr="0088796E">
        <w:rPr>
          <w:sz w:val="24"/>
          <w:szCs w:val="24"/>
        </w:rPr>
        <w:tab/>
      </w:r>
      <w:r w:rsidR="009E6A04" w:rsidRPr="0088796E">
        <w:rPr>
          <w:sz w:val="24"/>
          <w:szCs w:val="24"/>
        </w:rPr>
        <w:t>Za n</w:t>
      </w:r>
      <w:r w:rsidRPr="0088796E">
        <w:rPr>
          <w:sz w:val="24"/>
          <w:szCs w:val="24"/>
        </w:rPr>
        <w:t>ájemce:</w:t>
      </w:r>
    </w:p>
    <w:p w14:paraId="6E163C81" w14:textId="77777777" w:rsidR="00922F76" w:rsidRPr="0088796E" w:rsidRDefault="00922F76" w:rsidP="008E2D03">
      <w:pPr>
        <w:tabs>
          <w:tab w:val="left" w:pos="567"/>
          <w:tab w:val="left" w:pos="5103"/>
        </w:tabs>
        <w:spacing w:line="276" w:lineRule="auto"/>
        <w:jc w:val="both"/>
        <w:rPr>
          <w:sz w:val="24"/>
          <w:szCs w:val="24"/>
        </w:rPr>
      </w:pPr>
    </w:p>
    <w:p w14:paraId="661C0783" w14:textId="77777777" w:rsidR="00922F76" w:rsidRPr="0088796E" w:rsidRDefault="00922F76" w:rsidP="00922F76">
      <w:pPr>
        <w:tabs>
          <w:tab w:val="left" w:pos="567"/>
          <w:tab w:val="left" w:pos="5103"/>
        </w:tabs>
        <w:jc w:val="both"/>
        <w:rPr>
          <w:sz w:val="24"/>
          <w:szCs w:val="24"/>
        </w:rPr>
      </w:pPr>
    </w:p>
    <w:p w14:paraId="5C592719" w14:textId="77777777" w:rsidR="009E6A04" w:rsidRDefault="009E6A04" w:rsidP="00922F76">
      <w:pPr>
        <w:tabs>
          <w:tab w:val="left" w:pos="567"/>
          <w:tab w:val="left" w:pos="5103"/>
        </w:tabs>
        <w:jc w:val="both"/>
        <w:rPr>
          <w:sz w:val="24"/>
          <w:szCs w:val="24"/>
        </w:rPr>
      </w:pPr>
    </w:p>
    <w:p w14:paraId="121E7B61" w14:textId="77777777" w:rsidR="0088796E" w:rsidRPr="0088796E" w:rsidRDefault="0088796E" w:rsidP="00922F76">
      <w:pPr>
        <w:tabs>
          <w:tab w:val="left" w:pos="567"/>
          <w:tab w:val="left" w:pos="5103"/>
        </w:tabs>
        <w:jc w:val="both"/>
        <w:rPr>
          <w:sz w:val="24"/>
          <w:szCs w:val="24"/>
        </w:rPr>
      </w:pPr>
    </w:p>
    <w:p w14:paraId="633DC33F" w14:textId="77777777" w:rsidR="00393B4D" w:rsidRPr="0088796E" w:rsidRDefault="00393B4D" w:rsidP="00922F76">
      <w:pPr>
        <w:tabs>
          <w:tab w:val="left" w:pos="567"/>
          <w:tab w:val="left" w:pos="5103"/>
        </w:tabs>
        <w:jc w:val="both"/>
        <w:rPr>
          <w:sz w:val="24"/>
          <w:szCs w:val="24"/>
        </w:rPr>
      </w:pPr>
    </w:p>
    <w:p w14:paraId="53782792" w14:textId="77777777" w:rsidR="00922F76" w:rsidRPr="0088796E" w:rsidRDefault="006A10DF" w:rsidP="009E6A0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88796E">
        <w:rPr>
          <w:sz w:val="24"/>
          <w:szCs w:val="24"/>
        </w:rPr>
        <w:tab/>
      </w:r>
      <w:r w:rsidR="00922F76" w:rsidRPr="0088796E">
        <w:rPr>
          <w:sz w:val="24"/>
          <w:szCs w:val="24"/>
        </w:rPr>
        <w:t>……………………………………</w:t>
      </w:r>
      <w:r w:rsidR="009E6A04" w:rsidRPr="0088796E">
        <w:rPr>
          <w:sz w:val="24"/>
          <w:szCs w:val="24"/>
        </w:rPr>
        <w:t>……</w:t>
      </w:r>
      <w:r w:rsidR="009E6A04" w:rsidRPr="0088796E">
        <w:rPr>
          <w:sz w:val="24"/>
          <w:szCs w:val="24"/>
        </w:rPr>
        <w:tab/>
      </w:r>
      <w:r w:rsidR="00922F76" w:rsidRPr="0088796E">
        <w:rPr>
          <w:sz w:val="24"/>
          <w:szCs w:val="24"/>
        </w:rPr>
        <w:t>……………………………………</w:t>
      </w:r>
      <w:r w:rsidR="009E6A04" w:rsidRPr="0088796E">
        <w:rPr>
          <w:sz w:val="24"/>
          <w:szCs w:val="24"/>
        </w:rPr>
        <w:t>……</w:t>
      </w:r>
    </w:p>
    <w:p w14:paraId="4392E428" w14:textId="7F4EA78A" w:rsidR="00666992" w:rsidRPr="0088796E" w:rsidRDefault="00666992" w:rsidP="009E6A0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88796E">
        <w:rPr>
          <w:sz w:val="24"/>
          <w:szCs w:val="24"/>
        </w:rPr>
        <w:tab/>
        <w:t xml:space="preserve">Ing. </w:t>
      </w:r>
      <w:r w:rsidR="00C6181D" w:rsidRPr="0088796E">
        <w:rPr>
          <w:sz w:val="24"/>
          <w:szCs w:val="24"/>
        </w:rPr>
        <w:t xml:space="preserve">Bronislav </w:t>
      </w:r>
      <w:proofErr w:type="spellStart"/>
      <w:r w:rsidR="00C6181D" w:rsidRPr="0088796E">
        <w:rPr>
          <w:sz w:val="24"/>
          <w:szCs w:val="24"/>
        </w:rPr>
        <w:t>Olšán</w:t>
      </w:r>
      <w:proofErr w:type="spellEnd"/>
      <w:r w:rsidRPr="0088796E">
        <w:rPr>
          <w:sz w:val="24"/>
          <w:szCs w:val="24"/>
        </w:rPr>
        <w:t>, jednatel</w:t>
      </w:r>
      <w:r w:rsidRPr="0088796E">
        <w:rPr>
          <w:sz w:val="24"/>
          <w:szCs w:val="24"/>
        </w:rPr>
        <w:tab/>
      </w:r>
      <w:r w:rsidR="009E6A04" w:rsidRPr="0088796E">
        <w:rPr>
          <w:sz w:val="24"/>
          <w:szCs w:val="24"/>
        </w:rPr>
        <w:t xml:space="preserve">Ing. Martin </w:t>
      </w:r>
      <w:proofErr w:type="spellStart"/>
      <w:r w:rsidR="009E6A04" w:rsidRPr="0088796E">
        <w:rPr>
          <w:sz w:val="24"/>
          <w:szCs w:val="24"/>
        </w:rPr>
        <w:t>Lepold</w:t>
      </w:r>
      <w:proofErr w:type="spellEnd"/>
      <w:r w:rsidR="009E6A04" w:rsidRPr="0088796E">
        <w:rPr>
          <w:sz w:val="24"/>
          <w:szCs w:val="24"/>
        </w:rPr>
        <w:t>, jednatel</w:t>
      </w:r>
    </w:p>
    <w:p w14:paraId="75479D62" w14:textId="6E03D939" w:rsidR="00D90589" w:rsidRPr="0088796E" w:rsidRDefault="00666992" w:rsidP="0089153B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88796E">
        <w:rPr>
          <w:sz w:val="24"/>
          <w:szCs w:val="24"/>
        </w:rPr>
        <w:tab/>
        <w:t>SPORTES Svitavy s.r.o.</w:t>
      </w:r>
      <w:r w:rsidR="009E6A04" w:rsidRPr="0088796E">
        <w:rPr>
          <w:sz w:val="24"/>
          <w:szCs w:val="24"/>
        </w:rPr>
        <w:tab/>
      </w:r>
      <w:r w:rsidR="00751CCB">
        <w:rPr>
          <w:sz w:val="24"/>
          <w:szCs w:val="24"/>
        </w:rPr>
        <w:t>SVITAVSKÝ BASKET</w:t>
      </w:r>
      <w:r w:rsidR="009E6A04" w:rsidRPr="0088796E">
        <w:rPr>
          <w:sz w:val="24"/>
          <w:szCs w:val="24"/>
        </w:rPr>
        <w:t xml:space="preserve"> s.r.o.</w:t>
      </w:r>
      <w:r w:rsidR="0012190E" w:rsidRPr="0088796E">
        <w:rPr>
          <w:sz w:val="24"/>
          <w:szCs w:val="24"/>
        </w:rPr>
        <w:t xml:space="preserve"> </w:t>
      </w:r>
    </w:p>
    <w:sectPr w:rsidR="00D90589" w:rsidRPr="0088796E" w:rsidSect="00CF46E3">
      <w:footerReference w:type="default" r:id="rId8"/>
      <w:footerReference w:type="first" r:id="rId9"/>
      <w:type w:val="continuous"/>
      <w:pgSz w:w="11906" w:h="16838" w:code="9"/>
      <w:pgMar w:top="1361" w:right="1021" w:bottom="1021" w:left="1134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0E42" w14:textId="77777777" w:rsidR="003D4C9F" w:rsidRDefault="003D4C9F">
      <w:r>
        <w:separator/>
      </w:r>
    </w:p>
  </w:endnote>
  <w:endnote w:type="continuationSeparator" w:id="0">
    <w:p w14:paraId="0FF5B9FE" w14:textId="77777777" w:rsidR="003D4C9F" w:rsidRDefault="003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650706"/>
      <w:docPartObj>
        <w:docPartGallery w:val="Page Numbers (Bottom of Page)"/>
        <w:docPartUnique/>
      </w:docPartObj>
    </w:sdtPr>
    <w:sdtEndPr/>
    <w:sdtContent>
      <w:p w14:paraId="0166C850" w14:textId="29E2B7DE" w:rsidR="00CF46E3" w:rsidRDefault="00CF46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5882"/>
      <w:docPartObj>
        <w:docPartGallery w:val="Page Numbers (Bottom of Page)"/>
        <w:docPartUnique/>
      </w:docPartObj>
    </w:sdtPr>
    <w:sdtEndPr/>
    <w:sdtContent>
      <w:p w14:paraId="315BDB1E" w14:textId="2437B3C7" w:rsidR="003430CF" w:rsidRDefault="003430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56D6" w14:textId="77777777" w:rsidR="003D4C9F" w:rsidRDefault="003D4C9F">
      <w:r>
        <w:separator/>
      </w:r>
    </w:p>
  </w:footnote>
  <w:footnote w:type="continuationSeparator" w:id="0">
    <w:p w14:paraId="4ED863F2" w14:textId="77777777" w:rsidR="003D4C9F" w:rsidRDefault="003D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979"/>
    <w:multiLevelType w:val="hybridMultilevel"/>
    <w:tmpl w:val="C35AF7CE"/>
    <w:lvl w:ilvl="0" w:tplc="E8D26B5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61A6"/>
    <w:multiLevelType w:val="hybridMultilevel"/>
    <w:tmpl w:val="3C480DB2"/>
    <w:lvl w:ilvl="0" w:tplc="7FE26EC6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78C"/>
    <w:multiLevelType w:val="hybridMultilevel"/>
    <w:tmpl w:val="11F65CF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71E"/>
    <w:multiLevelType w:val="hybridMultilevel"/>
    <w:tmpl w:val="9BE8A438"/>
    <w:lvl w:ilvl="0" w:tplc="986E52E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1208"/>
    <w:multiLevelType w:val="hybridMultilevel"/>
    <w:tmpl w:val="01EC2208"/>
    <w:lvl w:ilvl="0" w:tplc="AF30776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26E"/>
    <w:multiLevelType w:val="hybridMultilevel"/>
    <w:tmpl w:val="E154EFAC"/>
    <w:lvl w:ilvl="0" w:tplc="8CA0734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00F"/>
    <w:multiLevelType w:val="hybridMultilevel"/>
    <w:tmpl w:val="DE64653A"/>
    <w:lvl w:ilvl="0" w:tplc="34CE177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1C2A"/>
    <w:multiLevelType w:val="hybridMultilevel"/>
    <w:tmpl w:val="4D9A9B8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D34541"/>
    <w:multiLevelType w:val="hybridMultilevel"/>
    <w:tmpl w:val="C128A4AA"/>
    <w:lvl w:ilvl="0" w:tplc="4C9459E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B7D"/>
    <w:multiLevelType w:val="hybridMultilevel"/>
    <w:tmpl w:val="11F65CF2"/>
    <w:lvl w:ilvl="0" w:tplc="3140CD8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03699"/>
    <w:multiLevelType w:val="hybridMultilevel"/>
    <w:tmpl w:val="8CB0B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5904"/>
    <w:multiLevelType w:val="hybridMultilevel"/>
    <w:tmpl w:val="6D5A8798"/>
    <w:lvl w:ilvl="0" w:tplc="C26055DE">
      <w:start w:val="1"/>
      <w:numFmt w:val="ordin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553F"/>
    <w:multiLevelType w:val="hybridMultilevel"/>
    <w:tmpl w:val="0018DE7A"/>
    <w:lvl w:ilvl="0" w:tplc="2228CA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F91"/>
    <w:multiLevelType w:val="hybridMultilevel"/>
    <w:tmpl w:val="C5529772"/>
    <w:lvl w:ilvl="0" w:tplc="CE5A0DC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865A9"/>
    <w:multiLevelType w:val="hybridMultilevel"/>
    <w:tmpl w:val="1C6CA912"/>
    <w:lvl w:ilvl="0" w:tplc="471EA1D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766A3"/>
    <w:multiLevelType w:val="hybridMultilevel"/>
    <w:tmpl w:val="25DCC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B7FD0"/>
    <w:multiLevelType w:val="hybridMultilevel"/>
    <w:tmpl w:val="657A8B26"/>
    <w:lvl w:ilvl="0" w:tplc="473C156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49C0"/>
    <w:multiLevelType w:val="hybridMultilevel"/>
    <w:tmpl w:val="3CB8D3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BD3386"/>
    <w:multiLevelType w:val="hybridMultilevel"/>
    <w:tmpl w:val="97CA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90BE7"/>
    <w:multiLevelType w:val="hybridMultilevel"/>
    <w:tmpl w:val="1CC41108"/>
    <w:lvl w:ilvl="0" w:tplc="17E6406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A7186"/>
    <w:multiLevelType w:val="hybridMultilevel"/>
    <w:tmpl w:val="F38015B6"/>
    <w:lvl w:ilvl="0" w:tplc="6CC2BB0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46A33"/>
    <w:multiLevelType w:val="hybridMultilevel"/>
    <w:tmpl w:val="B810C34E"/>
    <w:lvl w:ilvl="0" w:tplc="251C2C02">
      <w:start w:val="1"/>
      <w:numFmt w:val="decimal"/>
      <w:lvlText w:val="13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DC48E0"/>
    <w:multiLevelType w:val="hybridMultilevel"/>
    <w:tmpl w:val="C62E4ABE"/>
    <w:lvl w:ilvl="0" w:tplc="83CC9D7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7325B"/>
    <w:multiLevelType w:val="multilevel"/>
    <w:tmpl w:val="B46E54BA"/>
    <w:lvl w:ilvl="0">
      <w:start w:val="1"/>
      <w:numFmt w:val="upperRoman"/>
      <w:pStyle w:val="Nadpis3"/>
      <w:lvlText w:val="%1."/>
      <w:lvlJc w:val="center"/>
      <w:pPr>
        <w:tabs>
          <w:tab w:val="num" w:pos="5039"/>
        </w:tabs>
        <w:ind w:left="4391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ext-smlouvy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 w:val="0"/>
        <w:i w:val="0"/>
        <w:color w:val="auto"/>
        <w:sz w:val="20"/>
      </w:rPr>
    </w:lvl>
    <w:lvl w:ilvl="3">
      <w:start w:val="1"/>
      <w:numFmt w:val="bullet"/>
      <w:lvlText w:val=""/>
      <w:lvlJc w:val="left"/>
      <w:pPr>
        <w:tabs>
          <w:tab w:val="num" w:pos="1728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545410173">
    <w:abstractNumId w:val="24"/>
  </w:num>
  <w:num w:numId="2" w16cid:durableId="727728434">
    <w:abstractNumId w:val="6"/>
  </w:num>
  <w:num w:numId="3" w16cid:durableId="1092314222">
    <w:abstractNumId w:val="1"/>
  </w:num>
  <w:num w:numId="4" w16cid:durableId="521481515">
    <w:abstractNumId w:val="5"/>
  </w:num>
  <w:num w:numId="5" w16cid:durableId="578755861">
    <w:abstractNumId w:val="20"/>
  </w:num>
  <w:num w:numId="6" w16cid:durableId="1173452930">
    <w:abstractNumId w:val="2"/>
  </w:num>
  <w:num w:numId="7" w16cid:durableId="231504652">
    <w:abstractNumId w:val="7"/>
  </w:num>
  <w:num w:numId="8" w16cid:durableId="586233638">
    <w:abstractNumId w:val="19"/>
  </w:num>
  <w:num w:numId="9" w16cid:durableId="934901908">
    <w:abstractNumId w:val="0"/>
  </w:num>
  <w:num w:numId="10" w16cid:durableId="751510198">
    <w:abstractNumId w:val="4"/>
  </w:num>
  <w:num w:numId="11" w16cid:durableId="2001688390">
    <w:abstractNumId w:val="23"/>
  </w:num>
  <w:num w:numId="12" w16cid:durableId="529076812">
    <w:abstractNumId w:val="11"/>
  </w:num>
  <w:num w:numId="13" w16cid:durableId="1235165221">
    <w:abstractNumId w:val="13"/>
  </w:num>
  <w:num w:numId="14" w16cid:durableId="448015307">
    <w:abstractNumId w:val="8"/>
  </w:num>
  <w:num w:numId="15" w16cid:durableId="657536994">
    <w:abstractNumId w:val="21"/>
  </w:num>
  <w:num w:numId="16" w16cid:durableId="649868569">
    <w:abstractNumId w:val="15"/>
  </w:num>
  <w:num w:numId="17" w16cid:durableId="1626541436">
    <w:abstractNumId w:val="9"/>
  </w:num>
  <w:num w:numId="18" w16cid:durableId="306282116">
    <w:abstractNumId w:val="12"/>
  </w:num>
  <w:num w:numId="19" w16cid:durableId="2029018536">
    <w:abstractNumId w:val="17"/>
  </w:num>
  <w:num w:numId="20" w16cid:durableId="15777381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1402569">
    <w:abstractNumId w:val="16"/>
  </w:num>
  <w:num w:numId="22" w16cid:durableId="1550535756">
    <w:abstractNumId w:val="18"/>
  </w:num>
  <w:num w:numId="23" w16cid:durableId="965620734">
    <w:abstractNumId w:val="14"/>
  </w:num>
  <w:num w:numId="24" w16cid:durableId="1736666159">
    <w:abstractNumId w:val="10"/>
  </w:num>
  <w:num w:numId="25" w16cid:durableId="422195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DD"/>
    <w:rsid w:val="000070AD"/>
    <w:rsid w:val="00010988"/>
    <w:rsid w:val="00010A22"/>
    <w:rsid w:val="000119F3"/>
    <w:rsid w:val="00016EB2"/>
    <w:rsid w:val="000226B8"/>
    <w:rsid w:val="00022AEA"/>
    <w:rsid w:val="00037A96"/>
    <w:rsid w:val="00040D5A"/>
    <w:rsid w:val="00045497"/>
    <w:rsid w:val="00046A92"/>
    <w:rsid w:val="00054F52"/>
    <w:rsid w:val="000574DC"/>
    <w:rsid w:val="000640F6"/>
    <w:rsid w:val="00064623"/>
    <w:rsid w:val="000677FC"/>
    <w:rsid w:val="00067AD8"/>
    <w:rsid w:val="00070F18"/>
    <w:rsid w:val="000717EA"/>
    <w:rsid w:val="00074584"/>
    <w:rsid w:val="00074917"/>
    <w:rsid w:val="000755AF"/>
    <w:rsid w:val="00080E3C"/>
    <w:rsid w:val="0008231D"/>
    <w:rsid w:val="0008397F"/>
    <w:rsid w:val="00086725"/>
    <w:rsid w:val="000948B7"/>
    <w:rsid w:val="000A3195"/>
    <w:rsid w:val="000A31F8"/>
    <w:rsid w:val="000A3C6E"/>
    <w:rsid w:val="000A699D"/>
    <w:rsid w:val="000B05E9"/>
    <w:rsid w:val="000B1BEE"/>
    <w:rsid w:val="000B1FA8"/>
    <w:rsid w:val="000B25F5"/>
    <w:rsid w:val="000B26F2"/>
    <w:rsid w:val="000B5707"/>
    <w:rsid w:val="000B75F4"/>
    <w:rsid w:val="000C3109"/>
    <w:rsid w:val="000C4B24"/>
    <w:rsid w:val="000C7DEE"/>
    <w:rsid w:val="000D07BE"/>
    <w:rsid w:val="000D59ED"/>
    <w:rsid w:val="000E1853"/>
    <w:rsid w:val="000F1450"/>
    <w:rsid w:val="000F1858"/>
    <w:rsid w:val="000F25D8"/>
    <w:rsid w:val="000F453C"/>
    <w:rsid w:val="00100469"/>
    <w:rsid w:val="00105A07"/>
    <w:rsid w:val="001110E2"/>
    <w:rsid w:val="00116865"/>
    <w:rsid w:val="0012190E"/>
    <w:rsid w:val="00121FEA"/>
    <w:rsid w:val="00130F53"/>
    <w:rsid w:val="0013277F"/>
    <w:rsid w:val="00134D10"/>
    <w:rsid w:val="001356D7"/>
    <w:rsid w:val="00136B65"/>
    <w:rsid w:val="001450D4"/>
    <w:rsid w:val="0015021A"/>
    <w:rsid w:val="00150259"/>
    <w:rsid w:val="0015047E"/>
    <w:rsid w:val="001603A7"/>
    <w:rsid w:val="00165717"/>
    <w:rsid w:val="00171677"/>
    <w:rsid w:val="00174B83"/>
    <w:rsid w:val="0018233C"/>
    <w:rsid w:val="001836FB"/>
    <w:rsid w:val="00185088"/>
    <w:rsid w:val="001853FF"/>
    <w:rsid w:val="00194483"/>
    <w:rsid w:val="00195943"/>
    <w:rsid w:val="001A0CA7"/>
    <w:rsid w:val="001A2FE4"/>
    <w:rsid w:val="001A4E1D"/>
    <w:rsid w:val="001A651A"/>
    <w:rsid w:val="001B3BC1"/>
    <w:rsid w:val="001B7DC0"/>
    <w:rsid w:val="001C12D9"/>
    <w:rsid w:val="001D0062"/>
    <w:rsid w:val="001D1CBA"/>
    <w:rsid w:val="001D6D4B"/>
    <w:rsid w:val="001E17C5"/>
    <w:rsid w:val="001E32F7"/>
    <w:rsid w:val="001F34E9"/>
    <w:rsid w:val="001F417C"/>
    <w:rsid w:val="001F73AE"/>
    <w:rsid w:val="00201202"/>
    <w:rsid w:val="00202396"/>
    <w:rsid w:val="002101C6"/>
    <w:rsid w:val="00211C1C"/>
    <w:rsid w:val="002129F7"/>
    <w:rsid w:val="0021653F"/>
    <w:rsid w:val="00225B63"/>
    <w:rsid w:val="00232194"/>
    <w:rsid w:val="00237AAC"/>
    <w:rsid w:val="00240D40"/>
    <w:rsid w:val="0024560B"/>
    <w:rsid w:val="002519D5"/>
    <w:rsid w:val="00252DC5"/>
    <w:rsid w:val="00260D76"/>
    <w:rsid w:val="00272A84"/>
    <w:rsid w:val="00274D09"/>
    <w:rsid w:val="002801B4"/>
    <w:rsid w:val="00280CE3"/>
    <w:rsid w:val="0028455C"/>
    <w:rsid w:val="00292718"/>
    <w:rsid w:val="00293E52"/>
    <w:rsid w:val="00295F91"/>
    <w:rsid w:val="0029700F"/>
    <w:rsid w:val="002A2CF9"/>
    <w:rsid w:val="002A4D46"/>
    <w:rsid w:val="002A7779"/>
    <w:rsid w:val="002B3BB7"/>
    <w:rsid w:val="002C1B78"/>
    <w:rsid w:val="002C55FA"/>
    <w:rsid w:val="002C7D01"/>
    <w:rsid w:val="002D0A10"/>
    <w:rsid w:val="002D4132"/>
    <w:rsid w:val="002E2949"/>
    <w:rsid w:val="003032AB"/>
    <w:rsid w:val="00307CE2"/>
    <w:rsid w:val="003121AB"/>
    <w:rsid w:val="00314518"/>
    <w:rsid w:val="00314F23"/>
    <w:rsid w:val="003151AC"/>
    <w:rsid w:val="00315ACC"/>
    <w:rsid w:val="00317023"/>
    <w:rsid w:val="00327FF1"/>
    <w:rsid w:val="003327CC"/>
    <w:rsid w:val="00336672"/>
    <w:rsid w:val="003430CF"/>
    <w:rsid w:val="00343F76"/>
    <w:rsid w:val="00345506"/>
    <w:rsid w:val="0034581D"/>
    <w:rsid w:val="003516A1"/>
    <w:rsid w:val="003621BE"/>
    <w:rsid w:val="00364A87"/>
    <w:rsid w:val="00367CFC"/>
    <w:rsid w:val="00372D03"/>
    <w:rsid w:val="00376453"/>
    <w:rsid w:val="00376F4B"/>
    <w:rsid w:val="00380109"/>
    <w:rsid w:val="0038237E"/>
    <w:rsid w:val="00385B64"/>
    <w:rsid w:val="00387907"/>
    <w:rsid w:val="0039250F"/>
    <w:rsid w:val="00393B4D"/>
    <w:rsid w:val="00394839"/>
    <w:rsid w:val="003967C2"/>
    <w:rsid w:val="003978C2"/>
    <w:rsid w:val="003A0720"/>
    <w:rsid w:val="003A1B95"/>
    <w:rsid w:val="003A776F"/>
    <w:rsid w:val="003B1F4F"/>
    <w:rsid w:val="003B232B"/>
    <w:rsid w:val="003B27FB"/>
    <w:rsid w:val="003C4F36"/>
    <w:rsid w:val="003D2BF8"/>
    <w:rsid w:val="003D4C9F"/>
    <w:rsid w:val="003E0777"/>
    <w:rsid w:val="003E213E"/>
    <w:rsid w:val="003E3B39"/>
    <w:rsid w:val="003E48D2"/>
    <w:rsid w:val="003F22D6"/>
    <w:rsid w:val="003F271B"/>
    <w:rsid w:val="003F4FC9"/>
    <w:rsid w:val="004045DC"/>
    <w:rsid w:val="004065DD"/>
    <w:rsid w:val="00410524"/>
    <w:rsid w:val="004110D2"/>
    <w:rsid w:val="00412A1C"/>
    <w:rsid w:val="004150EB"/>
    <w:rsid w:val="00415C7B"/>
    <w:rsid w:val="00430A95"/>
    <w:rsid w:val="0043104F"/>
    <w:rsid w:val="00455245"/>
    <w:rsid w:val="00455BFE"/>
    <w:rsid w:val="00456720"/>
    <w:rsid w:val="004572E7"/>
    <w:rsid w:val="0047132A"/>
    <w:rsid w:val="00471FB5"/>
    <w:rsid w:val="00473192"/>
    <w:rsid w:val="00476C85"/>
    <w:rsid w:val="00477052"/>
    <w:rsid w:val="00484ACC"/>
    <w:rsid w:val="00484FA7"/>
    <w:rsid w:val="00485751"/>
    <w:rsid w:val="00495CE2"/>
    <w:rsid w:val="004961BA"/>
    <w:rsid w:val="004A0981"/>
    <w:rsid w:val="004A28DF"/>
    <w:rsid w:val="004B0F99"/>
    <w:rsid w:val="004B52FB"/>
    <w:rsid w:val="004B7C0E"/>
    <w:rsid w:val="004C4205"/>
    <w:rsid w:val="004D4D10"/>
    <w:rsid w:val="004D5744"/>
    <w:rsid w:val="004E493E"/>
    <w:rsid w:val="004F059B"/>
    <w:rsid w:val="004F76A7"/>
    <w:rsid w:val="00501612"/>
    <w:rsid w:val="00502F28"/>
    <w:rsid w:val="005035E6"/>
    <w:rsid w:val="0050405A"/>
    <w:rsid w:val="0050602C"/>
    <w:rsid w:val="00510450"/>
    <w:rsid w:val="00512804"/>
    <w:rsid w:val="005135B7"/>
    <w:rsid w:val="00515513"/>
    <w:rsid w:val="005212DF"/>
    <w:rsid w:val="0053647F"/>
    <w:rsid w:val="00540A4D"/>
    <w:rsid w:val="0054167A"/>
    <w:rsid w:val="00544D0A"/>
    <w:rsid w:val="00547651"/>
    <w:rsid w:val="00550EE0"/>
    <w:rsid w:val="00553809"/>
    <w:rsid w:val="00553DDA"/>
    <w:rsid w:val="00556FC2"/>
    <w:rsid w:val="00562321"/>
    <w:rsid w:val="005813BF"/>
    <w:rsid w:val="00597384"/>
    <w:rsid w:val="005A37A5"/>
    <w:rsid w:val="005A7393"/>
    <w:rsid w:val="005B2D1B"/>
    <w:rsid w:val="005B4A39"/>
    <w:rsid w:val="005B711E"/>
    <w:rsid w:val="005B756F"/>
    <w:rsid w:val="005C1DF9"/>
    <w:rsid w:val="005C2F82"/>
    <w:rsid w:val="005C60CB"/>
    <w:rsid w:val="005D0D64"/>
    <w:rsid w:val="005D3208"/>
    <w:rsid w:val="005D62EB"/>
    <w:rsid w:val="005E68B2"/>
    <w:rsid w:val="005F2E2F"/>
    <w:rsid w:val="005F3EDB"/>
    <w:rsid w:val="005F4C98"/>
    <w:rsid w:val="00601A0B"/>
    <w:rsid w:val="006040F5"/>
    <w:rsid w:val="00605516"/>
    <w:rsid w:val="006102EF"/>
    <w:rsid w:val="00623571"/>
    <w:rsid w:val="00634403"/>
    <w:rsid w:val="006459A6"/>
    <w:rsid w:val="006518F9"/>
    <w:rsid w:val="00652C55"/>
    <w:rsid w:val="00654850"/>
    <w:rsid w:val="00655993"/>
    <w:rsid w:val="00665244"/>
    <w:rsid w:val="00666992"/>
    <w:rsid w:val="00667618"/>
    <w:rsid w:val="00672679"/>
    <w:rsid w:val="006738D6"/>
    <w:rsid w:val="0067564B"/>
    <w:rsid w:val="0068491A"/>
    <w:rsid w:val="00685CA7"/>
    <w:rsid w:val="00686E05"/>
    <w:rsid w:val="00690414"/>
    <w:rsid w:val="006952E2"/>
    <w:rsid w:val="006A10DF"/>
    <w:rsid w:val="006A3931"/>
    <w:rsid w:val="006A3C69"/>
    <w:rsid w:val="006A4ED7"/>
    <w:rsid w:val="006B37AA"/>
    <w:rsid w:val="006B6913"/>
    <w:rsid w:val="006B6A0D"/>
    <w:rsid w:val="006B7514"/>
    <w:rsid w:val="006C2897"/>
    <w:rsid w:val="006C3E4D"/>
    <w:rsid w:val="006C405F"/>
    <w:rsid w:val="006C435A"/>
    <w:rsid w:val="006C6249"/>
    <w:rsid w:val="006C6BCE"/>
    <w:rsid w:val="006D2BFB"/>
    <w:rsid w:val="006D5E9D"/>
    <w:rsid w:val="006D7453"/>
    <w:rsid w:val="006E08D7"/>
    <w:rsid w:val="006E4B4E"/>
    <w:rsid w:val="006E52AB"/>
    <w:rsid w:val="006E5EA1"/>
    <w:rsid w:val="006F176D"/>
    <w:rsid w:val="006F41A9"/>
    <w:rsid w:val="006F4915"/>
    <w:rsid w:val="006F4D88"/>
    <w:rsid w:val="006F6098"/>
    <w:rsid w:val="006F7D93"/>
    <w:rsid w:val="00707872"/>
    <w:rsid w:val="00711059"/>
    <w:rsid w:val="00713BB2"/>
    <w:rsid w:val="007275CF"/>
    <w:rsid w:val="00727C2F"/>
    <w:rsid w:val="007352AD"/>
    <w:rsid w:val="0074124E"/>
    <w:rsid w:val="00744C75"/>
    <w:rsid w:val="007457FE"/>
    <w:rsid w:val="00745C2D"/>
    <w:rsid w:val="00746384"/>
    <w:rsid w:val="00750940"/>
    <w:rsid w:val="00751CCB"/>
    <w:rsid w:val="00756EAD"/>
    <w:rsid w:val="0077019D"/>
    <w:rsid w:val="007741C9"/>
    <w:rsid w:val="0077706E"/>
    <w:rsid w:val="00786499"/>
    <w:rsid w:val="007917B5"/>
    <w:rsid w:val="007B5B8B"/>
    <w:rsid w:val="007B7733"/>
    <w:rsid w:val="007C43D1"/>
    <w:rsid w:val="007C4C28"/>
    <w:rsid w:val="007C74B5"/>
    <w:rsid w:val="007D57BE"/>
    <w:rsid w:val="007D6FE6"/>
    <w:rsid w:val="007E00F1"/>
    <w:rsid w:val="007E5E6B"/>
    <w:rsid w:val="007F1BDC"/>
    <w:rsid w:val="007F24BF"/>
    <w:rsid w:val="007F44B5"/>
    <w:rsid w:val="007F5C3C"/>
    <w:rsid w:val="007F72BD"/>
    <w:rsid w:val="00804865"/>
    <w:rsid w:val="0080642C"/>
    <w:rsid w:val="00811A0A"/>
    <w:rsid w:val="00820527"/>
    <w:rsid w:val="00833C96"/>
    <w:rsid w:val="00844186"/>
    <w:rsid w:val="00857F73"/>
    <w:rsid w:val="00874660"/>
    <w:rsid w:val="0087476A"/>
    <w:rsid w:val="00875427"/>
    <w:rsid w:val="00875F46"/>
    <w:rsid w:val="00876FE9"/>
    <w:rsid w:val="00880BF6"/>
    <w:rsid w:val="00886472"/>
    <w:rsid w:val="0088796E"/>
    <w:rsid w:val="0089153B"/>
    <w:rsid w:val="00897C78"/>
    <w:rsid w:val="008A203C"/>
    <w:rsid w:val="008A3309"/>
    <w:rsid w:val="008A336A"/>
    <w:rsid w:val="008A353A"/>
    <w:rsid w:val="008A3BDC"/>
    <w:rsid w:val="008B5FD0"/>
    <w:rsid w:val="008B6263"/>
    <w:rsid w:val="008C1F17"/>
    <w:rsid w:val="008C303D"/>
    <w:rsid w:val="008C5C5B"/>
    <w:rsid w:val="008D62C0"/>
    <w:rsid w:val="008E2399"/>
    <w:rsid w:val="008E2D03"/>
    <w:rsid w:val="008E33DC"/>
    <w:rsid w:val="008E518E"/>
    <w:rsid w:val="008F0A22"/>
    <w:rsid w:val="008F2E7E"/>
    <w:rsid w:val="0090092A"/>
    <w:rsid w:val="0090096D"/>
    <w:rsid w:val="00902B32"/>
    <w:rsid w:val="00921D74"/>
    <w:rsid w:val="00922F76"/>
    <w:rsid w:val="00930450"/>
    <w:rsid w:val="0093445A"/>
    <w:rsid w:val="009354D5"/>
    <w:rsid w:val="00940CDE"/>
    <w:rsid w:val="00942731"/>
    <w:rsid w:val="00943976"/>
    <w:rsid w:val="00944558"/>
    <w:rsid w:val="009511FA"/>
    <w:rsid w:val="009601BF"/>
    <w:rsid w:val="00965F77"/>
    <w:rsid w:val="00971862"/>
    <w:rsid w:val="00971E3B"/>
    <w:rsid w:val="00976B64"/>
    <w:rsid w:val="009804C6"/>
    <w:rsid w:val="00982D1E"/>
    <w:rsid w:val="009842A2"/>
    <w:rsid w:val="00992796"/>
    <w:rsid w:val="009B4452"/>
    <w:rsid w:val="009B5519"/>
    <w:rsid w:val="009B7310"/>
    <w:rsid w:val="009C5CDC"/>
    <w:rsid w:val="009C6801"/>
    <w:rsid w:val="009D7D9B"/>
    <w:rsid w:val="009E202F"/>
    <w:rsid w:val="009E21E7"/>
    <w:rsid w:val="009E6333"/>
    <w:rsid w:val="009E6A04"/>
    <w:rsid w:val="009E798E"/>
    <w:rsid w:val="009F4637"/>
    <w:rsid w:val="00A0472B"/>
    <w:rsid w:val="00A047A4"/>
    <w:rsid w:val="00A06761"/>
    <w:rsid w:val="00A077F2"/>
    <w:rsid w:val="00A15F1A"/>
    <w:rsid w:val="00A23083"/>
    <w:rsid w:val="00A23AE7"/>
    <w:rsid w:val="00A25E84"/>
    <w:rsid w:val="00A26FA1"/>
    <w:rsid w:val="00A30A9D"/>
    <w:rsid w:val="00A41EA2"/>
    <w:rsid w:val="00A42E83"/>
    <w:rsid w:val="00A551AD"/>
    <w:rsid w:val="00A55F5B"/>
    <w:rsid w:val="00A60BD0"/>
    <w:rsid w:val="00A72B0F"/>
    <w:rsid w:val="00A763B3"/>
    <w:rsid w:val="00A817C7"/>
    <w:rsid w:val="00A82BC9"/>
    <w:rsid w:val="00A85301"/>
    <w:rsid w:val="00A8788A"/>
    <w:rsid w:val="00A935B9"/>
    <w:rsid w:val="00A953F6"/>
    <w:rsid w:val="00AA3F25"/>
    <w:rsid w:val="00AB3D8D"/>
    <w:rsid w:val="00AC61E6"/>
    <w:rsid w:val="00AC798E"/>
    <w:rsid w:val="00AD0950"/>
    <w:rsid w:val="00AE0524"/>
    <w:rsid w:val="00AE0F7D"/>
    <w:rsid w:val="00AE1B36"/>
    <w:rsid w:val="00AE4A78"/>
    <w:rsid w:val="00AF08EF"/>
    <w:rsid w:val="00AF6AC1"/>
    <w:rsid w:val="00B011E4"/>
    <w:rsid w:val="00B05686"/>
    <w:rsid w:val="00B1163E"/>
    <w:rsid w:val="00B218EC"/>
    <w:rsid w:val="00B2202C"/>
    <w:rsid w:val="00B236B8"/>
    <w:rsid w:val="00B23D6E"/>
    <w:rsid w:val="00B24135"/>
    <w:rsid w:val="00B24AA6"/>
    <w:rsid w:val="00B26BE5"/>
    <w:rsid w:val="00B310FB"/>
    <w:rsid w:val="00B326BC"/>
    <w:rsid w:val="00B35E2D"/>
    <w:rsid w:val="00B41165"/>
    <w:rsid w:val="00B41E4C"/>
    <w:rsid w:val="00B4356D"/>
    <w:rsid w:val="00B5041B"/>
    <w:rsid w:val="00B51482"/>
    <w:rsid w:val="00B51ED1"/>
    <w:rsid w:val="00B52415"/>
    <w:rsid w:val="00B53827"/>
    <w:rsid w:val="00B57E7B"/>
    <w:rsid w:val="00B6315C"/>
    <w:rsid w:val="00B65A24"/>
    <w:rsid w:val="00B7649C"/>
    <w:rsid w:val="00B77F10"/>
    <w:rsid w:val="00B83355"/>
    <w:rsid w:val="00B83E24"/>
    <w:rsid w:val="00B87A63"/>
    <w:rsid w:val="00B91E84"/>
    <w:rsid w:val="00B943A1"/>
    <w:rsid w:val="00B94F1E"/>
    <w:rsid w:val="00B96EB6"/>
    <w:rsid w:val="00B97F7A"/>
    <w:rsid w:val="00BA27D1"/>
    <w:rsid w:val="00BA4305"/>
    <w:rsid w:val="00BB0352"/>
    <w:rsid w:val="00BB1664"/>
    <w:rsid w:val="00BB3FD6"/>
    <w:rsid w:val="00BB5255"/>
    <w:rsid w:val="00BB5FB9"/>
    <w:rsid w:val="00BC078D"/>
    <w:rsid w:val="00BC52C3"/>
    <w:rsid w:val="00BC5A19"/>
    <w:rsid w:val="00BC61DD"/>
    <w:rsid w:val="00BC63DD"/>
    <w:rsid w:val="00BD66CC"/>
    <w:rsid w:val="00BF2A50"/>
    <w:rsid w:val="00BF736A"/>
    <w:rsid w:val="00BF7E39"/>
    <w:rsid w:val="00C018B3"/>
    <w:rsid w:val="00C1171B"/>
    <w:rsid w:val="00C1305D"/>
    <w:rsid w:val="00C1460A"/>
    <w:rsid w:val="00C21127"/>
    <w:rsid w:val="00C2271B"/>
    <w:rsid w:val="00C23D7E"/>
    <w:rsid w:val="00C26EEE"/>
    <w:rsid w:val="00C3397C"/>
    <w:rsid w:val="00C461D6"/>
    <w:rsid w:val="00C539CA"/>
    <w:rsid w:val="00C6181D"/>
    <w:rsid w:val="00C63B19"/>
    <w:rsid w:val="00C74DFF"/>
    <w:rsid w:val="00C77AE6"/>
    <w:rsid w:val="00C83A9A"/>
    <w:rsid w:val="00C92033"/>
    <w:rsid w:val="00C92536"/>
    <w:rsid w:val="00C92A61"/>
    <w:rsid w:val="00C93230"/>
    <w:rsid w:val="00CA404F"/>
    <w:rsid w:val="00CA5FB2"/>
    <w:rsid w:val="00CB1E1D"/>
    <w:rsid w:val="00CB360D"/>
    <w:rsid w:val="00CB72C5"/>
    <w:rsid w:val="00CC248A"/>
    <w:rsid w:val="00CD14B2"/>
    <w:rsid w:val="00CD25C5"/>
    <w:rsid w:val="00CE56A8"/>
    <w:rsid w:val="00CE6EFC"/>
    <w:rsid w:val="00CE79C2"/>
    <w:rsid w:val="00CF46E3"/>
    <w:rsid w:val="00CF696B"/>
    <w:rsid w:val="00CF6E06"/>
    <w:rsid w:val="00CF7719"/>
    <w:rsid w:val="00D05AD6"/>
    <w:rsid w:val="00D05DB2"/>
    <w:rsid w:val="00D1165A"/>
    <w:rsid w:val="00D16BAE"/>
    <w:rsid w:val="00D17C7C"/>
    <w:rsid w:val="00D25DC3"/>
    <w:rsid w:val="00D304F8"/>
    <w:rsid w:val="00D334D6"/>
    <w:rsid w:val="00D44108"/>
    <w:rsid w:val="00D4520F"/>
    <w:rsid w:val="00D456A4"/>
    <w:rsid w:val="00D53859"/>
    <w:rsid w:val="00D56890"/>
    <w:rsid w:val="00D64C21"/>
    <w:rsid w:val="00D660B6"/>
    <w:rsid w:val="00D70652"/>
    <w:rsid w:val="00D707C5"/>
    <w:rsid w:val="00D70C61"/>
    <w:rsid w:val="00D71EFC"/>
    <w:rsid w:val="00D802DA"/>
    <w:rsid w:val="00D80344"/>
    <w:rsid w:val="00D831E5"/>
    <w:rsid w:val="00D850F2"/>
    <w:rsid w:val="00D90589"/>
    <w:rsid w:val="00D9094E"/>
    <w:rsid w:val="00D918CF"/>
    <w:rsid w:val="00D91E23"/>
    <w:rsid w:val="00DA1690"/>
    <w:rsid w:val="00DA28C3"/>
    <w:rsid w:val="00DA2C04"/>
    <w:rsid w:val="00DA2EB4"/>
    <w:rsid w:val="00DA6A16"/>
    <w:rsid w:val="00DB2EC3"/>
    <w:rsid w:val="00DB7979"/>
    <w:rsid w:val="00DB7EFE"/>
    <w:rsid w:val="00DC569F"/>
    <w:rsid w:val="00DD0D00"/>
    <w:rsid w:val="00DD3FD8"/>
    <w:rsid w:val="00DD411D"/>
    <w:rsid w:val="00DE053E"/>
    <w:rsid w:val="00DE2C56"/>
    <w:rsid w:val="00DE2F64"/>
    <w:rsid w:val="00DF0787"/>
    <w:rsid w:val="00DF6275"/>
    <w:rsid w:val="00E032BF"/>
    <w:rsid w:val="00E16B55"/>
    <w:rsid w:val="00E2102F"/>
    <w:rsid w:val="00E23E04"/>
    <w:rsid w:val="00E26350"/>
    <w:rsid w:val="00E303C8"/>
    <w:rsid w:val="00E30FE7"/>
    <w:rsid w:val="00E40567"/>
    <w:rsid w:val="00E40B42"/>
    <w:rsid w:val="00E41E61"/>
    <w:rsid w:val="00E44C9C"/>
    <w:rsid w:val="00E512E6"/>
    <w:rsid w:val="00E52E3C"/>
    <w:rsid w:val="00E53D79"/>
    <w:rsid w:val="00E649CA"/>
    <w:rsid w:val="00E70C9E"/>
    <w:rsid w:val="00E71098"/>
    <w:rsid w:val="00E71119"/>
    <w:rsid w:val="00E725A0"/>
    <w:rsid w:val="00E73C87"/>
    <w:rsid w:val="00E77B8E"/>
    <w:rsid w:val="00E866F8"/>
    <w:rsid w:val="00E921ED"/>
    <w:rsid w:val="00E934DA"/>
    <w:rsid w:val="00E954C8"/>
    <w:rsid w:val="00E97FE8"/>
    <w:rsid w:val="00EA0851"/>
    <w:rsid w:val="00EA4369"/>
    <w:rsid w:val="00EA585B"/>
    <w:rsid w:val="00EA592E"/>
    <w:rsid w:val="00EA7F18"/>
    <w:rsid w:val="00EB192C"/>
    <w:rsid w:val="00EB50CF"/>
    <w:rsid w:val="00EB64A5"/>
    <w:rsid w:val="00ED0C09"/>
    <w:rsid w:val="00ED3739"/>
    <w:rsid w:val="00ED38DB"/>
    <w:rsid w:val="00ED43B9"/>
    <w:rsid w:val="00ED648A"/>
    <w:rsid w:val="00EE00E8"/>
    <w:rsid w:val="00EE020F"/>
    <w:rsid w:val="00EE153B"/>
    <w:rsid w:val="00EE230F"/>
    <w:rsid w:val="00EE427A"/>
    <w:rsid w:val="00EE6E7F"/>
    <w:rsid w:val="00EE7C41"/>
    <w:rsid w:val="00F020F4"/>
    <w:rsid w:val="00F10155"/>
    <w:rsid w:val="00F1789E"/>
    <w:rsid w:val="00F24AA1"/>
    <w:rsid w:val="00F34464"/>
    <w:rsid w:val="00F360D0"/>
    <w:rsid w:val="00F47BC6"/>
    <w:rsid w:val="00F5134D"/>
    <w:rsid w:val="00F659C2"/>
    <w:rsid w:val="00F70DCF"/>
    <w:rsid w:val="00F74856"/>
    <w:rsid w:val="00F7561C"/>
    <w:rsid w:val="00F77443"/>
    <w:rsid w:val="00F82DBD"/>
    <w:rsid w:val="00F85A2B"/>
    <w:rsid w:val="00F863D0"/>
    <w:rsid w:val="00F86EAA"/>
    <w:rsid w:val="00F87C17"/>
    <w:rsid w:val="00F93A66"/>
    <w:rsid w:val="00FA37A0"/>
    <w:rsid w:val="00FA577C"/>
    <w:rsid w:val="00FB1866"/>
    <w:rsid w:val="00FB25BA"/>
    <w:rsid w:val="00FB666C"/>
    <w:rsid w:val="00FB7B22"/>
    <w:rsid w:val="00FC4CAA"/>
    <w:rsid w:val="00FC63E5"/>
    <w:rsid w:val="00FC6A8C"/>
    <w:rsid w:val="00FD6EED"/>
    <w:rsid w:val="00FD784A"/>
    <w:rsid w:val="00FE025E"/>
    <w:rsid w:val="00FE55CB"/>
    <w:rsid w:val="00FE7ABC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8E802"/>
  <w15:docId w15:val="{5276E959-1FFC-4E28-9314-65FA422C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A2B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7C74B5"/>
    <w:pPr>
      <w:keepNext/>
      <w:numPr>
        <w:numId w:val="2"/>
      </w:numPr>
      <w:spacing w:before="360" w:line="240" w:lineRule="atLeast"/>
      <w:outlineLvl w:val="0"/>
    </w:pPr>
    <w:rPr>
      <w:rFonts w:ascii="Verdana" w:hAnsi="Verdana"/>
      <w:b/>
      <w:color w:val="72BD2A"/>
      <w:lang w:val="x-none" w:eastAsia="x-none"/>
    </w:rPr>
  </w:style>
  <w:style w:type="paragraph" w:styleId="Nadpis2">
    <w:name w:val="heading 2"/>
    <w:basedOn w:val="Normln"/>
    <w:next w:val="Normln"/>
    <w:qFormat/>
    <w:rsid w:val="00F85A2B"/>
    <w:pPr>
      <w:keepNext/>
      <w:spacing w:before="120" w:line="240" w:lineRule="atLeast"/>
      <w:jc w:val="both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qFormat/>
    <w:rsid w:val="004B7C0E"/>
    <w:pPr>
      <w:keepNext/>
      <w:numPr>
        <w:numId w:val="1"/>
      </w:numPr>
      <w:spacing w:before="360" w:line="240" w:lineRule="atLeast"/>
      <w:outlineLvl w:val="2"/>
    </w:pPr>
    <w:rPr>
      <w:rFonts w:ascii="Verdana" w:hAnsi="Verdana"/>
      <w:bCs/>
      <w:iCs/>
      <w:color w:val="008000"/>
      <w:sz w:val="24"/>
    </w:rPr>
  </w:style>
  <w:style w:type="paragraph" w:styleId="Nadpis4">
    <w:name w:val="heading 4"/>
    <w:basedOn w:val="Normln"/>
    <w:next w:val="Normln"/>
    <w:qFormat/>
    <w:rsid w:val="00F85A2B"/>
    <w:pPr>
      <w:keepNext/>
      <w:spacing w:before="120" w:line="240" w:lineRule="atLeast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qFormat/>
    <w:rsid w:val="00F85A2B"/>
    <w:pPr>
      <w:keepNext/>
      <w:framePr w:hSpace="141" w:wrap="around" w:vAnchor="text" w:hAnchor="text" w:x="496" w:y="1"/>
      <w:widowControl w:val="0"/>
      <w:spacing w:line="240" w:lineRule="atLeast"/>
      <w:suppressOverlap/>
      <w:jc w:val="both"/>
      <w:outlineLvl w:val="4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link w:val="SeznamChar"/>
    <w:rsid w:val="00F85A2B"/>
  </w:style>
  <w:style w:type="paragraph" w:styleId="Zhlav">
    <w:name w:val="header"/>
    <w:basedOn w:val="Normln"/>
    <w:link w:val="ZhlavChar"/>
    <w:uiPriority w:val="99"/>
    <w:rsid w:val="00F85A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5A2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F85A2B"/>
    <w:pPr>
      <w:spacing w:before="120" w:line="360" w:lineRule="auto"/>
      <w:ind w:left="794"/>
      <w:jc w:val="both"/>
    </w:pPr>
    <w:rPr>
      <w:color w:val="000000"/>
    </w:rPr>
  </w:style>
  <w:style w:type="paragraph" w:styleId="Zkladntextodsazen2">
    <w:name w:val="Body Text Indent 2"/>
    <w:basedOn w:val="Normln"/>
    <w:semiHidden/>
    <w:rsid w:val="00F85A2B"/>
    <w:pPr>
      <w:spacing w:before="120" w:line="240" w:lineRule="atLeast"/>
      <w:ind w:left="720"/>
      <w:jc w:val="both"/>
    </w:pPr>
    <w:rPr>
      <w:color w:val="000000"/>
    </w:rPr>
  </w:style>
  <w:style w:type="paragraph" w:styleId="Zkladntextodsazen3">
    <w:name w:val="Body Text Indent 3"/>
    <w:basedOn w:val="Normln"/>
    <w:semiHidden/>
    <w:rsid w:val="00F85A2B"/>
    <w:pPr>
      <w:spacing w:before="120" w:line="240" w:lineRule="atLeast"/>
      <w:ind w:left="708"/>
      <w:jc w:val="both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F85A2B"/>
    <w:pPr>
      <w:jc w:val="both"/>
    </w:pPr>
  </w:style>
  <w:style w:type="paragraph" w:styleId="Zkladntext2">
    <w:name w:val="Body Text 2"/>
    <w:basedOn w:val="Normln"/>
    <w:semiHidden/>
    <w:rsid w:val="00F85A2B"/>
    <w:rPr>
      <w:sz w:val="18"/>
    </w:rPr>
  </w:style>
  <w:style w:type="paragraph" w:styleId="Zkladntext3">
    <w:name w:val="Body Text 3"/>
    <w:basedOn w:val="Normln"/>
    <w:semiHidden/>
    <w:rsid w:val="00F85A2B"/>
    <w:pPr>
      <w:jc w:val="both"/>
    </w:pPr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36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A436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7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link w:val="Zhlav"/>
    <w:uiPriority w:val="99"/>
    <w:rsid w:val="004110D2"/>
  </w:style>
  <w:style w:type="paragraph" w:styleId="Normlnweb">
    <w:name w:val="Normal (Web)"/>
    <w:basedOn w:val="Normln"/>
    <w:uiPriority w:val="99"/>
    <w:unhideWhenUsed/>
    <w:rsid w:val="004110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ticka01">
    <w:name w:val="paticka 01"/>
    <w:basedOn w:val="Normln"/>
    <w:rsid w:val="00811A0A"/>
    <w:pPr>
      <w:suppressAutoHyphens/>
      <w:autoSpaceDN/>
      <w:adjustRightInd/>
      <w:ind w:left="170"/>
    </w:pPr>
    <w:rPr>
      <w:rFonts w:ascii="Verdana" w:hAnsi="Verdana"/>
      <w:color w:val="808080"/>
      <w:sz w:val="12"/>
      <w:szCs w:val="12"/>
      <w:lang w:eastAsia="ar-SA"/>
    </w:rPr>
  </w:style>
  <w:style w:type="character" w:customStyle="1" w:styleId="Nadpis1Char">
    <w:name w:val="Nadpis 1 Char"/>
    <w:link w:val="Nadpis1"/>
    <w:rsid w:val="007C74B5"/>
    <w:rPr>
      <w:rFonts w:ascii="Verdana" w:hAnsi="Verdana"/>
      <w:b/>
      <w:color w:val="72BD2A"/>
      <w:lang w:val="x-none" w:eastAsia="x-none"/>
    </w:rPr>
  </w:style>
  <w:style w:type="paragraph" w:customStyle="1" w:styleId="Text-smlouvy">
    <w:name w:val="Text - smlouvy"/>
    <w:basedOn w:val="Seznam"/>
    <w:link w:val="Text-smlouvyChar"/>
    <w:qFormat/>
    <w:rsid w:val="004A28DF"/>
    <w:pPr>
      <w:numPr>
        <w:ilvl w:val="1"/>
        <w:numId w:val="1"/>
      </w:numPr>
      <w:tabs>
        <w:tab w:val="clear" w:pos="340"/>
      </w:tabs>
      <w:spacing w:before="120" w:line="240" w:lineRule="atLeast"/>
      <w:jc w:val="both"/>
    </w:pPr>
    <w:rPr>
      <w:rFonts w:ascii="Verdana" w:hAnsi="Verdana"/>
      <w:sz w:val="18"/>
      <w:szCs w:val="18"/>
    </w:rPr>
  </w:style>
  <w:style w:type="paragraph" w:styleId="Nzev">
    <w:name w:val="Title"/>
    <w:basedOn w:val="Normln"/>
    <w:link w:val="NzevChar"/>
    <w:qFormat/>
    <w:rsid w:val="00DE2C56"/>
    <w:pPr>
      <w:overflowPunct/>
      <w:autoSpaceDE/>
      <w:autoSpaceDN/>
      <w:adjustRightInd/>
      <w:jc w:val="center"/>
      <w:textAlignment w:val="auto"/>
    </w:pPr>
    <w:rPr>
      <w:b/>
      <w:bCs/>
      <w:sz w:val="56"/>
      <w:szCs w:val="24"/>
    </w:rPr>
  </w:style>
  <w:style w:type="character" w:customStyle="1" w:styleId="SeznamChar">
    <w:name w:val="Seznam Char"/>
    <w:basedOn w:val="Standardnpsmoodstavce"/>
    <w:link w:val="Seznam"/>
    <w:semiHidden/>
    <w:rsid w:val="004A28DF"/>
  </w:style>
  <w:style w:type="character" w:customStyle="1" w:styleId="Text-smlouvyChar">
    <w:name w:val="Text - smlouvy Char"/>
    <w:basedOn w:val="SeznamChar"/>
    <w:link w:val="Text-smlouvy"/>
    <w:rsid w:val="004A28DF"/>
    <w:rPr>
      <w:rFonts w:ascii="Verdana" w:hAnsi="Verdana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DE2C56"/>
    <w:rPr>
      <w:b/>
      <w:bCs/>
      <w:sz w:val="56"/>
      <w:szCs w:val="24"/>
    </w:rPr>
  </w:style>
  <w:style w:type="paragraph" w:styleId="Odstavecseseznamem">
    <w:name w:val="List Paragraph"/>
    <w:basedOn w:val="Normln"/>
    <w:uiPriority w:val="34"/>
    <w:qFormat/>
    <w:rsid w:val="00876FE9"/>
    <w:pPr>
      <w:ind w:left="720"/>
      <w:contextualSpacing/>
    </w:pPr>
  </w:style>
  <w:style w:type="paragraph" w:customStyle="1" w:styleId="Odstavec">
    <w:name w:val="Odstavec"/>
    <w:basedOn w:val="Normln"/>
    <w:rsid w:val="00A953F6"/>
    <w:pPr>
      <w:ind w:firstLine="567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C63DD"/>
  </w:style>
  <w:style w:type="paragraph" w:styleId="Revize">
    <w:name w:val="Revision"/>
    <w:hidden/>
    <w:uiPriority w:val="99"/>
    <w:semiHidden/>
    <w:rsid w:val="000677FC"/>
  </w:style>
  <w:style w:type="character" w:customStyle="1" w:styleId="ZpatChar">
    <w:name w:val="Zápatí Char"/>
    <w:basedOn w:val="Standardnpsmoodstavce"/>
    <w:link w:val="Zpat"/>
    <w:uiPriority w:val="99"/>
    <w:rsid w:val="003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35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93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021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-2\AppData\Roaming\Microsoft\&#352;ablony\N&#225;jem%20-%20prostory%20slou&#382;&#237;c&#237;%20podnik&#225;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04BB-607B-4633-8AE4-EB66E499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Nájem - prostory sloužící podnikání</Template>
  <TotalTime>4</TotalTime>
  <Pages>3</Pages>
  <Words>849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ZZN ve Svitavách, a. s.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olsanb</cp:lastModifiedBy>
  <cp:revision>4</cp:revision>
  <cp:lastPrinted>2023-05-17T07:16:00Z</cp:lastPrinted>
  <dcterms:created xsi:type="dcterms:W3CDTF">2023-05-23T12:07:00Z</dcterms:created>
  <dcterms:modified xsi:type="dcterms:W3CDTF">2023-06-20T05:56:00Z</dcterms:modified>
</cp:coreProperties>
</file>