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7E" w:rsidRPr="00A87CE8" w:rsidRDefault="0069237E" w:rsidP="00B203BF">
      <w:pPr>
        <w:spacing w:line="360" w:lineRule="auto"/>
        <w:jc w:val="both"/>
        <w:rPr>
          <w:rFonts w:asciiTheme="minorHAnsi" w:hAnsiTheme="minorHAnsi" w:cstheme="minorHAnsi"/>
        </w:rPr>
      </w:pPr>
    </w:p>
    <w:p w:rsidR="0069237E" w:rsidRPr="00A87CE8" w:rsidRDefault="0069237E" w:rsidP="00B203BF">
      <w:pPr>
        <w:spacing w:line="360" w:lineRule="auto"/>
        <w:jc w:val="both"/>
        <w:rPr>
          <w:rFonts w:asciiTheme="minorHAnsi" w:hAnsiTheme="minorHAnsi" w:cstheme="minorHAnsi"/>
        </w:rPr>
      </w:pPr>
    </w:p>
    <w:p w:rsidR="00A87CE8" w:rsidRDefault="00A87CE8" w:rsidP="00B203BF">
      <w:pPr>
        <w:spacing w:line="360" w:lineRule="auto"/>
        <w:jc w:val="both"/>
        <w:rPr>
          <w:rFonts w:asciiTheme="minorHAnsi" w:hAnsiTheme="minorHAnsi" w:cstheme="minorHAnsi"/>
        </w:rPr>
      </w:pPr>
    </w:p>
    <w:p w:rsidR="001C6D8A" w:rsidRPr="00A87CE8" w:rsidRDefault="001C6D8A" w:rsidP="00B203BF">
      <w:pPr>
        <w:spacing w:line="360" w:lineRule="auto"/>
        <w:jc w:val="both"/>
        <w:rPr>
          <w:rFonts w:asciiTheme="minorHAnsi" w:hAnsiTheme="minorHAnsi" w:cstheme="minorHAnsi"/>
        </w:rPr>
      </w:pPr>
    </w:p>
    <w:p w:rsidR="00B8304A" w:rsidRPr="000B7CA7" w:rsidRDefault="005E02DE" w:rsidP="00B203BF">
      <w:pPr>
        <w:spacing w:line="360" w:lineRule="auto"/>
        <w:jc w:val="both"/>
        <w:rPr>
          <w:rFonts w:asciiTheme="minorHAnsi" w:hAnsiTheme="minorHAnsi" w:cstheme="minorHAnsi"/>
          <w:b/>
          <w:bCs/>
          <w:sz w:val="48"/>
          <w:szCs w:val="48"/>
        </w:rPr>
      </w:pPr>
      <w:r>
        <w:rPr>
          <w:rFonts w:asciiTheme="minorHAnsi" w:hAnsiTheme="minorHAnsi" w:cstheme="minorHAnsi"/>
          <w:b/>
          <w:bCs/>
          <w:sz w:val="48"/>
          <w:szCs w:val="48"/>
        </w:rPr>
        <w:t>S</w:t>
      </w:r>
      <w:r w:rsidR="00A87CE8" w:rsidRPr="000B7CA7">
        <w:rPr>
          <w:rFonts w:asciiTheme="minorHAnsi" w:hAnsiTheme="minorHAnsi" w:cstheme="minorHAnsi"/>
          <w:b/>
          <w:bCs/>
          <w:sz w:val="48"/>
          <w:szCs w:val="48"/>
        </w:rPr>
        <w:t>mlouv</w:t>
      </w:r>
      <w:r>
        <w:rPr>
          <w:rFonts w:asciiTheme="minorHAnsi" w:hAnsiTheme="minorHAnsi" w:cstheme="minorHAnsi"/>
          <w:b/>
          <w:bCs/>
          <w:sz w:val="48"/>
          <w:szCs w:val="48"/>
        </w:rPr>
        <w:t>a</w:t>
      </w:r>
      <w:r w:rsidR="00A87CE8" w:rsidRPr="000B7CA7">
        <w:rPr>
          <w:rFonts w:asciiTheme="minorHAnsi" w:hAnsiTheme="minorHAnsi" w:cstheme="minorHAnsi"/>
          <w:b/>
          <w:bCs/>
          <w:sz w:val="48"/>
          <w:szCs w:val="48"/>
        </w:rPr>
        <w:t xml:space="preserve"> o dílo číslo</w:t>
      </w:r>
      <w:r w:rsidR="00FD118F">
        <w:rPr>
          <w:rFonts w:asciiTheme="minorHAnsi" w:hAnsiTheme="minorHAnsi" w:cstheme="minorHAnsi"/>
          <w:b/>
          <w:bCs/>
          <w:sz w:val="48"/>
          <w:szCs w:val="48"/>
        </w:rPr>
        <w:t>: S</w:t>
      </w:r>
      <w:r w:rsidR="0036711A">
        <w:rPr>
          <w:rFonts w:asciiTheme="minorHAnsi" w:hAnsiTheme="minorHAnsi" w:cstheme="minorHAnsi"/>
          <w:b/>
          <w:bCs/>
          <w:sz w:val="48"/>
          <w:szCs w:val="48"/>
        </w:rPr>
        <w:t>D1230055</w:t>
      </w:r>
      <w:r w:rsidR="001C6D8A" w:rsidRPr="000B7CA7">
        <w:rPr>
          <w:rFonts w:asciiTheme="minorHAnsi" w:hAnsiTheme="minorHAnsi" w:cstheme="minorHAnsi"/>
          <w:b/>
          <w:bCs/>
          <w:sz w:val="48"/>
          <w:szCs w:val="48"/>
        </w:rPr>
        <w:t xml:space="preserve">     </w:t>
      </w:r>
    </w:p>
    <w:p w:rsidR="00A87CE8" w:rsidRPr="001C6D8A" w:rsidRDefault="001C6D8A" w:rsidP="00B203BF">
      <w:pPr>
        <w:spacing w:line="360" w:lineRule="auto"/>
        <w:jc w:val="both"/>
        <w:rPr>
          <w:rFonts w:asciiTheme="minorHAnsi" w:hAnsiTheme="minorHAnsi" w:cstheme="minorHAnsi"/>
        </w:rPr>
      </w:pPr>
      <w:r w:rsidRPr="001C6D8A">
        <w:rPr>
          <w:rFonts w:asciiTheme="minorHAnsi" w:hAnsiTheme="minorHAnsi" w:cstheme="minorHAnsi"/>
        </w:rPr>
        <w:t>(</w:t>
      </w:r>
      <w:r w:rsidR="00B8304A">
        <w:rPr>
          <w:rFonts w:asciiTheme="minorHAnsi" w:hAnsiTheme="minorHAnsi" w:cstheme="minorHAnsi"/>
        </w:rPr>
        <w:t>Interní č</w:t>
      </w:r>
      <w:r w:rsidRPr="001C6D8A">
        <w:rPr>
          <w:rFonts w:asciiTheme="minorHAnsi" w:hAnsiTheme="minorHAnsi" w:cstheme="minorHAnsi"/>
        </w:rPr>
        <w:t>íslo objednávky: OB</w:t>
      </w:r>
      <w:r w:rsidR="005F404D">
        <w:rPr>
          <w:rFonts w:asciiTheme="minorHAnsi" w:hAnsiTheme="minorHAnsi" w:cstheme="minorHAnsi"/>
        </w:rPr>
        <w:t>24042023a</w:t>
      </w:r>
      <w:r w:rsidRPr="001C6D8A">
        <w:rPr>
          <w:rFonts w:asciiTheme="minorHAnsi" w:hAnsiTheme="minorHAnsi" w:cstheme="minorHAnsi"/>
        </w:rPr>
        <w:t>)</w:t>
      </w:r>
    </w:p>
    <w:p w:rsidR="00A87CE8" w:rsidRPr="00A87CE8" w:rsidRDefault="00A87CE8" w:rsidP="00B203BF">
      <w:pPr>
        <w:spacing w:line="360" w:lineRule="auto"/>
        <w:jc w:val="both"/>
        <w:rPr>
          <w:rFonts w:asciiTheme="minorHAnsi" w:hAnsiTheme="minorHAnsi" w:cstheme="minorHAnsi"/>
          <w:b/>
          <w:bCs/>
        </w:rPr>
      </w:pPr>
      <w:r w:rsidRPr="00A87CE8">
        <w:rPr>
          <w:rFonts w:asciiTheme="minorHAnsi" w:hAnsiTheme="minorHAnsi" w:cstheme="minorHAnsi"/>
          <w:b/>
          <w:bCs/>
        </w:rPr>
        <w:t>Objednatel:</w:t>
      </w:r>
      <w:r w:rsidRPr="00A87CE8">
        <w:rPr>
          <w:rFonts w:asciiTheme="minorHAnsi" w:hAnsiTheme="minorHAnsi" w:cstheme="minorHAnsi"/>
          <w:b/>
          <w:bCs/>
        </w:rPr>
        <w:tab/>
      </w:r>
      <w:r w:rsidRPr="00A87CE8">
        <w:rPr>
          <w:rFonts w:asciiTheme="minorHAnsi" w:hAnsiTheme="minorHAnsi" w:cstheme="minorHAnsi"/>
          <w:b/>
          <w:bCs/>
        </w:rPr>
        <w:tab/>
      </w:r>
      <w:r w:rsidR="006C47E8">
        <w:rPr>
          <w:rFonts w:asciiTheme="minorHAnsi" w:hAnsiTheme="minorHAnsi" w:cstheme="minorHAnsi"/>
          <w:b/>
          <w:bCs/>
        </w:rPr>
        <w:t>Alšova jihočeská galerie</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Ulice a číslo: </w:t>
      </w:r>
      <w:r w:rsidRPr="00A87CE8">
        <w:rPr>
          <w:rFonts w:asciiTheme="minorHAnsi" w:hAnsiTheme="minorHAnsi" w:cstheme="minorHAnsi"/>
        </w:rPr>
        <w:tab/>
      </w:r>
      <w:r w:rsidRPr="00A87CE8">
        <w:rPr>
          <w:rFonts w:asciiTheme="minorHAnsi" w:hAnsiTheme="minorHAnsi" w:cstheme="minorHAnsi"/>
        </w:rPr>
        <w:tab/>
      </w:r>
      <w:r w:rsidR="006C47E8">
        <w:rPr>
          <w:rFonts w:asciiTheme="minorHAnsi" w:hAnsiTheme="minorHAnsi" w:cstheme="minorHAnsi"/>
        </w:rPr>
        <w:t>Hluboká nad Vltavou 144</w:t>
      </w:r>
    </w:p>
    <w:p w:rsidR="006C47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Město: </w:t>
      </w:r>
      <w:r w:rsidRPr="00A87CE8">
        <w:rPr>
          <w:rFonts w:asciiTheme="minorHAnsi" w:hAnsiTheme="minorHAnsi" w:cstheme="minorHAnsi"/>
        </w:rPr>
        <w:tab/>
      </w:r>
      <w:r w:rsidRPr="00A87CE8">
        <w:rPr>
          <w:rFonts w:asciiTheme="minorHAnsi" w:hAnsiTheme="minorHAnsi" w:cstheme="minorHAnsi"/>
        </w:rPr>
        <w:tab/>
      </w:r>
      <w:r w:rsidR="006C47E8">
        <w:rPr>
          <w:rFonts w:asciiTheme="minorHAnsi" w:hAnsiTheme="minorHAnsi" w:cstheme="minorHAnsi"/>
        </w:rPr>
        <w:t xml:space="preserve">Hluboká nad Vltavou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PSČ: </w:t>
      </w:r>
      <w:r w:rsidRPr="00A87CE8">
        <w:rPr>
          <w:rFonts w:asciiTheme="minorHAnsi" w:hAnsiTheme="minorHAnsi" w:cstheme="minorHAnsi"/>
        </w:rPr>
        <w:tab/>
      </w:r>
      <w:r w:rsidRPr="00A87CE8">
        <w:rPr>
          <w:rFonts w:asciiTheme="minorHAnsi" w:hAnsiTheme="minorHAnsi" w:cstheme="minorHAnsi"/>
        </w:rPr>
        <w:tab/>
      </w:r>
      <w:r w:rsidRPr="00A87CE8">
        <w:rPr>
          <w:rFonts w:asciiTheme="minorHAnsi" w:hAnsiTheme="minorHAnsi" w:cstheme="minorHAnsi"/>
        </w:rPr>
        <w:tab/>
      </w:r>
      <w:r w:rsidR="00FD118F">
        <w:rPr>
          <w:rFonts w:asciiTheme="minorHAnsi" w:hAnsiTheme="minorHAnsi" w:cstheme="minorHAnsi"/>
        </w:rPr>
        <w:t>3</w:t>
      </w:r>
      <w:r w:rsidR="006C47E8">
        <w:rPr>
          <w:rFonts w:asciiTheme="minorHAnsi" w:hAnsiTheme="minorHAnsi" w:cstheme="minorHAnsi"/>
        </w:rPr>
        <w:t>73 41</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(dále jen objednatel)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a </w:t>
      </w:r>
    </w:p>
    <w:p w:rsidR="00A87CE8" w:rsidRPr="00A87CE8" w:rsidRDefault="00A87CE8" w:rsidP="00B203BF">
      <w:pPr>
        <w:spacing w:line="360" w:lineRule="auto"/>
        <w:jc w:val="both"/>
        <w:rPr>
          <w:rFonts w:asciiTheme="minorHAnsi" w:hAnsiTheme="minorHAnsi" w:cstheme="minorHAnsi"/>
          <w:b/>
          <w:bCs/>
        </w:rPr>
      </w:pPr>
      <w:r w:rsidRPr="00A87CE8">
        <w:rPr>
          <w:rFonts w:asciiTheme="minorHAnsi" w:hAnsiTheme="minorHAnsi" w:cstheme="minorHAnsi"/>
          <w:b/>
          <w:bCs/>
        </w:rPr>
        <w:t>Firma:</w:t>
      </w:r>
      <w:r w:rsidRPr="00A87CE8">
        <w:rPr>
          <w:rFonts w:asciiTheme="minorHAnsi" w:hAnsiTheme="minorHAnsi" w:cstheme="minorHAnsi"/>
          <w:b/>
          <w:bCs/>
        </w:rPr>
        <w:tab/>
      </w:r>
      <w:r w:rsidRPr="00A87CE8">
        <w:rPr>
          <w:rFonts w:asciiTheme="minorHAnsi" w:hAnsiTheme="minorHAnsi" w:cstheme="minorHAnsi"/>
          <w:b/>
          <w:bCs/>
        </w:rPr>
        <w:tab/>
      </w:r>
      <w:r w:rsidRPr="00A87CE8">
        <w:rPr>
          <w:rFonts w:asciiTheme="minorHAnsi" w:hAnsiTheme="minorHAnsi" w:cstheme="minorHAnsi"/>
          <w:b/>
          <w:bCs/>
        </w:rPr>
        <w:tab/>
        <w:t xml:space="preserve">Kostečka Group spol. s r.o.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se sídlem: </w:t>
      </w:r>
      <w:r w:rsidRPr="00A87CE8">
        <w:rPr>
          <w:rFonts w:asciiTheme="minorHAnsi" w:hAnsiTheme="minorHAnsi" w:cstheme="minorHAnsi"/>
        </w:rPr>
        <w:tab/>
      </w:r>
      <w:r w:rsidRPr="00A87CE8">
        <w:rPr>
          <w:rFonts w:asciiTheme="minorHAnsi" w:hAnsiTheme="minorHAnsi" w:cstheme="minorHAnsi"/>
        </w:rPr>
        <w:tab/>
        <w:t xml:space="preserve">Borského 1011/1, 152 00 Praha 5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zastoupená: </w:t>
      </w:r>
      <w:r w:rsidRPr="00A87CE8">
        <w:rPr>
          <w:rFonts w:asciiTheme="minorHAnsi" w:hAnsiTheme="minorHAnsi" w:cstheme="minorHAnsi"/>
        </w:rPr>
        <w:tab/>
      </w:r>
      <w:r w:rsidRPr="00A87CE8">
        <w:rPr>
          <w:rFonts w:asciiTheme="minorHAnsi" w:hAnsiTheme="minorHAnsi" w:cstheme="minorHAnsi"/>
        </w:rPr>
        <w:tab/>
        <w:t>Ing. Dagmar Mojžíšovou, jednatelkou společn</w:t>
      </w:r>
      <w:r w:rsidR="009E379B">
        <w:rPr>
          <w:rFonts w:asciiTheme="minorHAnsi" w:hAnsiTheme="minorHAnsi" w:cstheme="minorHAnsi"/>
        </w:rPr>
        <w:t>os</w:t>
      </w:r>
      <w:r w:rsidRPr="00A87CE8">
        <w:rPr>
          <w:rFonts w:asciiTheme="minorHAnsi" w:hAnsiTheme="minorHAnsi" w:cstheme="minorHAnsi"/>
        </w:rPr>
        <w:t xml:space="preserve">ti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bankovní spojení: </w:t>
      </w:r>
      <w:r w:rsidRPr="00A87CE8">
        <w:rPr>
          <w:rFonts w:asciiTheme="minorHAnsi" w:hAnsiTheme="minorHAnsi" w:cstheme="minorHAnsi"/>
        </w:rPr>
        <w:tab/>
      </w:r>
      <w:proofErr w:type="spellStart"/>
      <w:r w:rsidR="000D5499">
        <w:rPr>
          <w:rFonts w:asciiTheme="minorHAnsi" w:hAnsiTheme="minorHAnsi" w:cstheme="minorHAnsi"/>
        </w:rPr>
        <w:t>xxxx</w:t>
      </w:r>
      <w:proofErr w:type="spellEnd"/>
      <w:r w:rsidRPr="00A87CE8">
        <w:rPr>
          <w:rFonts w:asciiTheme="minorHAnsi" w:hAnsiTheme="minorHAnsi" w:cstheme="minorHAnsi"/>
        </w:rPr>
        <w:t xml:space="preserve">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IČ</w:t>
      </w:r>
      <w:r w:rsidR="00B8304A">
        <w:rPr>
          <w:rFonts w:asciiTheme="minorHAnsi" w:hAnsiTheme="minorHAnsi" w:cstheme="minorHAnsi"/>
        </w:rPr>
        <w:t xml:space="preserve"> / DIČ:</w:t>
      </w:r>
      <w:r w:rsidRPr="00A87CE8">
        <w:rPr>
          <w:rFonts w:asciiTheme="minorHAnsi" w:hAnsiTheme="minorHAnsi" w:cstheme="minorHAnsi"/>
        </w:rPr>
        <w:tab/>
      </w:r>
      <w:r w:rsidRPr="00A87CE8">
        <w:rPr>
          <w:rFonts w:asciiTheme="minorHAnsi" w:hAnsiTheme="minorHAnsi" w:cstheme="minorHAnsi"/>
        </w:rPr>
        <w:tab/>
        <w:t>14501899</w:t>
      </w:r>
      <w:r w:rsidR="00B8304A">
        <w:rPr>
          <w:rFonts w:asciiTheme="minorHAnsi" w:hAnsiTheme="minorHAnsi" w:cstheme="minorHAnsi"/>
        </w:rPr>
        <w:t xml:space="preserve"> / </w:t>
      </w:r>
      <w:r w:rsidR="00B8304A" w:rsidRPr="00A87CE8">
        <w:rPr>
          <w:rFonts w:asciiTheme="minorHAnsi" w:hAnsiTheme="minorHAnsi" w:cstheme="minorHAnsi"/>
        </w:rPr>
        <w:t>CZ14501899</w:t>
      </w:r>
      <w:r w:rsidRPr="00A87CE8">
        <w:rPr>
          <w:rFonts w:asciiTheme="minorHAnsi" w:hAnsiTheme="minorHAnsi" w:cstheme="minorHAnsi"/>
        </w:rPr>
        <w:tab/>
      </w:r>
      <w:r w:rsidRPr="00A87CE8">
        <w:rPr>
          <w:rFonts w:asciiTheme="minorHAnsi" w:hAnsiTheme="minorHAnsi" w:cstheme="minorHAnsi"/>
        </w:rPr>
        <w:tab/>
      </w:r>
      <w:r w:rsidRPr="00A87CE8">
        <w:rPr>
          <w:rFonts w:asciiTheme="minorHAnsi" w:hAnsiTheme="minorHAnsi" w:cstheme="minorHAnsi"/>
        </w:rPr>
        <w:tab/>
      </w:r>
    </w:p>
    <w:p w:rsidR="009E379B"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Společnost je zapsána do obchodního rejstříku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20. září 1991 u Městského soudu v Praze, oddíl C, vložka 766 95.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(dále jen zhotovitel) </w:t>
      </w:r>
    </w:p>
    <w:p w:rsidR="00A87CE8" w:rsidRPr="00A87CE8" w:rsidRDefault="00A87CE8" w:rsidP="00B203BF">
      <w:pPr>
        <w:spacing w:line="360" w:lineRule="auto"/>
        <w:jc w:val="both"/>
        <w:rPr>
          <w:rFonts w:asciiTheme="minorHAnsi" w:hAnsiTheme="minorHAnsi" w:cstheme="minorHAnsi"/>
        </w:rPr>
      </w:pP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u w:val="single"/>
        </w:rPr>
        <w:t xml:space="preserve">1. Předmět smlouvy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Zhotovitel se zavazuje dodat </w:t>
      </w:r>
      <w:r w:rsidR="005E02DE">
        <w:rPr>
          <w:rFonts w:asciiTheme="minorHAnsi" w:hAnsiTheme="minorHAnsi" w:cstheme="minorHAnsi"/>
        </w:rPr>
        <w:t>a objednatel odebrat, řádně a v</w:t>
      </w:r>
      <w:r w:rsidRPr="00A87CE8">
        <w:rPr>
          <w:rFonts w:asciiTheme="minorHAnsi" w:hAnsiTheme="minorHAnsi" w:cstheme="minorHAnsi"/>
        </w:rPr>
        <w:t xml:space="preserve">čas zaplatit dílo:                           </w:t>
      </w:r>
    </w:p>
    <w:p w:rsidR="00A87CE8" w:rsidRPr="00A87CE8" w:rsidRDefault="00A87CE8" w:rsidP="00B203BF">
      <w:pPr>
        <w:spacing w:line="360" w:lineRule="auto"/>
        <w:jc w:val="both"/>
        <w:rPr>
          <w:rFonts w:asciiTheme="minorHAnsi" w:hAnsiTheme="minorHAnsi" w:cstheme="minorHAnsi"/>
        </w:rPr>
      </w:pPr>
      <w:r w:rsidRPr="00BA68A1">
        <w:rPr>
          <w:rFonts w:asciiTheme="minorHAnsi" w:hAnsiTheme="minorHAnsi" w:cstheme="minorHAnsi"/>
        </w:rPr>
        <w:t xml:space="preserve">Montáž a dodávka </w:t>
      </w:r>
      <w:r w:rsidR="009764DE">
        <w:rPr>
          <w:rFonts w:asciiTheme="minorHAnsi" w:hAnsiTheme="minorHAnsi" w:cstheme="minorHAnsi"/>
        </w:rPr>
        <w:t>klimatizace</w:t>
      </w:r>
      <w:r w:rsidRPr="00BA68A1">
        <w:rPr>
          <w:rFonts w:asciiTheme="minorHAnsi" w:hAnsiTheme="minorHAnsi" w:cstheme="minorHAnsi"/>
        </w:rPr>
        <w:t xml:space="preserve">: </w:t>
      </w:r>
      <w:r w:rsidR="009764DE">
        <w:rPr>
          <w:rFonts w:asciiTheme="minorHAnsi" w:hAnsiTheme="minorHAnsi" w:cstheme="minorHAnsi"/>
        </w:rPr>
        <w:t xml:space="preserve">Atlas </w:t>
      </w:r>
      <w:proofErr w:type="spellStart"/>
      <w:r w:rsidR="009764DE">
        <w:rPr>
          <w:rFonts w:asciiTheme="minorHAnsi" w:hAnsiTheme="minorHAnsi" w:cstheme="minorHAnsi"/>
        </w:rPr>
        <w:t>Column</w:t>
      </w:r>
      <w:proofErr w:type="spellEnd"/>
      <w:r w:rsidR="009764DE">
        <w:rPr>
          <w:rFonts w:asciiTheme="minorHAnsi" w:hAnsiTheme="minorHAnsi" w:cstheme="minorHAnsi"/>
        </w:rPr>
        <w:t xml:space="preserve"> ALD 48TK DB</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na akci</w:t>
      </w:r>
      <w:r w:rsidR="00CC7937">
        <w:rPr>
          <w:rFonts w:asciiTheme="minorHAnsi" w:hAnsiTheme="minorHAnsi" w:cstheme="minorHAnsi"/>
        </w:rPr>
        <w:t xml:space="preserve"> </w:t>
      </w:r>
      <w:r w:rsidR="00035031">
        <w:rPr>
          <w:rFonts w:asciiTheme="minorHAnsi" w:hAnsiTheme="minorHAnsi" w:cstheme="minorHAnsi"/>
        </w:rPr>
        <w:t>24042023a</w:t>
      </w:r>
      <w:r w:rsidRPr="00A87CE8">
        <w:rPr>
          <w:rFonts w:asciiTheme="minorHAnsi" w:hAnsiTheme="minorHAnsi" w:cstheme="minorHAnsi"/>
        </w:rPr>
        <w:t xml:space="preserve"> dle cenové nabídky – Příloha č.1</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a to do objektu objednatele: </w:t>
      </w:r>
      <w:r w:rsidRPr="00A87CE8">
        <w:rPr>
          <w:rFonts w:asciiTheme="minorHAnsi" w:hAnsiTheme="minorHAnsi" w:cstheme="minorHAnsi"/>
        </w:rPr>
        <w:tab/>
      </w:r>
      <w:bookmarkStart w:id="0" w:name="_GoBack"/>
      <w:bookmarkEnd w:id="0"/>
      <w:r w:rsidR="00970C6F">
        <w:rPr>
          <w:rFonts w:asciiTheme="minorHAnsi" w:hAnsiTheme="minorHAnsi" w:cstheme="minorHAnsi"/>
        </w:rPr>
        <w:t>Alšova jihočeská galerie, Hluboká nad Vltavou 144, Hluboká nad Vltavou, 373 41</w:t>
      </w:r>
    </w:p>
    <w:p w:rsidR="004E4D72" w:rsidRDefault="004E4D72" w:rsidP="00B203BF">
      <w:pPr>
        <w:spacing w:line="360" w:lineRule="auto"/>
        <w:jc w:val="both"/>
        <w:rPr>
          <w:rFonts w:asciiTheme="minorHAnsi" w:hAnsiTheme="minorHAnsi" w:cstheme="minorHAnsi"/>
        </w:rPr>
      </w:pPr>
    </w:p>
    <w:p w:rsidR="004E4D72" w:rsidRDefault="004E4D72" w:rsidP="00B203BF">
      <w:pPr>
        <w:spacing w:line="360" w:lineRule="auto"/>
        <w:jc w:val="both"/>
        <w:rPr>
          <w:rFonts w:asciiTheme="minorHAnsi" w:hAnsiTheme="minorHAnsi" w:cstheme="minorHAnsi"/>
        </w:rPr>
      </w:pPr>
    </w:p>
    <w:p w:rsidR="004E4D72" w:rsidRDefault="004E4D72" w:rsidP="00B203BF">
      <w:pPr>
        <w:spacing w:line="360" w:lineRule="auto"/>
        <w:jc w:val="both"/>
        <w:rPr>
          <w:rFonts w:asciiTheme="minorHAnsi" w:hAnsiTheme="minorHAnsi" w:cstheme="minorHAnsi"/>
        </w:rPr>
      </w:pPr>
    </w:p>
    <w:p w:rsidR="004E4D72" w:rsidRDefault="004E4D72" w:rsidP="00B203BF">
      <w:pPr>
        <w:spacing w:line="360" w:lineRule="auto"/>
        <w:jc w:val="both"/>
        <w:rPr>
          <w:rFonts w:asciiTheme="minorHAnsi" w:hAnsiTheme="minorHAnsi" w:cstheme="minorHAnsi"/>
        </w:rPr>
      </w:pPr>
    </w:p>
    <w:p w:rsidR="004E4D72" w:rsidRDefault="004E4D72" w:rsidP="00B203BF">
      <w:pPr>
        <w:spacing w:line="360" w:lineRule="auto"/>
        <w:jc w:val="both"/>
        <w:rPr>
          <w:rFonts w:asciiTheme="minorHAnsi" w:hAnsiTheme="minorHAnsi" w:cstheme="minorHAnsi"/>
        </w:rPr>
      </w:pPr>
    </w:p>
    <w:p w:rsidR="00A22E42" w:rsidRDefault="00A87CE8" w:rsidP="00B203BF">
      <w:pPr>
        <w:spacing w:line="360" w:lineRule="auto"/>
        <w:jc w:val="both"/>
        <w:rPr>
          <w:rFonts w:asciiTheme="minorHAnsi" w:hAnsiTheme="minorHAnsi" w:cstheme="minorHAnsi"/>
        </w:rPr>
      </w:pPr>
      <w:r w:rsidRPr="00A87CE8">
        <w:rPr>
          <w:rFonts w:asciiTheme="minorHAnsi" w:hAnsiTheme="minorHAnsi" w:cstheme="minorHAnsi"/>
        </w:rPr>
        <w:t>Věci potřebné k provedení díla, je povinen opatřit zhotovitel. Způsobem níže uvedeným</w:t>
      </w:r>
      <w:r w:rsidR="00B25621">
        <w:rPr>
          <w:rFonts w:asciiTheme="minorHAnsi" w:hAnsiTheme="minorHAnsi" w:cstheme="minorHAnsi"/>
        </w:rPr>
        <w:t xml:space="preserve"> </w:t>
      </w:r>
      <w:r w:rsidRPr="00A87CE8">
        <w:rPr>
          <w:rFonts w:asciiTheme="minorHAnsi" w:hAnsiTheme="minorHAnsi" w:cstheme="minorHAnsi"/>
        </w:rPr>
        <w:t xml:space="preserve">v dalších částech této smlouvy přebírá objednatel povinnost součinnosti. </w:t>
      </w:r>
    </w:p>
    <w:p w:rsidR="004E4D72" w:rsidRPr="004E4D72" w:rsidRDefault="004E4D72" w:rsidP="00B203BF">
      <w:pPr>
        <w:spacing w:line="360" w:lineRule="auto"/>
        <w:jc w:val="both"/>
        <w:rPr>
          <w:rFonts w:asciiTheme="minorHAnsi" w:hAnsiTheme="minorHAnsi" w:cstheme="minorHAnsi"/>
        </w:rPr>
      </w:pP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u w:val="single"/>
        </w:rPr>
        <w:t xml:space="preserve">2. Doba provedení díla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2.1.</w:t>
      </w:r>
      <w:r w:rsidRPr="00A87CE8">
        <w:rPr>
          <w:rFonts w:asciiTheme="minorHAnsi" w:hAnsiTheme="minorHAnsi" w:cstheme="minorHAnsi"/>
        </w:rPr>
        <w:t xml:space="preserve"> Zhotovitel dílo provede dle časového harmonogramu, když k době zaháj</w:t>
      </w:r>
      <w:r w:rsidR="005E02DE">
        <w:rPr>
          <w:rFonts w:asciiTheme="minorHAnsi" w:hAnsiTheme="minorHAnsi" w:cstheme="minorHAnsi"/>
        </w:rPr>
        <w:t>ení montáže umožní objednavatel</w:t>
      </w:r>
      <w:r w:rsidRPr="00A87CE8">
        <w:rPr>
          <w:rFonts w:asciiTheme="minorHAnsi" w:hAnsiTheme="minorHAnsi" w:cstheme="minorHAnsi"/>
        </w:rPr>
        <w:t xml:space="preserve"> zhotoviteli přístup do všech prostorů potřebných k provedení díla, v termínu oznámeném zhotovitelem (cca se 14denním předstihem) jako termín zahájení prací. Objednatel ve stejném termínu poskytne zhotoviteli možnost v určených objektech a prostorách bezplatně připojit elektrické ruční nářadí potřebné k provedení díla.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2.2.</w:t>
      </w:r>
      <w:r w:rsidRPr="00A87CE8">
        <w:rPr>
          <w:rFonts w:asciiTheme="minorHAnsi" w:hAnsiTheme="minorHAnsi" w:cstheme="minorHAnsi"/>
        </w:rPr>
        <w:t xml:space="preserve"> Předpokládaná doba montáže: </w:t>
      </w:r>
      <w:r w:rsidR="00AE7A3B">
        <w:rPr>
          <w:rFonts w:asciiTheme="minorHAnsi" w:hAnsiTheme="minorHAnsi" w:cstheme="minorHAnsi"/>
        </w:rPr>
        <w:t>Květen</w:t>
      </w:r>
      <w:r w:rsidR="000F7178">
        <w:rPr>
          <w:rFonts w:asciiTheme="minorHAnsi" w:hAnsiTheme="minorHAnsi" w:cstheme="minorHAnsi"/>
        </w:rPr>
        <w:t xml:space="preserve"> 2023</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2.3.</w:t>
      </w:r>
      <w:r w:rsidRPr="00A87CE8">
        <w:rPr>
          <w:rFonts w:asciiTheme="minorHAnsi" w:hAnsiTheme="minorHAnsi" w:cstheme="minorHAnsi"/>
        </w:rPr>
        <w:t xml:space="preserve"> Doba provedení díla se prodlužuje o tolik, o kolik se objednatel opozdí s poskytnutím součinnosti, jak je sjednána výše v čl. 2 odst. 1 této smlouvy.</w:t>
      </w:r>
    </w:p>
    <w:p w:rsidR="00A87CE8" w:rsidRPr="00A87CE8" w:rsidRDefault="00A87CE8" w:rsidP="00B203BF">
      <w:pPr>
        <w:spacing w:line="360" w:lineRule="auto"/>
        <w:jc w:val="both"/>
        <w:rPr>
          <w:rFonts w:asciiTheme="minorHAnsi" w:hAnsiTheme="minorHAnsi" w:cstheme="minorHAnsi"/>
        </w:rPr>
      </w:pP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u w:val="single"/>
        </w:rPr>
        <w:t xml:space="preserve">3. Provedení díla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3.1.</w:t>
      </w:r>
      <w:r w:rsidRPr="00A87CE8">
        <w:rPr>
          <w:rFonts w:asciiTheme="minorHAnsi" w:hAnsiTheme="minorHAnsi" w:cstheme="minorHAnsi"/>
        </w:rPr>
        <w:t xml:space="preserve"> Zhotovitel splní svůj závazek podle této smlouvy řádným provedením díla a jeho předáním objednateli, přičemž součástí předání díla je jeho zapojení, uvedení do provozu a zaškolení osob, které objednatel určí k obsluze a běžné péči o předmět díla.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 xml:space="preserve">3.2. </w:t>
      </w:r>
      <w:r w:rsidRPr="00A87CE8">
        <w:rPr>
          <w:rFonts w:asciiTheme="minorHAnsi" w:hAnsiTheme="minorHAnsi" w:cstheme="minorHAnsi"/>
        </w:rPr>
        <w:t xml:space="preserve">O předání a převzetí díla sepíší účastníci zápis. Objednatel nabývá vlastnické právo k   předmětu díla jeho převzetím od zhotovitele v souladu s touto smlouvou.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3.3.</w:t>
      </w:r>
      <w:r w:rsidRPr="00A87CE8">
        <w:rPr>
          <w:rFonts w:asciiTheme="minorHAnsi" w:hAnsiTheme="minorHAnsi" w:cstheme="minorHAnsi"/>
        </w:rPr>
        <w:t xml:space="preserve"> Zhotovitel odpovídá za bezpečnost práce u vlastních pracovníků, provádějících smluvní práce.   </w:t>
      </w:r>
    </w:p>
    <w:p w:rsidR="00D32819" w:rsidRDefault="00D32819" w:rsidP="00B203BF">
      <w:pPr>
        <w:spacing w:line="360" w:lineRule="auto"/>
        <w:jc w:val="both"/>
        <w:rPr>
          <w:rFonts w:asciiTheme="minorHAnsi" w:hAnsiTheme="minorHAnsi" w:cstheme="minorHAnsi"/>
        </w:rPr>
      </w:pPr>
    </w:p>
    <w:p w:rsidR="004E4D72" w:rsidRDefault="004E4D72" w:rsidP="00B203BF">
      <w:pPr>
        <w:spacing w:line="360" w:lineRule="auto"/>
        <w:jc w:val="both"/>
        <w:rPr>
          <w:rFonts w:asciiTheme="minorHAnsi" w:hAnsiTheme="minorHAnsi" w:cstheme="minorHAnsi"/>
        </w:rPr>
      </w:pPr>
    </w:p>
    <w:p w:rsidR="004E4D72" w:rsidRDefault="004E4D72" w:rsidP="00B203BF">
      <w:pPr>
        <w:spacing w:line="360" w:lineRule="auto"/>
        <w:jc w:val="both"/>
        <w:rPr>
          <w:rFonts w:asciiTheme="minorHAnsi" w:hAnsiTheme="minorHAnsi" w:cstheme="minorHAnsi"/>
        </w:rPr>
      </w:pPr>
    </w:p>
    <w:p w:rsidR="004E4D72" w:rsidRDefault="004E4D72" w:rsidP="00B203BF">
      <w:pPr>
        <w:spacing w:line="360" w:lineRule="auto"/>
        <w:jc w:val="both"/>
        <w:rPr>
          <w:rFonts w:asciiTheme="minorHAnsi" w:hAnsiTheme="minorHAnsi" w:cstheme="minorHAnsi"/>
        </w:rPr>
      </w:pPr>
    </w:p>
    <w:p w:rsidR="004E4D72" w:rsidRDefault="004E4D72" w:rsidP="00B203BF">
      <w:pPr>
        <w:spacing w:line="360" w:lineRule="auto"/>
        <w:jc w:val="both"/>
        <w:rPr>
          <w:rFonts w:asciiTheme="minorHAnsi" w:hAnsiTheme="minorHAnsi" w:cstheme="minorHAnsi"/>
        </w:rPr>
      </w:pPr>
    </w:p>
    <w:p w:rsidR="004E4D72" w:rsidRDefault="004E4D72" w:rsidP="00B203BF">
      <w:pPr>
        <w:spacing w:line="360" w:lineRule="auto"/>
        <w:jc w:val="both"/>
        <w:rPr>
          <w:rFonts w:asciiTheme="minorHAnsi" w:hAnsiTheme="minorHAnsi" w:cstheme="minorHAnsi"/>
        </w:rPr>
      </w:pPr>
    </w:p>
    <w:p w:rsidR="004E4D72" w:rsidRDefault="004E4D72" w:rsidP="00B203BF">
      <w:pPr>
        <w:spacing w:line="360" w:lineRule="auto"/>
        <w:jc w:val="both"/>
        <w:rPr>
          <w:rFonts w:asciiTheme="minorHAnsi" w:hAnsiTheme="minorHAnsi" w:cstheme="minorHAnsi"/>
        </w:rPr>
      </w:pP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u w:val="single"/>
        </w:rPr>
        <w:t xml:space="preserve">4. Cena za dílo a její splatnost </w:t>
      </w:r>
    </w:p>
    <w:p w:rsidR="00B2378E" w:rsidRPr="004E4D72"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4.1.</w:t>
      </w:r>
      <w:r w:rsidRPr="00A87CE8">
        <w:rPr>
          <w:rFonts w:asciiTheme="minorHAnsi" w:hAnsiTheme="minorHAnsi" w:cstheme="minorHAnsi"/>
        </w:rPr>
        <w:t xml:space="preserve"> Cena za dílo dle čl. I. této smlouvy se stanovuje dohodou a to částkou </w:t>
      </w:r>
      <w:r w:rsidR="00B2378E">
        <w:rPr>
          <w:rFonts w:asciiTheme="minorHAnsi" w:hAnsiTheme="minorHAnsi" w:cstheme="minorHAnsi"/>
        </w:rPr>
        <w:t>2</w:t>
      </w:r>
      <w:r w:rsidR="00AE7A3B">
        <w:rPr>
          <w:rFonts w:asciiTheme="minorHAnsi" w:hAnsiTheme="minorHAnsi" w:cstheme="minorHAnsi"/>
        </w:rPr>
        <w:t>59</w:t>
      </w:r>
      <w:r w:rsidR="000E4CF8">
        <w:rPr>
          <w:rFonts w:asciiTheme="minorHAnsi" w:hAnsiTheme="minorHAnsi" w:cstheme="minorHAnsi"/>
        </w:rPr>
        <w:t>.8</w:t>
      </w:r>
      <w:r w:rsidR="00B2378E">
        <w:rPr>
          <w:rFonts w:asciiTheme="minorHAnsi" w:hAnsiTheme="minorHAnsi" w:cstheme="minorHAnsi"/>
        </w:rPr>
        <w:t>00</w:t>
      </w:r>
      <w:r w:rsidRPr="00A87CE8">
        <w:rPr>
          <w:rFonts w:asciiTheme="minorHAnsi" w:hAnsiTheme="minorHAnsi" w:cstheme="minorHAnsi"/>
        </w:rPr>
        <w:t xml:space="preserve">,- Kč (slovy </w:t>
      </w:r>
      <w:proofErr w:type="spellStart"/>
      <w:r w:rsidR="00B2378E">
        <w:rPr>
          <w:rFonts w:asciiTheme="minorHAnsi" w:hAnsiTheme="minorHAnsi" w:cstheme="minorHAnsi"/>
        </w:rPr>
        <w:t>dvěstě</w:t>
      </w:r>
      <w:r w:rsidR="00EE5AA0">
        <w:rPr>
          <w:rFonts w:asciiTheme="minorHAnsi" w:hAnsiTheme="minorHAnsi" w:cstheme="minorHAnsi"/>
        </w:rPr>
        <w:t>padesátdevěttisíc</w:t>
      </w:r>
      <w:r w:rsidR="000E4CF8">
        <w:rPr>
          <w:rFonts w:asciiTheme="minorHAnsi" w:hAnsiTheme="minorHAnsi" w:cstheme="minorHAnsi"/>
        </w:rPr>
        <w:t>osm</w:t>
      </w:r>
      <w:r w:rsidR="00DF0B8B">
        <w:rPr>
          <w:rFonts w:asciiTheme="minorHAnsi" w:hAnsiTheme="minorHAnsi" w:cstheme="minorHAnsi"/>
        </w:rPr>
        <w:t>set</w:t>
      </w:r>
      <w:proofErr w:type="spellEnd"/>
      <w:r w:rsidRPr="00A87CE8">
        <w:rPr>
          <w:rFonts w:asciiTheme="minorHAnsi" w:hAnsiTheme="minorHAnsi" w:cstheme="minorHAnsi"/>
        </w:rPr>
        <w:t xml:space="preserve"> korun českých). Cena nezahrnuje DPH, která bude účtována</w:t>
      </w:r>
      <w:r w:rsidR="000E4CF8">
        <w:rPr>
          <w:rFonts w:asciiTheme="minorHAnsi" w:hAnsiTheme="minorHAnsi" w:cstheme="minorHAnsi"/>
        </w:rPr>
        <w:t xml:space="preserve"> </w:t>
      </w:r>
      <w:r w:rsidRPr="00A87CE8">
        <w:rPr>
          <w:rFonts w:asciiTheme="minorHAnsi" w:hAnsiTheme="minorHAnsi" w:cstheme="minorHAnsi"/>
        </w:rPr>
        <w:t xml:space="preserve">v zákonné výši.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4.2.</w:t>
      </w:r>
      <w:r w:rsidRPr="00A87CE8">
        <w:rPr>
          <w:rFonts w:asciiTheme="minorHAnsi" w:hAnsiTheme="minorHAnsi" w:cstheme="minorHAnsi"/>
        </w:rPr>
        <w:t xml:space="preserve"> Cenu za provedení díla uhradí objednatel následovně:   </w:t>
      </w:r>
    </w:p>
    <w:p w:rsidR="00A87CE8" w:rsidRPr="00A87CE8" w:rsidRDefault="00A87CE8" w:rsidP="00B3650C">
      <w:pPr>
        <w:spacing w:line="360" w:lineRule="auto"/>
        <w:ind w:firstLine="708"/>
        <w:jc w:val="both"/>
        <w:rPr>
          <w:rFonts w:asciiTheme="minorHAnsi" w:hAnsiTheme="minorHAnsi" w:cstheme="minorHAnsi"/>
        </w:rPr>
      </w:pPr>
      <w:r w:rsidRPr="00A87CE8">
        <w:rPr>
          <w:rFonts w:asciiTheme="minorHAnsi" w:hAnsiTheme="minorHAnsi" w:cstheme="minorHAnsi"/>
          <w:b/>
          <w:bCs/>
        </w:rPr>
        <w:t>4.2.1.</w:t>
      </w:r>
      <w:r w:rsidRPr="00A87CE8">
        <w:rPr>
          <w:rFonts w:asciiTheme="minorHAnsi" w:hAnsiTheme="minorHAnsi" w:cstheme="minorHAnsi"/>
        </w:rPr>
        <w:t xml:space="preserve"> Po předání a převzetí díla objednatelem vystaví zhotovitel konečnou fakturu (daňový doklad) na část ceny za provedení díla, kterou objednatel zaplatí bezhotovostním převodem na účet zhotovitele a v termínu splatnosti uvedeném na daňovém dokladu.   </w:t>
      </w:r>
    </w:p>
    <w:p w:rsidR="00A87CE8" w:rsidRPr="00A87CE8" w:rsidRDefault="00A87CE8" w:rsidP="00B203BF">
      <w:pPr>
        <w:spacing w:line="360" w:lineRule="auto"/>
        <w:jc w:val="both"/>
        <w:rPr>
          <w:rFonts w:asciiTheme="minorHAnsi" w:hAnsiTheme="minorHAnsi" w:cstheme="minorHAnsi"/>
        </w:rPr>
      </w:pPr>
      <w:bookmarkStart w:id="1" w:name="_Hlk106871081"/>
      <w:r w:rsidRPr="00A87CE8">
        <w:rPr>
          <w:rFonts w:asciiTheme="minorHAnsi" w:hAnsiTheme="minorHAnsi" w:cstheme="minorHAnsi"/>
          <w:b/>
          <w:bCs/>
        </w:rPr>
        <w:t>4.3.</w:t>
      </w:r>
      <w:r w:rsidRPr="00A87CE8">
        <w:rPr>
          <w:rFonts w:asciiTheme="minorHAnsi" w:hAnsiTheme="minorHAnsi" w:cstheme="minorHAnsi"/>
        </w:rPr>
        <w:t xml:space="preserve">  V případě prodlení objednatele s placením záloh podle čl. IV. této smlouvy je zhotovitel oprávněn přerušit práce na zhotovování díla, a to do doby uhrazení dlužné částky objednatelem. O tuto dobu se prodlužuje termín dokončení díla. V případě prodlení objednatele se zaplacením konečné faktury je objednatel povinen uhradit zhotoviteli úrok z prodlení ve výši 0,03</w:t>
      </w:r>
      <w:r w:rsidR="00210075">
        <w:rPr>
          <w:rFonts w:asciiTheme="minorHAnsi" w:hAnsiTheme="minorHAnsi" w:cstheme="minorHAnsi"/>
        </w:rPr>
        <w:t xml:space="preserve"> </w:t>
      </w:r>
      <w:r w:rsidRPr="00A87CE8">
        <w:rPr>
          <w:rFonts w:asciiTheme="minorHAnsi" w:hAnsiTheme="minorHAnsi" w:cstheme="minorHAnsi"/>
        </w:rPr>
        <w:t xml:space="preserve">% z dlužné částky za každý den prodlení.   </w:t>
      </w:r>
      <w:bookmarkEnd w:id="1"/>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4.4.</w:t>
      </w:r>
      <w:r w:rsidR="00993FAA">
        <w:rPr>
          <w:rFonts w:asciiTheme="minorHAnsi" w:hAnsiTheme="minorHAnsi" w:cstheme="minorHAnsi"/>
        </w:rPr>
        <w:t xml:space="preserve"> </w:t>
      </w:r>
      <w:r w:rsidRPr="00A87CE8">
        <w:rPr>
          <w:rFonts w:asciiTheme="minorHAnsi" w:hAnsiTheme="minorHAnsi" w:cstheme="minorHAnsi"/>
        </w:rPr>
        <w:t xml:space="preserve">V případě prodlení odběratele s úhradou konečné faktury (daňového dokladu) o více jak 5 dní po splatnosti, může tímto vzniklou pohledávku dodavatel předat nebo postoupit k vymáhání a odběratel bere na vědomí, že náklady spojené s vymáháním mu půjdou k tíži.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4.5.</w:t>
      </w:r>
      <w:r w:rsidR="00993FAA">
        <w:rPr>
          <w:rFonts w:asciiTheme="minorHAnsi" w:hAnsiTheme="minorHAnsi" w:cstheme="minorHAnsi"/>
          <w:b/>
          <w:bCs/>
        </w:rPr>
        <w:t xml:space="preserve"> </w:t>
      </w:r>
      <w:r w:rsidRPr="00A87CE8">
        <w:rPr>
          <w:rFonts w:asciiTheme="minorHAnsi" w:hAnsiTheme="minorHAnsi" w:cstheme="minorHAnsi"/>
        </w:rPr>
        <w:t xml:space="preserve">Cena díla sjednaná v čl. 4. bod 1 této smlouvy není pro zhotovitele závazná a může být měněna způsobem sjednaným v této smlouvě v čl. </w:t>
      </w:r>
      <w:r w:rsidRPr="00A87CE8">
        <w:rPr>
          <w:rFonts w:asciiTheme="minorHAnsi" w:hAnsiTheme="minorHAnsi" w:cstheme="minorHAnsi"/>
          <w:b/>
          <w:bCs/>
        </w:rPr>
        <w:t>body 4.6. a 4.7</w:t>
      </w:r>
      <w:r w:rsidRPr="00A87CE8">
        <w:rPr>
          <w:rFonts w:asciiTheme="minorHAnsi" w:hAnsiTheme="minorHAnsi" w:cstheme="minorHAnsi"/>
        </w:rPr>
        <w:t>.</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4.6.</w:t>
      </w:r>
      <w:r w:rsidRPr="00A87CE8">
        <w:rPr>
          <w:rFonts w:asciiTheme="minorHAnsi" w:hAnsiTheme="minorHAnsi" w:cstheme="minorHAnsi"/>
        </w:rPr>
        <w:t xml:space="preserve"> Cena díla sjednaná v čl. 4. bod 1 platí vždy pouze po dobu 3/třech/měsíců, počínaje podpisem této smlouvy, pokud již nedošlo k dokončení díla. Po uplynutí této doby má Zhotovitel právo na zvýšení ceny díla v rozsahu do 10</w:t>
      </w:r>
      <w:r w:rsidR="00FF1ED6">
        <w:rPr>
          <w:rFonts w:asciiTheme="minorHAnsi" w:hAnsiTheme="minorHAnsi" w:cstheme="minorHAnsi"/>
        </w:rPr>
        <w:t xml:space="preserve"> </w:t>
      </w:r>
      <w:r w:rsidRPr="00A87CE8">
        <w:rPr>
          <w:rFonts w:asciiTheme="minorHAnsi" w:hAnsiTheme="minorHAnsi" w:cstheme="minorHAnsi"/>
        </w:rPr>
        <w:t xml:space="preserve">% z ceny díla, a to i bez uvedení důvodu. Takto změněnou cenu díla oznámí zhotovitel objednateli emailem či písemně bez zbytečného odkladu, nejpozději však do 10 dnů. </w:t>
      </w:r>
    </w:p>
    <w:p w:rsidR="00052C9A" w:rsidRDefault="00052C9A" w:rsidP="00B203BF">
      <w:pPr>
        <w:spacing w:line="360" w:lineRule="auto"/>
        <w:jc w:val="both"/>
        <w:rPr>
          <w:rFonts w:asciiTheme="minorHAnsi" w:hAnsiTheme="minorHAnsi" w:cstheme="minorHAnsi"/>
        </w:rPr>
      </w:pPr>
    </w:p>
    <w:p w:rsidR="00052C9A" w:rsidRDefault="00052C9A" w:rsidP="00B203BF">
      <w:pPr>
        <w:spacing w:line="360" w:lineRule="auto"/>
        <w:jc w:val="both"/>
        <w:rPr>
          <w:rFonts w:asciiTheme="minorHAnsi" w:hAnsiTheme="minorHAnsi" w:cstheme="minorHAnsi"/>
        </w:rPr>
      </w:pPr>
    </w:p>
    <w:p w:rsidR="00052C9A" w:rsidRDefault="00052C9A" w:rsidP="00B203BF">
      <w:pPr>
        <w:spacing w:line="360" w:lineRule="auto"/>
        <w:jc w:val="both"/>
        <w:rPr>
          <w:rFonts w:asciiTheme="minorHAnsi" w:hAnsiTheme="minorHAnsi" w:cstheme="minorHAnsi"/>
        </w:rPr>
      </w:pPr>
    </w:p>
    <w:p w:rsidR="00A476FB" w:rsidRDefault="00A476FB" w:rsidP="00B203BF">
      <w:pPr>
        <w:spacing w:line="360" w:lineRule="auto"/>
        <w:jc w:val="both"/>
        <w:rPr>
          <w:rFonts w:asciiTheme="minorHAnsi" w:hAnsiTheme="minorHAnsi" w:cstheme="minorHAnsi"/>
        </w:rPr>
      </w:pP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Zhotovitel je oprávněn takto cenu díla navyšovat i opakovaně, s tím, že závaznost navýšené ceny díla je vždy po dobu 3 měsíců od oznámení posledního zvýšení ceny díla. Takto opakovaně změněnou cenu díla oznámí zhotovitel objednateli emailem či písemně bez zbytečného odkladu, nejpozději však do 10 dnů.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Objednatel má právo v případě oznámení zhotovitele o navýšení ceny díla dle tohoto článku odstoupit od smlouvy do 15 dnů od doručení vyrozumění o zvýšení ceny díla.</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 xml:space="preserve">4.7. </w:t>
      </w:r>
      <w:r w:rsidRPr="00A87CE8">
        <w:rPr>
          <w:rFonts w:asciiTheme="minorHAnsi" w:hAnsiTheme="minorHAnsi" w:cstheme="minorHAnsi"/>
        </w:rPr>
        <w:t xml:space="preserve">Objednatel dále bere na vědomí, že sjednaná cena díla v čl. 4. bod 1 této smlouvy, vychází z cen energií a z cen dodávaných materiálů pro realizaci díla od výrobců těchto materiálů v době podpisu této smlouvy. </w:t>
      </w:r>
    </w:p>
    <w:p w:rsidR="0095313A" w:rsidRDefault="00A87CE8" w:rsidP="00B203BF">
      <w:pPr>
        <w:spacing w:line="360" w:lineRule="auto"/>
        <w:jc w:val="both"/>
        <w:rPr>
          <w:rFonts w:asciiTheme="minorHAnsi" w:hAnsiTheme="minorHAnsi" w:cstheme="minorHAnsi"/>
        </w:rPr>
      </w:pPr>
      <w:r w:rsidRPr="00A87CE8">
        <w:rPr>
          <w:rFonts w:asciiTheme="minorHAnsi" w:hAnsiTheme="minorHAnsi" w:cstheme="minorHAnsi"/>
        </w:rPr>
        <w:t>Vzhledem k vývoji cen a dodacích lhůt účastníci sjednávají cenovou doložku, na základě které je zhotovitel oprávněn navýšit sjednanou cenu díla dle čl. 4. bod 1. / tedy jen základní cenu díla bez navýšení dle čl. 4.6./ o míru inflace  vyhlašovanou Českým statistickým úřadem vyjadřovanou přírůstkem indexu spotřebitelských cen</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k předchozímu </w:t>
      </w:r>
      <w:r w:rsidRPr="00052C9A">
        <w:rPr>
          <w:rFonts w:asciiTheme="minorHAnsi" w:hAnsiTheme="minorHAnsi" w:cstheme="minorHAnsi"/>
        </w:rPr>
        <w:t>měsíci, a</w:t>
      </w:r>
      <w:r w:rsidRPr="00A87CE8">
        <w:rPr>
          <w:rFonts w:asciiTheme="minorHAnsi" w:hAnsiTheme="minorHAnsi" w:cstheme="minorHAnsi"/>
          <w:b/>
          <w:bCs/>
        </w:rPr>
        <w:t xml:space="preserve"> </w:t>
      </w:r>
      <w:r w:rsidRPr="00A87CE8">
        <w:rPr>
          <w:rFonts w:asciiTheme="minorHAnsi" w:hAnsiTheme="minorHAnsi" w:cstheme="minorHAnsi"/>
        </w:rPr>
        <w:t>to o tolik procent kolik činila inflace od 1. dne měsíce, ve kterém byla uzavřena tato smlouva do 1. dne měsíce předcházejícího měsíci, ve kterém má být dílo dodáno.</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Takto změněnou cenu díla oznámí zhotovitel objednateli emailem či písemně bez zbytečného odkladu, nejpozději však do 10 dnů a objednatel má právo od této smlouvy odstoupit do 10 dnů od oznámení.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 xml:space="preserve">4.8. </w:t>
      </w:r>
      <w:r w:rsidRPr="00A87CE8">
        <w:rPr>
          <w:rFonts w:asciiTheme="minorHAnsi" w:hAnsiTheme="minorHAnsi" w:cstheme="minorHAnsi"/>
        </w:rPr>
        <w:t>Navýšení cen díla dle čl. 4.6. a 4.7. je zhotovitel oprávněn učinit nezávisle na sobě, a tato navýšení se sčítají a vytváří tak celkovou cenu díla.</w:t>
      </w:r>
    </w:p>
    <w:p w:rsidR="00A87CE8" w:rsidRPr="00A87CE8" w:rsidRDefault="00A87CE8" w:rsidP="00B203BF">
      <w:pPr>
        <w:spacing w:line="360" w:lineRule="auto"/>
        <w:jc w:val="both"/>
        <w:rPr>
          <w:rFonts w:asciiTheme="minorHAnsi" w:hAnsiTheme="minorHAnsi" w:cstheme="minorHAnsi"/>
        </w:rPr>
      </w:pPr>
    </w:p>
    <w:p w:rsidR="00FF1ED6" w:rsidRDefault="00FF1ED6" w:rsidP="00B203BF">
      <w:pPr>
        <w:spacing w:line="360" w:lineRule="auto"/>
        <w:jc w:val="both"/>
        <w:rPr>
          <w:rFonts w:asciiTheme="minorHAnsi" w:hAnsiTheme="minorHAnsi" w:cstheme="minorHAnsi"/>
          <w:u w:val="single"/>
        </w:rPr>
      </w:pPr>
    </w:p>
    <w:p w:rsidR="00FF1ED6" w:rsidRDefault="00FF1ED6" w:rsidP="00B203BF">
      <w:pPr>
        <w:spacing w:line="360" w:lineRule="auto"/>
        <w:jc w:val="both"/>
        <w:rPr>
          <w:rFonts w:asciiTheme="minorHAnsi" w:hAnsiTheme="minorHAnsi" w:cstheme="minorHAnsi"/>
          <w:u w:val="single"/>
        </w:rPr>
      </w:pPr>
    </w:p>
    <w:p w:rsidR="00FF1ED6" w:rsidRDefault="00FF1ED6" w:rsidP="00B203BF">
      <w:pPr>
        <w:spacing w:line="360" w:lineRule="auto"/>
        <w:jc w:val="both"/>
        <w:rPr>
          <w:rFonts w:asciiTheme="minorHAnsi" w:hAnsiTheme="minorHAnsi" w:cstheme="minorHAnsi"/>
          <w:u w:val="single"/>
        </w:rPr>
      </w:pPr>
    </w:p>
    <w:p w:rsidR="00FF1ED6" w:rsidRDefault="00FF1ED6" w:rsidP="00B203BF">
      <w:pPr>
        <w:spacing w:line="360" w:lineRule="auto"/>
        <w:jc w:val="both"/>
        <w:rPr>
          <w:rFonts w:asciiTheme="minorHAnsi" w:hAnsiTheme="minorHAnsi" w:cstheme="minorHAnsi"/>
          <w:u w:val="single"/>
        </w:rPr>
      </w:pPr>
    </w:p>
    <w:p w:rsidR="00FF1ED6" w:rsidRDefault="00FF1ED6" w:rsidP="00B203BF">
      <w:pPr>
        <w:spacing w:line="360" w:lineRule="auto"/>
        <w:jc w:val="both"/>
        <w:rPr>
          <w:rFonts w:asciiTheme="minorHAnsi" w:hAnsiTheme="minorHAnsi" w:cstheme="minorHAnsi"/>
          <w:u w:val="single"/>
        </w:rPr>
      </w:pPr>
    </w:p>
    <w:p w:rsidR="00DF0B8B" w:rsidRDefault="00DF0B8B" w:rsidP="00B203BF">
      <w:pPr>
        <w:spacing w:line="360" w:lineRule="auto"/>
        <w:jc w:val="both"/>
        <w:rPr>
          <w:rFonts w:asciiTheme="minorHAnsi" w:hAnsiTheme="minorHAnsi" w:cstheme="minorHAnsi"/>
          <w:u w:val="single"/>
        </w:rPr>
      </w:pPr>
    </w:p>
    <w:p w:rsidR="00A476FB" w:rsidRDefault="00A476FB" w:rsidP="00B203BF">
      <w:pPr>
        <w:spacing w:line="360" w:lineRule="auto"/>
        <w:jc w:val="both"/>
        <w:rPr>
          <w:rFonts w:asciiTheme="minorHAnsi" w:hAnsiTheme="minorHAnsi" w:cstheme="minorHAnsi"/>
          <w:u w:val="single"/>
        </w:rPr>
      </w:pP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u w:val="single"/>
        </w:rPr>
        <w:t xml:space="preserve">5. Odpovědnost za vady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5.1.</w:t>
      </w:r>
      <w:r w:rsidRPr="00A87CE8">
        <w:rPr>
          <w:rFonts w:asciiTheme="minorHAnsi" w:hAnsiTheme="minorHAnsi" w:cstheme="minorHAnsi"/>
        </w:rPr>
        <w:t xml:space="preserve"> Dílo má vady, jestliže neodpovídá výsledku, určenému ve smlouvě.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5.2.</w:t>
      </w:r>
      <w:r w:rsidRPr="00A87CE8">
        <w:rPr>
          <w:rFonts w:asciiTheme="minorHAnsi" w:hAnsiTheme="minorHAnsi" w:cstheme="minorHAnsi"/>
        </w:rPr>
        <w:t xml:space="preserve"> Objednatel se zavazuje provést prohlídku díla při jeho předání. Výsledek bude součástí příslušného zápisu, k jehož sepsání se účastníci zavázali.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5.3.</w:t>
      </w:r>
      <w:r w:rsidRPr="00A87CE8">
        <w:rPr>
          <w:rFonts w:asciiTheme="minorHAnsi" w:hAnsiTheme="minorHAnsi" w:cstheme="minorHAnsi"/>
        </w:rPr>
        <w:t xml:space="preserve"> </w:t>
      </w:r>
      <w:r w:rsidRPr="00C47C6B">
        <w:rPr>
          <w:rFonts w:asciiTheme="minorHAnsi" w:hAnsiTheme="minorHAnsi" w:cstheme="minorHAnsi"/>
        </w:rPr>
        <w:t>Záruka</w:t>
      </w:r>
      <w:r w:rsidRPr="00A87CE8">
        <w:rPr>
          <w:rFonts w:asciiTheme="minorHAnsi" w:hAnsiTheme="minorHAnsi" w:cstheme="minorHAnsi"/>
        </w:rPr>
        <w:t xml:space="preserve"> se sjednává v délce </w:t>
      </w:r>
      <w:r w:rsidR="00A22E42">
        <w:rPr>
          <w:rFonts w:asciiTheme="minorHAnsi" w:hAnsiTheme="minorHAnsi" w:cstheme="minorHAnsi"/>
        </w:rPr>
        <w:t>60</w:t>
      </w:r>
      <w:r w:rsidRPr="00A87CE8">
        <w:rPr>
          <w:rFonts w:asciiTheme="minorHAnsi" w:hAnsiTheme="minorHAnsi" w:cstheme="minorHAnsi"/>
        </w:rPr>
        <w:t xml:space="preserve"> měsíců, počínaje dnem předání díla objednateli. Záruka se nevztahuje na závady na díle způsobené živelnou pohromou, mechanickým poškozením nebo neodborným zásahem ze strany objednatele nebo třetích osob. Objednatel bere na vědomí, že on ani třetí osoby nesmějí do předmětu díla zasahovat, upravovat jej, a to ani povrchově, popř. jakkoli měnit jeho funkci nebo vzhled. Pokud se tak stane, nevzniká zhotoviteli odpovědnost za vady.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5.4.</w:t>
      </w:r>
      <w:r w:rsidRPr="00A87CE8">
        <w:rPr>
          <w:rFonts w:asciiTheme="minorHAnsi" w:hAnsiTheme="minorHAnsi" w:cstheme="minorHAnsi"/>
        </w:rPr>
        <w:t xml:space="preserve"> </w:t>
      </w:r>
      <w:bookmarkStart w:id="2" w:name="_Hlk106871117"/>
      <w:r w:rsidRPr="00A87CE8">
        <w:rPr>
          <w:rFonts w:asciiTheme="minorHAnsi" w:hAnsiTheme="minorHAnsi" w:cstheme="minorHAnsi"/>
        </w:rPr>
        <w:t xml:space="preserve">V případě prodlení zhotovitele se sjednaným termínem dokončení díla se zhotovitel zavazuje zaplatit smluvní pokutu ve výši 0,03 % z ceny díla za každý započatý den prodlení, </w:t>
      </w:r>
      <w:bookmarkEnd w:id="2"/>
      <w:r w:rsidRPr="00A87CE8">
        <w:rPr>
          <w:rFonts w:asciiTheme="minorHAnsi" w:hAnsiTheme="minorHAnsi" w:cstheme="minorHAnsi"/>
        </w:rPr>
        <w:t>maximálně však do 10 % z celkové ceny díla.</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5.5.</w:t>
      </w:r>
      <w:r w:rsidRPr="00A87CE8">
        <w:rPr>
          <w:rFonts w:asciiTheme="minorHAnsi" w:hAnsiTheme="minorHAnsi" w:cstheme="minorHAnsi"/>
        </w:rPr>
        <w:t xml:space="preserve"> Objednatel bere na vědomí a souhlasí s tím, že základní informace týkající se výkonu či spotřeby energií dodávaného zařízení jsou výrobcem tohoto zařízení udávány za předpokladu určitých klimatických, teplotních a jiných parametrů a způsobů užívání dodávaného zařízení, a že s nimi byl seznámen. Objednatel se vzdává případných práv z odpovědnosti za vady týkající se výkonu či spotřeby dodávaného zařízení, dojde-li</w:t>
      </w:r>
      <w:r w:rsidR="00F25D7D">
        <w:rPr>
          <w:rFonts w:asciiTheme="minorHAnsi" w:hAnsiTheme="minorHAnsi" w:cstheme="minorHAnsi"/>
        </w:rPr>
        <w:br/>
      </w:r>
      <w:r w:rsidRPr="00A87CE8">
        <w:rPr>
          <w:rFonts w:asciiTheme="minorHAnsi" w:hAnsiTheme="minorHAnsi" w:cstheme="minorHAnsi"/>
        </w:rPr>
        <w:t>k takové změně klimatických, teplotních a jiných parametrů, anebo způsobů užívání dodávaného zařízení, které neumožňují očekávanou účinnost či spotřebu dodávaného zařízení, s čímž zhotovitel souhlasí.</w:t>
      </w:r>
    </w:p>
    <w:p w:rsidR="00C5060B"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5.6.</w:t>
      </w:r>
      <w:r w:rsidRPr="00A87CE8">
        <w:rPr>
          <w:rFonts w:asciiTheme="minorHAnsi" w:hAnsiTheme="minorHAnsi" w:cstheme="minorHAnsi"/>
        </w:rPr>
        <w:t xml:space="preserve"> Zhotovitel upozorňuje, že základní informace týkající se výkonu a spotřeby dodávaného zařízení jsou výrobcem tohoto zařízení udávány za předpokladu určitých </w:t>
      </w:r>
      <w:r w:rsidRPr="00A87CE8">
        <w:rPr>
          <w:rFonts w:asciiTheme="minorHAnsi" w:hAnsiTheme="minorHAnsi" w:cstheme="minorHAnsi"/>
        </w:rPr>
        <w:lastRenderedPageBreak/>
        <w:t xml:space="preserve">klimatických, teplotních a jiných parametrů a způsobů užívání dodávaného zařízení. Dojde-li ke změně klimatických, teplotních a jiných parametrů, anebo způsobů užívání </w:t>
      </w:r>
    </w:p>
    <w:p w:rsidR="00C5060B" w:rsidRDefault="00C5060B" w:rsidP="00B203BF">
      <w:pPr>
        <w:spacing w:line="360" w:lineRule="auto"/>
        <w:jc w:val="both"/>
        <w:rPr>
          <w:rFonts w:asciiTheme="minorHAnsi" w:hAnsiTheme="minorHAnsi" w:cstheme="minorHAnsi"/>
        </w:rPr>
      </w:pPr>
    </w:p>
    <w:p w:rsidR="00C5060B" w:rsidRDefault="00C5060B" w:rsidP="00B203BF">
      <w:pPr>
        <w:spacing w:line="360" w:lineRule="auto"/>
        <w:jc w:val="both"/>
        <w:rPr>
          <w:rFonts w:asciiTheme="minorHAnsi" w:hAnsiTheme="minorHAnsi" w:cstheme="minorHAnsi"/>
        </w:rPr>
      </w:pPr>
    </w:p>
    <w:p w:rsidR="00C5060B" w:rsidRDefault="00C5060B" w:rsidP="00B203BF">
      <w:pPr>
        <w:spacing w:line="360" w:lineRule="auto"/>
        <w:jc w:val="both"/>
        <w:rPr>
          <w:rFonts w:asciiTheme="minorHAnsi" w:hAnsiTheme="minorHAnsi" w:cstheme="minorHAnsi"/>
        </w:rPr>
      </w:pPr>
    </w:p>
    <w:p w:rsidR="00C5060B" w:rsidRDefault="00C5060B" w:rsidP="00B203BF">
      <w:pPr>
        <w:spacing w:line="360" w:lineRule="auto"/>
        <w:jc w:val="both"/>
        <w:rPr>
          <w:rFonts w:asciiTheme="minorHAnsi" w:hAnsiTheme="minorHAnsi" w:cstheme="minorHAnsi"/>
        </w:rPr>
      </w:pPr>
    </w:p>
    <w:p w:rsidR="00052C9A" w:rsidRDefault="00A87CE8" w:rsidP="00B203BF">
      <w:pPr>
        <w:spacing w:line="360" w:lineRule="auto"/>
        <w:jc w:val="both"/>
        <w:rPr>
          <w:rFonts w:asciiTheme="minorHAnsi" w:hAnsiTheme="minorHAnsi" w:cstheme="minorHAnsi"/>
        </w:rPr>
      </w:pPr>
      <w:r w:rsidRPr="00A87CE8">
        <w:rPr>
          <w:rFonts w:asciiTheme="minorHAnsi" w:hAnsiTheme="minorHAnsi" w:cstheme="minorHAnsi"/>
        </w:rPr>
        <w:t xml:space="preserve">dodávaného zařízení, které neumožňují očekávanou účinnost či spotřebu dodávaného zařízení upozorňuje zhotovitel, že předpokládaný výkon dodávaného může být nižší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než uváděný výkon a spotřeba energií může být vyšší než spotřeba nyní předpokládaná.</w:t>
      </w:r>
    </w:p>
    <w:p w:rsidR="00A87CE8" w:rsidRPr="00A87CE8" w:rsidRDefault="00A87CE8" w:rsidP="00B203BF">
      <w:pPr>
        <w:spacing w:line="360" w:lineRule="auto"/>
        <w:jc w:val="both"/>
        <w:rPr>
          <w:rFonts w:asciiTheme="minorHAnsi" w:hAnsiTheme="minorHAnsi" w:cstheme="minorHAnsi"/>
        </w:rPr>
      </w:pP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u w:val="single"/>
        </w:rPr>
        <w:t xml:space="preserve">6. Další ujednání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6.1.</w:t>
      </w:r>
      <w:r w:rsidRPr="00A87CE8">
        <w:rPr>
          <w:rFonts w:asciiTheme="minorHAnsi" w:hAnsiTheme="minorHAnsi" w:cstheme="minorHAnsi"/>
        </w:rPr>
        <w:t xml:space="preserve"> Účastníci si vzájemně předají čísla telefonu a </w:t>
      </w:r>
      <w:r w:rsidR="00C94E2F">
        <w:rPr>
          <w:rFonts w:asciiTheme="minorHAnsi" w:hAnsiTheme="minorHAnsi" w:cstheme="minorHAnsi"/>
        </w:rPr>
        <w:t>mailové adresy</w:t>
      </w:r>
      <w:r w:rsidRPr="00A87CE8">
        <w:rPr>
          <w:rFonts w:asciiTheme="minorHAnsi" w:hAnsiTheme="minorHAnsi" w:cstheme="minorHAnsi"/>
        </w:rPr>
        <w:t>, přičemž zhotovitel se dostaví</w:t>
      </w:r>
      <w:r w:rsidR="00C94E2F">
        <w:rPr>
          <w:rFonts w:asciiTheme="minorHAnsi" w:hAnsiTheme="minorHAnsi" w:cstheme="minorHAnsi"/>
        </w:rPr>
        <w:t xml:space="preserve"> </w:t>
      </w:r>
      <w:r w:rsidRPr="00A87CE8">
        <w:rPr>
          <w:rFonts w:asciiTheme="minorHAnsi" w:hAnsiTheme="minorHAnsi" w:cstheme="minorHAnsi"/>
        </w:rPr>
        <w:t xml:space="preserve">k odstranění vad do objektu objednavatele bez zbytečných odkladů.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6.2.</w:t>
      </w:r>
      <w:r w:rsidRPr="00A87CE8">
        <w:rPr>
          <w:rFonts w:asciiTheme="minorHAnsi" w:hAnsiTheme="minorHAnsi" w:cstheme="minorHAnsi"/>
        </w:rPr>
        <w:t xml:space="preserve">  Ve věcech touto smlouvou neupravených se odkazuje na zákon č. 89/2012 Sb., občanský zákoník.      </w:t>
      </w:r>
    </w:p>
    <w:p w:rsidR="00A87CE8" w:rsidRP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b/>
          <w:bCs/>
        </w:rPr>
        <w:t>6.3.</w:t>
      </w:r>
      <w:r w:rsidRPr="00A87CE8">
        <w:rPr>
          <w:rFonts w:asciiTheme="minorHAnsi" w:hAnsiTheme="minorHAnsi" w:cstheme="minorHAnsi"/>
        </w:rPr>
        <w:t xml:space="preserve"> Ze dvou vyhotovení této smlouvy obdrží každý účastník po jedné.   </w:t>
      </w:r>
    </w:p>
    <w:p w:rsidR="00A87CE8" w:rsidRPr="00A87CE8" w:rsidRDefault="00A87CE8" w:rsidP="00B203BF">
      <w:pPr>
        <w:spacing w:line="360" w:lineRule="auto"/>
        <w:jc w:val="both"/>
        <w:rPr>
          <w:rFonts w:asciiTheme="minorHAnsi" w:hAnsiTheme="minorHAnsi" w:cstheme="minorHAnsi"/>
        </w:rPr>
      </w:pPr>
    </w:p>
    <w:p w:rsidR="00F25D7D" w:rsidRDefault="00F25D7D" w:rsidP="00B203BF">
      <w:pPr>
        <w:spacing w:line="360" w:lineRule="auto"/>
        <w:jc w:val="both"/>
        <w:rPr>
          <w:rFonts w:asciiTheme="minorHAnsi" w:hAnsiTheme="minorHAnsi" w:cstheme="minorHAnsi"/>
        </w:rPr>
      </w:pPr>
    </w:p>
    <w:p w:rsidR="00F25D7D" w:rsidRDefault="00F25D7D" w:rsidP="00B203BF">
      <w:pPr>
        <w:spacing w:line="360" w:lineRule="auto"/>
        <w:jc w:val="both"/>
        <w:rPr>
          <w:rFonts w:asciiTheme="minorHAnsi" w:hAnsiTheme="minorHAnsi" w:cstheme="minorHAnsi"/>
        </w:rPr>
      </w:pPr>
    </w:p>
    <w:p w:rsidR="00A87CE8" w:rsidRPr="00A87CE8" w:rsidRDefault="00A87CE8" w:rsidP="00B203BF">
      <w:pPr>
        <w:spacing w:line="360" w:lineRule="auto"/>
        <w:jc w:val="both"/>
        <w:rPr>
          <w:rFonts w:asciiTheme="minorHAnsi" w:hAnsiTheme="minorHAnsi" w:cstheme="minorHAnsi"/>
        </w:rPr>
      </w:pPr>
      <w:r w:rsidRPr="00D0179E">
        <w:rPr>
          <w:rFonts w:asciiTheme="minorHAnsi" w:hAnsiTheme="minorHAnsi" w:cstheme="minorHAnsi"/>
        </w:rPr>
        <w:t>V</w:t>
      </w:r>
      <w:r w:rsidR="00F420F0">
        <w:rPr>
          <w:rFonts w:asciiTheme="minorHAnsi" w:hAnsiTheme="minorHAnsi" w:cstheme="minorHAnsi"/>
        </w:rPr>
        <w:t xml:space="preserve"> Praze</w:t>
      </w:r>
      <w:r w:rsidRPr="00D0179E">
        <w:rPr>
          <w:rFonts w:asciiTheme="minorHAnsi" w:hAnsiTheme="minorHAnsi" w:cstheme="minorHAnsi"/>
        </w:rPr>
        <w:t xml:space="preserve">, dne </w:t>
      </w:r>
    </w:p>
    <w:p w:rsidR="00A87CE8" w:rsidRDefault="000D5499" w:rsidP="00B203BF">
      <w:pPr>
        <w:spacing w:line="360" w:lineRule="auto"/>
        <w:jc w:val="both"/>
        <w:rPr>
          <w:rFonts w:asciiTheme="minorHAnsi" w:hAnsiTheme="minorHAnsi" w:cstheme="minorHAnsi"/>
        </w:rPr>
      </w:pPr>
      <w:r>
        <w:rPr>
          <w:rFonts w:asciiTheme="minorHAnsi" w:hAnsiTheme="minorHAnsi" w:cstheme="minorHAnsi"/>
        </w:rPr>
        <w:t>V </w:t>
      </w:r>
      <w:r w:rsidR="00970C6F">
        <w:rPr>
          <w:rFonts w:asciiTheme="minorHAnsi" w:hAnsiTheme="minorHAnsi" w:cstheme="minorHAnsi"/>
        </w:rPr>
        <w:t>ČB</w:t>
      </w:r>
      <w:r>
        <w:rPr>
          <w:rFonts w:asciiTheme="minorHAnsi" w:hAnsiTheme="minorHAnsi" w:cstheme="minorHAnsi"/>
        </w:rPr>
        <w:t xml:space="preserve"> 19.5. 2023</w:t>
      </w:r>
    </w:p>
    <w:p w:rsidR="00F25D7D" w:rsidRPr="00A87CE8" w:rsidRDefault="00F25D7D" w:rsidP="00B203BF">
      <w:pPr>
        <w:spacing w:line="360" w:lineRule="auto"/>
        <w:jc w:val="both"/>
        <w:rPr>
          <w:rFonts w:asciiTheme="minorHAnsi" w:hAnsiTheme="minorHAnsi" w:cstheme="minorHAnsi"/>
        </w:rPr>
      </w:pPr>
    </w:p>
    <w:p w:rsidR="00A87CE8" w:rsidRPr="00A87CE8" w:rsidRDefault="00A87CE8" w:rsidP="00B203BF">
      <w:pPr>
        <w:spacing w:line="360" w:lineRule="auto"/>
        <w:jc w:val="both"/>
        <w:rPr>
          <w:rFonts w:asciiTheme="minorHAnsi" w:hAnsiTheme="minorHAnsi" w:cstheme="minorHAnsi"/>
        </w:rPr>
      </w:pPr>
    </w:p>
    <w:p w:rsidR="00A87CE8" w:rsidRDefault="00A87CE8" w:rsidP="00B203BF">
      <w:pPr>
        <w:spacing w:line="360" w:lineRule="auto"/>
        <w:jc w:val="both"/>
        <w:rPr>
          <w:rFonts w:asciiTheme="minorHAnsi" w:hAnsiTheme="minorHAnsi" w:cstheme="minorHAnsi"/>
        </w:rPr>
      </w:pPr>
      <w:r w:rsidRPr="00A87CE8">
        <w:rPr>
          <w:rFonts w:asciiTheme="minorHAnsi" w:hAnsiTheme="minorHAnsi" w:cstheme="minorHAnsi"/>
        </w:rPr>
        <w:t>Objednatel</w:t>
      </w:r>
      <w:r w:rsidRPr="00A87CE8">
        <w:rPr>
          <w:rFonts w:asciiTheme="minorHAnsi" w:hAnsiTheme="minorHAnsi" w:cstheme="minorHAnsi"/>
        </w:rPr>
        <w:tab/>
      </w:r>
      <w:r w:rsidRPr="00A87CE8">
        <w:rPr>
          <w:rFonts w:asciiTheme="minorHAnsi" w:hAnsiTheme="minorHAnsi" w:cstheme="minorHAnsi"/>
        </w:rPr>
        <w:tab/>
      </w:r>
      <w:r w:rsidRPr="00A87CE8">
        <w:rPr>
          <w:rFonts w:asciiTheme="minorHAnsi" w:hAnsiTheme="minorHAnsi" w:cstheme="minorHAnsi"/>
        </w:rPr>
        <w:tab/>
      </w:r>
      <w:r w:rsidRPr="00A87CE8">
        <w:rPr>
          <w:rFonts w:asciiTheme="minorHAnsi" w:hAnsiTheme="minorHAnsi" w:cstheme="minorHAnsi"/>
        </w:rPr>
        <w:tab/>
      </w:r>
      <w:r w:rsidRPr="00A87CE8">
        <w:rPr>
          <w:rFonts w:asciiTheme="minorHAnsi" w:hAnsiTheme="minorHAnsi" w:cstheme="minorHAnsi"/>
        </w:rPr>
        <w:tab/>
      </w:r>
      <w:r w:rsidRPr="00A87CE8">
        <w:rPr>
          <w:rFonts w:asciiTheme="minorHAnsi" w:hAnsiTheme="minorHAnsi" w:cstheme="minorHAnsi"/>
        </w:rPr>
        <w:tab/>
      </w:r>
      <w:r w:rsidRPr="00A87CE8">
        <w:rPr>
          <w:rFonts w:asciiTheme="minorHAnsi" w:hAnsiTheme="minorHAnsi" w:cstheme="minorHAnsi"/>
        </w:rPr>
        <w:tab/>
        <w:t>Zhotovitel</w:t>
      </w:r>
    </w:p>
    <w:p w:rsidR="00AD7473" w:rsidRDefault="00AD7473" w:rsidP="00B203BF">
      <w:pPr>
        <w:spacing w:line="360" w:lineRule="auto"/>
        <w:jc w:val="both"/>
        <w:rPr>
          <w:rFonts w:asciiTheme="minorHAnsi" w:hAnsiTheme="minorHAnsi" w:cstheme="minorHAnsi"/>
        </w:rPr>
      </w:pPr>
    </w:p>
    <w:p w:rsidR="00F25D7D" w:rsidRDefault="00F25D7D" w:rsidP="00B203BF">
      <w:pPr>
        <w:spacing w:line="360" w:lineRule="auto"/>
        <w:jc w:val="both"/>
        <w:rPr>
          <w:rFonts w:asciiTheme="minorHAnsi" w:hAnsiTheme="minorHAnsi" w:cstheme="minorHAnsi"/>
        </w:rPr>
      </w:pPr>
    </w:p>
    <w:p w:rsidR="00AD7473" w:rsidRDefault="00AD7473" w:rsidP="00B203BF">
      <w:pPr>
        <w:spacing w:line="360" w:lineRule="auto"/>
        <w:jc w:val="both"/>
        <w:rPr>
          <w:rFonts w:asciiTheme="minorHAnsi" w:hAnsiTheme="minorHAnsi" w:cstheme="minorHAnsi"/>
        </w:rPr>
      </w:pPr>
    </w:p>
    <w:p w:rsidR="00BA6C15" w:rsidRPr="00A87CE8" w:rsidRDefault="00BA6C15" w:rsidP="00B203BF">
      <w:pPr>
        <w:spacing w:line="360" w:lineRule="auto"/>
        <w:jc w:val="both"/>
        <w:rPr>
          <w:rFonts w:asciiTheme="minorHAnsi" w:hAnsiTheme="minorHAnsi" w:cstheme="minorHAnsi"/>
          <w:b/>
        </w:rPr>
      </w:pPr>
      <w:r>
        <w:rPr>
          <w:rFonts w:asciiTheme="minorHAnsi" w:hAnsiTheme="minorHAnsi" w:cstheme="minorHAnsi"/>
        </w:rPr>
        <w:t xml:space="preserve">_ _ _ _ _ _ _ _ _ _ _ _ _ _ _ _ _ _ _ _ _ _ _ _ _ _ _ _ _ _ _ _ _ _ _ _ _ _ _ _ _ _ _ _ _ _ _ _ _ </w:t>
      </w:r>
    </w:p>
    <w:p w:rsidR="00BA6C15" w:rsidRPr="00A87CE8" w:rsidRDefault="00BA6C15" w:rsidP="00B203BF">
      <w:pPr>
        <w:spacing w:line="360" w:lineRule="auto"/>
        <w:jc w:val="both"/>
        <w:rPr>
          <w:rFonts w:asciiTheme="minorHAnsi" w:hAnsiTheme="minorHAnsi" w:cstheme="minorHAnsi"/>
          <w:b/>
        </w:rPr>
      </w:pPr>
    </w:p>
    <w:p w:rsidR="001C206F" w:rsidRDefault="001C206F" w:rsidP="00B203BF">
      <w:pPr>
        <w:spacing w:line="360" w:lineRule="auto"/>
        <w:jc w:val="both"/>
        <w:rPr>
          <w:rFonts w:asciiTheme="minorHAnsi" w:hAnsiTheme="minorHAnsi" w:cstheme="minorHAnsi"/>
          <w:b/>
        </w:rPr>
      </w:pPr>
    </w:p>
    <w:p w:rsidR="000D5499" w:rsidRDefault="000D5499" w:rsidP="00B203BF">
      <w:pPr>
        <w:spacing w:line="360" w:lineRule="auto"/>
        <w:jc w:val="both"/>
        <w:rPr>
          <w:rFonts w:asciiTheme="minorHAnsi" w:hAnsiTheme="minorHAnsi" w:cstheme="minorHAnsi"/>
          <w:b/>
        </w:rPr>
      </w:pPr>
      <w:r w:rsidRPr="00FE3A6C">
        <w:rPr>
          <w:rFonts w:asciiTheme="minorHAnsi" w:hAnsiTheme="minorHAnsi" w:cstheme="minorHAnsi"/>
          <w:b/>
        </w:rPr>
        <w:t>Příloha č.1</w:t>
      </w:r>
    </w:p>
    <w:p w:rsidR="000D5499" w:rsidRDefault="000D5499" w:rsidP="00B203BF">
      <w:pPr>
        <w:spacing w:line="360" w:lineRule="auto"/>
        <w:jc w:val="both"/>
        <w:rPr>
          <w:rFonts w:asciiTheme="minorHAnsi" w:hAnsiTheme="minorHAnsi" w:cstheme="minorHAnsi"/>
          <w:b/>
        </w:rPr>
      </w:pPr>
      <w:r w:rsidRPr="00FE3A6C">
        <w:rPr>
          <w:rFonts w:asciiTheme="minorHAnsi" w:hAnsiTheme="minorHAnsi" w:cstheme="minorHAnsi"/>
          <w:b/>
        </w:rPr>
        <w:t>Příloha č. 1</w:t>
      </w:r>
    </w:p>
    <w:p w:rsidR="000D5499" w:rsidRPr="000D5499" w:rsidRDefault="000D5499" w:rsidP="00B203BF">
      <w:pPr>
        <w:spacing w:line="360" w:lineRule="auto"/>
        <w:jc w:val="both"/>
        <w:rPr>
          <w:rFonts w:asciiTheme="minorHAnsi" w:hAnsiTheme="minorHAnsi" w:cstheme="minorHAnsi"/>
        </w:rPr>
      </w:pPr>
      <w:proofErr w:type="spellStart"/>
      <w:r>
        <w:rPr>
          <w:rFonts w:asciiTheme="minorHAnsi" w:hAnsiTheme="minorHAnsi" w:cstheme="minorHAnsi"/>
        </w:rPr>
        <w:t>xxxx</w:t>
      </w:r>
      <w:proofErr w:type="spellEnd"/>
    </w:p>
    <w:sectPr w:rsidR="000D5499" w:rsidRPr="000D5499" w:rsidSect="006C07FD">
      <w:headerReference w:type="default" r:id="rId8"/>
      <w:footerReference w:type="default" r:id="rId9"/>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2A2" w:rsidRDefault="009312A2">
      <w:r>
        <w:separator/>
      </w:r>
    </w:p>
  </w:endnote>
  <w:endnote w:type="continuationSeparator" w:id="0">
    <w:p w:rsidR="009312A2" w:rsidRDefault="009312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7E" w:rsidRDefault="0069237E">
    <w:pPr>
      <w:pStyle w:val="Zpat"/>
    </w:pPr>
  </w:p>
  <w:p w:rsidR="0069237E" w:rsidRDefault="0069237E">
    <w:pPr>
      <w:pStyle w:val="Zpat"/>
    </w:pPr>
  </w:p>
  <w:p w:rsidR="0069237E" w:rsidRDefault="0069237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2A2" w:rsidRDefault="009312A2">
      <w:r>
        <w:separator/>
      </w:r>
    </w:p>
  </w:footnote>
  <w:footnote w:type="continuationSeparator" w:id="0">
    <w:p w:rsidR="009312A2" w:rsidRDefault="00931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7E" w:rsidRDefault="0069237E">
    <w:pPr>
      <w:pStyle w:val="Zhlav"/>
    </w:pPr>
  </w:p>
  <w:p w:rsidR="0069237E" w:rsidRDefault="0069237E">
    <w:pPr>
      <w:pStyle w:val="Zhlav"/>
    </w:pPr>
  </w:p>
  <w:p w:rsidR="0069237E" w:rsidRDefault="0069237E">
    <w:pPr>
      <w:pStyle w:val="Zhlav"/>
    </w:pPr>
  </w:p>
  <w:p w:rsidR="0069237E" w:rsidRDefault="0069237E">
    <w:pPr>
      <w:pStyle w:val="Zhlav"/>
    </w:pPr>
  </w:p>
  <w:p w:rsidR="0069237E" w:rsidRDefault="0069237E">
    <w:pPr>
      <w:pStyle w:val="Zhlav"/>
    </w:pPr>
  </w:p>
  <w:p w:rsidR="0069237E" w:rsidRDefault="0069237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69B3"/>
    <w:multiLevelType w:val="hybridMultilevel"/>
    <w:tmpl w:val="7C568798"/>
    <w:lvl w:ilvl="0" w:tplc="6B7621D6">
      <w:start w:val="4"/>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C73AE2"/>
    <w:multiLevelType w:val="hybridMultilevel"/>
    <w:tmpl w:val="D8DE79D0"/>
    <w:lvl w:ilvl="0" w:tplc="74E2762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1F37A62"/>
    <w:multiLevelType w:val="hybridMultilevel"/>
    <w:tmpl w:val="A00C7ABA"/>
    <w:lvl w:ilvl="0" w:tplc="E19CBE50">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0361F6B"/>
    <w:multiLevelType w:val="hybridMultilevel"/>
    <w:tmpl w:val="8DE28754"/>
    <w:lvl w:ilvl="0" w:tplc="A8BA8DAC">
      <w:start w:val="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06876CF"/>
    <w:multiLevelType w:val="hybridMultilevel"/>
    <w:tmpl w:val="C6BE16E4"/>
    <w:lvl w:ilvl="0" w:tplc="3D263FBE">
      <w:start w:val="4"/>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0A42EC"/>
    <w:rsid w:val="00025C90"/>
    <w:rsid w:val="00035031"/>
    <w:rsid w:val="00035D8D"/>
    <w:rsid w:val="00052C9A"/>
    <w:rsid w:val="00086659"/>
    <w:rsid w:val="00096CBB"/>
    <w:rsid w:val="000A42EC"/>
    <w:rsid w:val="000B7CA7"/>
    <w:rsid w:val="000D5499"/>
    <w:rsid w:val="000E4CF8"/>
    <w:rsid w:val="000F7178"/>
    <w:rsid w:val="00121660"/>
    <w:rsid w:val="001660FD"/>
    <w:rsid w:val="00175EA6"/>
    <w:rsid w:val="0018162B"/>
    <w:rsid w:val="0019642C"/>
    <w:rsid w:val="001A7903"/>
    <w:rsid w:val="001C206F"/>
    <w:rsid w:val="001C6D8A"/>
    <w:rsid w:val="00210075"/>
    <w:rsid w:val="00241628"/>
    <w:rsid w:val="00294BE7"/>
    <w:rsid w:val="002C3C7D"/>
    <w:rsid w:val="0036711A"/>
    <w:rsid w:val="003E265D"/>
    <w:rsid w:val="00414F0C"/>
    <w:rsid w:val="004607D9"/>
    <w:rsid w:val="004A7DEF"/>
    <w:rsid w:val="004E4D72"/>
    <w:rsid w:val="00555977"/>
    <w:rsid w:val="00596E7F"/>
    <w:rsid w:val="005B4963"/>
    <w:rsid w:val="005D6BFB"/>
    <w:rsid w:val="005E02DE"/>
    <w:rsid w:val="005F404D"/>
    <w:rsid w:val="006046EE"/>
    <w:rsid w:val="00644C7F"/>
    <w:rsid w:val="00653DB9"/>
    <w:rsid w:val="0069237E"/>
    <w:rsid w:val="006948D6"/>
    <w:rsid w:val="006A0D73"/>
    <w:rsid w:val="006C07FD"/>
    <w:rsid w:val="006C1A89"/>
    <w:rsid w:val="006C47E8"/>
    <w:rsid w:val="006C5007"/>
    <w:rsid w:val="006C74F6"/>
    <w:rsid w:val="00713437"/>
    <w:rsid w:val="007C5C67"/>
    <w:rsid w:val="007C600A"/>
    <w:rsid w:val="00815CED"/>
    <w:rsid w:val="008969C4"/>
    <w:rsid w:val="008E4B5E"/>
    <w:rsid w:val="00902272"/>
    <w:rsid w:val="0090696C"/>
    <w:rsid w:val="00911FE2"/>
    <w:rsid w:val="009312A2"/>
    <w:rsid w:val="0095313A"/>
    <w:rsid w:val="00970C6F"/>
    <w:rsid w:val="009764DE"/>
    <w:rsid w:val="009778D9"/>
    <w:rsid w:val="00986137"/>
    <w:rsid w:val="00993FAA"/>
    <w:rsid w:val="009E379B"/>
    <w:rsid w:val="00A0034E"/>
    <w:rsid w:val="00A22E42"/>
    <w:rsid w:val="00A476FB"/>
    <w:rsid w:val="00A54359"/>
    <w:rsid w:val="00A57FFA"/>
    <w:rsid w:val="00A87CE8"/>
    <w:rsid w:val="00A91ECB"/>
    <w:rsid w:val="00AD7473"/>
    <w:rsid w:val="00AE7A3B"/>
    <w:rsid w:val="00B203BF"/>
    <w:rsid w:val="00B209E9"/>
    <w:rsid w:val="00B2378E"/>
    <w:rsid w:val="00B25621"/>
    <w:rsid w:val="00B3650C"/>
    <w:rsid w:val="00B8304A"/>
    <w:rsid w:val="00BA68A1"/>
    <w:rsid w:val="00BA6C15"/>
    <w:rsid w:val="00C207CD"/>
    <w:rsid w:val="00C43F82"/>
    <w:rsid w:val="00C47C6B"/>
    <w:rsid w:val="00C5060B"/>
    <w:rsid w:val="00C57B35"/>
    <w:rsid w:val="00C73FA5"/>
    <w:rsid w:val="00C94E2F"/>
    <w:rsid w:val="00C9502E"/>
    <w:rsid w:val="00C9774F"/>
    <w:rsid w:val="00CA115D"/>
    <w:rsid w:val="00CC7937"/>
    <w:rsid w:val="00D0179E"/>
    <w:rsid w:val="00D264E4"/>
    <w:rsid w:val="00D32819"/>
    <w:rsid w:val="00D647D9"/>
    <w:rsid w:val="00D96B27"/>
    <w:rsid w:val="00DF0B8B"/>
    <w:rsid w:val="00E5174C"/>
    <w:rsid w:val="00EB1152"/>
    <w:rsid w:val="00EE3177"/>
    <w:rsid w:val="00EE5AA0"/>
    <w:rsid w:val="00F25D7D"/>
    <w:rsid w:val="00F35D4A"/>
    <w:rsid w:val="00F40482"/>
    <w:rsid w:val="00F420F0"/>
    <w:rsid w:val="00FD118F"/>
    <w:rsid w:val="00FE3A6C"/>
    <w:rsid w:val="00FF1E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07F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6C07FD"/>
    <w:pPr>
      <w:tabs>
        <w:tab w:val="center" w:pos="4536"/>
        <w:tab w:val="right" w:pos="9072"/>
      </w:tabs>
    </w:pPr>
  </w:style>
  <w:style w:type="paragraph" w:styleId="Zpat">
    <w:name w:val="footer"/>
    <w:basedOn w:val="Normln"/>
    <w:semiHidden/>
    <w:rsid w:val="006C07F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79557816">
      <w:bodyDiv w:val="1"/>
      <w:marLeft w:val="0"/>
      <w:marRight w:val="0"/>
      <w:marTop w:val="0"/>
      <w:marBottom w:val="0"/>
      <w:divBdr>
        <w:top w:val="none" w:sz="0" w:space="0" w:color="auto"/>
        <w:left w:val="none" w:sz="0" w:space="0" w:color="auto"/>
        <w:bottom w:val="none" w:sz="0" w:space="0" w:color="auto"/>
        <w:right w:val="none" w:sz="0" w:space="0" w:color="auto"/>
      </w:divBdr>
    </w:div>
    <w:div w:id="595941842">
      <w:bodyDiv w:val="1"/>
      <w:marLeft w:val="0"/>
      <w:marRight w:val="0"/>
      <w:marTop w:val="0"/>
      <w:marBottom w:val="0"/>
      <w:divBdr>
        <w:top w:val="none" w:sz="0" w:space="0" w:color="auto"/>
        <w:left w:val="none" w:sz="0" w:space="0" w:color="auto"/>
        <w:bottom w:val="none" w:sz="0" w:space="0" w:color="auto"/>
        <w:right w:val="none" w:sz="0" w:space="0" w:color="auto"/>
      </w:divBdr>
    </w:div>
    <w:div w:id="958754874">
      <w:bodyDiv w:val="1"/>
      <w:marLeft w:val="0"/>
      <w:marRight w:val="0"/>
      <w:marTop w:val="0"/>
      <w:marBottom w:val="0"/>
      <w:divBdr>
        <w:top w:val="none" w:sz="0" w:space="0" w:color="auto"/>
        <w:left w:val="none" w:sz="0" w:space="0" w:color="auto"/>
        <w:bottom w:val="none" w:sz="0" w:space="0" w:color="auto"/>
        <w:right w:val="none" w:sz="0" w:space="0" w:color="auto"/>
      </w:divBdr>
    </w:div>
    <w:div w:id="9679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E844-D536-48FE-839D-FBF3A0D4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1210</Words>
  <Characters>7139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ARTEL Kostečka s.r.o.</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Mojžíš</dc:creator>
  <cp:lastModifiedBy>svobodova</cp:lastModifiedBy>
  <cp:revision>4</cp:revision>
  <cp:lastPrinted>2005-02-07T10:36:00Z</cp:lastPrinted>
  <dcterms:created xsi:type="dcterms:W3CDTF">2023-06-20T19:54:00Z</dcterms:created>
  <dcterms:modified xsi:type="dcterms:W3CDTF">2023-06-20T20:23:00Z</dcterms:modified>
</cp:coreProperties>
</file>