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878FA">
              <w:rPr>
                <w:b/>
                <w:sz w:val="22"/>
                <w:szCs w:val="22"/>
              </w:rPr>
              <w:t>on-</w:t>
            </w:r>
            <w:proofErr w:type="spellStart"/>
            <w:r w:rsidR="00C878FA">
              <w:rPr>
                <w:b/>
                <w:sz w:val="22"/>
                <w:szCs w:val="22"/>
              </w:rPr>
              <w:t>line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  <w:proofErr w:type="spellEnd"/>
            <w:r w:rsidRPr="00523C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C878FA">
              <w:rPr>
                <w:b/>
                <w:noProof/>
                <w:sz w:val="24"/>
              </w:rPr>
              <w:t>AUDIO PARTNER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C878FA">
              <w:rPr>
                <w:b/>
                <w:noProof/>
                <w:sz w:val="24"/>
              </w:rPr>
              <w:t>Mezi Vodami 23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</w:t>
            </w:r>
            <w:r w:rsidR="00C878FA">
              <w:t xml:space="preserve"> </w:t>
            </w:r>
            <w:r>
              <w:t xml:space="preserve">   </w:t>
            </w:r>
            <w:r w:rsidR="00C878FA">
              <w:rPr>
                <w:b/>
                <w:noProof/>
                <w:sz w:val="24"/>
              </w:rPr>
              <w:t xml:space="preserve">143 </w:t>
            </w:r>
            <w:proofErr w:type="gramStart"/>
            <w:r w:rsidR="00C878FA">
              <w:rPr>
                <w:b/>
                <w:noProof/>
                <w:sz w:val="24"/>
              </w:rPr>
              <w:t>00</w:t>
            </w:r>
            <w:r w:rsidR="002D3DA7">
              <w:rPr>
                <w:b/>
                <w:sz w:val="24"/>
              </w:rPr>
              <w:t xml:space="preserve">  </w:t>
            </w:r>
            <w:r w:rsidR="00C878FA">
              <w:rPr>
                <w:b/>
                <w:noProof/>
                <w:sz w:val="24"/>
              </w:rPr>
              <w:t>Praha</w:t>
            </w:r>
            <w:proofErr w:type="gramEnd"/>
            <w:r w:rsidR="00C878FA">
              <w:rPr>
                <w:b/>
                <w:noProof/>
                <w:sz w:val="24"/>
              </w:rPr>
              <w:t xml:space="preserve"> 4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C878FA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C878FA">
              <w:rPr>
                <w:b/>
                <w:noProof/>
                <w:sz w:val="24"/>
              </w:rPr>
              <w:t>27114147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 w:rsidR="00C87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C878FA">
              <w:rPr>
                <w:b/>
                <w:noProof/>
                <w:sz w:val="24"/>
              </w:rPr>
              <w:t>CZ27114147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C878FA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C878FA">
              <w:rPr>
                <w:noProof/>
                <w:sz w:val="24"/>
                <w:szCs w:val="24"/>
              </w:rPr>
              <w:t>23. 5. 2023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C878FA">
        <w:rPr>
          <w:b/>
          <w:noProof/>
          <w:sz w:val="32"/>
          <w:szCs w:val="32"/>
        </w:rPr>
        <w:t>67/23/1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C878FA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Pr="00C878FA" w:rsidRDefault="00C878FA" w:rsidP="00FC410A">
                  <w:pPr>
                    <w:rPr>
                      <w:b/>
                      <w:sz w:val="32"/>
                      <w:szCs w:val="32"/>
                    </w:rPr>
                  </w:pPr>
                  <w:bookmarkStart w:id="0" w:name="_GoBack"/>
                  <w:r w:rsidRPr="00C878FA">
                    <w:rPr>
                      <w:b/>
                      <w:noProof/>
                      <w:sz w:val="32"/>
                      <w:szCs w:val="32"/>
                    </w:rPr>
                    <w:t>V52/127 - Zichová</w:t>
                  </w:r>
                  <w:bookmarkEnd w:id="0"/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C878F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C878FA" w:rsidRDefault="00C878F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akordeon klávesový HN205239 - PIGINI convertor 37/P3</w:t>
                  </w:r>
                </w:p>
              </w:tc>
              <w:tc>
                <w:tcPr>
                  <w:tcW w:w="2005" w:type="dxa"/>
                </w:tcPr>
                <w:p w:rsidR="00C878FA" w:rsidRDefault="00C878FA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C878FA" w:rsidRDefault="00C878F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C878FA" w:rsidRDefault="00C878F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122 000,00</w:t>
                  </w:r>
                </w:p>
              </w:tc>
              <w:tc>
                <w:tcPr>
                  <w:tcW w:w="355" w:type="dxa"/>
                </w:tcPr>
                <w:p w:rsidR="00C878FA" w:rsidRDefault="00C878F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C878FA" w:rsidRDefault="00C878FA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122 000,00</w:t>
                  </w:r>
                </w:p>
              </w:tc>
            </w:tr>
            <w:tr w:rsidR="00C878F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C878FA" w:rsidRDefault="00C878FA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doprava PPL</w:t>
                  </w:r>
                </w:p>
              </w:tc>
              <w:tc>
                <w:tcPr>
                  <w:tcW w:w="2005" w:type="dxa"/>
                </w:tcPr>
                <w:p w:rsidR="00C878FA" w:rsidRDefault="00C878FA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C878FA" w:rsidRDefault="00C878F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C878FA" w:rsidRDefault="00C878FA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125,00</w:t>
                  </w:r>
                </w:p>
              </w:tc>
              <w:tc>
                <w:tcPr>
                  <w:tcW w:w="355" w:type="dxa"/>
                </w:tcPr>
                <w:p w:rsidR="00C878FA" w:rsidRDefault="00C878F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C878FA" w:rsidRDefault="00C878FA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125,00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C878FA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122 125,00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FA" w:rsidRDefault="00C878FA">
      <w:r>
        <w:separator/>
      </w:r>
    </w:p>
  </w:endnote>
  <w:endnote w:type="continuationSeparator" w:id="0">
    <w:p w:rsidR="00C878FA" w:rsidRDefault="00C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FA" w:rsidRDefault="00C878FA">
      <w:r>
        <w:separator/>
      </w:r>
    </w:p>
  </w:footnote>
  <w:footnote w:type="continuationSeparator" w:id="0">
    <w:p w:rsidR="00C878FA" w:rsidRDefault="00C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FA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878FA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75288"/>
  <w15:chartTrackingRefBased/>
  <w15:docId w15:val="{BA3A74B8-8772-4715-AE3C-B3A12E8E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1403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Havlíčková Sekretariat</cp:lastModifiedBy>
  <cp:revision>1</cp:revision>
  <cp:lastPrinted>1996-04-30T08:16:00Z</cp:lastPrinted>
  <dcterms:created xsi:type="dcterms:W3CDTF">2023-05-24T06:36:00Z</dcterms:created>
  <dcterms:modified xsi:type="dcterms:W3CDTF">2023-05-24T06:45:00Z</dcterms:modified>
</cp:coreProperties>
</file>