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6FE1C5F8" w14:textId="77777777" w:rsidR="00BA4C51" w:rsidRPr="00C264BF" w:rsidRDefault="00BA4C51" w:rsidP="00BA4C51">
      <w:pPr>
        <w:rPr>
          <w:rFonts w:ascii="Arial" w:hAnsi="Arial" w:cs="Arial"/>
        </w:rPr>
      </w:pP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S/03671/VC/23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03671/VC/23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PPK-185a/65/23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A1</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Východní Čechy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Náměstí 317, 538 25 Nasavrky</w:t>
      </w:r>
    </w:p>
    <w:p w14:paraId="506124F2" w14:textId="31EDA4B4" w:rsidR="00BA4C51" w:rsidRPr="00C264BF" w:rsidRDefault="00BA4C51" w:rsidP="00BB63BC">
      <w:pPr>
        <w:spacing w:after="0" w:line="240" w:lineRule="auto"/>
        <w:rPr>
          <w:rFonts w:ascii="Arial" w:hAnsi="Arial" w:cs="Arial"/>
        </w:rPr>
      </w:pPr>
      <w:r w:rsidRPr="00C264BF">
        <w:rPr>
          <w:rFonts w:ascii="Arial" w:hAnsi="Arial" w:cs="Arial"/>
        </w:rPr>
        <w:t>Telefon:</w:t>
      </w:r>
      <w:r w:rsidR="00AD2C66">
        <w:rPr>
          <w:rFonts w:ascii="Arial" w:hAnsi="Arial" w:cs="Arial"/>
        </w:rPr>
        <w:t xml:space="preserve"> xxx</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 xml:space="preserve">Zastoupený: Mgr. Vlastimil </w:t>
      </w:r>
      <w:proofErr w:type="gramStart"/>
      <w:r w:rsidRPr="00C264BF">
        <w:rPr>
          <w:rFonts w:ascii="Arial" w:hAnsi="Arial" w:cs="Arial"/>
        </w:rPr>
        <w:t>Peřina  vedoucí</w:t>
      </w:r>
      <w:proofErr w:type="gramEnd"/>
      <w:r w:rsidRPr="00C264BF">
        <w:rPr>
          <w:rFonts w:ascii="Arial" w:hAnsi="Arial" w:cs="Arial"/>
        </w:rPr>
        <w:t xml:space="preserve"> oddělení SCHKO Železné hory -  RP Východní Čechy</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RNDr. Lenka Tlapáková Ph.D.</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Mgr. Zdeněk Roušar</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13195158</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Jiráskova 1328, 539 01 Hlinsko</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Mgr. Zdeněk Roušar</w:t>
      </w:r>
    </w:p>
    <w:p w14:paraId="1E424C7F" w14:textId="624A0275"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r w:rsidR="00AD2C66">
        <w:rPr>
          <w:rFonts w:ascii="Arial" w:hAnsi="Arial" w:cs="Arial"/>
        </w:rPr>
        <w:t>xxx</w:t>
      </w:r>
    </w:p>
    <w:p w14:paraId="707D61F3" w14:textId="4C4D3F56" w:rsidR="00BA4C51" w:rsidRPr="00C264BF" w:rsidRDefault="00BA4C51" w:rsidP="00BB63BC">
      <w:pPr>
        <w:spacing w:after="0" w:line="240" w:lineRule="auto"/>
        <w:rPr>
          <w:rFonts w:ascii="Arial" w:hAnsi="Arial" w:cs="Arial"/>
        </w:rPr>
      </w:pPr>
      <w:r w:rsidRPr="00C264BF">
        <w:rPr>
          <w:rFonts w:ascii="Arial" w:hAnsi="Arial" w:cs="Arial"/>
        </w:rPr>
        <w:t>Email:</w:t>
      </w:r>
      <w:r w:rsidR="00AD2C66">
        <w:rPr>
          <w:rFonts w:ascii="Arial" w:hAnsi="Arial" w:cs="Arial"/>
        </w:rPr>
        <w:t xml:space="preserve"> xxx</w:t>
      </w:r>
    </w:p>
    <w:p w14:paraId="1523A1DD" w14:textId="4A83913F" w:rsidR="00BA4C51" w:rsidRPr="00C264BF" w:rsidRDefault="00BA4C51" w:rsidP="00BB63BC">
      <w:pPr>
        <w:spacing w:after="0" w:line="240" w:lineRule="auto"/>
        <w:rPr>
          <w:rFonts w:ascii="Arial" w:hAnsi="Arial" w:cs="Arial"/>
        </w:rPr>
      </w:pPr>
      <w:r w:rsidRPr="00C264BF">
        <w:rPr>
          <w:rFonts w:ascii="Arial" w:hAnsi="Arial" w:cs="Arial"/>
        </w:rPr>
        <w:t>Telefon:</w:t>
      </w:r>
      <w:r w:rsidR="00AD2C66">
        <w:rPr>
          <w:rFonts w:ascii="Arial" w:hAnsi="Arial" w:cs="Arial"/>
        </w:rPr>
        <w:t xml:space="preserve"> xxx</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Ruční kosení vlhkých rašelinných luk s převahou rákosin s použitím křovinořezu. Práce budou provedeny v PR Zlatá louka na pozemkových parcelách p. č. 276/4 a 270/1 v k.ú. Nový Studenec. Likvidace vzniklé hmoty mimo danou lokalitu. Celkový rozsah prací je 2x 1 ha. Na ploše nebude prováděno pálení, vzniklá biomasa bude kompostována na 5-ti předem vytipovaných plochách na okraji kosené plochy. První kosení bude provedeno do 1. 8. 2023 (1. seč) a do 31. 10. 2023 (podzimní seč). Dílčí fakturace bude provedena po dokončení a uklizení hmoty z 1. seče. Mezi oběma sečemi bude prodleva minimálně 6 týdnů.</w:t>
      </w:r>
    </w:p>
    <w:p w14:paraId="389BD7B4" w14:textId="77777777" w:rsidR="00BA4C51" w:rsidRPr="00C264BF" w:rsidRDefault="00BA4C51" w:rsidP="00820E79">
      <w:pPr>
        <w:pStyle w:val="Nadpis2"/>
        <w:numPr>
          <w:ilvl w:val="0"/>
          <w:numId w:val="0"/>
        </w:numPr>
        <w:ind w:left="709"/>
      </w:pPr>
    </w:p>
    <w:p w14:paraId="4DAEF62C" w14:textId="77777777" w:rsidR="00BA4C51" w:rsidRPr="00C264BF" w:rsidRDefault="00BA4C51" w:rsidP="00820E79">
      <w:pPr>
        <w:pStyle w:val="Nadpis2"/>
        <w:numPr>
          <w:ilvl w:val="0"/>
          <w:numId w:val="0"/>
        </w:numPr>
        <w:ind w:left="709"/>
      </w:pPr>
    </w:p>
    <w:p w14:paraId="4C26D165" w14:textId="77777777" w:rsidR="00BA4C51" w:rsidRPr="00C264BF" w:rsidRDefault="00BA4C51" w:rsidP="00820E79">
      <w:pPr>
        <w:pStyle w:val="Nadpis2"/>
        <w:numPr>
          <w:ilvl w:val="0"/>
          <w:numId w:val="0"/>
        </w:numPr>
        <w:ind w:left="709"/>
      </w:pPr>
      <w:r w:rsidRPr="00C264BF">
        <w:t>Opatření bude provedeno v souladu se standardem AOPK: 02 004 Sečení.</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PPK-185a/65/23.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60 000,- Kč</w:t>
      </w:r>
    </w:p>
    <w:p w14:paraId="1909710B" w14:textId="77777777" w:rsidR="00BA4C51" w:rsidRPr="00C264BF" w:rsidRDefault="00BA4C51" w:rsidP="00820E79">
      <w:pPr>
        <w:pStyle w:val="Nadpis2"/>
        <w:numPr>
          <w:ilvl w:val="0"/>
          <w:numId w:val="0"/>
        </w:numPr>
        <w:ind w:left="709"/>
      </w:pPr>
      <w:r w:rsidRPr="00C264BF">
        <w:t>DPH 21%: 0,- Kč</w:t>
      </w:r>
    </w:p>
    <w:p w14:paraId="1A426FC4" w14:textId="77777777" w:rsidR="00BA4C51" w:rsidRPr="00C264BF" w:rsidRDefault="00BA4C51" w:rsidP="00820E79">
      <w:pPr>
        <w:pStyle w:val="Nadpis2"/>
        <w:numPr>
          <w:ilvl w:val="0"/>
          <w:numId w:val="0"/>
        </w:numPr>
        <w:ind w:left="709"/>
      </w:pPr>
      <w:r w:rsidRPr="00C264BF">
        <w:t>Cena bez DPH: 60 000,-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1357B302"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převzetí díla (v žádném případě však ne později než do 11.</w:t>
      </w:r>
      <w:r w:rsidR="00B223BD">
        <w:t xml:space="preserve"> </w:t>
      </w:r>
      <w:r w:rsidRPr="00C264BF">
        <w:t>11. kalendářního roku) na základě předávacího protokolu (nebo na základě protokolu o kontrole dle čl. 6.2) na adresu: Náměstí 317, 538 25 Nasavrky           .</w:t>
      </w:r>
    </w:p>
    <w:p w14:paraId="34F22964" w14:textId="77777777" w:rsidR="00BA4C51" w:rsidRPr="00C264BF" w:rsidRDefault="00BA4C51" w:rsidP="00820E79">
      <w:pPr>
        <w:pStyle w:val="Nadpis2"/>
      </w:pPr>
      <w:r w:rsidRPr="00C264BF">
        <w:t xml:space="preserve">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w:t>
      </w:r>
      <w:r w:rsidRPr="00C264BF">
        <w:lastRenderedPageBreak/>
        <w:t>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r w:rsidR="006F3682" w:rsidRPr="00C264BF">
        <w:t>Objednatel souhlasí s možností dílčí fakturace.</w:t>
      </w:r>
    </w:p>
    <w:p w14:paraId="24B5E25E" w14:textId="77777777" w:rsidR="00BA4C51" w:rsidRPr="00C264BF" w:rsidRDefault="00820E79" w:rsidP="00820E79">
      <w:pPr>
        <w:pStyle w:val="Nadpis1"/>
      </w:pPr>
      <w:r>
        <w:br/>
      </w:r>
      <w:r w:rsidR="00BA4C51" w:rsidRPr="00C264BF">
        <w:t>Doba a místo plnění</w:t>
      </w:r>
    </w:p>
    <w:p w14:paraId="70BA0710" w14:textId="5BD29BE8" w:rsidR="00BA4C51" w:rsidRPr="00C264BF" w:rsidRDefault="00BA4C51" w:rsidP="00820E79">
      <w:pPr>
        <w:pStyle w:val="Nadpis2"/>
      </w:pPr>
      <w:r w:rsidRPr="00C264BF">
        <w:t>Zhotovitel se zavazuje provést dílo a předat jej objednateli nejpozději do: 31.</w:t>
      </w:r>
      <w:r w:rsidR="00B223BD">
        <w:t xml:space="preserve"> </w:t>
      </w:r>
      <w:r w:rsidRPr="00C264BF">
        <w:t>10.</w:t>
      </w:r>
      <w:r w:rsidR="00B223BD">
        <w:t xml:space="preserve"> </w:t>
      </w:r>
      <w:r w:rsidRPr="00C264BF">
        <w:t>2023.</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p. č. 276/4 a 270/1 v k.ú. Nový Studenec.</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 xml:space="preserve">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w:t>
      </w:r>
      <w:r w:rsidRPr="00C264BF">
        <w:lastRenderedPageBreak/>
        <w:t>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6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lastRenderedPageBreak/>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39B3EBB3" w:rsidR="00E62AC6" w:rsidRPr="00E62AC6" w:rsidRDefault="00E62AC6" w:rsidP="00E62AC6">
      <w:pPr>
        <w:pStyle w:val="Nadpis2"/>
      </w:pPr>
      <w:r>
        <w:t>V</w:t>
      </w:r>
      <w:r w:rsidR="00B223BD">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PPK-185a/65/23.</w:t>
      </w:r>
      <w:r w:rsidRPr="00C264BF">
        <w:tab/>
      </w:r>
    </w:p>
    <w:p w14:paraId="1FF81561" w14:textId="77777777" w:rsidR="00BA4C51" w:rsidRPr="00C264BF" w:rsidRDefault="00BA4C51" w:rsidP="00B5182A">
      <w:pPr>
        <w:pStyle w:val="Nadpis2"/>
        <w:numPr>
          <w:ilvl w:val="0"/>
          <w:numId w:val="0"/>
        </w:numPr>
        <w:ind w:left="709"/>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0CCDF079" w:rsidR="00890973" w:rsidRDefault="00BA4C51" w:rsidP="00BA4C51">
            <w:pPr>
              <w:rPr>
                <w:rFonts w:ascii="Arial" w:hAnsi="Arial" w:cs="Arial"/>
              </w:rPr>
            </w:pPr>
            <w:r w:rsidRPr="00C264BF">
              <w:rPr>
                <w:rFonts w:ascii="Arial" w:hAnsi="Arial" w:cs="Arial"/>
              </w:rPr>
              <w:t xml:space="preserve">  </w:t>
            </w:r>
            <w:bookmarkStart w:id="0" w:name="_GoBack"/>
            <w:bookmarkEnd w:id="0"/>
            <w:r w:rsidR="00890973" w:rsidRPr="00C264BF">
              <w:rPr>
                <w:rFonts w:ascii="Arial" w:hAnsi="Arial" w:cs="Arial"/>
              </w:rPr>
              <w:t>V Nasavrkách</w:t>
            </w:r>
          </w:p>
        </w:tc>
        <w:tc>
          <w:tcPr>
            <w:tcW w:w="2081" w:type="dxa"/>
          </w:tcPr>
          <w:p w14:paraId="682CD135" w14:textId="68A9DD26" w:rsidR="00890973" w:rsidRDefault="00890973" w:rsidP="00234EB4">
            <w:pPr>
              <w:rPr>
                <w:rFonts w:ascii="Arial" w:hAnsi="Arial" w:cs="Arial"/>
              </w:rPr>
            </w:pPr>
            <w:r w:rsidRPr="00C264BF">
              <w:rPr>
                <w:rFonts w:ascii="Arial" w:hAnsi="Arial" w:cs="Arial"/>
              </w:rPr>
              <w:t xml:space="preserve">dne </w:t>
            </w:r>
            <w:proofErr w:type="gramStart"/>
            <w:r w:rsidR="00234EB4">
              <w:rPr>
                <w:rFonts w:ascii="Arial" w:hAnsi="Arial" w:cs="Arial"/>
              </w:rPr>
              <w:t>2.6.2023</w:t>
            </w:r>
            <w:proofErr w:type="gramEnd"/>
          </w:p>
        </w:tc>
        <w:tc>
          <w:tcPr>
            <w:tcW w:w="2450" w:type="dxa"/>
          </w:tcPr>
          <w:p w14:paraId="1A62C283" w14:textId="77777777" w:rsidR="00890973" w:rsidRDefault="00890973" w:rsidP="00BA4C51">
            <w:pPr>
              <w:rPr>
                <w:rFonts w:ascii="Arial" w:hAnsi="Arial" w:cs="Arial"/>
              </w:rPr>
            </w:pPr>
            <w:r w:rsidRPr="00C264BF">
              <w:rPr>
                <w:rFonts w:ascii="Arial" w:hAnsi="Arial" w:cs="Arial"/>
              </w:rPr>
              <w:t>V Hlinsku</w:t>
            </w:r>
          </w:p>
        </w:tc>
        <w:tc>
          <w:tcPr>
            <w:tcW w:w="2183" w:type="dxa"/>
          </w:tcPr>
          <w:p w14:paraId="59CCD06A" w14:textId="2E867C03" w:rsidR="00890973" w:rsidRDefault="00890973" w:rsidP="00234EB4">
            <w:pPr>
              <w:rPr>
                <w:rFonts w:ascii="Arial" w:hAnsi="Arial" w:cs="Arial"/>
              </w:rPr>
            </w:pPr>
            <w:r w:rsidRPr="00C264BF">
              <w:rPr>
                <w:rFonts w:ascii="Arial" w:hAnsi="Arial" w:cs="Arial"/>
              </w:rPr>
              <w:t xml:space="preserve">dne </w:t>
            </w:r>
            <w:proofErr w:type="gramStart"/>
            <w:r w:rsidR="00234EB4">
              <w:rPr>
                <w:rFonts w:ascii="Arial" w:hAnsi="Arial" w:cs="Arial"/>
              </w:rPr>
              <w:t>16.6.2023</w:t>
            </w:r>
            <w:proofErr w:type="gramEnd"/>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321783DE" w14:textId="77777777" w:rsidR="00AD2C66" w:rsidRDefault="00890973" w:rsidP="00890973">
            <w:pPr>
              <w:jc w:val="center"/>
              <w:rPr>
                <w:rFonts w:ascii="Arial" w:hAnsi="Arial" w:cs="Arial"/>
              </w:rPr>
            </w:pPr>
            <w:r w:rsidRPr="00C264BF">
              <w:rPr>
                <w:rFonts w:ascii="Arial" w:hAnsi="Arial" w:cs="Arial"/>
              </w:rPr>
              <w:t>Mgr. Vlastimil Peřina</w:t>
            </w:r>
          </w:p>
          <w:p w14:paraId="79007E79" w14:textId="4B2AA6E0" w:rsidR="00890973" w:rsidRDefault="00890973" w:rsidP="00890973">
            <w:pPr>
              <w:jc w:val="center"/>
              <w:rPr>
                <w:rFonts w:ascii="Arial" w:hAnsi="Arial" w:cs="Arial"/>
              </w:rPr>
            </w:pPr>
            <w:r w:rsidRPr="00C264BF">
              <w:rPr>
                <w:rFonts w:ascii="Arial" w:hAnsi="Arial" w:cs="Arial"/>
              </w:rPr>
              <w:t xml:space="preserve">  vedoucí oddělení SCHKO Železné hory -  RP Východní Čechy</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Mgr. Zdeněk Roušar</w:t>
            </w:r>
          </w:p>
        </w:tc>
      </w:tr>
    </w:tbl>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C51"/>
    <w:rsid w:val="00122140"/>
    <w:rsid w:val="00150D52"/>
    <w:rsid w:val="00201716"/>
    <w:rsid w:val="00232FCF"/>
    <w:rsid w:val="00234EB4"/>
    <w:rsid w:val="002537FA"/>
    <w:rsid w:val="00305126"/>
    <w:rsid w:val="0037433A"/>
    <w:rsid w:val="006424FA"/>
    <w:rsid w:val="00656982"/>
    <w:rsid w:val="0066635D"/>
    <w:rsid w:val="006F3682"/>
    <w:rsid w:val="007B65FA"/>
    <w:rsid w:val="00820E79"/>
    <w:rsid w:val="00890973"/>
    <w:rsid w:val="009F14EA"/>
    <w:rsid w:val="00A14B20"/>
    <w:rsid w:val="00AD2C66"/>
    <w:rsid w:val="00B223BD"/>
    <w:rsid w:val="00B413BA"/>
    <w:rsid w:val="00B45F6B"/>
    <w:rsid w:val="00B5182A"/>
    <w:rsid w:val="00B72831"/>
    <w:rsid w:val="00B97286"/>
    <w:rsid w:val="00BA4C51"/>
    <w:rsid w:val="00BB63BC"/>
    <w:rsid w:val="00BE376E"/>
    <w:rsid w:val="00BF571E"/>
    <w:rsid w:val="00C264BF"/>
    <w:rsid w:val="00C61950"/>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docId w15:val="{372D9E17-CC1C-4EFD-A94B-94728E2F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1713</Words>
  <Characters>10111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Warausová</dc:creator>
  <cp:lastModifiedBy>Zuzana Pilná</cp:lastModifiedBy>
  <cp:revision>4</cp:revision>
  <dcterms:created xsi:type="dcterms:W3CDTF">2023-06-19T12:57:00Z</dcterms:created>
  <dcterms:modified xsi:type="dcterms:W3CDTF">2023-06-20T07:36:00Z</dcterms:modified>
</cp:coreProperties>
</file>