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E79" w14:textId="14846CF1" w:rsidR="002A0FA7" w:rsidRDefault="00423F9D" w:rsidP="00E943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2A0FA7" w:rsidRPr="003F4963">
        <w:rPr>
          <w:b/>
          <w:bCs/>
          <w:sz w:val="24"/>
          <w:szCs w:val="24"/>
        </w:rPr>
        <w:t>mlouva</w:t>
      </w:r>
      <w:r>
        <w:rPr>
          <w:b/>
          <w:bCs/>
          <w:sz w:val="24"/>
          <w:szCs w:val="24"/>
        </w:rPr>
        <w:t xml:space="preserve"> o podnájmu prostoru sloužícího podnikání</w:t>
      </w:r>
    </w:p>
    <w:p w14:paraId="0B78DE6A" w14:textId="77777777" w:rsidR="00423F9D" w:rsidRPr="003F4963" w:rsidRDefault="00423F9D" w:rsidP="00E943E3">
      <w:pPr>
        <w:jc w:val="center"/>
        <w:rPr>
          <w:b/>
          <w:bCs/>
          <w:sz w:val="24"/>
          <w:szCs w:val="24"/>
        </w:rPr>
      </w:pPr>
    </w:p>
    <w:p w14:paraId="280D9552" w14:textId="6BBFD3D1" w:rsidR="002A0FA7" w:rsidRPr="00DF6098" w:rsidRDefault="002A0FA7" w:rsidP="00E943E3">
      <w:pPr>
        <w:jc w:val="center"/>
      </w:pPr>
      <w:r>
        <w:t>podle zákona č.</w:t>
      </w:r>
      <w:r w:rsidR="00423F9D">
        <w:t xml:space="preserve"> </w:t>
      </w:r>
      <w:r>
        <w:t>89/2012 Sb. (občanský</w:t>
      </w:r>
      <w:r w:rsidRPr="00DF6098">
        <w:t xml:space="preserve"> zákoník</w:t>
      </w:r>
      <w:r>
        <w:t>)</w:t>
      </w:r>
      <w:r w:rsidRPr="00DF6098">
        <w:t xml:space="preserve"> v platném znění</w:t>
      </w:r>
    </w:p>
    <w:p w14:paraId="2B517296" w14:textId="4B2F4396" w:rsidR="00372717" w:rsidRPr="00DF6098" w:rsidRDefault="002A0FA7" w:rsidP="00E943E3">
      <w:pPr>
        <w:jc w:val="center"/>
      </w:pPr>
      <w:r w:rsidRPr="00DF6098">
        <w:t>uzavřená mezi</w:t>
      </w:r>
      <w:r>
        <w:t xml:space="preserve"> stranami </w:t>
      </w:r>
    </w:p>
    <w:p w14:paraId="0E7F2E1E" w14:textId="77777777" w:rsidR="002A0FA7" w:rsidRPr="00DF6098" w:rsidRDefault="002A0FA7" w:rsidP="00E943E3">
      <w:r w:rsidRPr="00DF6098">
        <w:t> </w:t>
      </w:r>
    </w:p>
    <w:p w14:paraId="7AAEACA1" w14:textId="77777777" w:rsidR="00372717" w:rsidRDefault="00372717" w:rsidP="00E943E3">
      <w:pPr>
        <w:rPr>
          <w:b/>
          <w:bCs/>
        </w:rPr>
      </w:pPr>
    </w:p>
    <w:p w14:paraId="6F40A290" w14:textId="5099FC02" w:rsidR="00372717" w:rsidRPr="00DF6098" w:rsidRDefault="00372717" w:rsidP="00372717">
      <w:pPr>
        <w:rPr>
          <w:b/>
          <w:bCs/>
        </w:rPr>
      </w:pPr>
      <w:r>
        <w:rPr>
          <w:b/>
          <w:bCs/>
        </w:rPr>
        <w:t xml:space="preserve">Městské služby Litomyšl </w:t>
      </w:r>
      <w:r w:rsidRPr="00DF6098">
        <w:rPr>
          <w:b/>
          <w:bCs/>
        </w:rPr>
        <w:t>s.</w:t>
      </w:r>
      <w:r>
        <w:rPr>
          <w:b/>
          <w:bCs/>
        </w:rPr>
        <w:t>r.o.</w:t>
      </w:r>
    </w:p>
    <w:p w14:paraId="1DA95CAF" w14:textId="3D0965FD" w:rsidR="00372717" w:rsidRPr="0082234C" w:rsidRDefault="0082234C" w:rsidP="00372717">
      <w:r w:rsidRPr="0082234C">
        <w:t xml:space="preserve">spisová značka </w:t>
      </w:r>
      <w:r>
        <w:t xml:space="preserve">C </w:t>
      </w:r>
      <w:r w:rsidRPr="0082234C">
        <w:t>27679</w:t>
      </w:r>
      <w:r>
        <w:t xml:space="preserve"> vedená u</w:t>
      </w:r>
      <w:r w:rsidR="00372717" w:rsidRPr="0082234C">
        <w:t xml:space="preserve"> Krajsk</w:t>
      </w:r>
      <w:r>
        <w:t>ého</w:t>
      </w:r>
      <w:r w:rsidR="00372717" w:rsidRPr="0082234C">
        <w:t xml:space="preserve"> soud</w:t>
      </w:r>
      <w:r>
        <w:t>u</w:t>
      </w:r>
      <w:r w:rsidR="00372717" w:rsidRPr="0082234C">
        <w:t xml:space="preserve"> v Hradci Králové </w:t>
      </w:r>
    </w:p>
    <w:p w14:paraId="05556E7C" w14:textId="59EFC43F" w:rsidR="00372717" w:rsidRPr="005E63E0" w:rsidRDefault="00707E6A" w:rsidP="00372717">
      <w:r>
        <w:t xml:space="preserve">se </w:t>
      </w:r>
      <w:r w:rsidR="00372717" w:rsidRPr="0082234C">
        <w:t xml:space="preserve">sídlem </w:t>
      </w:r>
      <w:r>
        <w:t>Mařákova 376</w:t>
      </w:r>
      <w:r w:rsidR="00372717" w:rsidRPr="0082234C">
        <w:t xml:space="preserve">, </w:t>
      </w:r>
      <w:r>
        <w:t xml:space="preserve">Litomyšl-Město, </w:t>
      </w:r>
      <w:r w:rsidR="00372717" w:rsidRPr="0082234C">
        <w:t>570 01 Litomyšl</w:t>
      </w:r>
    </w:p>
    <w:p w14:paraId="397C3468" w14:textId="1AD1E21B" w:rsidR="00372717" w:rsidRPr="005E63E0" w:rsidRDefault="00372717" w:rsidP="00372717">
      <w:r w:rsidRPr="005E63E0">
        <w:t>IČ 2</w:t>
      </w:r>
      <w:r w:rsidR="00707E6A">
        <w:t>87 91</w:t>
      </w:r>
      <w:r w:rsidR="00D96F9F">
        <w:t> </w:t>
      </w:r>
      <w:r w:rsidR="00707E6A">
        <w:t>002</w:t>
      </w:r>
      <w:r w:rsidR="00D96F9F">
        <w:t>, DIČ CZ28791002</w:t>
      </w:r>
    </w:p>
    <w:p w14:paraId="6CF35DCF" w14:textId="3237B8A1" w:rsidR="00372717" w:rsidRPr="00DF6098" w:rsidRDefault="00372717" w:rsidP="00372717">
      <w:r w:rsidRPr="005E63E0">
        <w:t xml:space="preserve">jednající Ing. Karel Kalousek, </w:t>
      </w:r>
      <w:r w:rsidR="00900B6E">
        <w:t>jednatel</w:t>
      </w:r>
    </w:p>
    <w:p w14:paraId="4F62BAD8" w14:textId="77CE227B" w:rsidR="00372717" w:rsidRPr="00DF6098" w:rsidRDefault="00372717" w:rsidP="00372717">
      <w:r w:rsidRPr="00DF6098">
        <w:t>(dále jen „</w:t>
      </w:r>
      <w:proofErr w:type="spellStart"/>
      <w:r w:rsidR="00423F9D">
        <w:t>nájemce</w:t>
      </w:r>
      <w:r w:rsidR="00515ACA">
        <w:t>l</w:t>
      </w:r>
      <w:proofErr w:type="spellEnd"/>
      <w:r w:rsidRPr="00DF6098">
        <w:t>“)</w:t>
      </w:r>
    </w:p>
    <w:p w14:paraId="1562B130" w14:textId="77777777" w:rsidR="00372717" w:rsidRDefault="00372717" w:rsidP="00E943E3">
      <w:pPr>
        <w:rPr>
          <w:b/>
          <w:bCs/>
        </w:rPr>
      </w:pPr>
    </w:p>
    <w:p w14:paraId="105DE0C4" w14:textId="77777777" w:rsidR="00515ACA" w:rsidRPr="00DF6098" w:rsidRDefault="00515ACA" w:rsidP="00515ACA">
      <w:r w:rsidRPr="00DF6098">
        <w:t>a</w:t>
      </w:r>
    </w:p>
    <w:p w14:paraId="1C93C25D" w14:textId="77777777" w:rsidR="00372717" w:rsidRDefault="00372717" w:rsidP="00E943E3">
      <w:pPr>
        <w:rPr>
          <w:b/>
          <w:bCs/>
        </w:rPr>
      </w:pPr>
    </w:p>
    <w:p w14:paraId="4018F496" w14:textId="063439A2" w:rsidR="002A0FA7" w:rsidRPr="00DF6098" w:rsidRDefault="002A0FA7" w:rsidP="00E943E3">
      <w:pPr>
        <w:rPr>
          <w:b/>
          <w:bCs/>
        </w:rPr>
      </w:pPr>
      <w:r w:rsidRPr="00DF6098">
        <w:rPr>
          <w:b/>
          <w:bCs/>
        </w:rPr>
        <w:t>Smetanova Litomyšl, o.p.s.</w:t>
      </w:r>
    </w:p>
    <w:p w14:paraId="65D68082" w14:textId="70F3B506" w:rsidR="00D96F9F" w:rsidRPr="0082234C" w:rsidRDefault="00D96F9F" w:rsidP="00D96F9F">
      <w:r w:rsidRPr="0082234C">
        <w:t xml:space="preserve">spisová značka </w:t>
      </w:r>
      <w:r>
        <w:t>O 49 vedená u</w:t>
      </w:r>
      <w:r w:rsidRPr="0082234C">
        <w:t xml:space="preserve"> Krajsk</w:t>
      </w:r>
      <w:r>
        <w:t>ého</w:t>
      </w:r>
      <w:r w:rsidRPr="0082234C">
        <w:t xml:space="preserve"> soud</w:t>
      </w:r>
      <w:r>
        <w:t>u</w:t>
      </w:r>
      <w:r w:rsidRPr="0082234C">
        <w:t xml:space="preserve"> v Hradci Králové </w:t>
      </w:r>
    </w:p>
    <w:p w14:paraId="03674C6E" w14:textId="5606E6B3" w:rsidR="002A0FA7" w:rsidRPr="00DF6098" w:rsidRDefault="00D96F9F" w:rsidP="00E943E3">
      <w:r>
        <w:t xml:space="preserve">se </w:t>
      </w:r>
      <w:r w:rsidR="002A0FA7" w:rsidRPr="00DF6098">
        <w:t xml:space="preserve">sídlem Jiráskova 133, </w:t>
      </w:r>
      <w:proofErr w:type="spellStart"/>
      <w:r>
        <w:t>Záhra</w:t>
      </w:r>
      <w:r w:rsidR="008A23B5">
        <w:t>dí</w:t>
      </w:r>
      <w:proofErr w:type="spellEnd"/>
      <w:r w:rsidR="008A23B5">
        <w:t>,</w:t>
      </w:r>
      <w:r>
        <w:t xml:space="preserve"> </w:t>
      </w:r>
      <w:r w:rsidR="002A0FA7" w:rsidRPr="00DF6098">
        <w:t>570 01 Litomyšl</w:t>
      </w:r>
    </w:p>
    <w:p w14:paraId="2CEBD687" w14:textId="133E71E4" w:rsidR="002A0FA7" w:rsidRPr="00DF6098" w:rsidRDefault="002A0FA7" w:rsidP="00E943E3">
      <w:r w:rsidRPr="00DF6098">
        <w:t>IČ 259</w:t>
      </w:r>
      <w:r w:rsidR="00F202B8">
        <w:t xml:space="preserve"> </w:t>
      </w:r>
      <w:r w:rsidRPr="00DF6098">
        <w:t>18</w:t>
      </w:r>
      <w:r w:rsidR="00F202B8">
        <w:t xml:space="preserve"> </w:t>
      </w:r>
      <w:r w:rsidRPr="00DF6098">
        <w:t>206</w:t>
      </w:r>
      <w:r w:rsidR="00F202B8">
        <w:t>, DIČ CZ25918206</w:t>
      </w:r>
    </w:p>
    <w:p w14:paraId="6E91C637" w14:textId="77777777" w:rsidR="002A0FA7" w:rsidRPr="00DF6098" w:rsidRDefault="002A0FA7" w:rsidP="00E943E3">
      <w:r w:rsidRPr="00DF6098">
        <w:t>jednající Jan Pikna, ředitel</w:t>
      </w:r>
    </w:p>
    <w:p w14:paraId="696E2FA1" w14:textId="3A0DCA03" w:rsidR="002A0FA7" w:rsidRPr="00DF6098" w:rsidRDefault="002A0FA7" w:rsidP="00E943E3">
      <w:r w:rsidRPr="00DF6098">
        <w:t>(dále jen „</w:t>
      </w:r>
      <w:r w:rsidR="00423F9D">
        <w:t>pod</w:t>
      </w:r>
      <w:r w:rsidR="00515ACA">
        <w:t>nájemce</w:t>
      </w:r>
      <w:r w:rsidRPr="00DF6098">
        <w:t>“)</w:t>
      </w:r>
    </w:p>
    <w:p w14:paraId="432612DF" w14:textId="77777777" w:rsidR="002A0FA7" w:rsidRPr="00DF6098" w:rsidRDefault="002A0FA7" w:rsidP="00E943E3">
      <w:r w:rsidRPr="00DF6098">
        <w:t> </w:t>
      </w:r>
    </w:p>
    <w:p w14:paraId="1D46734B" w14:textId="77777777" w:rsidR="002A0FA7" w:rsidRPr="00DF6098" w:rsidRDefault="002A0FA7" w:rsidP="00E943E3">
      <w:r w:rsidRPr="00DF6098">
        <w:t> </w:t>
      </w:r>
    </w:p>
    <w:p w14:paraId="32C1D1DF" w14:textId="77777777" w:rsidR="002A0FA7" w:rsidRPr="00DF6098" w:rsidRDefault="002A0FA7" w:rsidP="00E943E3">
      <w:pPr>
        <w:jc w:val="center"/>
        <w:rPr>
          <w:b/>
          <w:bCs/>
        </w:rPr>
      </w:pPr>
      <w:r w:rsidRPr="00DF6098">
        <w:rPr>
          <w:b/>
          <w:bCs/>
        </w:rPr>
        <w:t>I.</w:t>
      </w:r>
    </w:p>
    <w:p w14:paraId="13E3E5F7" w14:textId="77777777" w:rsidR="00515ACA" w:rsidRDefault="002A0FA7" w:rsidP="00515ACA">
      <w:pPr>
        <w:jc w:val="center"/>
      </w:pPr>
      <w:r w:rsidRPr="00DF6098">
        <w:rPr>
          <w:b/>
          <w:bCs/>
        </w:rPr>
        <w:t>Předmět smlouvy</w:t>
      </w:r>
      <w:r w:rsidRPr="00DF6098">
        <w:t> </w:t>
      </w:r>
    </w:p>
    <w:p w14:paraId="11C268AE" w14:textId="764AA6DE" w:rsidR="00FA2154" w:rsidRDefault="00423F9D" w:rsidP="00515ACA">
      <w:pPr>
        <w:jc w:val="both"/>
      </w:pPr>
      <w:r>
        <w:t xml:space="preserve">Nájemce má na základě nájemní smlouvy </w:t>
      </w:r>
      <w:r w:rsidR="006D2E49">
        <w:t xml:space="preserve">ze dne 29. 6. 2010 ve znění pozdějších dodatků </w:t>
      </w:r>
      <w:r>
        <w:t xml:space="preserve">uzavřené s Městem Litomyšl jako vlastníkem </w:t>
      </w:r>
      <w:r w:rsidR="006D2E49">
        <w:t>pozemků včetně budov</w:t>
      </w:r>
      <w:r>
        <w:t xml:space="preserve"> </w:t>
      </w:r>
      <w:r w:rsidR="0064491C">
        <w:t xml:space="preserve">právo </w:t>
      </w:r>
      <w:r>
        <w:t>užívání</w:t>
      </w:r>
      <w:r w:rsidR="00E55457">
        <w:t> </w:t>
      </w:r>
      <w:r w:rsidR="006D2E49">
        <w:t xml:space="preserve">mimo jiné st. p. č. 2227 zastavěná plocha </w:t>
      </w:r>
      <w:r w:rsidR="007949EA">
        <w:t>a</w:t>
      </w:r>
      <w:r w:rsidR="006D2E49">
        <w:t xml:space="preserve"> nádvoří, jejíž součástí je budova občanského vybavení č.p. 1061, st. p. č. 2834 zastavěná plocha a nádvoří, jejíž součástí je budova občanské vybavenosti č.p. 1130, </w:t>
      </w:r>
      <w:r w:rsidR="007949EA">
        <w:t xml:space="preserve">st. p. č. 2835 zastavěná plocha a nádvoří, jejíž součástí je budova občanské vybavenosti bez č.p., </w:t>
      </w:r>
      <w:r w:rsidR="006D2E49">
        <w:t>st. p. č. 3419 zastavěná plocha nádvoří, jejíž součástí je budova občanské vybavenosti bez č.p. a dále pozemk</w:t>
      </w:r>
      <w:r w:rsidR="007949EA">
        <w:t>u</w:t>
      </w:r>
      <w:r w:rsidR="006D2E49">
        <w:t xml:space="preserve"> označeného jako p. p. č. 960/10 ostatní plocha, vše v katastrálním území a obci Litomyšl, části obce Litomyšl-Město</w:t>
      </w:r>
      <w:r w:rsidR="00D1070D">
        <w:t xml:space="preserve"> (dále „objekty“)</w:t>
      </w:r>
      <w:r w:rsidR="00D13ED5">
        <w:t>. Touto smlouvo</w:t>
      </w:r>
      <w:r w:rsidR="003C5B61">
        <w:t xml:space="preserve">u </w:t>
      </w:r>
      <w:r w:rsidR="006D2E49">
        <w:t xml:space="preserve">nájemce </w:t>
      </w:r>
      <w:proofErr w:type="spellStart"/>
      <w:r w:rsidR="003C5B61">
        <w:t>p</w:t>
      </w:r>
      <w:r>
        <w:t>od</w:t>
      </w:r>
      <w:r w:rsidR="003C5B61">
        <w:t>najímá</w:t>
      </w:r>
      <w:proofErr w:type="spellEnd"/>
      <w:r w:rsidR="00796862">
        <w:t xml:space="preserve"> </w:t>
      </w:r>
      <w:r>
        <w:t>pod</w:t>
      </w:r>
      <w:r w:rsidR="007D3AE2">
        <w:t xml:space="preserve">nájemci </w:t>
      </w:r>
      <w:r w:rsidR="00796862">
        <w:t>n</w:t>
      </w:r>
      <w:r w:rsidR="007D3AE2">
        <w:t>í</w:t>
      </w:r>
      <w:r w:rsidR="00796862">
        <w:t>že specifikované</w:t>
      </w:r>
      <w:r w:rsidR="003C5B61">
        <w:t xml:space="preserve"> </w:t>
      </w:r>
      <w:r w:rsidR="00796862">
        <w:t xml:space="preserve">prostory v objektech </w:t>
      </w:r>
      <w:r w:rsidR="006D2E49">
        <w:t xml:space="preserve">a pozemky </w:t>
      </w:r>
      <w:r w:rsidR="003C5B61">
        <w:t>za účelem pořádní pořadů 65. ročníku Národníh</w:t>
      </w:r>
      <w:r w:rsidR="00FA2154">
        <w:t>o</w:t>
      </w:r>
      <w:r w:rsidR="003C5B61">
        <w:t xml:space="preserve"> festivalu Smetanova Litomyšl</w:t>
      </w:r>
      <w:r w:rsidR="00FA2154">
        <w:t xml:space="preserve">. </w:t>
      </w:r>
      <w:r w:rsidR="006D2E49">
        <w:t>Podn</w:t>
      </w:r>
      <w:r w:rsidR="00A37D76">
        <w:t>á</w:t>
      </w:r>
      <w:r w:rsidR="00D92587">
        <w:t xml:space="preserve">jemce se s předmětem </w:t>
      </w:r>
      <w:r w:rsidR="006D2E49">
        <w:t>pod</w:t>
      </w:r>
      <w:r w:rsidR="002E7972">
        <w:t>nájmu řádně seznámil</w:t>
      </w:r>
      <w:r w:rsidR="00A37D76">
        <w:t xml:space="preserve"> a svým podpisem stvrzuje, že odpovídá zamýšlenému účelu </w:t>
      </w:r>
      <w:r w:rsidR="000F2584">
        <w:t xml:space="preserve">užívání a </w:t>
      </w:r>
      <w:r w:rsidR="009A38B7">
        <w:t>do svého užívání jej přijímá.</w:t>
      </w:r>
    </w:p>
    <w:p w14:paraId="49774E56" w14:textId="77777777" w:rsidR="00FA2154" w:rsidRDefault="00FA2154" w:rsidP="00515ACA">
      <w:pPr>
        <w:jc w:val="both"/>
      </w:pPr>
    </w:p>
    <w:p w14:paraId="17585B1E" w14:textId="0DA4C965" w:rsidR="00FA2154" w:rsidRPr="00FA2154" w:rsidRDefault="00FA2154" w:rsidP="00FA2154">
      <w:pPr>
        <w:jc w:val="center"/>
        <w:rPr>
          <w:b/>
          <w:bCs/>
        </w:rPr>
      </w:pPr>
      <w:r w:rsidRPr="00FA2154">
        <w:rPr>
          <w:b/>
          <w:bCs/>
        </w:rPr>
        <w:t>II.</w:t>
      </w:r>
    </w:p>
    <w:p w14:paraId="6AF75B16" w14:textId="6DE177BF" w:rsidR="00FA2154" w:rsidRPr="00FA2154" w:rsidRDefault="006F3F34" w:rsidP="00FA2154">
      <w:pPr>
        <w:jc w:val="center"/>
        <w:rPr>
          <w:b/>
          <w:bCs/>
        </w:rPr>
      </w:pPr>
      <w:proofErr w:type="spellStart"/>
      <w:r>
        <w:rPr>
          <w:b/>
          <w:bCs/>
        </w:rPr>
        <w:t>Po</w:t>
      </w:r>
      <w:r w:rsidR="006D2E49">
        <w:rPr>
          <w:b/>
          <w:bCs/>
        </w:rPr>
        <w:t>d</w:t>
      </w:r>
      <w:r>
        <w:rPr>
          <w:b/>
          <w:bCs/>
        </w:rPr>
        <w:t>najímané</w:t>
      </w:r>
      <w:proofErr w:type="spellEnd"/>
      <w:r>
        <w:rPr>
          <w:b/>
          <w:bCs/>
        </w:rPr>
        <w:t xml:space="preserve"> prostory</w:t>
      </w:r>
    </w:p>
    <w:p w14:paraId="312296AF" w14:textId="169C02EA" w:rsidR="00CF0432" w:rsidRDefault="007949EA" w:rsidP="00BE2927">
      <w:pPr>
        <w:pStyle w:val="Odstavecseseznamem"/>
        <w:numPr>
          <w:ilvl w:val="0"/>
          <w:numId w:val="32"/>
        </w:numPr>
        <w:jc w:val="both"/>
      </w:pPr>
      <w:r>
        <w:t>N</w:t>
      </w:r>
      <w:r w:rsidR="006D2E49">
        <w:t>ájemce</w:t>
      </w:r>
      <w:r w:rsidR="00FA2154">
        <w:t xml:space="preserve"> </w:t>
      </w:r>
      <w:proofErr w:type="spellStart"/>
      <w:r w:rsidR="006D2E49">
        <w:t>p</w:t>
      </w:r>
      <w:r w:rsidR="00FA2154">
        <w:t>o</w:t>
      </w:r>
      <w:r w:rsidR="006D2E49">
        <w:t>d</w:t>
      </w:r>
      <w:r w:rsidR="00FA2154">
        <w:t>najímá</w:t>
      </w:r>
      <w:proofErr w:type="spellEnd"/>
      <w:r w:rsidR="00FA2154">
        <w:t xml:space="preserve"> </w:t>
      </w:r>
      <w:r w:rsidR="006D2E49">
        <w:t>pod</w:t>
      </w:r>
      <w:r w:rsidR="00FA2154">
        <w:t xml:space="preserve">nájemci </w:t>
      </w:r>
      <w:r w:rsidR="0003776C">
        <w:t>veškeré nebytové prostory</w:t>
      </w:r>
      <w:r w:rsidR="00027FCD">
        <w:t xml:space="preserve"> v objektu zimního stadionu, tj. halu, šatny, technické zázemí</w:t>
      </w:r>
      <w:r w:rsidR="00C1111F">
        <w:t xml:space="preserve"> a</w:t>
      </w:r>
      <w:r w:rsidR="00F03D2D">
        <w:t xml:space="preserve"> toalety, s výjimkou </w:t>
      </w:r>
      <w:r w:rsidR="00C1111F">
        <w:t xml:space="preserve">prostor </w:t>
      </w:r>
      <w:r w:rsidR="00CF0432">
        <w:t xml:space="preserve">dlouhodobě </w:t>
      </w:r>
      <w:r w:rsidR="00C1111F">
        <w:t>pronajatých jinému nájemci</w:t>
      </w:r>
      <w:r>
        <w:t xml:space="preserve"> a venkovní zpevněnou plochu</w:t>
      </w:r>
      <w:r w:rsidR="00CF0432">
        <w:t xml:space="preserve">. </w:t>
      </w:r>
    </w:p>
    <w:p w14:paraId="0CFB224A" w14:textId="51A51D2F" w:rsidR="008A0023" w:rsidRDefault="007949EA" w:rsidP="00BE2927">
      <w:pPr>
        <w:pStyle w:val="Odstavecseseznamem"/>
        <w:numPr>
          <w:ilvl w:val="0"/>
          <w:numId w:val="32"/>
        </w:numPr>
        <w:jc w:val="both"/>
      </w:pPr>
      <w:r>
        <w:t>Nájemce</w:t>
      </w:r>
      <w:r w:rsidR="00CF0432">
        <w:t xml:space="preserve"> </w:t>
      </w:r>
      <w:proofErr w:type="spellStart"/>
      <w:r w:rsidR="00CF0432">
        <w:t>po</w:t>
      </w:r>
      <w:r>
        <w:t>d</w:t>
      </w:r>
      <w:r w:rsidR="00CF0432">
        <w:t>najímá</w:t>
      </w:r>
      <w:proofErr w:type="spellEnd"/>
      <w:r w:rsidR="00CF0432">
        <w:t xml:space="preserve"> </w:t>
      </w:r>
      <w:r>
        <w:t>pod</w:t>
      </w:r>
      <w:r w:rsidR="00CF0432">
        <w:t>nájemci tělocvičnu</w:t>
      </w:r>
      <w:r w:rsidR="005F0A1E">
        <w:t xml:space="preserve">, společenskou místnost a toalety v přízemí </w:t>
      </w:r>
      <w:r w:rsidR="00C8775E">
        <w:t>objektu spo</w:t>
      </w:r>
      <w:r w:rsidR="00E354C8">
        <w:t>r</w:t>
      </w:r>
      <w:r w:rsidR="00C8775E">
        <w:t>tovní haly Jiskra.</w:t>
      </w:r>
    </w:p>
    <w:p w14:paraId="16DB4D3D" w14:textId="1404C8E7" w:rsidR="00515ACA" w:rsidRDefault="007949EA" w:rsidP="00BE2927">
      <w:pPr>
        <w:pStyle w:val="Odstavecseseznamem"/>
        <w:numPr>
          <w:ilvl w:val="0"/>
          <w:numId w:val="32"/>
        </w:numPr>
        <w:jc w:val="both"/>
      </w:pPr>
      <w:r>
        <w:t>Nájemce</w:t>
      </w:r>
      <w:r w:rsidR="008A0023">
        <w:t xml:space="preserve"> </w:t>
      </w:r>
      <w:proofErr w:type="spellStart"/>
      <w:r w:rsidR="008A0023">
        <w:t>po</w:t>
      </w:r>
      <w:r>
        <w:t>d</w:t>
      </w:r>
      <w:r w:rsidR="008A0023">
        <w:t>najímá</w:t>
      </w:r>
      <w:proofErr w:type="spellEnd"/>
      <w:r w:rsidR="008A0023">
        <w:t xml:space="preserve"> </w:t>
      </w:r>
      <w:r>
        <w:t>pod</w:t>
      </w:r>
      <w:r w:rsidR="00EE29C7">
        <w:t xml:space="preserve">nájemci </w:t>
      </w:r>
      <w:r w:rsidR="00A0746D">
        <w:t>klubovnu, toalety a bufet v tribuně atletického stadi</w:t>
      </w:r>
      <w:r w:rsidR="006F3F34">
        <w:t>o</w:t>
      </w:r>
      <w:r w:rsidR="00A0746D">
        <w:t xml:space="preserve">nu. </w:t>
      </w:r>
      <w:r w:rsidR="008A0023">
        <w:t xml:space="preserve"> </w:t>
      </w:r>
      <w:r w:rsidR="005F0A1E">
        <w:t xml:space="preserve"> </w:t>
      </w:r>
      <w:r w:rsidR="00C1111F">
        <w:t xml:space="preserve"> </w:t>
      </w:r>
      <w:r w:rsidR="00515ACA">
        <w:t xml:space="preserve"> </w:t>
      </w:r>
    </w:p>
    <w:p w14:paraId="00AA24FD" w14:textId="77777777" w:rsidR="00515ACA" w:rsidRDefault="00515ACA" w:rsidP="00515ACA">
      <w:pPr>
        <w:jc w:val="both"/>
      </w:pPr>
    </w:p>
    <w:p w14:paraId="0150B97B" w14:textId="454AFF06" w:rsidR="00EE29C7" w:rsidRPr="00FA2154" w:rsidRDefault="00EE29C7" w:rsidP="00EE29C7">
      <w:pPr>
        <w:jc w:val="center"/>
        <w:rPr>
          <w:b/>
          <w:bCs/>
        </w:rPr>
      </w:pPr>
      <w:r w:rsidRPr="00FA2154">
        <w:rPr>
          <w:b/>
          <w:bCs/>
        </w:rPr>
        <w:t>I</w:t>
      </w:r>
      <w:r w:rsidR="00836847">
        <w:rPr>
          <w:b/>
          <w:bCs/>
        </w:rPr>
        <w:t>I</w:t>
      </w:r>
      <w:r w:rsidRPr="00FA2154">
        <w:rPr>
          <w:b/>
          <w:bCs/>
        </w:rPr>
        <w:t>I.</w:t>
      </w:r>
    </w:p>
    <w:p w14:paraId="10E85344" w14:textId="2B8BBC6D" w:rsidR="00EE29C7" w:rsidRPr="00FA2154" w:rsidRDefault="00EE29C7" w:rsidP="00EE29C7">
      <w:pPr>
        <w:jc w:val="center"/>
        <w:rPr>
          <w:b/>
          <w:bCs/>
        </w:rPr>
      </w:pPr>
      <w:r>
        <w:rPr>
          <w:b/>
          <w:bCs/>
        </w:rPr>
        <w:t>Práva o povinnosti</w:t>
      </w:r>
    </w:p>
    <w:p w14:paraId="3FC96AD7" w14:textId="2D3F603F" w:rsidR="0010152D" w:rsidRDefault="007949EA" w:rsidP="0010152D">
      <w:pPr>
        <w:pStyle w:val="Odstavecseseznamem"/>
        <w:numPr>
          <w:ilvl w:val="0"/>
          <w:numId w:val="33"/>
        </w:numPr>
        <w:jc w:val="both"/>
      </w:pPr>
      <w:r>
        <w:t>Nájemce</w:t>
      </w:r>
      <w:r w:rsidR="00EE29C7">
        <w:t xml:space="preserve"> </w:t>
      </w:r>
      <w:r w:rsidR="000555B0">
        <w:t xml:space="preserve">předá </w:t>
      </w:r>
      <w:r>
        <w:t>pod</w:t>
      </w:r>
      <w:r w:rsidR="00DD3D0E">
        <w:t xml:space="preserve">nájemci </w:t>
      </w:r>
      <w:proofErr w:type="spellStart"/>
      <w:r w:rsidR="000555B0">
        <w:t>po</w:t>
      </w:r>
      <w:r>
        <w:t>d</w:t>
      </w:r>
      <w:r w:rsidR="000555B0">
        <w:t>najímané</w:t>
      </w:r>
      <w:proofErr w:type="spellEnd"/>
      <w:r w:rsidR="000555B0">
        <w:t xml:space="preserve"> prostory </w:t>
      </w:r>
      <w:r>
        <w:t xml:space="preserve">a pozemek </w:t>
      </w:r>
      <w:r w:rsidR="000555B0">
        <w:t>v bezvadném a funkčním stavu</w:t>
      </w:r>
      <w:r w:rsidR="00DD3D0E">
        <w:t xml:space="preserve">. Za tím účelem provede </w:t>
      </w:r>
      <w:r w:rsidR="00C42CFF">
        <w:t xml:space="preserve">před předáním </w:t>
      </w:r>
      <w:r w:rsidR="004027FF">
        <w:t xml:space="preserve">na vlastní náklady </w:t>
      </w:r>
      <w:r w:rsidR="00DD3D0E">
        <w:t>nezbytné opravy</w:t>
      </w:r>
      <w:r w:rsidR="00466035">
        <w:t xml:space="preserve"> a údržbové práce</w:t>
      </w:r>
      <w:r w:rsidR="004027FF">
        <w:t>.</w:t>
      </w:r>
    </w:p>
    <w:p w14:paraId="0E965665" w14:textId="35F00F06" w:rsidR="0010152D" w:rsidRDefault="007949EA" w:rsidP="0010152D">
      <w:pPr>
        <w:pStyle w:val="Odstavecseseznamem"/>
        <w:numPr>
          <w:ilvl w:val="0"/>
          <w:numId w:val="33"/>
        </w:numPr>
        <w:jc w:val="both"/>
      </w:pPr>
      <w:r>
        <w:t>Nájemce</w:t>
      </w:r>
      <w:r w:rsidR="00496AFC">
        <w:t xml:space="preserve"> umožní </w:t>
      </w:r>
      <w:r>
        <w:t>pod</w:t>
      </w:r>
      <w:r w:rsidR="00496AFC">
        <w:t xml:space="preserve">nájemci </w:t>
      </w:r>
      <w:r w:rsidR="007F1936">
        <w:t xml:space="preserve">vybavit prostory </w:t>
      </w:r>
      <w:r w:rsidR="00496AFC">
        <w:t>potřebn</w:t>
      </w:r>
      <w:r w:rsidR="007F1936">
        <w:t>ým vybavením a provést nezbytné</w:t>
      </w:r>
      <w:r w:rsidR="00546C8E">
        <w:t xml:space="preserve"> ú</w:t>
      </w:r>
      <w:r w:rsidR="00513ADA">
        <w:t>p</w:t>
      </w:r>
      <w:r w:rsidR="00546C8E">
        <w:t>ravy.</w:t>
      </w:r>
      <w:r w:rsidR="005126EC">
        <w:t xml:space="preserve"> Ú</w:t>
      </w:r>
      <w:r w:rsidR="00496AFC">
        <w:t>pravy</w:t>
      </w:r>
      <w:r w:rsidR="00D45821">
        <w:t xml:space="preserve"> </w:t>
      </w:r>
      <w:r>
        <w:t>pod</w:t>
      </w:r>
      <w:r w:rsidR="005126EC">
        <w:t xml:space="preserve">nájemce provede na své náklady v rozsahu a podobě </w:t>
      </w:r>
      <w:r>
        <w:t>nájemcem</w:t>
      </w:r>
      <w:r w:rsidR="005126EC">
        <w:t xml:space="preserve"> předem odsouhlasené.</w:t>
      </w:r>
    </w:p>
    <w:p w14:paraId="678A15C3" w14:textId="44DD6B44" w:rsidR="0010152D" w:rsidRDefault="007949EA" w:rsidP="0010152D">
      <w:pPr>
        <w:pStyle w:val="Odstavecseseznamem"/>
        <w:numPr>
          <w:ilvl w:val="0"/>
          <w:numId w:val="33"/>
        </w:numPr>
        <w:jc w:val="both"/>
      </w:pPr>
      <w:r>
        <w:t>Podn</w:t>
      </w:r>
      <w:r w:rsidR="002010EA">
        <w:t xml:space="preserve">ájemce se zavazuje při užívání a při přípravě </w:t>
      </w:r>
      <w:proofErr w:type="spellStart"/>
      <w:r w:rsidR="002010EA">
        <w:t>po</w:t>
      </w:r>
      <w:r>
        <w:t>d</w:t>
      </w:r>
      <w:r w:rsidR="002010EA">
        <w:t>najatých</w:t>
      </w:r>
      <w:proofErr w:type="spellEnd"/>
      <w:r w:rsidR="002010EA">
        <w:t xml:space="preserve"> prostor dodržovat bezpečnostní, protipožární, hygienické a jiné obecně závazné předpisy a zajišťovat v </w:t>
      </w:r>
      <w:proofErr w:type="spellStart"/>
      <w:r w:rsidR="002010EA">
        <w:t>po</w:t>
      </w:r>
      <w:r>
        <w:t>d</w:t>
      </w:r>
      <w:r w:rsidR="002010EA">
        <w:t>najatých</w:t>
      </w:r>
      <w:proofErr w:type="spellEnd"/>
      <w:r w:rsidR="002010EA">
        <w:t xml:space="preserve"> prostorách požární ochranu.</w:t>
      </w:r>
    </w:p>
    <w:p w14:paraId="50659E95" w14:textId="7F2C2738" w:rsidR="0010152D" w:rsidRDefault="007949EA" w:rsidP="0010152D">
      <w:pPr>
        <w:pStyle w:val="Odstavecseseznamem"/>
        <w:numPr>
          <w:ilvl w:val="0"/>
          <w:numId w:val="33"/>
        </w:numPr>
        <w:jc w:val="both"/>
      </w:pPr>
      <w:r>
        <w:lastRenderedPageBreak/>
        <w:t>Podn</w:t>
      </w:r>
      <w:r w:rsidR="002010EA">
        <w:t xml:space="preserve">ájemce odpovídá za škody způsobené na </w:t>
      </w:r>
      <w:proofErr w:type="spellStart"/>
      <w:r w:rsidR="002010EA">
        <w:t>po</w:t>
      </w:r>
      <w:r>
        <w:t>d</w:t>
      </w:r>
      <w:r w:rsidR="002010EA">
        <w:t>najatých</w:t>
      </w:r>
      <w:proofErr w:type="spellEnd"/>
      <w:r w:rsidR="002010EA">
        <w:t xml:space="preserve"> prostorech svojí činností, činností svých zaměstnanců, i osobami, kterým umožní přístup do </w:t>
      </w:r>
      <w:proofErr w:type="spellStart"/>
      <w:r w:rsidR="002010EA">
        <w:t>po</w:t>
      </w:r>
      <w:r>
        <w:t>d</w:t>
      </w:r>
      <w:r w:rsidR="002010EA">
        <w:t>najatých</w:t>
      </w:r>
      <w:proofErr w:type="spellEnd"/>
      <w:r w:rsidR="002010EA">
        <w:t xml:space="preserve"> prostor. </w:t>
      </w:r>
      <w:r>
        <w:t>Podn</w:t>
      </w:r>
      <w:r w:rsidR="002010EA">
        <w:t xml:space="preserve">ájemce je povinen nahradit </w:t>
      </w:r>
      <w:r>
        <w:t>nájemci</w:t>
      </w:r>
      <w:r w:rsidR="002010EA">
        <w:t xml:space="preserve"> veškeré škody, které takto na předmětu </w:t>
      </w:r>
      <w:r>
        <w:t>pod</w:t>
      </w:r>
      <w:r w:rsidR="002010EA">
        <w:t>nájmu vznikly, a to nejpozději do 3 měsíců ode dne ukončení smlouvy.</w:t>
      </w:r>
    </w:p>
    <w:p w14:paraId="13B62C12" w14:textId="514EB304" w:rsidR="0010152D" w:rsidRDefault="002010EA" w:rsidP="0010152D">
      <w:pPr>
        <w:pStyle w:val="Odstavecseseznamem"/>
        <w:numPr>
          <w:ilvl w:val="0"/>
          <w:numId w:val="33"/>
        </w:numPr>
        <w:jc w:val="both"/>
      </w:pPr>
      <w:r>
        <w:t xml:space="preserve">Bez souhlasu </w:t>
      </w:r>
      <w:r w:rsidR="007949EA">
        <w:t>nájemce</w:t>
      </w:r>
      <w:r>
        <w:t xml:space="preserve"> nemůže </w:t>
      </w:r>
      <w:r w:rsidR="007949EA">
        <w:t>pod</w:t>
      </w:r>
      <w:r>
        <w:t xml:space="preserve">nájemce dát předmět </w:t>
      </w:r>
      <w:r w:rsidR="007949EA">
        <w:t>pod</w:t>
      </w:r>
      <w:r>
        <w:t xml:space="preserve">nájmu do </w:t>
      </w:r>
      <w:r w:rsidR="007949EA">
        <w:t xml:space="preserve">dalšího </w:t>
      </w:r>
      <w:r>
        <w:t>podnájmu či jej ponechat do jiného užívání třetí osobě.</w:t>
      </w:r>
    </w:p>
    <w:p w14:paraId="30CBA688" w14:textId="237CA575" w:rsidR="0010152D" w:rsidRDefault="002010EA" w:rsidP="0010152D">
      <w:pPr>
        <w:pStyle w:val="Odstavecseseznamem"/>
        <w:numPr>
          <w:ilvl w:val="0"/>
          <w:numId w:val="33"/>
        </w:numPr>
        <w:jc w:val="both"/>
      </w:pPr>
      <w:r>
        <w:t xml:space="preserve">Bez souhlasu </w:t>
      </w:r>
      <w:r w:rsidR="007949EA">
        <w:t>nájemce</w:t>
      </w:r>
      <w:r>
        <w:t xml:space="preserve"> nemůže </w:t>
      </w:r>
      <w:r w:rsidR="007949EA">
        <w:t>pod</w:t>
      </w:r>
      <w:r>
        <w:t xml:space="preserve">nájemce provádět na předmětu </w:t>
      </w:r>
      <w:r w:rsidR="007949EA">
        <w:t>pod</w:t>
      </w:r>
      <w:r>
        <w:t>nájmu stavební úpravy či jakékoliv jiné změny, a to ani na svůj náklad.</w:t>
      </w:r>
    </w:p>
    <w:p w14:paraId="3E7F96E7" w14:textId="6D47C2BB" w:rsidR="0010152D" w:rsidRDefault="007949EA" w:rsidP="0010152D">
      <w:pPr>
        <w:pStyle w:val="Odstavecseseznamem"/>
        <w:numPr>
          <w:ilvl w:val="0"/>
          <w:numId w:val="33"/>
        </w:numPr>
        <w:jc w:val="both"/>
      </w:pPr>
      <w:r>
        <w:t>Podn</w:t>
      </w:r>
      <w:r w:rsidR="002010EA">
        <w:t xml:space="preserve">ájemce se zavazuje </w:t>
      </w:r>
      <w:r w:rsidR="00102C3A">
        <w:t xml:space="preserve">na vlastní náklady </w:t>
      </w:r>
      <w:r w:rsidR="002010EA">
        <w:t xml:space="preserve">provádět v předmětu </w:t>
      </w:r>
      <w:r>
        <w:t>pod</w:t>
      </w:r>
      <w:r w:rsidR="002010EA">
        <w:t xml:space="preserve">nájmu </w:t>
      </w:r>
      <w:r w:rsidR="00102C3A">
        <w:t xml:space="preserve">úklid a </w:t>
      </w:r>
      <w:r w:rsidR="002010EA">
        <w:t>běžnou údržbu a pečovat o něj s péčí řádného hospodáře.</w:t>
      </w:r>
    </w:p>
    <w:p w14:paraId="412F6942" w14:textId="512B2511" w:rsidR="00D45821" w:rsidRDefault="007949EA" w:rsidP="00497212">
      <w:pPr>
        <w:pStyle w:val="Odstavecseseznamem"/>
        <w:numPr>
          <w:ilvl w:val="0"/>
          <w:numId w:val="33"/>
        </w:numPr>
        <w:jc w:val="both"/>
      </w:pPr>
      <w:r>
        <w:t>Podn</w:t>
      </w:r>
      <w:r w:rsidR="002010EA">
        <w:t xml:space="preserve">ájemce je povinen kdykoli umožnit zástupci </w:t>
      </w:r>
      <w:r>
        <w:t>nájemce</w:t>
      </w:r>
      <w:r w:rsidR="002010EA">
        <w:t xml:space="preserve"> vstup do </w:t>
      </w:r>
      <w:proofErr w:type="spellStart"/>
      <w:r w:rsidR="002010EA">
        <w:t>po</w:t>
      </w:r>
      <w:r>
        <w:t>d</w:t>
      </w:r>
      <w:r w:rsidR="002010EA">
        <w:t>najatých</w:t>
      </w:r>
      <w:proofErr w:type="spellEnd"/>
      <w:r w:rsidR="002010EA">
        <w:t xml:space="preserve"> prostor.</w:t>
      </w:r>
    </w:p>
    <w:p w14:paraId="329E6335" w14:textId="1EBFAC90" w:rsidR="00EE29C7" w:rsidRDefault="000555B0" w:rsidP="00515ACA">
      <w:pPr>
        <w:jc w:val="both"/>
      </w:pPr>
      <w:r>
        <w:t xml:space="preserve"> </w:t>
      </w:r>
    </w:p>
    <w:p w14:paraId="59B3C18D" w14:textId="09EF7870" w:rsidR="002A0FA7" w:rsidRDefault="002C7B5A" w:rsidP="00E943E3">
      <w:pPr>
        <w:jc w:val="center"/>
        <w:rPr>
          <w:b/>
          <w:bCs/>
        </w:rPr>
      </w:pPr>
      <w:r>
        <w:rPr>
          <w:b/>
          <w:bCs/>
        </w:rPr>
        <w:t>I</w:t>
      </w:r>
      <w:r w:rsidR="002A0FA7" w:rsidRPr="00E97359">
        <w:rPr>
          <w:b/>
          <w:bCs/>
        </w:rPr>
        <w:t>V.</w:t>
      </w:r>
    </w:p>
    <w:p w14:paraId="3CBD2D40" w14:textId="7F39E8B2" w:rsidR="00836847" w:rsidRDefault="006D2ED3" w:rsidP="00E943E3">
      <w:pPr>
        <w:jc w:val="center"/>
        <w:rPr>
          <w:b/>
          <w:bCs/>
        </w:rPr>
      </w:pPr>
      <w:r>
        <w:rPr>
          <w:b/>
          <w:bCs/>
        </w:rPr>
        <w:t xml:space="preserve">Cena </w:t>
      </w:r>
      <w:r w:rsidR="007949EA">
        <w:rPr>
          <w:b/>
          <w:bCs/>
        </w:rPr>
        <w:t>pod</w:t>
      </w:r>
      <w:r>
        <w:rPr>
          <w:b/>
          <w:bCs/>
        </w:rPr>
        <w:t>nájmu</w:t>
      </w:r>
    </w:p>
    <w:p w14:paraId="79A12220" w14:textId="2A29CCF2" w:rsidR="006D2ED3" w:rsidRDefault="007949EA" w:rsidP="005361F7">
      <w:pPr>
        <w:pStyle w:val="Odstavecseseznamem"/>
        <w:numPr>
          <w:ilvl w:val="0"/>
          <w:numId w:val="35"/>
        </w:numPr>
        <w:jc w:val="both"/>
      </w:pPr>
      <w:r>
        <w:t>Podn</w:t>
      </w:r>
      <w:r w:rsidR="006D2ED3">
        <w:t xml:space="preserve">ájemce se zavazuje uhradit </w:t>
      </w:r>
      <w:r>
        <w:t>nájemci</w:t>
      </w:r>
      <w:r w:rsidR="006D2ED3">
        <w:t xml:space="preserve"> dohodnut</w:t>
      </w:r>
      <w:r>
        <w:t>ou úhradu za podnájem</w:t>
      </w:r>
      <w:r w:rsidR="006D2ED3">
        <w:t xml:space="preserve"> ve výši</w:t>
      </w:r>
      <w:r w:rsidR="00507F5D">
        <w:t xml:space="preserve"> </w:t>
      </w:r>
      <w:r w:rsidR="00FB2F11">
        <w:t>800</w:t>
      </w:r>
      <w:r w:rsidR="00376D33">
        <w:t>.000 Kč (</w:t>
      </w:r>
      <w:proofErr w:type="spellStart"/>
      <w:r w:rsidR="00FB2F11">
        <w:t>osm</w:t>
      </w:r>
      <w:r w:rsidR="00BF7574">
        <w:t>set</w:t>
      </w:r>
      <w:r w:rsidR="00376D33">
        <w:t>tisíc</w:t>
      </w:r>
      <w:proofErr w:type="spellEnd"/>
      <w:r w:rsidR="00FB2F11">
        <w:t xml:space="preserve"> </w:t>
      </w:r>
      <w:r w:rsidR="00376D33">
        <w:t>korun</w:t>
      </w:r>
      <w:r w:rsidR="00FB2F11">
        <w:t xml:space="preserve"> </w:t>
      </w:r>
      <w:r w:rsidR="00376D33">
        <w:t>českých)</w:t>
      </w:r>
      <w:r w:rsidR="00DB36E3">
        <w:t xml:space="preserve">. </w:t>
      </w:r>
    </w:p>
    <w:p w14:paraId="4068EBA4" w14:textId="648A65B2" w:rsidR="001213D4" w:rsidRDefault="00DB36E3" w:rsidP="005361F7">
      <w:pPr>
        <w:pStyle w:val="Odstavecseseznamem"/>
        <w:numPr>
          <w:ilvl w:val="0"/>
          <w:numId w:val="35"/>
        </w:numPr>
        <w:jc w:val="both"/>
      </w:pPr>
      <w:r>
        <w:t xml:space="preserve">Nad rámec </w:t>
      </w:r>
      <w:r w:rsidR="007949EA">
        <w:t xml:space="preserve">úhrady za podnájem </w:t>
      </w:r>
      <w:r>
        <w:t xml:space="preserve">uhradí </w:t>
      </w:r>
      <w:r w:rsidR="007949EA">
        <w:t>pod</w:t>
      </w:r>
      <w:r>
        <w:t xml:space="preserve">nájemce náklady na </w:t>
      </w:r>
      <w:r w:rsidR="00314B23">
        <w:t>elektrickou energii, vodné a stočné a náklady na jiné služby spojené s užíváním nebytový</w:t>
      </w:r>
      <w:r w:rsidR="005D22BD">
        <w:t>c</w:t>
      </w:r>
      <w:r w:rsidR="00314B23">
        <w:t>h prostor</w:t>
      </w:r>
      <w:r w:rsidR="005D22BD">
        <w:t xml:space="preserve">. </w:t>
      </w:r>
      <w:r w:rsidR="007949EA">
        <w:t>Podn</w:t>
      </w:r>
      <w:r w:rsidR="005D22BD">
        <w:t>ájemce se zavazuje</w:t>
      </w:r>
      <w:r w:rsidR="00E8778F">
        <w:t xml:space="preserve"> tyto náklady hradit na základě přefakturace </w:t>
      </w:r>
      <w:r w:rsidR="007949EA">
        <w:t>nájemce</w:t>
      </w:r>
      <w:r w:rsidR="00E8778F">
        <w:t xml:space="preserve"> </w:t>
      </w:r>
      <w:r w:rsidR="001213D4">
        <w:t>dle dodavatelských faktur.</w:t>
      </w:r>
    </w:p>
    <w:p w14:paraId="04ADB09A" w14:textId="77777777" w:rsidR="002C7B5A" w:rsidRDefault="002C7B5A" w:rsidP="006D2ED3">
      <w:pPr>
        <w:jc w:val="both"/>
      </w:pPr>
    </w:p>
    <w:p w14:paraId="208A8F07" w14:textId="18BC6900" w:rsidR="002C7B5A" w:rsidRPr="00FA2154" w:rsidRDefault="001201FB" w:rsidP="002C7B5A">
      <w:pPr>
        <w:jc w:val="center"/>
        <w:rPr>
          <w:b/>
          <w:bCs/>
        </w:rPr>
      </w:pPr>
      <w:r>
        <w:rPr>
          <w:b/>
          <w:bCs/>
        </w:rPr>
        <w:t>V</w:t>
      </w:r>
      <w:r w:rsidR="002C7B5A" w:rsidRPr="00FA2154">
        <w:rPr>
          <w:b/>
          <w:bCs/>
        </w:rPr>
        <w:t>.</w:t>
      </w:r>
    </w:p>
    <w:p w14:paraId="7CB0AA84" w14:textId="4DC3467E" w:rsidR="002C7B5A" w:rsidRDefault="001201FB" w:rsidP="001201FB">
      <w:pPr>
        <w:jc w:val="center"/>
        <w:rPr>
          <w:b/>
          <w:bCs/>
        </w:rPr>
      </w:pPr>
      <w:r>
        <w:rPr>
          <w:b/>
          <w:bCs/>
        </w:rPr>
        <w:t>Doba trvání smlouvy</w:t>
      </w:r>
    </w:p>
    <w:p w14:paraId="21447CFD" w14:textId="68B7DE89" w:rsidR="001201FB" w:rsidRDefault="001201FB" w:rsidP="005361F7">
      <w:pPr>
        <w:pStyle w:val="Odstavecseseznamem"/>
        <w:numPr>
          <w:ilvl w:val="0"/>
          <w:numId w:val="34"/>
        </w:numPr>
        <w:jc w:val="both"/>
      </w:pPr>
      <w:r>
        <w:t>Smlouva se uzavírá na dobu určitou od 1</w:t>
      </w:r>
      <w:r w:rsidR="00AE4626">
        <w:t>5</w:t>
      </w:r>
      <w:r>
        <w:t xml:space="preserve">. </w:t>
      </w:r>
      <w:r w:rsidR="00AE4626">
        <w:t>6</w:t>
      </w:r>
      <w:r>
        <w:t xml:space="preserve">. do </w:t>
      </w:r>
      <w:r w:rsidR="002B3592">
        <w:t>2</w:t>
      </w:r>
      <w:r w:rsidR="00C91BF9">
        <w:t>.</w:t>
      </w:r>
      <w:r w:rsidR="002B3592">
        <w:t xml:space="preserve"> </w:t>
      </w:r>
      <w:r w:rsidR="00C91BF9">
        <w:t>7. 2023.</w:t>
      </w:r>
    </w:p>
    <w:p w14:paraId="292C6BC3" w14:textId="6EBA53B1" w:rsidR="00233564" w:rsidRDefault="002E6F7D" w:rsidP="005361F7">
      <w:pPr>
        <w:pStyle w:val="Odstavecseseznamem"/>
        <w:numPr>
          <w:ilvl w:val="0"/>
          <w:numId w:val="34"/>
        </w:numPr>
        <w:jc w:val="both"/>
      </w:pPr>
      <w:r>
        <w:t xml:space="preserve">Vybavovat prostory a provádět </w:t>
      </w:r>
      <w:r w:rsidR="007949EA">
        <w:t>nájemcem</w:t>
      </w:r>
      <w:r>
        <w:t xml:space="preserve"> odsouhlasené úpravy </w:t>
      </w:r>
      <w:r w:rsidR="002D5F13">
        <w:t xml:space="preserve">je </w:t>
      </w:r>
      <w:r w:rsidR="007949EA">
        <w:t>pod</w:t>
      </w:r>
      <w:r w:rsidR="002D5F13">
        <w:t xml:space="preserve">nájemce oprávněn </w:t>
      </w:r>
      <w:r w:rsidR="00011B7A">
        <w:t xml:space="preserve">již před zahájením doby trvání </w:t>
      </w:r>
      <w:r w:rsidR="007949EA">
        <w:t>pod</w:t>
      </w:r>
      <w:r w:rsidR="00011B7A">
        <w:t xml:space="preserve">nájmu </w:t>
      </w:r>
      <w:r w:rsidR="004736C3">
        <w:t xml:space="preserve">podle </w:t>
      </w:r>
      <w:r w:rsidR="00A5752C">
        <w:t>předem dohodnutého harmonogramu.</w:t>
      </w:r>
      <w:r w:rsidR="00011B7A">
        <w:t xml:space="preserve"> </w:t>
      </w:r>
    </w:p>
    <w:p w14:paraId="04C27099" w14:textId="416DEF3C" w:rsidR="00A255FF" w:rsidRDefault="00233564" w:rsidP="005361F7">
      <w:pPr>
        <w:pStyle w:val="Odstavecseseznamem"/>
        <w:numPr>
          <w:ilvl w:val="0"/>
          <w:numId w:val="34"/>
        </w:numPr>
        <w:jc w:val="both"/>
      </w:pPr>
      <w:r>
        <w:t xml:space="preserve">Po ukončení smlouvy </w:t>
      </w:r>
      <w:r w:rsidR="007949EA">
        <w:t>pod</w:t>
      </w:r>
      <w:r>
        <w:t xml:space="preserve">nájemce bezodkladně na svůj náklad odstraní všechny věci umístěné v předmětu </w:t>
      </w:r>
      <w:r w:rsidR="007949EA">
        <w:t>pod</w:t>
      </w:r>
      <w:r>
        <w:t>nájmu</w:t>
      </w:r>
      <w:r w:rsidR="004736C3">
        <w:t xml:space="preserve"> </w:t>
      </w:r>
      <w:r w:rsidR="00E24F7D">
        <w:t xml:space="preserve">a </w:t>
      </w:r>
      <w:r w:rsidR="00EF1356">
        <w:t xml:space="preserve">na svůj náklad a bez náhrady </w:t>
      </w:r>
      <w:r w:rsidR="00120000">
        <w:t>od</w:t>
      </w:r>
      <w:r w:rsidR="002C026C">
        <w:t>s</w:t>
      </w:r>
      <w:r w:rsidR="00120000">
        <w:t xml:space="preserve">traní </w:t>
      </w:r>
      <w:r w:rsidR="00EF1356">
        <w:t xml:space="preserve">provedené úpravy </w:t>
      </w:r>
      <w:r w:rsidR="002C026C">
        <w:t xml:space="preserve">a uvede prostory </w:t>
      </w:r>
      <w:r w:rsidR="00EF1356">
        <w:t xml:space="preserve">do původního stavu, </w:t>
      </w:r>
      <w:r w:rsidR="002C026C">
        <w:t xml:space="preserve">nedohodnou-li se </w:t>
      </w:r>
      <w:r w:rsidR="007949EA">
        <w:t xml:space="preserve">nájemce </w:t>
      </w:r>
      <w:r w:rsidR="002C026C">
        <w:t xml:space="preserve">a </w:t>
      </w:r>
      <w:r w:rsidR="007949EA">
        <w:t>pod</w:t>
      </w:r>
      <w:r w:rsidR="002C026C">
        <w:t>nájemce jinak.</w:t>
      </w:r>
    </w:p>
    <w:p w14:paraId="076E94FF" w14:textId="0FC9F8D6" w:rsidR="002B3592" w:rsidRDefault="00A255FF" w:rsidP="005361F7">
      <w:pPr>
        <w:pStyle w:val="Odstavecseseznamem"/>
        <w:numPr>
          <w:ilvl w:val="0"/>
          <w:numId w:val="34"/>
        </w:numPr>
        <w:jc w:val="both"/>
      </w:pPr>
      <w:r>
        <w:t xml:space="preserve">Při ukončení </w:t>
      </w:r>
      <w:r w:rsidR="007949EA">
        <w:t>pod</w:t>
      </w:r>
      <w:r>
        <w:t xml:space="preserve">nájmu se uskuteční fyzické převzetí předmětu </w:t>
      </w:r>
      <w:r w:rsidR="007949EA">
        <w:t>pod</w:t>
      </w:r>
      <w:r>
        <w:t xml:space="preserve">nájmu za účasti nájemce a </w:t>
      </w:r>
      <w:r w:rsidR="007949EA">
        <w:t>podnájemce</w:t>
      </w:r>
      <w:r>
        <w:t>, o kterém se vyhotoví zápis.</w:t>
      </w:r>
      <w:r w:rsidR="00EF1356">
        <w:t xml:space="preserve"> </w:t>
      </w:r>
    </w:p>
    <w:p w14:paraId="16F9426D" w14:textId="77777777" w:rsidR="00C91BF9" w:rsidRPr="001201FB" w:rsidRDefault="00C91BF9" w:rsidP="001201FB"/>
    <w:p w14:paraId="4CE33052" w14:textId="77777777" w:rsidR="00BD5C0C" w:rsidRDefault="00BD5C0C" w:rsidP="003F4963">
      <w:pPr>
        <w:jc w:val="center"/>
        <w:rPr>
          <w:b/>
          <w:bCs/>
        </w:rPr>
      </w:pPr>
      <w:r>
        <w:rPr>
          <w:b/>
          <w:bCs/>
        </w:rPr>
        <w:t>VI.</w:t>
      </w:r>
    </w:p>
    <w:p w14:paraId="601532BC" w14:textId="0436FF0C" w:rsidR="002A0FA7" w:rsidRPr="00DF6098" w:rsidRDefault="002A0FA7" w:rsidP="003F4963">
      <w:pPr>
        <w:jc w:val="center"/>
      </w:pPr>
      <w:r w:rsidRPr="00E97359">
        <w:rPr>
          <w:b/>
          <w:bCs/>
        </w:rPr>
        <w:t>Závěrečná ujednání</w:t>
      </w:r>
      <w:r w:rsidRPr="00DF6098">
        <w:t> </w:t>
      </w:r>
    </w:p>
    <w:p w14:paraId="7BACC9BB" w14:textId="525BE47C" w:rsidR="00DB48E9" w:rsidRDefault="00F80187" w:rsidP="00037E1B">
      <w:pPr>
        <w:numPr>
          <w:ilvl w:val="0"/>
          <w:numId w:val="21"/>
        </w:numPr>
        <w:jc w:val="both"/>
      </w:pPr>
      <w:r>
        <w:t>Tato smlouva nabývá platnosti dnem podpisu obou stran a účinnosti dnem uveřejnění v registru smluv</w:t>
      </w:r>
      <w:r w:rsidR="007949EA">
        <w:t>.</w:t>
      </w:r>
    </w:p>
    <w:p w14:paraId="6772E4F1" w14:textId="36E14C2D" w:rsidR="00A05F07" w:rsidRDefault="00DB48E9" w:rsidP="00037E1B">
      <w:pPr>
        <w:numPr>
          <w:ilvl w:val="0"/>
          <w:numId w:val="21"/>
        </w:numPr>
        <w:jc w:val="both"/>
      </w:pPr>
      <w:r>
        <w:t>Smluvní strany prohlašují, že si tuto smlouvu před jejím podpisem přečetly</w:t>
      </w:r>
      <w:r w:rsidR="000957AB">
        <w:t xml:space="preserve"> a souhlasí s jejím obsahem</w:t>
      </w:r>
      <w:r w:rsidR="00F80187">
        <w:t>.</w:t>
      </w:r>
      <w:r w:rsidR="00D71A1F">
        <w:t xml:space="preserve"> </w:t>
      </w:r>
      <w:r w:rsidR="000957AB">
        <w:t>P</w:t>
      </w:r>
      <w:r w:rsidR="009A2975">
        <w:t>r</w:t>
      </w:r>
      <w:r w:rsidR="000957AB">
        <w:t>ohlašují, že byla uzavřena po vzájemném projednání na základě jejich pravé</w:t>
      </w:r>
      <w:r w:rsidR="007E1ADD">
        <w:t xml:space="preserve"> a svobodné vůle, určitě, vážně a srozumitelně, nikoli v tísni ani za </w:t>
      </w:r>
      <w:r w:rsidR="009A2975">
        <w:t>n</w:t>
      </w:r>
      <w:r w:rsidR="007E1ADD">
        <w:t>ápadně jednostranně nevýhodných podmínek</w:t>
      </w:r>
      <w:r w:rsidR="009A2975">
        <w:t>, což vše stvrzují svými podpisy.</w:t>
      </w:r>
      <w:r w:rsidR="00A05F07">
        <w:t xml:space="preserve"> </w:t>
      </w:r>
    </w:p>
    <w:p w14:paraId="77038282" w14:textId="77777777" w:rsidR="002A0FA7" w:rsidRPr="00DF6098" w:rsidRDefault="002A0FA7" w:rsidP="00037E1B">
      <w:pPr>
        <w:numPr>
          <w:ilvl w:val="0"/>
          <w:numId w:val="21"/>
        </w:numPr>
        <w:jc w:val="both"/>
      </w:pPr>
      <w:r w:rsidRPr="00DF6098">
        <w:t>Tato smlouva může být měněna a doplňována pouze po dohodě obou smluvních stran formou písemného dodatku.</w:t>
      </w:r>
    </w:p>
    <w:p w14:paraId="5CB2BC19" w14:textId="77777777" w:rsidR="002A0FA7" w:rsidRDefault="002A0FA7" w:rsidP="00037E1B">
      <w:pPr>
        <w:numPr>
          <w:ilvl w:val="0"/>
          <w:numId w:val="21"/>
        </w:numPr>
        <w:jc w:val="both"/>
      </w:pPr>
      <w:r w:rsidRPr="00DF6098">
        <w:t xml:space="preserve">Tato smlouva je vyhotovena ve dvou exemplářích, oba s platností originálu s tím, že každá ze smluvních stran obdrží jedno vyhotovení. </w:t>
      </w:r>
    </w:p>
    <w:p w14:paraId="2A595279" w14:textId="1231AF80" w:rsidR="007949EA" w:rsidRPr="00DF6098" w:rsidRDefault="007949EA" w:rsidP="00037E1B">
      <w:pPr>
        <w:numPr>
          <w:ilvl w:val="0"/>
          <w:numId w:val="21"/>
        </w:numPr>
        <w:jc w:val="both"/>
      </w:pPr>
      <w:r>
        <w:t xml:space="preserve">Uzavření této smlouvy bylo schváleno Radou města Litomyšle dne </w:t>
      </w:r>
      <w:r w:rsidR="003C1206">
        <w:t xml:space="preserve">24. 5. 2023 pod usnesením č. </w:t>
      </w:r>
      <w:r w:rsidR="000B3603">
        <w:t>425/</w:t>
      </w:r>
      <w:r w:rsidR="003C1206">
        <w:t>23.</w:t>
      </w:r>
    </w:p>
    <w:p w14:paraId="4FE6E31F" w14:textId="77777777" w:rsidR="002A0FA7" w:rsidRPr="00DF6098" w:rsidRDefault="002A0FA7" w:rsidP="00E943E3">
      <w:r w:rsidRPr="00DF6098">
        <w:t> </w:t>
      </w:r>
    </w:p>
    <w:p w14:paraId="67A40682" w14:textId="77777777" w:rsidR="002A0FA7" w:rsidRPr="00DF6098" w:rsidRDefault="002A0FA7" w:rsidP="00E943E3">
      <w:r w:rsidRPr="00DF6098">
        <w:t> </w:t>
      </w:r>
    </w:p>
    <w:p w14:paraId="1A9A98CC" w14:textId="279C9960" w:rsidR="002A0FA7" w:rsidRPr="00DF6098" w:rsidRDefault="002A0FA7" w:rsidP="00E943E3">
      <w:r w:rsidRPr="00DF6098">
        <w:t>V</w:t>
      </w:r>
      <w:r>
        <w:t xml:space="preserve"> Litomyšli </w:t>
      </w:r>
      <w:r w:rsidR="003C1206">
        <w:t>dne</w:t>
      </w:r>
    </w:p>
    <w:p w14:paraId="37E48F58" w14:textId="77777777" w:rsidR="002A0FA7" w:rsidRPr="00DF6098" w:rsidRDefault="002A0FA7" w:rsidP="00E943E3">
      <w:r w:rsidRPr="00DF6098">
        <w:t> </w:t>
      </w:r>
    </w:p>
    <w:p w14:paraId="565BF683" w14:textId="77777777" w:rsidR="002A0FA7" w:rsidRDefault="002A0FA7" w:rsidP="00E943E3"/>
    <w:p w14:paraId="210CEDBD" w14:textId="77777777" w:rsidR="002A0FA7" w:rsidRDefault="002A0FA7" w:rsidP="00E943E3"/>
    <w:p w14:paraId="08091F97" w14:textId="77777777" w:rsidR="002A0FA7" w:rsidRDefault="002A0FA7" w:rsidP="00E943E3"/>
    <w:p w14:paraId="610D929C" w14:textId="77777777" w:rsidR="002A0FA7" w:rsidRDefault="002A0FA7" w:rsidP="00E943E3"/>
    <w:p w14:paraId="60BE51B2" w14:textId="77777777" w:rsidR="002A0FA7" w:rsidRDefault="002A0FA7" w:rsidP="00E943E3"/>
    <w:p w14:paraId="00511081" w14:textId="77777777" w:rsidR="002A0FA7" w:rsidRPr="00DF6098" w:rsidRDefault="002A0FA7" w:rsidP="00E943E3">
      <w:r w:rsidRPr="00DF6098">
        <w:t xml:space="preserve">.................................................. </w:t>
      </w:r>
      <w:r>
        <w:tab/>
      </w:r>
      <w:r>
        <w:tab/>
      </w:r>
      <w:r>
        <w:tab/>
      </w:r>
      <w:r w:rsidRPr="00DF6098">
        <w:t>....................................................</w:t>
      </w:r>
    </w:p>
    <w:p w14:paraId="40F2DB7C" w14:textId="0D94B16E" w:rsidR="002A0FA7" w:rsidRDefault="002A0FA7" w:rsidP="00E943E3">
      <w:r>
        <w:tab/>
      </w:r>
      <w:r w:rsidR="003C1206">
        <w:t>nájemce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206">
        <w:t>pod</w:t>
      </w:r>
      <w:r w:rsidR="00BB1299">
        <w:t>nájemce</w:t>
      </w:r>
    </w:p>
    <w:p w14:paraId="3FDB0DD9" w14:textId="77777777" w:rsidR="00A74B40" w:rsidRDefault="003F4963" w:rsidP="007B0413">
      <w:r>
        <w:t xml:space="preserve"> </w:t>
      </w:r>
    </w:p>
    <w:p w14:paraId="51AF11FA" w14:textId="77777777" w:rsidR="002A0FA7" w:rsidRDefault="002A0FA7" w:rsidP="00C2599E">
      <w:pPr>
        <w:jc w:val="center"/>
      </w:pPr>
    </w:p>
    <w:sectPr w:rsidR="002A0FA7" w:rsidSect="00AA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7D"/>
    <w:multiLevelType w:val="hybridMultilevel"/>
    <w:tmpl w:val="33C6A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779"/>
    <w:multiLevelType w:val="multilevel"/>
    <w:tmpl w:val="75F47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0257C"/>
    <w:multiLevelType w:val="multilevel"/>
    <w:tmpl w:val="79A2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05BFF"/>
    <w:multiLevelType w:val="hybridMultilevel"/>
    <w:tmpl w:val="34D2E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9C2"/>
    <w:multiLevelType w:val="hybridMultilevel"/>
    <w:tmpl w:val="C6100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E24E4"/>
    <w:multiLevelType w:val="multilevel"/>
    <w:tmpl w:val="0920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C4874"/>
    <w:multiLevelType w:val="hybridMultilevel"/>
    <w:tmpl w:val="8C8AF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BE1"/>
    <w:multiLevelType w:val="multilevel"/>
    <w:tmpl w:val="B4B4D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A1537"/>
    <w:multiLevelType w:val="hybridMultilevel"/>
    <w:tmpl w:val="3A728E1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3CD0"/>
    <w:multiLevelType w:val="hybridMultilevel"/>
    <w:tmpl w:val="4FF83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B6B"/>
    <w:multiLevelType w:val="hybridMultilevel"/>
    <w:tmpl w:val="35905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53E6E"/>
    <w:multiLevelType w:val="multilevel"/>
    <w:tmpl w:val="616E1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35057"/>
    <w:multiLevelType w:val="multilevel"/>
    <w:tmpl w:val="B4A8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E4F66"/>
    <w:multiLevelType w:val="hybridMultilevel"/>
    <w:tmpl w:val="76041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024CD"/>
    <w:multiLevelType w:val="multilevel"/>
    <w:tmpl w:val="28D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366AD"/>
    <w:multiLevelType w:val="hybridMultilevel"/>
    <w:tmpl w:val="8A16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5FE"/>
    <w:multiLevelType w:val="multilevel"/>
    <w:tmpl w:val="5D74C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4B43CB"/>
    <w:multiLevelType w:val="multilevel"/>
    <w:tmpl w:val="02D4F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923B53"/>
    <w:multiLevelType w:val="multilevel"/>
    <w:tmpl w:val="223A5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F20FD"/>
    <w:multiLevelType w:val="hybridMultilevel"/>
    <w:tmpl w:val="851E6C8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50AC2"/>
    <w:multiLevelType w:val="hybridMultilevel"/>
    <w:tmpl w:val="47A28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40E1"/>
    <w:multiLevelType w:val="multilevel"/>
    <w:tmpl w:val="64B6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F3A69"/>
    <w:multiLevelType w:val="hybridMultilevel"/>
    <w:tmpl w:val="4064B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80490"/>
    <w:multiLevelType w:val="hybridMultilevel"/>
    <w:tmpl w:val="615ED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5730B"/>
    <w:multiLevelType w:val="hybridMultilevel"/>
    <w:tmpl w:val="8CC4E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8D7A1B"/>
    <w:multiLevelType w:val="hybridMultilevel"/>
    <w:tmpl w:val="3E7A605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010F8"/>
    <w:multiLevelType w:val="hybridMultilevel"/>
    <w:tmpl w:val="4724A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52433"/>
    <w:multiLevelType w:val="hybridMultilevel"/>
    <w:tmpl w:val="E5546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316E5"/>
    <w:multiLevelType w:val="hybridMultilevel"/>
    <w:tmpl w:val="09FEC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11B5B"/>
    <w:multiLevelType w:val="hybridMultilevel"/>
    <w:tmpl w:val="47A28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C7E5D"/>
    <w:multiLevelType w:val="hybridMultilevel"/>
    <w:tmpl w:val="FDF08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50DC0"/>
    <w:multiLevelType w:val="hybridMultilevel"/>
    <w:tmpl w:val="856AD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906A4"/>
    <w:multiLevelType w:val="multilevel"/>
    <w:tmpl w:val="C518E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A402C"/>
    <w:multiLevelType w:val="hybridMultilevel"/>
    <w:tmpl w:val="14DEC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46881">
    <w:abstractNumId w:val="12"/>
  </w:num>
  <w:num w:numId="2" w16cid:durableId="458573877">
    <w:abstractNumId w:val="2"/>
  </w:num>
  <w:num w:numId="3" w16cid:durableId="2024352581">
    <w:abstractNumId w:val="18"/>
  </w:num>
  <w:num w:numId="4" w16cid:durableId="841699984">
    <w:abstractNumId w:val="14"/>
  </w:num>
  <w:num w:numId="5" w16cid:durableId="659237466">
    <w:abstractNumId w:val="1"/>
  </w:num>
  <w:num w:numId="6" w16cid:durableId="1982466441">
    <w:abstractNumId w:val="17"/>
  </w:num>
  <w:num w:numId="7" w16cid:durableId="1992901401">
    <w:abstractNumId w:val="11"/>
  </w:num>
  <w:num w:numId="8" w16cid:durableId="953829938">
    <w:abstractNumId w:val="21"/>
  </w:num>
  <w:num w:numId="9" w16cid:durableId="740058574">
    <w:abstractNumId w:val="5"/>
  </w:num>
  <w:num w:numId="10" w16cid:durableId="2095975372">
    <w:abstractNumId w:val="32"/>
  </w:num>
  <w:num w:numId="11" w16cid:durableId="1362323524">
    <w:abstractNumId w:val="7"/>
  </w:num>
  <w:num w:numId="12" w16cid:durableId="2065371040">
    <w:abstractNumId w:val="16"/>
  </w:num>
  <w:num w:numId="13" w16cid:durableId="503860070">
    <w:abstractNumId w:val="29"/>
  </w:num>
  <w:num w:numId="14" w16cid:durableId="757679714">
    <w:abstractNumId w:val="9"/>
  </w:num>
  <w:num w:numId="15" w16cid:durableId="350691744">
    <w:abstractNumId w:val="24"/>
  </w:num>
  <w:num w:numId="16" w16cid:durableId="646788530">
    <w:abstractNumId w:val="10"/>
  </w:num>
  <w:num w:numId="17" w16cid:durableId="1814713070">
    <w:abstractNumId w:val="13"/>
  </w:num>
  <w:num w:numId="18" w16cid:durableId="557404278">
    <w:abstractNumId w:val="33"/>
  </w:num>
  <w:num w:numId="19" w16cid:durableId="980043153">
    <w:abstractNumId w:val="6"/>
  </w:num>
  <w:num w:numId="20" w16cid:durableId="1036001755">
    <w:abstractNumId w:val="20"/>
  </w:num>
  <w:num w:numId="21" w16cid:durableId="634651089">
    <w:abstractNumId w:val="26"/>
  </w:num>
  <w:num w:numId="22" w16cid:durableId="4090878">
    <w:abstractNumId w:val="19"/>
  </w:num>
  <w:num w:numId="23" w16cid:durableId="1355304126">
    <w:abstractNumId w:val="25"/>
  </w:num>
  <w:num w:numId="24" w16cid:durableId="714348477">
    <w:abstractNumId w:val="31"/>
  </w:num>
  <w:num w:numId="25" w16cid:durableId="1913660726">
    <w:abstractNumId w:val="28"/>
  </w:num>
  <w:num w:numId="26" w16cid:durableId="81682949">
    <w:abstractNumId w:val="8"/>
  </w:num>
  <w:num w:numId="27" w16cid:durableId="486673982">
    <w:abstractNumId w:val="3"/>
  </w:num>
  <w:num w:numId="28" w16cid:durableId="1603028999">
    <w:abstractNumId w:val="0"/>
  </w:num>
  <w:num w:numId="29" w16cid:durableId="293605931">
    <w:abstractNumId w:val="27"/>
  </w:num>
  <w:num w:numId="30" w16cid:durableId="691346501">
    <w:abstractNumId w:val="30"/>
  </w:num>
  <w:num w:numId="31" w16cid:durableId="6212271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7275494">
    <w:abstractNumId w:val="22"/>
  </w:num>
  <w:num w:numId="33" w16cid:durableId="1373116027">
    <w:abstractNumId w:val="23"/>
  </w:num>
  <w:num w:numId="34" w16cid:durableId="898201923">
    <w:abstractNumId w:val="15"/>
  </w:num>
  <w:num w:numId="35" w16cid:durableId="39092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32"/>
    <w:rsid w:val="00011B7A"/>
    <w:rsid w:val="00027FCD"/>
    <w:rsid w:val="0003776C"/>
    <w:rsid w:val="00037E1B"/>
    <w:rsid w:val="00053E91"/>
    <w:rsid w:val="000555B0"/>
    <w:rsid w:val="00055D31"/>
    <w:rsid w:val="000704F3"/>
    <w:rsid w:val="0007600B"/>
    <w:rsid w:val="00076539"/>
    <w:rsid w:val="000957AB"/>
    <w:rsid w:val="000B3603"/>
    <w:rsid w:val="000D294F"/>
    <w:rsid w:val="000D3E44"/>
    <w:rsid w:val="000D47DB"/>
    <w:rsid w:val="000D6156"/>
    <w:rsid w:val="000F2584"/>
    <w:rsid w:val="0010152D"/>
    <w:rsid w:val="00102C3A"/>
    <w:rsid w:val="00120000"/>
    <w:rsid w:val="001201FB"/>
    <w:rsid w:val="001213D4"/>
    <w:rsid w:val="001227DF"/>
    <w:rsid w:val="00143520"/>
    <w:rsid w:val="00160F69"/>
    <w:rsid w:val="001E0921"/>
    <w:rsid w:val="001F6B21"/>
    <w:rsid w:val="002010EA"/>
    <w:rsid w:val="00206AC7"/>
    <w:rsid w:val="00214333"/>
    <w:rsid w:val="00233564"/>
    <w:rsid w:val="00270EDC"/>
    <w:rsid w:val="00274BF2"/>
    <w:rsid w:val="00282331"/>
    <w:rsid w:val="00285451"/>
    <w:rsid w:val="002A0FA7"/>
    <w:rsid w:val="002B3592"/>
    <w:rsid w:val="002B37A1"/>
    <w:rsid w:val="002C026C"/>
    <w:rsid w:val="002C7B5A"/>
    <w:rsid w:val="002D3534"/>
    <w:rsid w:val="002D5F13"/>
    <w:rsid w:val="002E6F7D"/>
    <w:rsid w:val="002E7972"/>
    <w:rsid w:val="00314B23"/>
    <w:rsid w:val="003376EB"/>
    <w:rsid w:val="00372717"/>
    <w:rsid w:val="00372AED"/>
    <w:rsid w:val="00374414"/>
    <w:rsid w:val="00376D33"/>
    <w:rsid w:val="003C1206"/>
    <w:rsid w:val="003C2857"/>
    <w:rsid w:val="003C5B61"/>
    <w:rsid w:val="003D1EB5"/>
    <w:rsid w:val="003D4E99"/>
    <w:rsid w:val="003E2B11"/>
    <w:rsid w:val="003F41D5"/>
    <w:rsid w:val="003F4963"/>
    <w:rsid w:val="003F70AD"/>
    <w:rsid w:val="004027FF"/>
    <w:rsid w:val="0041190D"/>
    <w:rsid w:val="00423F9D"/>
    <w:rsid w:val="004563B2"/>
    <w:rsid w:val="004605CE"/>
    <w:rsid w:val="00466035"/>
    <w:rsid w:val="004736C3"/>
    <w:rsid w:val="00496AFC"/>
    <w:rsid w:val="004C62B6"/>
    <w:rsid w:val="004E4A43"/>
    <w:rsid w:val="00500534"/>
    <w:rsid w:val="005062F2"/>
    <w:rsid w:val="00507F5D"/>
    <w:rsid w:val="005126EC"/>
    <w:rsid w:val="00513ADA"/>
    <w:rsid w:val="00515ACA"/>
    <w:rsid w:val="00532E98"/>
    <w:rsid w:val="005361F7"/>
    <w:rsid w:val="00541381"/>
    <w:rsid w:val="00546C8E"/>
    <w:rsid w:val="00561D61"/>
    <w:rsid w:val="005A6CC9"/>
    <w:rsid w:val="005B7CC9"/>
    <w:rsid w:val="005D22BD"/>
    <w:rsid w:val="005E63E0"/>
    <w:rsid w:val="005F0A1E"/>
    <w:rsid w:val="00611D12"/>
    <w:rsid w:val="006149AB"/>
    <w:rsid w:val="00623B5A"/>
    <w:rsid w:val="00635170"/>
    <w:rsid w:val="0064491C"/>
    <w:rsid w:val="00664095"/>
    <w:rsid w:val="006933A4"/>
    <w:rsid w:val="006B578F"/>
    <w:rsid w:val="006D2E49"/>
    <w:rsid w:val="006D2ED3"/>
    <w:rsid w:val="006F3F34"/>
    <w:rsid w:val="00707E6A"/>
    <w:rsid w:val="0072269A"/>
    <w:rsid w:val="00754B83"/>
    <w:rsid w:val="00755F32"/>
    <w:rsid w:val="00776096"/>
    <w:rsid w:val="00780706"/>
    <w:rsid w:val="007923A6"/>
    <w:rsid w:val="007949EA"/>
    <w:rsid w:val="00796862"/>
    <w:rsid w:val="007A55ED"/>
    <w:rsid w:val="007B0413"/>
    <w:rsid w:val="007D3AE2"/>
    <w:rsid w:val="007E1ADD"/>
    <w:rsid w:val="007E5896"/>
    <w:rsid w:val="007F1936"/>
    <w:rsid w:val="00804632"/>
    <w:rsid w:val="00820BE0"/>
    <w:rsid w:val="0082234C"/>
    <w:rsid w:val="00836847"/>
    <w:rsid w:val="0084379C"/>
    <w:rsid w:val="00853161"/>
    <w:rsid w:val="00861022"/>
    <w:rsid w:val="00892D95"/>
    <w:rsid w:val="008A0023"/>
    <w:rsid w:val="008A23B5"/>
    <w:rsid w:val="008B0C94"/>
    <w:rsid w:val="008D13E1"/>
    <w:rsid w:val="00900B6E"/>
    <w:rsid w:val="00905B64"/>
    <w:rsid w:val="00922108"/>
    <w:rsid w:val="009A08DC"/>
    <w:rsid w:val="009A2975"/>
    <w:rsid w:val="009A38B7"/>
    <w:rsid w:val="009B3906"/>
    <w:rsid w:val="009C2E0B"/>
    <w:rsid w:val="009D4F74"/>
    <w:rsid w:val="009D7999"/>
    <w:rsid w:val="00A02C0E"/>
    <w:rsid w:val="00A05F07"/>
    <w:rsid w:val="00A0746D"/>
    <w:rsid w:val="00A21115"/>
    <w:rsid w:val="00A255FF"/>
    <w:rsid w:val="00A37D76"/>
    <w:rsid w:val="00A55D08"/>
    <w:rsid w:val="00A5752C"/>
    <w:rsid w:val="00A708D1"/>
    <w:rsid w:val="00A74B40"/>
    <w:rsid w:val="00A85455"/>
    <w:rsid w:val="00A909DF"/>
    <w:rsid w:val="00AA12ED"/>
    <w:rsid w:val="00AC4955"/>
    <w:rsid w:val="00AC61F8"/>
    <w:rsid w:val="00AD31D2"/>
    <w:rsid w:val="00AE4626"/>
    <w:rsid w:val="00AF6168"/>
    <w:rsid w:val="00B01AB7"/>
    <w:rsid w:val="00B05D2F"/>
    <w:rsid w:val="00B536E7"/>
    <w:rsid w:val="00B709C5"/>
    <w:rsid w:val="00B9637C"/>
    <w:rsid w:val="00BB1299"/>
    <w:rsid w:val="00BB21B2"/>
    <w:rsid w:val="00BC5BBE"/>
    <w:rsid w:val="00BD5329"/>
    <w:rsid w:val="00BD5C0C"/>
    <w:rsid w:val="00BE2927"/>
    <w:rsid w:val="00BF7574"/>
    <w:rsid w:val="00C0297C"/>
    <w:rsid w:val="00C1111F"/>
    <w:rsid w:val="00C2599E"/>
    <w:rsid w:val="00C42CFF"/>
    <w:rsid w:val="00C43F8A"/>
    <w:rsid w:val="00C54D5D"/>
    <w:rsid w:val="00C762AB"/>
    <w:rsid w:val="00C8775E"/>
    <w:rsid w:val="00C91BF9"/>
    <w:rsid w:val="00CB0299"/>
    <w:rsid w:val="00CE5816"/>
    <w:rsid w:val="00CF0432"/>
    <w:rsid w:val="00D05EA3"/>
    <w:rsid w:val="00D1070D"/>
    <w:rsid w:val="00D13ED5"/>
    <w:rsid w:val="00D154A8"/>
    <w:rsid w:val="00D24EC8"/>
    <w:rsid w:val="00D43FBB"/>
    <w:rsid w:val="00D45821"/>
    <w:rsid w:val="00D71A1F"/>
    <w:rsid w:val="00D92587"/>
    <w:rsid w:val="00D96F9F"/>
    <w:rsid w:val="00DB36E3"/>
    <w:rsid w:val="00DB48E9"/>
    <w:rsid w:val="00DD3D0E"/>
    <w:rsid w:val="00DF40CE"/>
    <w:rsid w:val="00DF6098"/>
    <w:rsid w:val="00E24F7D"/>
    <w:rsid w:val="00E354C8"/>
    <w:rsid w:val="00E55457"/>
    <w:rsid w:val="00E6378C"/>
    <w:rsid w:val="00E8778F"/>
    <w:rsid w:val="00E943E3"/>
    <w:rsid w:val="00E97359"/>
    <w:rsid w:val="00EA5EE1"/>
    <w:rsid w:val="00EB5CDE"/>
    <w:rsid w:val="00EE29C7"/>
    <w:rsid w:val="00EF1356"/>
    <w:rsid w:val="00EF4418"/>
    <w:rsid w:val="00F03D2D"/>
    <w:rsid w:val="00F202B8"/>
    <w:rsid w:val="00F20740"/>
    <w:rsid w:val="00F34CBA"/>
    <w:rsid w:val="00F47B56"/>
    <w:rsid w:val="00F5143E"/>
    <w:rsid w:val="00F80187"/>
    <w:rsid w:val="00F9520E"/>
    <w:rsid w:val="00FA2154"/>
    <w:rsid w:val="00FA66C7"/>
    <w:rsid w:val="00FB2F11"/>
    <w:rsid w:val="00FC69B3"/>
    <w:rsid w:val="00FC7A3D"/>
    <w:rsid w:val="00FD1F71"/>
    <w:rsid w:val="00FE6EF8"/>
    <w:rsid w:val="00FF1713"/>
    <w:rsid w:val="00FF17B5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8F81"/>
  <w15:docId w15:val="{85EC88F1-128A-477C-9E9E-5D8FF604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F9F"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804632"/>
    <w:rPr>
      <w:rFonts w:ascii="Arial" w:hAnsi="Arial" w:cs="Arial"/>
      <w:color w:val="333333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055D3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FF5D77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1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1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193">
                      <w:marLeft w:val="0"/>
                      <w:marRight w:val="225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příkazu</vt:lpstr>
    </vt:vector>
  </TitlesOfParts>
  <Company>Smetanova Litomyšl, o.p.s.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příkazu</dc:title>
  <dc:creator>Smetanova Litomyšl, o.p.s.</dc:creator>
  <cp:lastModifiedBy>Jan Pikna</cp:lastModifiedBy>
  <cp:revision>3</cp:revision>
  <cp:lastPrinted>2019-02-20T14:13:00Z</cp:lastPrinted>
  <dcterms:created xsi:type="dcterms:W3CDTF">2023-05-31T10:16:00Z</dcterms:created>
  <dcterms:modified xsi:type="dcterms:W3CDTF">2023-05-31T10:17:00Z</dcterms:modified>
</cp:coreProperties>
</file>