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3F614" w14:textId="18678889" w:rsidR="00C4209E" w:rsidRPr="003F10B6" w:rsidRDefault="00745525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4F4EAA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14:paraId="3E0424BF" w14:textId="1161B909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87415D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="004F4EAA">
        <w:rPr>
          <w:rFonts w:ascii="Segoe UI" w:hAnsi="Segoe UI" w:cs="Segoe UI"/>
          <w:color w:val="808080" w:themeColor="background1" w:themeShade="80"/>
          <w:sz w:val="32"/>
          <w:szCs w:val="32"/>
        </w:rPr>
        <w:t>40</w:t>
      </w:r>
      <w:r w:rsidR="00A27B02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4002982A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3E9468DC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5E87A573" w14:textId="6254766D" w:rsidR="001D45AE" w:rsidRPr="00863691" w:rsidRDefault="001D45AE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40F2243" w14:textId="77777777" w:rsidR="002E1B48" w:rsidRPr="00863691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360A8E" w14:textId="77777777" w:rsidR="002E1B48" w:rsidRPr="00863691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12D740B" w14:textId="53A2236E" w:rsidR="001D45AE" w:rsidRPr="005A3488" w:rsidRDefault="001D45AE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 xml:space="preserve">Smluvní strany </w:t>
      </w:r>
    </w:p>
    <w:p w14:paraId="19AB47F1" w14:textId="77777777" w:rsidR="00DD1C63" w:rsidRPr="005A3488" w:rsidRDefault="00DD1C63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AF39FD9" w14:textId="77777777" w:rsidR="00B446F7" w:rsidRPr="005A3488" w:rsidRDefault="00B446F7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F48239E" w14:textId="77777777" w:rsidR="00B446F7" w:rsidRPr="005A3488" w:rsidRDefault="00B446F7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se sídlem</w:t>
      </w:r>
      <w:r w:rsidR="00C242B4" w:rsidRPr="005A3488">
        <w:rPr>
          <w:rFonts w:ascii="Segoe UI" w:hAnsi="Segoe UI" w:cs="Segoe UI"/>
          <w:color w:val="auto"/>
          <w:sz w:val="20"/>
        </w:rPr>
        <w:t>:</w:t>
      </w:r>
      <w:r w:rsidRPr="005A3488">
        <w:rPr>
          <w:rFonts w:ascii="Segoe UI" w:hAnsi="Segoe UI" w:cs="Segoe UI"/>
          <w:color w:val="auto"/>
          <w:sz w:val="20"/>
        </w:rPr>
        <w:t xml:space="preserve"> </w:t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>Kaplanova 1931/1, 148 00 Praha 11</w:t>
      </w:r>
    </w:p>
    <w:p w14:paraId="1D8B51CC" w14:textId="77777777" w:rsidR="00B446F7" w:rsidRPr="005A3488" w:rsidRDefault="00B446F7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DB6EBA"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>Olbrachtova 2006/9, 140 00 Praha 4</w:t>
      </w:r>
    </w:p>
    <w:p w14:paraId="04CDBA15" w14:textId="77777777" w:rsidR="00B446F7" w:rsidRPr="005A3488" w:rsidRDefault="00B446F7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IČ</w:t>
      </w:r>
      <w:r w:rsidR="003F10B6" w:rsidRPr="005A3488">
        <w:rPr>
          <w:rFonts w:ascii="Segoe UI" w:hAnsi="Segoe UI" w:cs="Segoe UI"/>
          <w:color w:val="auto"/>
          <w:sz w:val="20"/>
        </w:rPr>
        <w:t>O</w:t>
      </w:r>
      <w:r w:rsidRPr="005A3488">
        <w:rPr>
          <w:rFonts w:ascii="Segoe UI" w:hAnsi="Segoe UI" w:cs="Segoe UI"/>
          <w:color w:val="auto"/>
          <w:sz w:val="20"/>
        </w:rPr>
        <w:t xml:space="preserve">: </w:t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>00020729</w:t>
      </w:r>
    </w:p>
    <w:p w14:paraId="6368693B" w14:textId="77777777" w:rsidR="00F56057" w:rsidRPr="005A3488" w:rsidRDefault="00997B8F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z</w:t>
      </w:r>
      <w:r w:rsidR="00F56057" w:rsidRPr="005A3488">
        <w:rPr>
          <w:rFonts w:ascii="Segoe UI" w:hAnsi="Segoe UI" w:cs="Segoe UI"/>
          <w:color w:val="auto"/>
          <w:sz w:val="20"/>
        </w:rPr>
        <w:t>astoupený</w:t>
      </w:r>
      <w:r w:rsidR="007507E5" w:rsidRPr="005A3488">
        <w:rPr>
          <w:rFonts w:ascii="Segoe UI" w:hAnsi="Segoe UI" w:cs="Segoe UI"/>
          <w:color w:val="auto"/>
          <w:sz w:val="20"/>
        </w:rPr>
        <w:t>:</w:t>
      </w:r>
      <w:r w:rsidR="00F56057" w:rsidRPr="005A3488">
        <w:rPr>
          <w:rFonts w:ascii="Segoe UI" w:hAnsi="Segoe UI" w:cs="Segoe UI"/>
          <w:color w:val="auto"/>
          <w:sz w:val="20"/>
        </w:rPr>
        <w:t xml:space="preserve"> </w:t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="00F56057" w:rsidRPr="005A3488">
        <w:rPr>
          <w:rFonts w:ascii="Segoe UI" w:hAnsi="Segoe UI" w:cs="Segoe UI"/>
          <w:color w:val="auto"/>
          <w:sz w:val="20"/>
        </w:rPr>
        <w:t xml:space="preserve">Ing. </w:t>
      </w:r>
      <w:r w:rsidR="005552DB" w:rsidRPr="005A3488">
        <w:rPr>
          <w:rFonts w:ascii="Segoe UI" w:hAnsi="Segoe UI" w:cs="Segoe UI"/>
          <w:color w:val="auto"/>
          <w:sz w:val="20"/>
        </w:rPr>
        <w:t>Petrem V a l d m a n e m</w:t>
      </w:r>
      <w:r w:rsidR="00F56057" w:rsidRPr="005A3488">
        <w:rPr>
          <w:rFonts w:ascii="Segoe UI" w:hAnsi="Segoe UI" w:cs="Segoe UI"/>
          <w:color w:val="auto"/>
          <w:sz w:val="20"/>
        </w:rPr>
        <w:t xml:space="preserve">, </w:t>
      </w:r>
      <w:r w:rsidR="00DC5685" w:rsidRPr="005A3488">
        <w:rPr>
          <w:rFonts w:ascii="Segoe UI" w:hAnsi="Segoe UI" w:cs="Segoe UI"/>
          <w:color w:val="auto"/>
          <w:sz w:val="20"/>
        </w:rPr>
        <w:t>ře</w:t>
      </w:r>
      <w:r w:rsidR="00A5545B" w:rsidRPr="005A3488">
        <w:rPr>
          <w:rFonts w:ascii="Segoe UI" w:hAnsi="Segoe UI" w:cs="Segoe UI"/>
          <w:color w:val="auto"/>
          <w:sz w:val="20"/>
        </w:rPr>
        <w:t>ditelem</w:t>
      </w:r>
      <w:r w:rsidR="00F56057" w:rsidRPr="005A3488">
        <w:rPr>
          <w:rFonts w:ascii="Segoe UI" w:hAnsi="Segoe UI" w:cs="Segoe UI"/>
          <w:color w:val="auto"/>
          <w:sz w:val="20"/>
        </w:rPr>
        <w:t xml:space="preserve"> SFŽP ČR </w:t>
      </w:r>
    </w:p>
    <w:p w14:paraId="3799DFB7" w14:textId="77777777" w:rsidR="00177043" w:rsidRPr="005A3488" w:rsidRDefault="00177043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5A3488">
        <w:rPr>
          <w:rFonts w:ascii="Segoe UI" w:hAnsi="Segoe UI" w:cs="Segoe UI"/>
          <w:color w:val="auto"/>
          <w:sz w:val="20"/>
        </w:rPr>
        <w:t>„</w:t>
      </w:r>
      <w:r w:rsidRPr="005A3488">
        <w:rPr>
          <w:rFonts w:ascii="Segoe UI" w:hAnsi="Segoe UI" w:cs="Segoe UI"/>
          <w:color w:val="auto"/>
          <w:sz w:val="20"/>
        </w:rPr>
        <w:t>Fond</w:t>
      </w:r>
      <w:r w:rsidR="00AF5EE9" w:rsidRPr="005A3488">
        <w:rPr>
          <w:rFonts w:ascii="Segoe UI" w:hAnsi="Segoe UI" w:cs="Segoe UI"/>
          <w:color w:val="auto"/>
          <w:sz w:val="20"/>
        </w:rPr>
        <w:t>“</w:t>
      </w:r>
      <w:r w:rsidRPr="005A3488">
        <w:rPr>
          <w:rFonts w:ascii="Segoe UI" w:hAnsi="Segoe UI" w:cs="Segoe UI"/>
          <w:color w:val="auto"/>
          <w:sz w:val="20"/>
        </w:rPr>
        <w:t>)</w:t>
      </w:r>
    </w:p>
    <w:p w14:paraId="25283CCF" w14:textId="77777777" w:rsidR="00B446F7" w:rsidRPr="005A3488" w:rsidRDefault="00B446F7" w:rsidP="00471FAD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13B19610" w14:textId="77777777" w:rsidR="00B446F7" w:rsidRPr="005A3488" w:rsidRDefault="00B446F7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a</w:t>
      </w:r>
    </w:p>
    <w:p w14:paraId="1ED69485" w14:textId="77777777" w:rsidR="00A0760C" w:rsidRPr="005A3488" w:rsidRDefault="00A0760C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6857" w14:textId="65FE75C0" w:rsidR="00461260" w:rsidRPr="005A3488" w:rsidRDefault="004F4EAA" w:rsidP="00471FAD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5A3488">
        <w:rPr>
          <w:rFonts w:ascii="Segoe UI" w:hAnsi="Segoe UI" w:cs="Segoe UI"/>
          <w:b/>
          <w:color w:val="auto"/>
          <w:sz w:val="20"/>
        </w:rPr>
        <w:t xml:space="preserve">obec </w:t>
      </w:r>
      <w:r w:rsidR="0087415D" w:rsidRPr="005A3488">
        <w:rPr>
          <w:rFonts w:ascii="Segoe UI" w:hAnsi="Segoe UI" w:cs="Segoe UI"/>
          <w:b/>
          <w:color w:val="auto"/>
          <w:sz w:val="20"/>
        </w:rPr>
        <w:t>B</w:t>
      </w:r>
      <w:r w:rsidRPr="005A3488">
        <w:rPr>
          <w:rFonts w:ascii="Segoe UI" w:hAnsi="Segoe UI" w:cs="Segoe UI"/>
          <w:b/>
          <w:color w:val="auto"/>
          <w:sz w:val="20"/>
        </w:rPr>
        <w:t>ěl</w:t>
      </w:r>
      <w:r w:rsidR="0087415D" w:rsidRPr="005A3488">
        <w:rPr>
          <w:rFonts w:ascii="Segoe UI" w:hAnsi="Segoe UI" w:cs="Segoe UI"/>
          <w:b/>
          <w:color w:val="auto"/>
          <w:sz w:val="20"/>
        </w:rPr>
        <w:t>á</w:t>
      </w:r>
    </w:p>
    <w:p w14:paraId="5C0BAA05" w14:textId="5592BD1C" w:rsidR="009412B9" w:rsidRPr="005A3488" w:rsidRDefault="009412B9" w:rsidP="00471FA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kontakt</w:t>
      </w:r>
      <w:r w:rsidR="00A27B02" w:rsidRPr="005A3488">
        <w:rPr>
          <w:rFonts w:ascii="Segoe UI" w:hAnsi="Segoe UI" w:cs="Segoe UI"/>
          <w:color w:val="auto"/>
          <w:sz w:val="20"/>
        </w:rPr>
        <w:t xml:space="preserve">ní adresa: </w:t>
      </w:r>
      <w:r w:rsidR="00A27B02" w:rsidRPr="005A3488">
        <w:rPr>
          <w:rFonts w:ascii="Segoe UI" w:hAnsi="Segoe UI" w:cs="Segoe UI"/>
          <w:color w:val="auto"/>
          <w:sz w:val="20"/>
        </w:rPr>
        <w:tab/>
      </w:r>
      <w:r w:rsidR="00C66965" w:rsidRPr="005A3488">
        <w:rPr>
          <w:rFonts w:ascii="Segoe UI" w:hAnsi="Segoe UI" w:cs="Segoe UI"/>
          <w:color w:val="auto"/>
          <w:sz w:val="20"/>
        </w:rPr>
        <w:t>Obecní ú</w:t>
      </w:r>
      <w:r w:rsidR="00A27B02" w:rsidRPr="005A3488">
        <w:rPr>
          <w:rFonts w:ascii="Segoe UI" w:hAnsi="Segoe UI" w:cs="Segoe UI"/>
          <w:color w:val="auto"/>
          <w:sz w:val="20"/>
        </w:rPr>
        <w:t xml:space="preserve">řad </w:t>
      </w:r>
      <w:r w:rsidR="0087415D" w:rsidRPr="005A3488">
        <w:rPr>
          <w:rFonts w:ascii="Segoe UI" w:hAnsi="Segoe UI" w:cs="Segoe UI"/>
          <w:color w:val="auto"/>
          <w:sz w:val="20"/>
        </w:rPr>
        <w:t>B</w:t>
      </w:r>
      <w:r w:rsidR="00C66965" w:rsidRPr="005A3488">
        <w:rPr>
          <w:rFonts w:ascii="Segoe UI" w:hAnsi="Segoe UI" w:cs="Segoe UI"/>
          <w:color w:val="auto"/>
          <w:sz w:val="20"/>
        </w:rPr>
        <w:t>ěl</w:t>
      </w:r>
      <w:r w:rsidR="0087415D" w:rsidRPr="005A3488">
        <w:rPr>
          <w:rFonts w:ascii="Segoe UI" w:hAnsi="Segoe UI" w:cs="Segoe UI"/>
          <w:color w:val="auto"/>
          <w:sz w:val="20"/>
        </w:rPr>
        <w:t>á, B</w:t>
      </w:r>
      <w:r w:rsidR="00C66965" w:rsidRPr="005A3488">
        <w:rPr>
          <w:rFonts w:ascii="Segoe UI" w:hAnsi="Segoe UI" w:cs="Segoe UI"/>
          <w:color w:val="auto"/>
          <w:sz w:val="20"/>
        </w:rPr>
        <w:t>ěl</w:t>
      </w:r>
      <w:r w:rsidR="0087415D" w:rsidRPr="005A3488">
        <w:rPr>
          <w:rFonts w:ascii="Segoe UI" w:hAnsi="Segoe UI" w:cs="Segoe UI"/>
          <w:color w:val="auto"/>
          <w:sz w:val="20"/>
        </w:rPr>
        <w:t>á 1</w:t>
      </w:r>
      <w:r w:rsidR="00C66965" w:rsidRPr="005A3488">
        <w:rPr>
          <w:rFonts w:ascii="Segoe UI" w:hAnsi="Segoe UI" w:cs="Segoe UI"/>
          <w:color w:val="auto"/>
          <w:sz w:val="20"/>
        </w:rPr>
        <w:t>50</w:t>
      </w:r>
      <w:r w:rsidR="0087415D" w:rsidRPr="005A3488">
        <w:rPr>
          <w:rFonts w:ascii="Segoe UI" w:hAnsi="Segoe UI" w:cs="Segoe UI"/>
          <w:color w:val="auto"/>
          <w:sz w:val="20"/>
        </w:rPr>
        <w:t xml:space="preserve">, 747 </w:t>
      </w:r>
      <w:r w:rsidR="00C66965" w:rsidRPr="005A3488">
        <w:rPr>
          <w:rFonts w:ascii="Segoe UI" w:hAnsi="Segoe UI" w:cs="Segoe UI"/>
          <w:color w:val="auto"/>
          <w:sz w:val="20"/>
        </w:rPr>
        <w:t>23 Bolatice</w:t>
      </w:r>
      <w:r w:rsidRPr="005A3488">
        <w:rPr>
          <w:rFonts w:ascii="Segoe UI" w:hAnsi="Segoe UI" w:cs="Segoe UI"/>
          <w:color w:val="auto"/>
          <w:sz w:val="20"/>
        </w:rPr>
        <w:t xml:space="preserve"> </w:t>
      </w:r>
    </w:p>
    <w:p w14:paraId="4686688B" w14:textId="05C67F7B" w:rsidR="009412B9" w:rsidRPr="005A3488" w:rsidRDefault="00A27B02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 xml:space="preserve">IČO: </w:t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  <w:t>00</w:t>
      </w:r>
      <w:r w:rsidR="00C66965" w:rsidRPr="005A3488">
        <w:rPr>
          <w:rFonts w:ascii="Segoe UI" w:hAnsi="Segoe UI" w:cs="Segoe UI"/>
          <w:color w:val="auto"/>
          <w:sz w:val="20"/>
        </w:rPr>
        <w:t>534650</w:t>
      </w:r>
    </w:p>
    <w:p w14:paraId="2D657776" w14:textId="12566CF4" w:rsidR="009412B9" w:rsidRPr="005A3488" w:rsidRDefault="0087415D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zastoupen</w:t>
      </w:r>
      <w:r w:rsidR="00C66965" w:rsidRPr="005A3488">
        <w:rPr>
          <w:rFonts w:ascii="Segoe UI" w:hAnsi="Segoe UI" w:cs="Segoe UI"/>
          <w:color w:val="auto"/>
          <w:sz w:val="20"/>
        </w:rPr>
        <w:t>á</w:t>
      </w:r>
      <w:r w:rsidR="009412B9" w:rsidRPr="005A3488">
        <w:rPr>
          <w:rFonts w:ascii="Segoe UI" w:hAnsi="Segoe UI" w:cs="Segoe UI"/>
          <w:color w:val="auto"/>
          <w:sz w:val="20"/>
        </w:rPr>
        <w:t xml:space="preserve">: </w:t>
      </w:r>
      <w:r w:rsidR="009412B9" w:rsidRPr="005A3488">
        <w:rPr>
          <w:rFonts w:ascii="Segoe UI" w:hAnsi="Segoe UI" w:cs="Segoe UI"/>
          <w:color w:val="auto"/>
          <w:sz w:val="20"/>
        </w:rPr>
        <w:tab/>
      </w:r>
      <w:r w:rsidR="009412B9" w:rsidRPr="005A3488">
        <w:rPr>
          <w:rFonts w:ascii="Segoe UI" w:hAnsi="Segoe UI" w:cs="Segoe UI"/>
          <w:color w:val="auto"/>
          <w:sz w:val="20"/>
        </w:rPr>
        <w:tab/>
      </w:r>
      <w:r w:rsidR="009412B9" w:rsidRPr="005A3488">
        <w:rPr>
          <w:rFonts w:ascii="Segoe UI" w:hAnsi="Segoe UI" w:cs="Segoe UI"/>
          <w:color w:val="auto"/>
          <w:sz w:val="20"/>
        </w:rPr>
        <w:tab/>
      </w:r>
      <w:r w:rsidR="00C66965" w:rsidRPr="005A3488">
        <w:rPr>
          <w:rFonts w:ascii="Segoe UI" w:hAnsi="Segoe UI" w:cs="Segoe UI"/>
          <w:color w:val="auto"/>
          <w:sz w:val="20"/>
        </w:rPr>
        <w:t xml:space="preserve">Ing. Martinem H i l t a v s k ý m, </w:t>
      </w:r>
      <w:r w:rsidR="00A27B02" w:rsidRPr="005A3488">
        <w:rPr>
          <w:rFonts w:ascii="Segoe UI" w:hAnsi="Segoe UI" w:cs="Segoe UI"/>
          <w:color w:val="auto"/>
          <w:sz w:val="20"/>
        </w:rPr>
        <w:t>starostou</w:t>
      </w:r>
    </w:p>
    <w:p w14:paraId="28A4B0FA" w14:textId="77777777" w:rsidR="009412B9" w:rsidRPr="005A3488" w:rsidRDefault="009412B9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(dále jen „příjemce podpory“)</w:t>
      </w:r>
    </w:p>
    <w:p w14:paraId="512628C2" w14:textId="77777777" w:rsidR="009412B9" w:rsidRPr="005A3488" w:rsidRDefault="009412B9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76A8A1D" w14:textId="77777777" w:rsidR="002E1B48" w:rsidRPr="005A3488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E1FFFD" w14:textId="77777777" w:rsidR="002E1B48" w:rsidRPr="005A3488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BF32371" w14:textId="747F22E5" w:rsidR="00C4209E" w:rsidRPr="005A3488" w:rsidRDefault="0014460B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 xml:space="preserve">se </w:t>
      </w:r>
      <w:r w:rsidR="001D45AE" w:rsidRPr="005A3488">
        <w:rPr>
          <w:rFonts w:ascii="Segoe UI" w:hAnsi="Segoe UI" w:cs="Segoe UI"/>
          <w:color w:val="auto"/>
          <w:sz w:val="20"/>
        </w:rPr>
        <w:t>dohodl</w:t>
      </w:r>
      <w:r w:rsidR="003F10B6" w:rsidRPr="005A3488">
        <w:rPr>
          <w:rFonts w:ascii="Segoe UI" w:hAnsi="Segoe UI" w:cs="Segoe UI"/>
          <w:color w:val="auto"/>
          <w:sz w:val="20"/>
        </w:rPr>
        <w:t>y</w:t>
      </w:r>
      <w:r w:rsidR="001D45AE" w:rsidRPr="005A3488">
        <w:rPr>
          <w:rFonts w:ascii="Segoe UI" w:hAnsi="Segoe UI" w:cs="Segoe UI"/>
          <w:color w:val="auto"/>
          <w:sz w:val="20"/>
        </w:rPr>
        <w:t xml:space="preserve"> </w:t>
      </w:r>
      <w:r w:rsidR="00716187" w:rsidRPr="005A3488">
        <w:rPr>
          <w:rFonts w:ascii="Segoe UI" w:hAnsi="Segoe UI" w:cs="Segoe UI"/>
          <w:color w:val="auto"/>
          <w:sz w:val="20"/>
        </w:rPr>
        <w:t xml:space="preserve">na základě </w:t>
      </w:r>
      <w:r w:rsidR="000B3652" w:rsidRPr="005A3488">
        <w:rPr>
          <w:rFonts w:ascii="Segoe UI" w:hAnsi="Segoe UI" w:cs="Segoe UI"/>
          <w:color w:val="auto"/>
          <w:sz w:val="20"/>
        </w:rPr>
        <w:t xml:space="preserve">změny č. </w:t>
      </w:r>
      <w:r w:rsidR="00C66965" w:rsidRPr="005A3488">
        <w:rPr>
          <w:rFonts w:ascii="Segoe UI" w:hAnsi="Segoe UI" w:cs="Segoe UI"/>
          <w:color w:val="auto"/>
          <w:sz w:val="20"/>
        </w:rPr>
        <w:t>2</w:t>
      </w:r>
      <w:r w:rsidR="000B3652" w:rsidRPr="005A3488">
        <w:rPr>
          <w:rFonts w:ascii="Segoe UI" w:hAnsi="Segoe UI" w:cs="Segoe UI"/>
          <w:color w:val="auto"/>
          <w:sz w:val="20"/>
        </w:rPr>
        <w:t xml:space="preserve"> rozhodnutí č. 0</w:t>
      </w:r>
      <w:r w:rsidR="00C66965" w:rsidRPr="005A3488">
        <w:rPr>
          <w:rFonts w:ascii="Segoe UI" w:hAnsi="Segoe UI" w:cs="Segoe UI"/>
          <w:color w:val="auto"/>
          <w:sz w:val="20"/>
        </w:rPr>
        <w:t>340</w:t>
      </w:r>
      <w:r w:rsidR="000B3652" w:rsidRPr="005A3488">
        <w:rPr>
          <w:rFonts w:ascii="Segoe UI" w:hAnsi="Segoe UI" w:cs="Segoe UI"/>
          <w:color w:val="auto"/>
          <w:sz w:val="20"/>
        </w:rPr>
        <w:t>1961 o poskytnutí finančních prostředků ze Státního fondu životního prostředí ČR ze dne 1</w:t>
      </w:r>
      <w:r w:rsidR="00C66965" w:rsidRPr="005A3488">
        <w:rPr>
          <w:rFonts w:ascii="Segoe UI" w:hAnsi="Segoe UI" w:cs="Segoe UI"/>
          <w:color w:val="auto"/>
          <w:sz w:val="20"/>
        </w:rPr>
        <w:t>7</w:t>
      </w:r>
      <w:r w:rsidR="000B3652" w:rsidRPr="005A3488">
        <w:rPr>
          <w:rFonts w:ascii="Segoe UI" w:hAnsi="Segoe UI" w:cs="Segoe UI"/>
          <w:color w:val="auto"/>
          <w:sz w:val="20"/>
        </w:rPr>
        <w:t xml:space="preserve">. </w:t>
      </w:r>
      <w:r w:rsidR="00C66965" w:rsidRPr="005A3488">
        <w:rPr>
          <w:rFonts w:ascii="Segoe UI" w:hAnsi="Segoe UI" w:cs="Segoe UI"/>
          <w:color w:val="auto"/>
          <w:sz w:val="20"/>
        </w:rPr>
        <w:t>4</w:t>
      </w:r>
      <w:r w:rsidR="000B3652" w:rsidRPr="005A3488">
        <w:rPr>
          <w:rFonts w:ascii="Segoe UI" w:hAnsi="Segoe UI" w:cs="Segoe UI"/>
          <w:color w:val="auto"/>
          <w:sz w:val="20"/>
        </w:rPr>
        <w:t>. 2023</w:t>
      </w:r>
      <w:r w:rsidR="00C66965" w:rsidRPr="005A3488">
        <w:rPr>
          <w:rFonts w:ascii="Segoe UI" w:hAnsi="Segoe UI" w:cs="Segoe UI"/>
          <w:color w:val="auto"/>
          <w:sz w:val="20"/>
        </w:rPr>
        <w:t xml:space="preserve"> </w:t>
      </w:r>
      <w:r w:rsidR="00C4209E" w:rsidRPr="005A3488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A27B02" w:rsidRPr="005A3488">
        <w:rPr>
          <w:rFonts w:ascii="Segoe UI" w:hAnsi="Segoe UI" w:cs="Segoe UI"/>
          <w:color w:val="auto"/>
          <w:sz w:val="20"/>
        </w:rPr>
        <w:t>0</w:t>
      </w:r>
      <w:r w:rsidR="00BD2FC1" w:rsidRPr="005A3488">
        <w:rPr>
          <w:rFonts w:ascii="Segoe UI" w:hAnsi="Segoe UI" w:cs="Segoe UI"/>
          <w:color w:val="auto"/>
          <w:sz w:val="20"/>
        </w:rPr>
        <w:t>3</w:t>
      </w:r>
      <w:r w:rsidR="00C66965" w:rsidRPr="005A3488">
        <w:rPr>
          <w:rFonts w:ascii="Segoe UI" w:hAnsi="Segoe UI" w:cs="Segoe UI"/>
          <w:color w:val="auto"/>
          <w:sz w:val="20"/>
        </w:rPr>
        <w:t>40</w:t>
      </w:r>
      <w:r w:rsidR="00BD2FC1" w:rsidRPr="005A3488">
        <w:rPr>
          <w:rFonts w:ascii="Segoe UI" w:hAnsi="Segoe UI" w:cs="Segoe UI"/>
          <w:color w:val="auto"/>
          <w:sz w:val="20"/>
        </w:rPr>
        <w:t>1</w:t>
      </w:r>
      <w:r w:rsidR="00A27B02" w:rsidRPr="005A3488">
        <w:rPr>
          <w:rFonts w:ascii="Segoe UI" w:hAnsi="Segoe UI" w:cs="Segoe UI"/>
          <w:color w:val="auto"/>
          <w:sz w:val="20"/>
        </w:rPr>
        <w:t xml:space="preserve">961 </w:t>
      </w:r>
      <w:r w:rsidR="00C4209E" w:rsidRPr="005A3488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C66965" w:rsidRPr="005A3488">
        <w:rPr>
          <w:rFonts w:ascii="Segoe UI" w:hAnsi="Segoe UI" w:cs="Segoe UI"/>
          <w:color w:val="auto"/>
          <w:sz w:val="20"/>
        </w:rPr>
        <w:t>9</w:t>
      </w:r>
      <w:r w:rsidR="00C4209E" w:rsidRPr="005A3488">
        <w:rPr>
          <w:rFonts w:ascii="Segoe UI" w:hAnsi="Segoe UI" w:cs="Segoe UI"/>
          <w:color w:val="auto"/>
          <w:sz w:val="20"/>
        </w:rPr>
        <w:t xml:space="preserve">. </w:t>
      </w:r>
      <w:r w:rsidR="00C66965" w:rsidRPr="005A3488">
        <w:rPr>
          <w:rFonts w:ascii="Segoe UI" w:hAnsi="Segoe UI" w:cs="Segoe UI"/>
          <w:color w:val="auto"/>
          <w:sz w:val="20"/>
        </w:rPr>
        <w:t>10</w:t>
      </w:r>
      <w:r w:rsidR="00C4209E" w:rsidRPr="005A3488">
        <w:rPr>
          <w:rFonts w:ascii="Segoe UI" w:hAnsi="Segoe UI" w:cs="Segoe UI"/>
          <w:color w:val="auto"/>
          <w:sz w:val="20"/>
        </w:rPr>
        <w:t>. 20</w:t>
      </w:r>
      <w:r w:rsidR="00BD2FC1" w:rsidRPr="005A3488">
        <w:rPr>
          <w:rFonts w:ascii="Segoe UI" w:hAnsi="Segoe UI" w:cs="Segoe UI"/>
          <w:color w:val="auto"/>
          <w:sz w:val="20"/>
        </w:rPr>
        <w:t>19</w:t>
      </w:r>
      <w:r w:rsidR="00745525" w:rsidRPr="005A3488">
        <w:rPr>
          <w:rFonts w:ascii="Segoe UI" w:hAnsi="Segoe UI" w:cs="Segoe UI"/>
          <w:color w:val="auto"/>
          <w:sz w:val="20"/>
        </w:rPr>
        <w:t xml:space="preserve"> </w:t>
      </w:r>
      <w:r w:rsidR="004119B5" w:rsidRPr="005A3488">
        <w:rPr>
          <w:rFonts w:ascii="Segoe UI" w:hAnsi="Segoe UI" w:cs="Segoe UI"/>
          <w:color w:val="auto"/>
          <w:sz w:val="20"/>
        </w:rPr>
        <w:t>(dále jen „Smlouva“)</w:t>
      </w:r>
      <w:r w:rsidR="00C4209E" w:rsidRPr="005A3488">
        <w:rPr>
          <w:rFonts w:ascii="Segoe UI" w:hAnsi="Segoe UI" w:cs="Segoe UI"/>
          <w:color w:val="auto"/>
          <w:sz w:val="20"/>
        </w:rPr>
        <w:t>:</w:t>
      </w:r>
    </w:p>
    <w:p w14:paraId="69A39637" w14:textId="7B268398" w:rsidR="00900658" w:rsidRPr="005A3488" w:rsidRDefault="00900658" w:rsidP="00471FAD">
      <w:pPr>
        <w:jc w:val="both"/>
        <w:rPr>
          <w:rFonts w:ascii="Segoe UI" w:hAnsi="Segoe UI" w:cs="Segoe UI"/>
        </w:rPr>
      </w:pPr>
    </w:p>
    <w:p w14:paraId="1BBF4D46" w14:textId="77777777" w:rsidR="007E65BE" w:rsidRPr="005A3488" w:rsidRDefault="007E65BE" w:rsidP="00471FAD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07818624" w14:textId="69E2C047" w:rsidR="004575A7" w:rsidRPr="005A3488" w:rsidRDefault="004575A7" w:rsidP="00471FAD">
      <w:pPr>
        <w:pStyle w:val="Odstavecseseznamem"/>
        <w:numPr>
          <w:ilvl w:val="3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Segoe UI" w:hAnsi="Segoe UI" w:cs="Segoe UI"/>
        </w:rPr>
      </w:pPr>
      <w:r w:rsidRPr="005A3488">
        <w:rPr>
          <w:rFonts w:ascii="Segoe UI" w:hAnsi="Segoe UI" w:cs="Segoe UI"/>
        </w:rPr>
        <w:t xml:space="preserve">V článku IV bodu 1 písm. </w:t>
      </w:r>
      <w:r w:rsidR="00863691" w:rsidRPr="005A3488">
        <w:rPr>
          <w:rFonts w:ascii="Segoe UI" w:hAnsi="Segoe UI" w:cs="Segoe UI"/>
        </w:rPr>
        <w:t>a</w:t>
      </w:r>
      <w:r w:rsidRPr="005A3488">
        <w:rPr>
          <w:rFonts w:ascii="Segoe UI" w:hAnsi="Segoe UI" w:cs="Segoe UI"/>
        </w:rPr>
        <w:t>) odráž</w:t>
      </w:r>
      <w:r w:rsidR="00863691" w:rsidRPr="005A3488">
        <w:rPr>
          <w:rFonts w:ascii="Segoe UI" w:hAnsi="Segoe UI" w:cs="Segoe UI"/>
        </w:rPr>
        <w:t xml:space="preserve">ka </w:t>
      </w:r>
      <w:r w:rsidR="005A3488" w:rsidRPr="005A3488">
        <w:rPr>
          <w:rFonts w:ascii="Segoe UI" w:hAnsi="Segoe UI" w:cs="Segoe UI"/>
        </w:rPr>
        <w:t>třetí</w:t>
      </w:r>
      <w:r w:rsidR="00863691" w:rsidRPr="005A3488">
        <w:rPr>
          <w:rFonts w:ascii="Segoe UI" w:hAnsi="Segoe UI" w:cs="Segoe UI"/>
        </w:rPr>
        <w:t xml:space="preserve"> nově zní takto: </w:t>
      </w:r>
    </w:p>
    <w:p w14:paraId="01C7477C" w14:textId="77777777" w:rsidR="00863691" w:rsidRPr="005A3488" w:rsidRDefault="00863691" w:rsidP="00471FAD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</w:p>
    <w:p w14:paraId="6C1AA5D8" w14:textId="177A5415" w:rsidR="004575A7" w:rsidRPr="005A3488" w:rsidRDefault="00863691" w:rsidP="00471FAD">
      <w:pPr>
        <w:pStyle w:val="Odstavecseseznamem"/>
        <w:autoSpaceDE w:val="0"/>
        <w:autoSpaceDN w:val="0"/>
        <w:adjustRightInd w:val="0"/>
        <w:ind w:left="284"/>
        <w:jc w:val="both"/>
        <w:rPr>
          <w:rFonts w:ascii="Segoe UI" w:hAnsi="Segoe UI" w:cs="Segoe UI"/>
        </w:rPr>
      </w:pPr>
      <w:r w:rsidRPr="005A3488">
        <w:rPr>
          <w:rFonts w:ascii="Segoe UI" w:hAnsi="Segoe UI" w:cs="Segoe UI"/>
        </w:rPr>
        <w:t xml:space="preserve">„- v rámci Cíle 2 došlo k realizaci tohoto opatření: </w:t>
      </w:r>
    </w:p>
    <w:p w14:paraId="4EE44F83" w14:textId="0F1AEB95" w:rsidR="005A3488" w:rsidRPr="005A3488" w:rsidRDefault="00863691" w:rsidP="00471FAD">
      <w:pPr>
        <w:autoSpaceDE w:val="0"/>
        <w:autoSpaceDN w:val="0"/>
        <w:adjustRightInd w:val="0"/>
        <w:spacing w:before="120"/>
        <w:ind w:left="709" w:hanging="709"/>
        <w:jc w:val="both"/>
        <w:rPr>
          <w:rFonts w:ascii="Segoe UI" w:hAnsi="Segoe UI" w:cs="Segoe UI"/>
        </w:rPr>
      </w:pPr>
      <w:r w:rsidRPr="005A3488">
        <w:rPr>
          <w:rFonts w:ascii="Segoe UI" w:hAnsi="Segoe UI" w:cs="Segoe UI"/>
        </w:rPr>
        <w:t xml:space="preserve">          - </w:t>
      </w:r>
      <w:r w:rsidR="004F4EAA" w:rsidRPr="005A3488">
        <w:rPr>
          <w:rFonts w:ascii="Segoe UI" w:hAnsi="Segoe UI" w:cs="Segoe UI"/>
        </w:rPr>
        <w:t>„</w:t>
      </w:r>
      <w:bookmarkStart w:id="1" w:name="_Hlk129176219"/>
      <w:r w:rsidR="004F4EAA" w:rsidRPr="005A3488">
        <w:rPr>
          <w:rFonts w:ascii="Segoe UI" w:hAnsi="Segoe UI" w:cs="Segoe UI"/>
        </w:rPr>
        <w:t>Výměna plynových kotlů na budově ZŠ a MŠ v obci Bělá</w:t>
      </w:r>
      <w:bookmarkEnd w:id="1"/>
      <w:r w:rsidR="004F4EAA" w:rsidRPr="005A3488">
        <w:rPr>
          <w:rFonts w:ascii="Segoe UI" w:hAnsi="Segoe UI" w:cs="Segoe UI"/>
        </w:rPr>
        <w:t>“</w:t>
      </w:r>
      <w:bookmarkStart w:id="2" w:name="_Hlk129159563"/>
      <w:r w:rsidRPr="005A3488">
        <w:rPr>
          <w:rFonts w:ascii="Segoe UI" w:hAnsi="Segoe UI" w:cs="Segoe UI"/>
        </w:rPr>
        <w:t xml:space="preserve"> </w:t>
      </w:r>
      <w:r w:rsidR="004F4EAA" w:rsidRPr="005A3488">
        <w:rPr>
          <w:rFonts w:ascii="Segoe UI" w:eastAsiaTheme="minorHAnsi" w:hAnsi="Segoe UI" w:cs="Segoe UI"/>
          <w:lang w:eastAsia="en-US"/>
        </w:rPr>
        <w:t xml:space="preserve">– </w:t>
      </w:r>
      <w:r w:rsidR="00481E2D" w:rsidRPr="005A3488">
        <w:rPr>
          <w:rFonts w:ascii="Segoe UI" w:eastAsiaTheme="minorHAnsi" w:hAnsi="Segoe UI" w:cs="Segoe UI"/>
          <w:lang w:eastAsia="en-US"/>
        </w:rPr>
        <w:t xml:space="preserve">cílem projektu </w:t>
      </w:r>
      <w:r w:rsidR="004F4EAA" w:rsidRPr="005A3488">
        <w:rPr>
          <w:rFonts w:ascii="Segoe UI" w:eastAsiaTheme="minorHAnsi" w:hAnsi="Segoe UI" w:cs="Segoe UI"/>
          <w:lang w:eastAsia="en-US"/>
        </w:rPr>
        <w:t>je instalace nových zdrojů tepla na vytápění a zajištění ohřevu TV v objektech ZŠ a MŠ obce Bělá. V základní škole - plynový kondenzační kotel o výkonu 32 kW a pomocí zdroje tepla na vytápění bude rovněž nahříván externí zásobník teplé vody pro potřeby objektu v objemu 150 l. V mateřské škole - plynový kondenzační kotel o výkonu 32 kW s ohřevem zásobníku vody o objemu 300 l. Realizací projektu dojde ke snížení spotřeby energie o 52,6 GJ/rok, ke snížení primární neobnovitelné energie o 14,6 MWh/rok (22,3 % oproti původnímu stavu) a ke snížení produkce emisí znečišťujících látek o 2,915 t CO2/rok.</w:t>
      </w:r>
      <w:r w:rsidR="004F4EAA" w:rsidRPr="005A3488">
        <w:rPr>
          <w:rFonts w:ascii="Segoe UI" w:hAnsi="Segoe UI" w:cs="Segoe UI"/>
        </w:rPr>
        <w:t xml:space="preserve"> Projekt b</w:t>
      </w:r>
      <w:r w:rsidR="006F54E7" w:rsidRPr="005A3488">
        <w:rPr>
          <w:rFonts w:ascii="Segoe UI" w:hAnsi="Segoe UI" w:cs="Segoe UI"/>
        </w:rPr>
        <w:t>yl</w:t>
      </w:r>
      <w:r w:rsidR="004F4EAA" w:rsidRPr="005A3488">
        <w:rPr>
          <w:rFonts w:ascii="Segoe UI" w:hAnsi="Segoe UI" w:cs="Segoe UI"/>
        </w:rPr>
        <w:t xml:space="preserve"> financován Cílem 2 samostatně, tj, prostřednictvím Výzvy</w:t>
      </w:r>
      <w:r w:rsidR="006F54E7" w:rsidRPr="005A3488">
        <w:rPr>
          <w:rFonts w:ascii="Segoe UI" w:hAnsi="Segoe UI" w:cs="Segoe UI"/>
        </w:rPr>
        <w:t>,</w:t>
      </w:r>
      <w:r w:rsidR="005A3488" w:rsidRPr="005A3488">
        <w:rPr>
          <w:rFonts w:ascii="Segoe UI" w:hAnsi="Segoe UI" w:cs="Segoe UI"/>
        </w:rPr>
        <w:t xml:space="preserve"> “.</w:t>
      </w:r>
    </w:p>
    <w:p w14:paraId="25BD1ADF" w14:textId="77777777" w:rsidR="00471FAD" w:rsidRDefault="00471FAD" w:rsidP="00471FAD">
      <w:pPr>
        <w:pStyle w:val="Odstavecseseznamem"/>
        <w:autoSpaceDE w:val="0"/>
        <w:autoSpaceDN w:val="0"/>
        <w:adjustRightInd w:val="0"/>
        <w:ind w:left="284"/>
        <w:contextualSpacing w:val="0"/>
        <w:jc w:val="both"/>
        <w:rPr>
          <w:rFonts w:ascii="Segoe UI" w:hAnsi="Segoe UI" w:cs="Segoe UI"/>
        </w:rPr>
      </w:pPr>
    </w:p>
    <w:p w14:paraId="3B56BE96" w14:textId="6270F03E" w:rsidR="005A3488" w:rsidRPr="00471FAD" w:rsidRDefault="005A3488" w:rsidP="00471FA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contextualSpacing w:val="0"/>
        <w:jc w:val="both"/>
        <w:rPr>
          <w:rFonts w:ascii="Segoe UI" w:hAnsi="Segoe UI" w:cs="Segoe UI"/>
        </w:rPr>
      </w:pPr>
      <w:r w:rsidRPr="005A3488">
        <w:rPr>
          <w:rFonts w:ascii="Segoe UI" w:hAnsi="Segoe UI" w:cs="Segoe UI"/>
        </w:rPr>
        <w:t>Příjemce podpory prohlašuje, že byla dodržena ustanovení Směrnice MŽP a Výzvy</w:t>
      </w:r>
      <w:r>
        <w:rPr>
          <w:rFonts w:ascii="Segoe UI" w:hAnsi="Segoe UI" w:cs="Segoe UI"/>
        </w:rPr>
        <w:t>. P</w:t>
      </w:r>
      <w:r w:rsidRPr="005A3488">
        <w:rPr>
          <w:rFonts w:ascii="Segoe UI" w:hAnsi="Segoe UI" w:cs="Segoe UI"/>
        </w:rPr>
        <w:t>říjemce podpory bere na vědomí, že pokud toto prohlášení není pravdivé, bude přijetí podpory podle Smlouvy</w:t>
      </w:r>
      <w:r>
        <w:rPr>
          <w:rFonts w:ascii="Segoe UI" w:hAnsi="Segoe UI" w:cs="Segoe UI"/>
        </w:rPr>
        <w:t>, ve znění tohoto dodatku,</w:t>
      </w:r>
      <w:r w:rsidRPr="005A3488">
        <w:rPr>
          <w:rFonts w:ascii="Segoe UI" w:hAnsi="Segoe UI" w:cs="Segoe UI"/>
        </w:rPr>
        <w:t xml:space="preserve"> považováno za neoprávněné použití finančních prostředků poskytnutých ze státního fondu ve smyslu zákona č. 218/2000 Sb., o rozpočtových pravidlech a o změně některých souvisejících zákonů (rozpočtová pravidla), v platném znění, a že mohou být uplatněny sankce podle tohoto zákon</w:t>
      </w:r>
      <w:r w:rsidR="00471FAD">
        <w:rPr>
          <w:rFonts w:ascii="Segoe UI" w:hAnsi="Segoe UI" w:cs="Segoe UI"/>
        </w:rPr>
        <w:t>a.</w:t>
      </w:r>
      <w:bookmarkEnd w:id="2"/>
    </w:p>
    <w:p w14:paraId="18B15B34" w14:textId="28C3DBEF" w:rsidR="00B7377D" w:rsidRDefault="004119B5" w:rsidP="00471FA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Segoe UI" w:hAnsi="Segoe UI" w:cs="Segoe UI"/>
        </w:rPr>
      </w:pPr>
      <w:r w:rsidRPr="005A3488">
        <w:rPr>
          <w:rFonts w:ascii="Segoe UI" w:hAnsi="Segoe UI" w:cs="Segoe UI"/>
        </w:rPr>
        <w:t>Ostatní ustanovení Sm</w:t>
      </w:r>
      <w:r w:rsidR="00C4209E" w:rsidRPr="005A3488">
        <w:rPr>
          <w:rFonts w:ascii="Segoe UI" w:hAnsi="Segoe UI" w:cs="Segoe UI"/>
        </w:rPr>
        <w:t>louvy se nemění.</w:t>
      </w:r>
    </w:p>
    <w:p w14:paraId="32865773" w14:textId="77777777" w:rsidR="005A3488" w:rsidRPr="005A3488" w:rsidRDefault="005A3488" w:rsidP="00471FAD">
      <w:pPr>
        <w:pStyle w:val="Odstavecseseznamem"/>
        <w:jc w:val="both"/>
        <w:rPr>
          <w:rFonts w:ascii="Segoe UI" w:hAnsi="Segoe UI" w:cs="Segoe UI"/>
        </w:rPr>
      </w:pPr>
    </w:p>
    <w:p w14:paraId="4E159D79" w14:textId="543BD800" w:rsidR="00B7377D" w:rsidRDefault="004119B5" w:rsidP="00471FA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Segoe UI" w:hAnsi="Segoe UI" w:cs="Segoe UI"/>
        </w:rPr>
      </w:pPr>
      <w:r w:rsidRPr="005A3488">
        <w:rPr>
          <w:rFonts w:ascii="Segoe UI" w:hAnsi="Segoe UI" w:cs="Segoe UI"/>
        </w:rPr>
        <w:t>Příjemce podpory souhlasí se zveřejněním celého textu Smlouvy, včetně tohoto dodatku, v registru smluv podle zá</w:t>
      </w:r>
      <w:r w:rsidRPr="005A3488">
        <w:rPr>
          <w:rFonts w:ascii="Segoe UI" w:hAnsi="Segoe UI" w:cs="Segoe UI"/>
          <w:bCs/>
        </w:rPr>
        <w:t>kona č. 340/2015 Sb., o zvláštních podmínkách účinnosti některých smluv, uveřejňování těchto smluv a o registru smluv (zákon o registru smluv)</w:t>
      </w:r>
      <w:r w:rsidR="008A3F4E" w:rsidRPr="005A3488">
        <w:rPr>
          <w:rFonts w:ascii="Segoe UI" w:hAnsi="Segoe UI" w:cs="Segoe UI"/>
          <w:bCs/>
        </w:rPr>
        <w:t>, pokud zveřejnění Smlouvy nebo tohoto dodatku tento zákon ukládá</w:t>
      </w:r>
      <w:r w:rsidRPr="005A3488">
        <w:rPr>
          <w:rFonts w:ascii="Segoe UI" w:hAnsi="Segoe UI" w:cs="Segoe UI"/>
        </w:rPr>
        <w:t>.</w:t>
      </w:r>
    </w:p>
    <w:p w14:paraId="53CF90C1" w14:textId="77777777" w:rsidR="005A3488" w:rsidRPr="005A3488" w:rsidRDefault="005A3488" w:rsidP="00471FAD">
      <w:pPr>
        <w:pStyle w:val="Odstavecseseznamem"/>
        <w:jc w:val="both"/>
        <w:rPr>
          <w:rFonts w:ascii="Segoe UI" w:hAnsi="Segoe UI" w:cs="Segoe UI"/>
        </w:rPr>
      </w:pPr>
    </w:p>
    <w:p w14:paraId="1D67A629" w14:textId="5E35B961" w:rsidR="00C4209E" w:rsidRPr="005A3488" w:rsidRDefault="00C4209E" w:rsidP="00471FA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ind w:left="284" w:hanging="284"/>
        <w:jc w:val="both"/>
        <w:rPr>
          <w:rFonts w:ascii="Segoe UI" w:hAnsi="Segoe UI" w:cs="Segoe UI"/>
        </w:rPr>
      </w:pPr>
      <w:r w:rsidRPr="005A3488">
        <w:rPr>
          <w:rFonts w:ascii="Segoe UI" w:hAnsi="Segoe UI" w:cs="Segoe UI"/>
        </w:rPr>
        <w:t>Tento dodatek byl vyhotoven a podepsán ve dvou exemplářích, z nichž každý má platnost originálu. Každá smluvní strana obdrží jeden exemplář.</w:t>
      </w:r>
    </w:p>
    <w:p w14:paraId="2C5E240D" w14:textId="21FC399B" w:rsidR="00C4209E" w:rsidRPr="005A3488" w:rsidRDefault="00C4209E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3ABB49" w14:textId="3C2FC067" w:rsidR="002E1B48" w:rsidRPr="005A3488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8C52D76" w14:textId="77777777" w:rsidR="002E1B48" w:rsidRPr="005A3488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5467D0" w14:textId="77777777" w:rsidR="00745525" w:rsidRPr="005A3488" w:rsidRDefault="00745525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0D7D2B" w14:textId="1386115A" w:rsidR="00E662DA" w:rsidRPr="005A3488" w:rsidRDefault="00397003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 xml:space="preserve">V: </w:t>
      </w:r>
      <w:r w:rsidR="00E662DA" w:rsidRPr="005A3488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5087C6D1" w14:textId="77777777" w:rsidR="00A471E4" w:rsidRPr="005A3488" w:rsidRDefault="00A471E4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3E324DC" w14:textId="77777777" w:rsidR="003B4EA6" w:rsidRPr="005A3488" w:rsidRDefault="00397003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dne:</w:t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</w:p>
    <w:p w14:paraId="3C09B2BC" w14:textId="5F6DBB7E" w:rsidR="00E662DA" w:rsidRPr="005A3488" w:rsidRDefault="00E662DA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FBEB063" w14:textId="218170C0" w:rsidR="002E1B48" w:rsidRPr="005A3488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DCF44B9" w14:textId="138C5848" w:rsidR="002E1B48" w:rsidRPr="005A3488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A238B5D" w14:textId="77777777" w:rsidR="002E1B48" w:rsidRPr="005A3488" w:rsidRDefault="002E1B48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D6D9C" w14:textId="265DC352" w:rsidR="00397003" w:rsidRPr="005A3488" w:rsidRDefault="00397003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5A3488">
        <w:rPr>
          <w:rFonts w:ascii="Segoe UI" w:hAnsi="Segoe UI" w:cs="Segoe UI"/>
          <w:color w:val="auto"/>
          <w:sz w:val="20"/>
        </w:rPr>
        <w:t>……….</w:t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="00FD7A2F"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CC2E365" w14:textId="77777777" w:rsidR="00990A09" w:rsidRPr="005A3488" w:rsidRDefault="00397003" w:rsidP="00471FAD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5A3488">
        <w:rPr>
          <w:rFonts w:ascii="Segoe UI" w:hAnsi="Segoe UI" w:cs="Segoe UI"/>
          <w:color w:val="auto"/>
          <w:sz w:val="20"/>
        </w:rPr>
        <w:t>zástupce příjemce podpory</w:t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</w:r>
      <w:r w:rsidRPr="005A3488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5A3488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51627" w14:textId="77777777" w:rsidR="0048442A" w:rsidRDefault="0048442A">
      <w:r>
        <w:separator/>
      </w:r>
    </w:p>
  </w:endnote>
  <w:endnote w:type="continuationSeparator" w:id="0">
    <w:p w14:paraId="599E570C" w14:textId="77777777" w:rsidR="0048442A" w:rsidRDefault="0048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C05E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AEADD1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34B384B1" w14:textId="6C7C5C10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9CB">
          <w:rPr>
            <w:noProof/>
          </w:rPr>
          <w:t>2</w:t>
        </w:r>
        <w:r>
          <w:fldChar w:fldCharType="end"/>
        </w:r>
      </w:p>
    </w:sdtContent>
  </w:sdt>
  <w:p w14:paraId="65F63DA9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0B319F2" w14:textId="38D128B2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9CB">
          <w:rPr>
            <w:noProof/>
          </w:rPr>
          <w:t>1</w:t>
        </w:r>
        <w:r>
          <w:fldChar w:fldCharType="end"/>
        </w:r>
      </w:p>
    </w:sdtContent>
  </w:sdt>
  <w:p w14:paraId="71F70378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459E9" w14:textId="77777777" w:rsidR="0048442A" w:rsidRDefault="0048442A">
      <w:r>
        <w:separator/>
      </w:r>
    </w:p>
  </w:footnote>
  <w:footnote w:type="continuationSeparator" w:id="0">
    <w:p w14:paraId="49BB7ED3" w14:textId="77777777" w:rsidR="0048442A" w:rsidRDefault="0048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E1EB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2" w15:restartNumberingAfterBreak="0">
    <w:nsid w:val="0E2C4FE7"/>
    <w:multiLevelType w:val="hybridMultilevel"/>
    <w:tmpl w:val="0666D686"/>
    <w:lvl w:ilvl="0" w:tplc="76726332">
      <w:start w:val="5"/>
      <w:numFmt w:val="bullet"/>
      <w:lvlText w:val="-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87FAA"/>
    <w:multiLevelType w:val="singleLevel"/>
    <w:tmpl w:val="98DE10D8"/>
    <w:lvl w:ilvl="0">
      <w:start w:val="16"/>
      <w:numFmt w:val="bullet"/>
      <w:pStyle w:val="Odrky1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F415579"/>
    <w:multiLevelType w:val="hybridMultilevel"/>
    <w:tmpl w:val="A9689A64"/>
    <w:lvl w:ilvl="0" w:tplc="CE121144">
      <w:numFmt w:val="bullet"/>
      <w:lvlText w:val="-"/>
      <w:lvlJc w:val="left"/>
      <w:pPr>
        <w:ind w:left="644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5491589"/>
    <w:multiLevelType w:val="hybridMultilevel"/>
    <w:tmpl w:val="5F444DEE"/>
    <w:lvl w:ilvl="0" w:tplc="0896AF72">
      <w:start w:val="14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9" w15:restartNumberingAfterBreak="0">
    <w:nsid w:val="78923B07"/>
    <w:multiLevelType w:val="hybridMultilevel"/>
    <w:tmpl w:val="606A3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3652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142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3D51"/>
    <w:rsid w:val="00155C49"/>
    <w:rsid w:val="00155DFE"/>
    <w:rsid w:val="00157184"/>
    <w:rsid w:val="00160688"/>
    <w:rsid w:val="001635BB"/>
    <w:rsid w:val="00164BF6"/>
    <w:rsid w:val="00171162"/>
    <w:rsid w:val="0017522B"/>
    <w:rsid w:val="0017631E"/>
    <w:rsid w:val="00176FB1"/>
    <w:rsid w:val="00177043"/>
    <w:rsid w:val="00182D0A"/>
    <w:rsid w:val="00183040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6DA8"/>
    <w:rsid w:val="001B768B"/>
    <w:rsid w:val="001D0A3C"/>
    <w:rsid w:val="001D35D5"/>
    <w:rsid w:val="001D44A7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2E9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95151"/>
    <w:rsid w:val="002A0051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1B48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1C49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576F"/>
    <w:rsid w:val="00367061"/>
    <w:rsid w:val="0036766A"/>
    <w:rsid w:val="003709C5"/>
    <w:rsid w:val="003729D8"/>
    <w:rsid w:val="00383139"/>
    <w:rsid w:val="003915CB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2F2C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5A7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1FAD"/>
    <w:rsid w:val="004730F9"/>
    <w:rsid w:val="00474AFE"/>
    <w:rsid w:val="00476B02"/>
    <w:rsid w:val="00480A2C"/>
    <w:rsid w:val="00480B0E"/>
    <w:rsid w:val="00481E2D"/>
    <w:rsid w:val="00483057"/>
    <w:rsid w:val="0048442A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3355"/>
    <w:rsid w:val="004D76BF"/>
    <w:rsid w:val="004E0EA5"/>
    <w:rsid w:val="004E5009"/>
    <w:rsid w:val="004F2EDD"/>
    <w:rsid w:val="004F40BF"/>
    <w:rsid w:val="004F4EAA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8DB"/>
    <w:rsid w:val="00554BE0"/>
    <w:rsid w:val="005552DB"/>
    <w:rsid w:val="00556662"/>
    <w:rsid w:val="00562126"/>
    <w:rsid w:val="0056360B"/>
    <w:rsid w:val="0056619F"/>
    <w:rsid w:val="00570B7B"/>
    <w:rsid w:val="00571129"/>
    <w:rsid w:val="005718F1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3488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2F5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4E7"/>
    <w:rsid w:val="006F58F8"/>
    <w:rsid w:val="006F66F0"/>
    <w:rsid w:val="006F68F8"/>
    <w:rsid w:val="006F717A"/>
    <w:rsid w:val="00701624"/>
    <w:rsid w:val="007029D9"/>
    <w:rsid w:val="00704A0B"/>
    <w:rsid w:val="007054E4"/>
    <w:rsid w:val="00716187"/>
    <w:rsid w:val="00720537"/>
    <w:rsid w:val="007212F5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525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8D6"/>
    <w:rsid w:val="007B1939"/>
    <w:rsid w:val="007B2E50"/>
    <w:rsid w:val="007B48AF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5BE"/>
    <w:rsid w:val="007E6638"/>
    <w:rsid w:val="007E7BDF"/>
    <w:rsid w:val="007F1556"/>
    <w:rsid w:val="007F5A8E"/>
    <w:rsid w:val="007F62FB"/>
    <w:rsid w:val="00800ED6"/>
    <w:rsid w:val="00801817"/>
    <w:rsid w:val="00801976"/>
    <w:rsid w:val="008034EB"/>
    <w:rsid w:val="00804165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36B82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18E8"/>
    <w:rsid w:val="008628B3"/>
    <w:rsid w:val="00863234"/>
    <w:rsid w:val="00863691"/>
    <w:rsid w:val="008644B9"/>
    <w:rsid w:val="008658BF"/>
    <w:rsid w:val="008718A3"/>
    <w:rsid w:val="00872C90"/>
    <w:rsid w:val="0087415D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6F87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9CB"/>
    <w:rsid w:val="00982644"/>
    <w:rsid w:val="00983B44"/>
    <w:rsid w:val="00985F9A"/>
    <w:rsid w:val="00986758"/>
    <w:rsid w:val="00990061"/>
    <w:rsid w:val="00990A09"/>
    <w:rsid w:val="009929AD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16B94"/>
    <w:rsid w:val="00A22F09"/>
    <w:rsid w:val="00A265A8"/>
    <w:rsid w:val="00A27B02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03A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28C3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377D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2FC1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5769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66965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26B29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284A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3212"/>
    <w:rsid w:val="00E1418A"/>
    <w:rsid w:val="00E23306"/>
    <w:rsid w:val="00E25C8C"/>
    <w:rsid w:val="00E32F0E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30F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37BF"/>
    <w:rsid w:val="00E84351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AFF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B07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2F55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5FA87B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3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3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uiPriority w:val="99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05155"/>
  </w:style>
  <w:style w:type="character" w:customStyle="1" w:styleId="TextkomenteChar">
    <w:name w:val="Text komentáře Char"/>
    <w:basedOn w:val="Standardnpsmoodstavce"/>
    <w:link w:val="Textkomente"/>
    <w:uiPriority w:val="99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2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2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2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  <w:style w:type="character" w:styleId="Siln">
    <w:name w:val="Strong"/>
    <w:basedOn w:val="Standardnpsmoodstavce"/>
    <w:uiPriority w:val="22"/>
    <w:qFormat/>
    <w:rsid w:val="00BD2FC1"/>
    <w:rPr>
      <w:b/>
      <w:bCs/>
    </w:rPr>
  </w:style>
  <w:style w:type="paragraph" w:customStyle="1" w:styleId="Default">
    <w:name w:val="Default"/>
    <w:link w:val="DefaultChar"/>
    <w:rsid w:val="00BD2FC1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D2FC1"/>
    <w:rPr>
      <w:rFonts w:ascii="Segoe UI" w:hAnsi="Segoe UI" w:cs="Segoe UI"/>
      <w:color w:val="000000"/>
      <w:sz w:val="24"/>
      <w:szCs w:val="24"/>
    </w:rPr>
  </w:style>
  <w:style w:type="character" w:customStyle="1" w:styleId="Odrky1Char">
    <w:name w:val="Odrážky 1 Char"/>
    <w:basedOn w:val="Standardnpsmoodstavce"/>
    <w:link w:val="Odrky1"/>
    <w:locked/>
    <w:rsid w:val="005A3488"/>
    <w:rPr>
      <w:rFonts w:ascii="Segoe UI" w:hAnsi="Segoe UI" w:cs="Segoe UI"/>
    </w:rPr>
  </w:style>
  <w:style w:type="paragraph" w:customStyle="1" w:styleId="Odrky1">
    <w:name w:val="Odrážky 1"/>
    <w:basedOn w:val="Zkladntext"/>
    <w:link w:val="Odrky1Char"/>
    <w:qFormat/>
    <w:rsid w:val="005A3488"/>
    <w:pPr>
      <w:numPr>
        <w:numId w:val="10"/>
      </w:numPr>
      <w:tabs>
        <w:tab w:val="clear" w:pos="360"/>
        <w:tab w:val="num" w:pos="1856"/>
      </w:tabs>
      <w:snapToGrid w:val="0"/>
      <w:spacing w:after="120"/>
      <w:ind w:left="681" w:hanging="284"/>
      <w:jc w:val="both"/>
    </w:pPr>
    <w:rPr>
      <w:rFonts w:ascii="Segoe UI" w:hAnsi="Segoe UI" w:cs="Segoe UI"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75059-4749-4B2C-83B3-DC7732F7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2995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2023-06-19T12:41:00Z</dcterms:created>
  <dcterms:modified xsi:type="dcterms:W3CDTF">2023-06-19T12:41:00Z</dcterms:modified>
</cp:coreProperties>
</file>