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3798" w14:textId="77777777" w:rsidR="00805A8A" w:rsidRDefault="00E87069" w:rsidP="00744658">
      <w:pPr>
        <w:pBdr>
          <w:bottom w:val="single" w:sz="4" w:space="1" w:color="000000"/>
        </w:pBdr>
        <w:spacing w:after="120"/>
        <w:jc w:val="center"/>
        <w:rPr>
          <w:b/>
        </w:rPr>
      </w:pPr>
      <w:r>
        <w:rPr>
          <w:b/>
        </w:rPr>
        <w:t>SMLOUVA O SPOLUPRÁCI</w:t>
      </w:r>
      <w:r w:rsidR="008D3B9D">
        <w:rPr>
          <w:b/>
        </w:rPr>
        <w:t xml:space="preserve"> </w:t>
      </w:r>
    </w:p>
    <w:p w14:paraId="19B69491" w14:textId="166510AE" w:rsidR="00744658" w:rsidRDefault="00744658" w:rsidP="00744658">
      <w:pPr>
        <w:pBdr>
          <w:bottom w:val="single" w:sz="4" w:space="1" w:color="000000"/>
        </w:pBdr>
        <w:spacing w:after="120"/>
        <w:jc w:val="center"/>
        <w:rPr>
          <w:b/>
        </w:rPr>
      </w:pPr>
      <w:r>
        <w:rPr>
          <w:b/>
        </w:rPr>
        <w:t xml:space="preserve">Č. </w:t>
      </w:r>
      <w:r w:rsidR="005F71DB">
        <w:rPr>
          <w:b/>
        </w:rPr>
        <w:t>I</w:t>
      </w:r>
      <w:r w:rsidR="00F3322F">
        <w:rPr>
          <w:b/>
        </w:rPr>
        <w:t>I</w:t>
      </w:r>
      <w:r w:rsidR="00805A8A">
        <w:rPr>
          <w:b/>
        </w:rPr>
        <w:t>-</w:t>
      </w:r>
      <w:r w:rsidR="00F3322F">
        <w:rPr>
          <w:b/>
        </w:rPr>
        <w:t>117</w:t>
      </w:r>
      <w:r w:rsidR="005F71DB">
        <w:rPr>
          <w:b/>
        </w:rPr>
        <w:t>/</w:t>
      </w:r>
      <w:r w:rsidR="007217B8">
        <w:rPr>
          <w:b/>
        </w:rPr>
        <w:t>20</w:t>
      </w:r>
      <w:r w:rsidR="009B527E">
        <w:rPr>
          <w:b/>
        </w:rPr>
        <w:t>23</w:t>
      </w:r>
    </w:p>
    <w:p w14:paraId="0C6E4A0F" w14:textId="77777777" w:rsidR="00E87069" w:rsidRDefault="00E87069" w:rsidP="00744658">
      <w:pPr>
        <w:pBdr>
          <w:bottom w:val="single" w:sz="4" w:space="1" w:color="000000"/>
        </w:pBdr>
        <w:spacing w:after="120"/>
        <w:jc w:val="center"/>
        <w:rPr>
          <w:iCs/>
        </w:rPr>
      </w:pPr>
      <w:r>
        <w:br/>
      </w:r>
      <w:r w:rsidR="00744658">
        <w:t>uzavřená podle § 1746, odst. 2 Občanského zákoníku, zákona č. 89/2012Sb.</w:t>
      </w:r>
    </w:p>
    <w:p w14:paraId="7E1BCA95" w14:textId="77777777" w:rsidR="00355CF6" w:rsidRDefault="00355CF6" w:rsidP="00E87069">
      <w:pPr>
        <w:jc w:val="both"/>
        <w:rPr>
          <w:iCs/>
        </w:rPr>
      </w:pPr>
    </w:p>
    <w:p w14:paraId="0B37AB9F" w14:textId="77777777" w:rsidR="00E87069" w:rsidRDefault="00E87069" w:rsidP="00E87069">
      <w:pPr>
        <w:jc w:val="center"/>
      </w:pPr>
      <w:r>
        <w:rPr>
          <w:b/>
          <w:bCs/>
        </w:rPr>
        <w:t>I.</w:t>
      </w:r>
    </w:p>
    <w:p w14:paraId="71BF9F0B" w14:textId="77777777" w:rsidR="00E87069" w:rsidRDefault="00E87069" w:rsidP="00E87069">
      <w:pPr>
        <w:pStyle w:val="Nadpis1"/>
        <w:rPr>
          <w:vanish/>
        </w:rPr>
      </w:pPr>
      <w:r>
        <w:rPr>
          <w:rFonts w:ascii="Times New Roman" w:hAnsi="Times New Roman" w:cs="Times New Roman"/>
          <w:sz w:val="24"/>
          <w:szCs w:val="24"/>
        </w:rPr>
        <w:t>Smluvní strany</w:t>
      </w:r>
    </w:p>
    <w:p w14:paraId="5F45503F" w14:textId="77777777" w:rsidR="00E87069" w:rsidRDefault="00E87069" w:rsidP="00E87069">
      <w:pPr>
        <w:rPr>
          <w:vanish/>
        </w:rPr>
      </w:pPr>
    </w:p>
    <w:p w14:paraId="0124666B" w14:textId="77777777" w:rsidR="00E87069" w:rsidRDefault="00E87069" w:rsidP="00E87069">
      <w:pPr>
        <w:rPr>
          <w:b/>
        </w:rPr>
      </w:pPr>
    </w:p>
    <w:p w14:paraId="6C79CF11" w14:textId="77777777" w:rsidR="00BA435E" w:rsidRDefault="00BA435E" w:rsidP="00E87069">
      <w:pPr>
        <w:rPr>
          <w:b/>
        </w:rPr>
      </w:pPr>
    </w:p>
    <w:p w14:paraId="1809A1DC" w14:textId="77777777" w:rsidR="005D0FCB" w:rsidRDefault="005D0FCB" w:rsidP="005D0FCB">
      <w:r w:rsidRPr="005D0FCB">
        <w:t>Tiskárna HELBICH, a.s.</w:t>
      </w:r>
    </w:p>
    <w:p w14:paraId="44933C7A" w14:textId="77777777" w:rsidR="005D0FCB" w:rsidRDefault="005D0FCB" w:rsidP="005D0FCB">
      <w:r w:rsidRPr="005D0FCB">
        <w:t>Valchařská 36, CZ-614 00 BRNO</w:t>
      </w:r>
    </w:p>
    <w:p w14:paraId="5F840011" w14:textId="0FA42679" w:rsidR="00E87069" w:rsidRPr="00BA435E" w:rsidRDefault="00D06953" w:rsidP="00E87069">
      <w:pPr>
        <w:pStyle w:val="Zkladntext"/>
        <w:spacing w:line="240" w:lineRule="atLeast"/>
        <w:rPr>
          <w:szCs w:val="24"/>
        </w:rPr>
      </w:pPr>
      <w:r w:rsidRPr="00BA435E">
        <w:rPr>
          <w:szCs w:val="24"/>
        </w:rPr>
        <w:t>Zapsan</w:t>
      </w:r>
      <w:r w:rsidRPr="00BA435E">
        <w:rPr>
          <w:szCs w:val="24"/>
          <w:lang w:val="cs-CZ"/>
        </w:rPr>
        <w:t>á</w:t>
      </w:r>
      <w:r w:rsidRPr="004F502E">
        <w:rPr>
          <w:szCs w:val="24"/>
          <w:lang w:val="cs-CZ"/>
        </w:rPr>
        <w:t xml:space="preserve">: </w:t>
      </w:r>
      <w:r w:rsidR="004F502E" w:rsidRPr="004F502E">
        <w:rPr>
          <w:szCs w:val="24"/>
        </w:rPr>
        <w:t>v obchodním rejstříku vedeném KOS Brno oddíl B, vložka 4456</w:t>
      </w:r>
    </w:p>
    <w:p w14:paraId="66036DA8" w14:textId="57476B3E" w:rsidR="00E87069" w:rsidRDefault="00E87069" w:rsidP="00E87069">
      <w:pPr>
        <w:pStyle w:val="Zkladntext"/>
        <w:spacing w:line="240" w:lineRule="atLeast"/>
        <w:rPr>
          <w:szCs w:val="24"/>
          <w:lang w:val="cs-CZ"/>
        </w:rPr>
      </w:pPr>
      <w:r w:rsidRPr="00BA435E">
        <w:rPr>
          <w:szCs w:val="24"/>
        </w:rPr>
        <w:t xml:space="preserve">bankovní </w:t>
      </w:r>
      <w:r w:rsidRPr="004F502E">
        <w:rPr>
          <w:szCs w:val="24"/>
        </w:rPr>
        <w:t>spojení</w:t>
      </w:r>
      <w:r w:rsidR="00744658" w:rsidRPr="004F502E">
        <w:rPr>
          <w:szCs w:val="24"/>
          <w:lang w:val="cs-CZ"/>
        </w:rPr>
        <w:t xml:space="preserve">: </w:t>
      </w:r>
      <w:r w:rsidR="0018094E">
        <w:rPr>
          <w:szCs w:val="24"/>
          <w:lang w:val="cs-CZ"/>
        </w:rPr>
        <w:t>***</w:t>
      </w:r>
    </w:p>
    <w:p w14:paraId="6E41477D" w14:textId="77777777" w:rsidR="002A68B4" w:rsidRDefault="002A68B4" w:rsidP="002A68B4">
      <w:r w:rsidRPr="00CB5642">
        <w:t>IČ: 255 92</w:t>
      </w:r>
      <w:r>
        <w:t> </w:t>
      </w:r>
      <w:r w:rsidRPr="00CB5642">
        <w:t xml:space="preserve">505 </w:t>
      </w:r>
    </w:p>
    <w:p w14:paraId="7984947C" w14:textId="53A43F19" w:rsidR="002A68B4" w:rsidRPr="002A68B4" w:rsidRDefault="002A68B4" w:rsidP="002A68B4">
      <w:r w:rsidRPr="00CB5642">
        <w:t>DIČ: CZ 25592505</w:t>
      </w:r>
    </w:p>
    <w:p w14:paraId="2C92ABEF" w14:textId="65D1B540" w:rsidR="00E87069" w:rsidRPr="004F502E" w:rsidRDefault="00E87069" w:rsidP="004F502E">
      <w:r w:rsidRPr="004F502E">
        <w:t>zastoupená:</w:t>
      </w:r>
      <w:r w:rsidR="00744658" w:rsidRPr="004F502E">
        <w:t xml:space="preserve"> </w:t>
      </w:r>
      <w:r w:rsidR="004F502E" w:rsidRPr="004F502E">
        <w:t>Ing. Robertem Helbichem, předsedou představenstva</w:t>
      </w:r>
    </w:p>
    <w:p w14:paraId="11DACADE" w14:textId="77777777" w:rsidR="00E87069" w:rsidRPr="00BA435E" w:rsidRDefault="00E81087" w:rsidP="00E87069">
      <w:pPr>
        <w:spacing w:after="120"/>
        <w:rPr>
          <w:b/>
        </w:rPr>
      </w:pPr>
      <w:r w:rsidRPr="00BA435E">
        <w:rPr>
          <w:b/>
        </w:rPr>
        <w:t xml:space="preserve">dále jen </w:t>
      </w:r>
      <w:r w:rsidR="005D0FCB">
        <w:rPr>
          <w:b/>
        </w:rPr>
        <w:t>tiskárna</w:t>
      </w:r>
    </w:p>
    <w:p w14:paraId="11A54E5D" w14:textId="77777777" w:rsidR="00E87069" w:rsidRDefault="00E87069" w:rsidP="00E87069">
      <w:pPr>
        <w:spacing w:after="120"/>
        <w:rPr>
          <w:b/>
          <w:bCs/>
        </w:rPr>
      </w:pPr>
      <w:r>
        <w:t>a</w:t>
      </w:r>
    </w:p>
    <w:p w14:paraId="0DBC039B" w14:textId="77777777" w:rsidR="00E87069" w:rsidRDefault="00E87069" w:rsidP="00E87069">
      <w:pPr>
        <w:jc w:val="both"/>
      </w:pPr>
      <w:r>
        <w:rPr>
          <w:b/>
          <w:bCs/>
        </w:rPr>
        <w:t>Muzeum města Brna, příspěvková organizace</w:t>
      </w:r>
    </w:p>
    <w:p w14:paraId="00E2FF2B" w14:textId="77777777" w:rsidR="00E87069" w:rsidRDefault="00E87069" w:rsidP="00E87069">
      <w:pPr>
        <w:jc w:val="both"/>
      </w:pPr>
      <w:r>
        <w:t xml:space="preserve">se sídlem: Špilberk </w:t>
      </w:r>
      <w:r w:rsidR="00095745">
        <w:t xml:space="preserve">210/1, 662 24 </w:t>
      </w:r>
      <w:r>
        <w:t>Brno</w:t>
      </w:r>
    </w:p>
    <w:p w14:paraId="1F63CE65" w14:textId="77777777" w:rsidR="00E87069" w:rsidRDefault="00E87069" w:rsidP="00E87069">
      <w:pPr>
        <w:jc w:val="both"/>
      </w:pPr>
      <w:r>
        <w:t>IČ: 00101427</w:t>
      </w:r>
    </w:p>
    <w:p w14:paraId="52F1ADE4" w14:textId="77777777" w:rsidR="00E87069" w:rsidRDefault="00E87069" w:rsidP="00E87069">
      <w:pPr>
        <w:jc w:val="both"/>
      </w:pPr>
      <w:r>
        <w:t>DIČ: CZ00101427</w:t>
      </w:r>
    </w:p>
    <w:p w14:paraId="1CA8E7D3" w14:textId="77777777" w:rsidR="00E87069" w:rsidRDefault="00E87069" w:rsidP="00E87069">
      <w:pPr>
        <w:jc w:val="both"/>
      </w:pPr>
      <w:r>
        <w:t xml:space="preserve">zapsaná v obchodním rejstříku vedeném Krajským soudem v Brně odd. Pr, vložka 34 </w:t>
      </w:r>
    </w:p>
    <w:p w14:paraId="16D2394F" w14:textId="5B0A021C" w:rsidR="00E87069" w:rsidRDefault="00E87069" w:rsidP="00E87069">
      <w:pPr>
        <w:jc w:val="both"/>
      </w:pPr>
      <w:r>
        <w:t xml:space="preserve">bankovní spojení: </w:t>
      </w:r>
      <w:r w:rsidR="0018094E">
        <w:t>***</w:t>
      </w:r>
      <w:r>
        <w:t>, č.ú.</w:t>
      </w:r>
      <w:r w:rsidR="006C1B5C">
        <w:t>:</w:t>
      </w:r>
      <w:r>
        <w:t xml:space="preserve"> </w:t>
      </w:r>
      <w:r w:rsidR="0018094E">
        <w:t>***</w:t>
      </w:r>
    </w:p>
    <w:p w14:paraId="19ED5342" w14:textId="77777777" w:rsidR="00E87069" w:rsidRDefault="00E87069" w:rsidP="00E87069">
      <w:pPr>
        <w:rPr>
          <w:b/>
          <w:bCs/>
        </w:rPr>
      </w:pPr>
      <w:r>
        <w:t xml:space="preserve">zastoupená: </w:t>
      </w:r>
      <w:r w:rsidR="009B527E">
        <w:t>Mgr. Zbyňkem Šolcem</w:t>
      </w:r>
      <w:r>
        <w:t>, ředitelem</w:t>
      </w:r>
    </w:p>
    <w:p w14:paraId="409FD05C" w14:textId="77777777" w:rsidR="00E87069" w:rsidRDefault="00E81087" w:rsidP="00E87069">
      <w:pPr>
        <w:spacing w:after="120"/>
        <w:rPr>
          <w:b/>
          <w:bCs/>
        </w:rPr>
      </w:pPr>
      <w:r>
        <w:rPr>
          <w:b/>
          <w:bCs/>
        </w:rPr>
        <w:t>dále jen</w:t>
      </w:r>
      <w:r w:rsidR="00E87069">
        <w:rPr>
          <w:b/>
          <w:bCs/>
        </w:rPr>
        <w:t xml:space="preserve"> MuMB</w:t>
      </w:r>
    </w:p>
    <w:p w14:paraId="4E093AE7" w14:textId="77777777" w:rsidR="00E87069" w:rsidRDefault="00E87069" w:rsidP="00E87069">
      <w:pPr>
        <w:jc w:val="both"/>
        <w:rPr>
          <w:b/>
          <w:bCs/>
        </w:rPr>
      </w:pPr>
    </w:p>
    <w:p w14:paraId="532595D2" w14:textId="77777777" w:rsidR="00E87069" w:rsidRDefault="00E87069" w:rsidP="00E87069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</w:p>
    <w:p w14:paraId="63F17453" w14:textId="77777777" w:rsidR="00E87069" w:rsidRDefault="00E87069" w:rsidP="00E87069">
      <w:pPr>
        <w:pStyle w:val="Nadpis1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 smlouvy </w:t>
      </w:r>
    </w:p>
    <w:p w14:paraId="41088897" w14:textId="77777777" w:rsidR="00E87069" w:rsidRPr="008D3B9D" w:rsidRDefault="00E87069" w:rsidP="00E87069">
      <w:pPr>
        <w:jc w:val="both"/>
        <w:rPr>
          <w:b/>
          <w:bCs/>
        </w:rPr>
      </w:pPr>
    </w:p>
    <w:p w14:paraId="7F6CED08" w14:textId="77777777" w:rsidR="00E87069" w:rsidRDefault="00E87069" w:rsidP="005D0FCB">
      <w:pPr>
        <w:jc w:val="both"/>
        <w:rPr>
          <w:spacing w:val="-2"/>
        </w:rPr>
      </w:pPr>
      <w:r w:rsidRPr="008D3B9D">
        <w:rPr>
          <w:spacing w:val="-2"/>
        </w:rPr>
        <w:t>Předmětem té</w:t>
      </w:r>
      <w:r w:rsidR="00296849">
        <w:rPr>
          <w:spacing w:val="-2"/>
        </w:rPr>
        <w:t xml:space="preserve">to smlouvy je sjednání podmínek </w:t>
      </w:r>
      <w:r w:rsidRPr="008D3B9D">
        <w:rPr>
          <w:spacing w:val="-2"/>
        </w:rPr>
        <w:t xml:space="preserve">spolupráce smluvních stran na přípravě, organizačním zajištění a realizaci akce </w:t>
      </w:r>
      <w:r w:rsidRPr="00C9140D">
        <w:rPr>
          <w:spacing w:val="-2"/>
        </w:rPr>
        <w:t>„</w:t>
      </w:r>
      <w:r w:rsidR="005D0FCB">
        <w:rPr>
          <w:spacing w:val="-2"/>
        </w:rPr>
        <w:t>Vydání knihy – Miloš Budík, jsem fotograf</w:t>
      </w:r>
      <w:r w:rsidR="00252483" w:rsidRPr="00C9140D">
        <w:rPr>
          <w:spacing w:val="-2"/>
        </w:rPr>
        <w:t>“</w:t>
      </w:r>
      <w:r w:rsidR="00D76A48" w:rsidRPr="00C9140D">
        <w:rPr>
          <w:spacing w:val="-2"/>
        </w:rPr>
        <w:t>,</w:t>
      </w:r>
      <w:r w:rsidR="00D76A48">
        <w:rPr>
          <w:spacing w:val="-2"/>
        </w:rPr>
        <w:t xml:space="preserve"> kter</w:t>
      </w:r>
      <w:r w:rsidR="005D0FCB">
        <w:rPr>
          <w:spacing w:val="-2"/>
        </w:rPr>
        <w:t xml:space="preserve">á bude vydána ke stejnojmenné výstavě pořádané Muzeum města Brna na hradě Špilberk a vile Tugendhat od 14.6.2023. </w:t>
      </w:r>
    </w:p>
    <w:p w14:paraId="10CE467E" w14:textId="77777777" w:rsidR="00E87069" w:rsidRDefault="00E87069" w:rsidP="00BA435E">
      <w:pPr>
        <w:rPr>
          <w:b/>
          <w:bCs/>
        </w:rPr>
      </w:pPr>
    </w:p>
    <w:p w14:paraId="5473098B" w14:textId="77777777" w:rsidR="00E87069" w:rsidRDefault="00E87069" w:rsidP="00E87069">
      <w:pPr>
        <w:jc w:val="center"/>
        <w:rPr>
          <w:b/>
          <w:bCs/>
        </w:rPr>
      </w:pPr>
      <w:r>
        <w:rPr>
          <w:b/>
          <w:bCs/>
        </w:rPr>
        <w:t>III.</w:t>
      </w:r>
      <w:r>
        <w:rPr>
          <w:b/>
          <w:bCs/>
        </w:rPr>
        <w:br/>
        <w:t>Závazky smluvních stran</w:t>
      </w:r>
    </w:p>
    <w:p w14:paraId="5C41F50F" w14:textId="77777777" w:rsidR="00E87069" w:rsidRDefault="00E87069" w:rsidP="00E87069">
      <w:pPr>
        <w:jc w:val="center"/>
        <w:rPr>
          <w:b/>
          <w:bCs/>
        </w:rPr>
      </w:pPr>
    </w:p>
    <w:p w14:paraId="696318F0" w14:textId="77777777" w:rsidR="00E87069" w:rsidRDefault="005D0FCB" w:rsidP="00E87069">
      <w:pPr>
        <w:numPr>
          <w:ilvl w:val="0"/>
          <w:numId w:val="5"/>
        </w:numPr>
        <w:spacing w:after="120"/>
        <w:jc w:val="both"/>
        <w:rPr>
          <w:bCs/>
        </w:rPr>
      </w:pPr>
      <w:r>
        <w:rPr>
          <w:b/>
          <w:bCs/>
          <w:u w:val="single"/>
        </w:rPr>
        <w:t>Tiskárna</w:t>
      </w:r>
      <w:r w:rsidR="00E87069">
        <w:rPr>
          <w:b/>
          <w:bCs/>
          <w:u w:val="single"/>
        </w:rPr>
        <w:t xml:space="preserve"> se k dosažení předmětu a účelu této smlouvy zavazuje zajistit:</w:t>
      </w:r>
    </w:p>
    <w:p w14:paraId="19C09CE3" w14:textId="77777777" w:rsidR="00BC76A7" w:rsidRPr="00495D8B" w:rsidRDefault="005D0FCB" w:rsidP="00BC76A7">
      <w:pPr>
        <w:numPr>
          <w:ilvl w:val="0"/>
          <w:numId w:val="2"/>
        </w:numPr>
        <w:spacing w:after="120"/>
        <w:jc w:val="both"/>
        <w:rPr>
          <w:bCs/>
        </w:rPr>
      </w:pPr>
      <w:r w:rsidRPr="00495D8B">
        <w:rPr>
          <w:bCs/>
        </w:rPr>
        <w:t>vydat knihu v technické specifikaci:</w:t>
      </w:r>
    </w:p>
    <w:p w14:paraId="0D4F60F2" w14:textId="77777777" w:rsidR="00BC76A7" w:rsidRPr="00495D8B" w:rsidRDefault="00BC76A7" w:rsidP="00495D8B">
      <w:pPr>
        <w:spacing w:after="120"/>
        <w:ind w:left="993"/>
        <w:jc w:val="both"/>
        <w:rPr>
          <w:bCs/>
        </w:rPr>
      </w:pPr>
    </w:p>
    <w:p w14:paraId="3946EB65" w14:textId="77777777" w:rsidR="00495D8B" w:rsidRPr="00495D8B" w:rsidRDefault="00495D8B" w:rsidP="00495D8B">
      <w:pPr>
        <w:ind w:left="993"/>
      </w:pPr>
      <w:r w:rsidRPr="00495D8B">
        <w:t>V7 kulatý hřbet – Miloš Budík – tištěný potah s ražbou, plátěný hřbet s ražbou, stříbrný kapitálek, bez lacetky, balení po 1 ks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4132"/>
      </w:tblGrid>
      <w:tr w:rsidR="00495D8B" w14:paraId="74D936B0" w14:textId="77777777" w:rsidTr="00495D8B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C16678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rozměry výrobku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84EF32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220 x 280 mm</w:t>
            </w:r>
          </w:p>
        </w:tc>
      </w:tr>
      <w:tr w:rsidR="00495D8B" w14:paraId="485D79FE" w14:textId="77777777" w:rsidTr="00495D8B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1402DC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vazba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BE94C1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Vazba V7 (kulatý)</w:t>
            </w:r>
          </w:p>
        </w:tc>
      </w:tr>
      <w:tr w:rsidR="00495D8B" w14:paraId="3964D22D" w14:textId="77777777" w:rsidTr="00495D8B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1DE2DC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lepenka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94E6BE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Lepenka 2,5 mm</w:t>
            </w:r>
          </w:p>
        </w:tc>
      </w:tr>
      <w:tr w:rsidR="00495D8B" w14:paraId="080630D4" w14:textId="77777777" w:rsidTr="00495D8B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DFE94D" w14:textId="77777777" w:rsidR="00495D8B" w:rsidRPr="00495D8B" w:rsidRDefault="00495D8B" w:rsidP="00495D8B">
            <w:pPr>
              <w:spacing w:line="200" w:lineRule="atLeast"/>
              <w:ind w:left="993"/>
              <w:rPr>
                <w:b/>
                <w:bCs/>
                <w:sz w:val="22"/>
                <w:szCs w:val="22"/>
              </w:rPr>
            </w:pPr>
            <w:r w:rsidRPr="00495D8B">
              <w:rPr>
                <w:b/>
                <w:bCs/>
                <w:sz w:val="22"/>
                <w:szCs w:val="22"/>
              </w:rPr>
              <w:t>knižní blok</w:t>
            </w:r>
          </w:p>
        </w:tc>
      </w:tr>
      <w:tr w:rsidR="00495D8B" w14:paraId="08139DD6" w14:textId="77777777" w:rsidTr="00495D8B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8BE03F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stran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26C9AC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448</w:t>
            </w:r>
          </w:p>
        </w:tc>
      </w:tr>
      <w:tr w:rsidR="00495D8B" w14:paraId="3551FA05" w14:textId="77777777" w:rsidTr="00495D8B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ABFC1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lastRenderedPageBreak/>
              <w:t>barevnost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BB44FB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5/5 KCMY+direct</w:t>
            </w:r>
          </w:p>
        </w:tc>
      </w:tr>
      <w:tr w:rsidR="00495D8B" w14:paraId="6361DE1B" w14:textId="77777777" w:rsidTr="00495D8B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F16B6F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Papír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B33E17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 xml:space="preserve">Garda Pat Matt vol 1.3 Kiara </w:t>
            </w:r>
            <w:proofErr w:type="gramStart"/>
            <w:r w:rsidRPr="00495D8B">
              <w:rPr>
                <w:sz w:val="22"/>
                <w:szCs w:val="22"/>
              </w:rPr>
              <w:t>150g</w:t>
            </w:r>
            <w:proofErr w:type="gramEnd"/>
          </w:p>
        </w:tc>
      </w:tr>
      <w:tr w:rsidR="00495D8B" w14:paraId="56E936D1" w14:textId="77777777" w:rsidTr="00495D8B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92A546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formát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DB44BF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220 x 280 mm</w:t>
            </w:r>
          </w:p>
        </w:tc>
      </w:tr>
      <w:tr w:rsidR="00495D8B" w14:paraId="3CC7D36B" w14:textId="77777777" w:rsidTr="00495D8B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E8CB30" w14:textId="77777777" w:rsidR="00495D8B" w:rsidRPr="00495D8B" w:rsidRDefault="00495D8B" w:rsidP="00495D8B">
            <w:pPr>
              <w:spacing w:line="200" w:lineRule="atLeast"/>
              <w:ind w:left="993"/>
              <w:rPr>
                <w:b/>
                <w:bCs/>
                <w:sz w:val="22"/>
                <w:szCs w:val="22"/>
              </w:rPr>
            </w:pPr>
            <w:r w:rsidRPr="00495D8B">
              <w:rPr>
                <w:b/>
                <w:bCs/>
                <w:sz w:val="22"/>
                <w:szCs w:val="22"/>
              </w:rPr>
              <w:t>předsádka černá bez tisku</w:t>
            </w:r>
          </w:p>
        </w:tc>
      </w:tr>
      <w:tr w:rsidR="00495D8B" w14:paraId="3AFEDFBA" w14:textId="77777777" w:rsidTr="00495D8B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0687B0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Náklad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904047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1.500</w:t>
            </w:r>
          </w:p>
        </w:tc>
      </w:tr>
      <w:tr w:rsidR="00495D8B" w14:paraId="42760C06" w14:textId="77777777" w:rsidTr="00495D8B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D9A6AE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stran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DC3F52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4</w:t>
            </w:r>
          </w:p>
        </w:tc>
      </w:tr>
      <w:tr w:rsidR="00495D8B" w14:paraId="47D2B358" w14:textId="77777777" w:rsidTr="00495D8B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B816D9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barevnost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516669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0</w:t>
            </w:r>
          </w:p>
        </w:tc>
      </w:tr>
      <w:tr w:rsidR="00495D8B" w14:paraId="6A37893D" w14:textId="77777777" w:rsidTr="00495D8B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3711B4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Papír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AF2552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 xml:space="preserve">Sirio Black </w:t>
            </w:r>
            <w:proofErr w:type="gramStart"/>
            <w:r w:rsidRPr="00495D8B">
              <w:rPr>
                <w:sz w:val="22"/>
                <w:szCs w:val="22"/>
              </w:rPr>
              <w:t>140g</w:t>
            </w:r>
            <w:proofErr w:type="gramEnd"/>
          </w:p>
        </w:tc>
      </w:tr>
      <w:tr w:rsidR="00495D8B" w14:paraId="6CC44BFF" w14:textId="77777777" w:rsidTr="00495D8B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98C9D1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formát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833CE7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440 x 280 mm</w:t>
            </w:r>
          </w:p>
        </w:tc>
      </w:tr>
      <w:tr w:rsidR="00495D8B" w14:paraId="5BF37A2A" w14:textId="77777777" w:rsidTr="00495D8B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A46CEC" w14:textId="77777777" w:rsidR="00495D8B" w:rsidRPr="00495D8B" w:rsidRDefault="00495D8B" w:rsidP="00495D8B">
            <w:pPr>
              <w:spacing w:line="200" w:lineRule="atLeast"/>
              <w:ind w:left="993"/>
              <w:rPr>
                <w:b/>
                <w:bCs/>
                <w:sz w:val="22"/>
                <w:szCs w:val="22"/>
              </w:rPr>
            </w:pPr>
            <w:r w:rsidRPr="00495D8B">
              <w:rPr>
                <w:b/>
                <w:bCs/>
                <w:sz w:val="22"/>
                <w:szCs w:val="22"/>
              </w:rPr>
              <w:t>potah přední a zadní desky s ražbou folií na titulce</w:t>
            </w:r>
          </w:p>
        </w:tc>
      </w:tr>
      <w:tr w:rsidR="00495D8B" w14:paraId="1C9DE751" w14:textId="77777777" w:rsidTr="00495D8B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A294B2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stran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2F38AC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4</w:t>
            </w:r>
          </w:p>
        </w:tc>
      </w:tr>
      <w:tr w:rsidR="00495D8B" w14:paraId="7301CF57" w14:textId="77777777" w:rsidTr="00495D8B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BFD72E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barevnost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AEE7DD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5/0 KCMY+direct/0</w:t>
            </w:r>
          </w:p>
        </w:tc>
      </w:tr>
      <w:tr w:rsidR="00495D8B" w14:paraId="5B5AB56F" w14:textId="77777777" w:rsidTr="00495D8B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7C3671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Papír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414E03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 xml:space="preserve">Surbalin glatt </w:t>
            </w:r>
            <w:proofErr w:type="gramStart"/>
            <w:r w:rsidRPr="00495D8B">
              <w:rPr>
                <w:sz w:val="22"/>
                <w:szCs w:val="22"/>
              </w:rPr>
              <w:t>115g</w:t>
            </w:r>
            <w:proofErr w:type="gramEnd"/>
          </w:p>
        </w:tc>
      </w:tr>
      <w:tr w:rsidR="00495D8B" w14:paraId="0F07BC56" w14:textId="77777777" w:rsidTr="00495D8B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EF5631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formát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CA5ABD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534,30 x 310 mm</w:t>
            </w:r>
          </w:p>
        </w:tc>
      </w:tr>
      <w:tr w:rsidR="00495D8B" w14:paraId="065A213C" w14:textId="77777777" w:rsidTr="00495D8B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D0E125" w14:textId="77777777" w:rsidR="00495D8B" w:rsidRPr="00495D8B" w:rsidRDefault="00495D8B" w:rsidP="00495D8B">
            <w:pPr>
              <w:spacing w:line="200" w:lineRule="atLeast"/>
              <w:ind w:left="993"/>
              <w:rPr>
                <w:b/>
                <w:bCs/>
                <w:sz w:val="22"/>
                <w:szCs w:val="22"/>
              </w:rPr>
            </w:pPr>
            <w:r w:rsidRPr="00495D8B">
              <w:rPr>
                <w:b/>
                <w:bCs/>
                <w:sz w:val="22"/>
                <w:szCs w:val="22"/>
              </w:rPr>
              <w:t>plátěný hřbet s ražbou folií</w:t>
            </w:r>
          </w:p>
        </w:tc>
      </w:tr>
      <w:tr w:rsidR="00495D8B" w14:paraId="53E3C42B" w14:textId="77777777" w:rsidTr="00495D8B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B9B7A3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stran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6D4EF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2</w:t>
            </w:r>
          </w:p>
        </w:tc>
      </w:tr>
      <w:tr w:rsidR="00495D8B" w14:paraId="7AC05F1C" w14:textId="77777777" w:rsidTr="00495D8B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E97C50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barevnost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52E8F9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0</w:t>
            </w:r>
          </w:p>
        </w:tc>
      </w:tr>
      <w:tr w:rsidR="00495D8B" w14:paraId="0D9462EC" w14:textId="77777777" w:rsidTr="00495D8B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0DC064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Papír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9A82B0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 xml:space="preserve">plátno Duchesse </w:t>
            </w:r>
            <w:proofErr w:type="gramStart"/>
            <w:r w:rsidRPr="00495D8B">
              <w:rPr>
                <w:sz w:val="22"/>
                <w:szCs w:val="22"/>
              </w:rPr>
              <w:t>115g</w:t>
            </w:r>
            <w:proofErr w:type="gramEnd"/>
          </w:p>
        </w:tc>
      </w:tr>
      <w:tr w:rsidR="00495D8B" w14:paraId="6F7978DD" w14:textId="77777777" w:rsidTr="00495D8B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A3A811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formát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734DB8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80 x 280 mm</w:t>
            </w:r>
          </w:p>
        </w:tc>
      </w:tr>
      <w:tr w:rsidR="00495D8B" w14:paraId="0B355A3C" w14:textId="77777777" w:rsidTr="00495D8B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1E9B37" w14:textId="77777777" w:rsidR="00495D8B" w:rsidRPr="00495D8B" w:rsidRDefault="00495D8B" w:rsidP="00495D8B">
            <w:pPr>
              <w:spacing w:line="200" w:lineRule="atLeast"/>
              <w:ind w:left="993"/>
              <w:rPr>
                <w:b/>
                <w:bCs/>
                <w:sz w:val="22"/>
                <w:szCs w:val="22"/>
              </w:rPr>
            </w:pPr>
            <w:r w:rsidRPr="00495D8B">
              <w:rPr>
                <w:b/>
                <w:bCs/>
                <w:sz w:val="22"/>
                <w:szCs w:val="22"/>
              </w:rPr>
              <w:t>\Balení</w:t>
            </w:r>
          </w:p>
        </w:tc>
      </w:tr>
      <w:tr w:rsidR="00495D8B" w14:paraId="338DABA3" w14:textId="77777777" w:rsidTr="00495D8B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D36DB1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balení do folie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23D421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1 ks v baliku (2,26kg)</w:t>
            </w:r>
          </w:p>
        </w:tc>
      </w:tr>
      <w:tr w:rsidR="00495D8B" w14:paraId="26EE8C24" w14:textId="77777777" w:rsidTr="00495D8B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FE6827" w14:textId="77777777" w:rsidR="00495D8B" w:rsidRPr="00495D8B" w:rsidRDefault="00495D8B" w:rsidP="00495D8B">
            <w:pPr>
              <w:spacing w:line="200" w:lineRule="atLeast"/>
              <w:ind w:left="993"/>
              <w:rPr>
                <w:b/>
                <w:bCs/>
                <w:sz w:val="22"/>
                <w:szCs w:val="22"/>
              </w:rPr>
            </w:pPr>
            <w:r w:rsidRPr="00495D8B">
              <w:rPr>
                <w:b/>
                <w:bCs/>
                <w:sz w:val="22"/>
                <w:szCs w:val="22"/>
              </w:rPr>
              <w:t>\Doprava</w:t>
            </w:r>
          </w:p>
        </w:tc>
      </w:tr>
      <w:tr w:rsidR="00495D8B" w14:paraId="4733EBFC" w14:textId="77777777" w:rsidTr="00495D8B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83111A" w14:textId="77777777" w:rsidR="00495D8B" w:rsidRPr="00495D8B" w:rsidRDefault="00495D8B" w:rsidP="00495D8B">
            <w:pPr>
              <w:spacing w:line="200" w:lineRule="atLeast"/>
              <w:ind w:left="993"/>
              <w:rPr>
                <w:b/>
                <w:bCs/>
                <w:sz w:val="22"/>
                <w:szCs w:val="22"/>
              </w:rPr>
            </w:pPr>
            <w:r w:rsidRPr="00495D8B">
              <w:rPr>
                <w:b/>
                <w:bCs/>
                <w:sz w:val="22"/>
                <w:szCs w:val="22"/>
              </w:rPr>
              <w:t xml:space="preserve">operace </w:t>
            </w:r>
            <w:proofErr w:type="gramStart"/>
            <w:r w:rsidRPr="00495D8B">
              <w:rPr>
                <w:b/>
                <w:bCs/>
                <w:sz w:val="22"/>
                <w:szCs w:val="22"/>
              </w:rPr>
              <w:t>blok(</w:t>
            </w:r>
            <w:proofErr w:type="gramEnd"/>
            <w:r w:rsidRPr="00495D8B">
              <w:rPr>
                <w:b/>
                <w:bCs/>
                <w:sz w:val="22"/>
                <w:szCs w:val="22"/>
              </w:rPr>
              <w:t>V8)\šití nití 2</w:t>
            </w:r>
          </w:p>
        </w:tc>
      </w:tr>
      <w:tr w:rsidR="00495D8B" w14:paraId="69C3A036" w14:textId="77777777" w:rsidTr="00495D8B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F0FEB6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specifikace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684FA1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niťe černá</w:t>
            </w:r>
          </w:p>
        </w:tc>
      </w:tr>
      <w:tr w:rsidR="00495D8B" w14:paraId="6AF844F5" w14:textId="77777777" w:rsidTr="00495D8B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E637D3" w14:textId="77777777" w:rsidR="00495D8B" w:rsidRPr="00495D8B" w:rsidRDefault="00495D8B" w:rsidP="00495D8B">
            <w:pPr>
              <w:spacing w:line="200" w:lineRule="atLeast"/>
              <w:ind w:left="993"/>
              <w:rPr>
                <w:b/>
                <w:bCs/>
                <w:sz w:val="22"/>
                <w:szCs w:val="22"/>
              </w:rPr>
            </w:pPr>
            <w:r w:rsidRPr="00495D8B">
              <w:rPr>
                <w:b/>
                <w:bCs/>
                <w:sz w:val="22"/>
                <w:szCs w:val="22"/>
              </w:rPr>
              <w:t>Vazba V7\závěs na V8</w:t>
            </w:r>
          </w:p>
        </w:tc>
      </w:tr>
      <w:tr w:rsidR="00495D8B" w14:paraId="20003F04" w14:textId="77777777" w:rsidTr="00495D8B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7A6AC2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kapitálek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5E62C6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stříbrný</w:t>
            </w:r>
          </w:p>
        </w:tc>
      </w:tr>
      <w:tr w:rsidR="00495D8B" w14:paraId="59AD6700" w14:textId="77777777" w:rsidTr="00495D8B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7E444F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typ kapitálku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0F6BF5" w14:textId="77777777" w:rsidR="00495D8B" w:rsidRPr="00495D8B" w:rsidRDefault="00495D8B" w:rsidP="00495D8B">
            <w:pPr>
              <w:spacing w:line="200" w:lineRule="atLeast"/>
              <w:ind w:left="993"/>
              <w:rPr>
                <w:sz w:val="22"/>
                <w:szCs w:val="22"/>
              </w:rPr>
            </w:pPr>
            <w:r w:rsidRPr="00495D8B">
              <w:rPr>
                <w:sz w:val="22"/>
                <w:szCs w:val="22"/>
              </w:rPr>
              <w:t>kapitálek viskozový</w:t>
            </w:r>
          </w:p>
        </w:tc>
      </w:tr>
    </w:tbl>
    <w:p w14:paraId="6C555266" w14:textId="77777777" w:rsidR="00495D8B" w:rsidRPr="00495D8B" w:rsidRDefault="00495D8B" w:rsidP="00495D8B">
      <w:pPr>
        <w:spacing w:after="120"/>
        <w:jc w:val="both"/>
        <w:rPr>
          <w:bCs/>
        </w:rPr>
      </w:pPr>
    </w:p>
    <w:p w14:paraId="2047065F" w14:textId="77777777" w:rsidR="005D0FCB" w:rsidRDefault="005D0FCB" w:rsidP="003909EA">
      <w:pPr>
        <w:pStyle w:val="Odstavecseseznamem"/>
        <w:numPr>
          <w:ilvl w:val="0"/>
          <w:numId w:val="2"/>
        </w:numPr>
        <w:spacing w:after="120"/>
        <w:jc w:val="both"/>
        <w:rPr>
          <w:bCs/>
        </w:rPr>
      </w:pPr>
      <w:r>
        <w:rPr>
          <w:bCs/>
        </w:rPr>
        <w:t>v</w:t>
      </w:r>
      <w:r w:rsidR="003909EA">
        <w:rPr>
          <w:bCs/>
        </w:rPr>
        <w:t> nákladu pro tiskárnu</w:t>
      </w:r>
      <w:r>
        <w:rPr>
          <w:bCs/>
        </w:rPr>
        <w:t xml:space="preserve">: </w:t>
      </w:r>
      <w:r w:rsidR="003909EA">
        <w:rPr>
          <w:bCs/>
        </w:rPr>
        <w:t>2</w:t>
      </w:r>
      <w:r>
        <w:rPr>
          <w:bCs/>
        </w:rPr>
        <w:t>00 ks</w:t>
      </w:r>
    </w:p>
    <w:p w14:paraId="5FCC32F7" w14:textId="77777777" w:rsidR="003909EA" w:rsidRPr="003909EA" w:rsidRDefault="003909EA" w:rsidP="003909EA">
      <w:pPr>
        <w:pStyle w:val="Odstavecseseznamem"/>
        <w:numPr>
          <w:ilvl w:val="0"/>
          <w:numId w:val="2"/>
        </w:numPr>
        <w:spacing w:after="120"/>
        <w:jc w:val="both"/>
        <w:rPr>
          <w:bCs/>
        </w:rPr>
      </w:pPr>
      <w:r>
        <w:rPr>
          <w:bCs/>
        </w:rPr>
        <w:t>v nákladu pro MuMB: 600 ks</w:t>
      </w:r>
    </w:p>
    <w:p w14:paraId="37CC205F" w14:textId="77777777" w:rsidR="005D0FCB" w:rsidRPr="005D0FCB" w:rsidRDefault="00BC76A7" w:rsidP="005D0FCB">
      <w:pPr>
        <w:pStyle w:val="Odstavecseseznamem"/>
        <w:numPr>
          <w:ilvl w:val="0"/>
          <w:numId w:val="2"/>
        </w:numPr>
        <w:spacing w:after="120"/>
        <w:jc w:val="both"/>
        <w:rPr>
          <w:bCs/>
        </w:rPr>
      </w:pPr>
      <w:r>
        <w:rPr>
          <w:bCs/>
        </w:rPr>
        <w:t>uhradit náklady související s tiskem ve výši 200.000 Kč</w:t>
      </w:r>
    </w:p>
    <w:p w14:paraId="2D02B2E8" w14:textId="77777777" w:rsidR="00E87069" w:rsidRPr="00FC4A6C" w:rsidRDefault="00E87069" w:rsidP="00056AF7">
      <w:pPr>
        <w:jc w:val="both"/>
        <w:rPr>
          <w:bCs/>
        </w:rPr>
      </w:pPr>
    </w:p>
    <w:p w14:paraId="5B963251" w14:textId="77777777" w:rsidR="00E87069" w:rsidRDefault="00E87069" w:rsidP="00E87069">
      <w:pPr>
        <w:numPr>
          <w:ilvl w:val="0"/>
          <w:numId w:val="5"/>
        </w:numPr>
        <w:spacing w:after="120"/>
        <w:jc w:val="both"/>
        <w:rPr>
          <w:bCs/>
        </w:rPr>
      </w:pPr>
      <w:r>
        <w:rPr>
          <w:b/>
          <w:bCs/>
          <w:u w:val="single"/>
        </w:rPr>
        <w:t>MuMB se k dosažení předmětu a účelu této smlouvy zavazuje:</w:t>
      </w:r>
    </w:p>
    <w:p w14:paraId="2C152492" w14:textId="77777777" w:rsidR="00BC76A7" w:rsidRDefault="004A5ADB" w:rsidP="00E87069">
      <w:pPr>
        <w:numPr>
          <w:ilvl w:val="0"/>
          <w:numId w:val="3"/>
        </w:numPr>
        <w:spacing w:after="120"/>
        <w:jc w:val="both"/>
        <w:rPr>
          <w:bCs/>
        </w:rPr>
      </w:pPr>
      <w:r w:rsidRPr="004A5ADB">
        <w:rPr>
          <w:bCs/>
        </w:rPr>
        <w:t xml:space="preserve">poskytnout </w:t>
      </w:r>
      <w:r w:rsidR="00BC76A7">
        <w:rPr>
          <w:bCs/>
        </w:rPr>
        <w:t>podklady pro vydání knihy:</w:t>
      </w:r>
    </w:p>
    <w:p w14:paraId="4228B208" w14:textId="77777777" w:rsidR="004A5ADB" w:rsidRDefault="00BC76A7" w:rsidP="00BC76A7">
      <w:pPr>
        <w:pStyle w:val="Odstavecseseznamem"/>
        <w:numPr>
          <w:ilvl w:val="0"/>
          <w:numId w:val="9"/>
        </w:numPr>
        <w:spacing w:after="120"/>
        <w:jc w:val="both"/>
        <w:rPr>
          <w:bCs/>
        </w:rPr>
      </w:pPr>
      <w:r>
        <w:rPr>
          <w:bCs/>
        </w:rPr>
        <w:t>texty</w:t>
      </w:r>
    </w:p>
    <w:p w14:paraId="2E42B134" w14:textId="77777777" w:rsidR="00BC76A7" w:rsidRDefault="00BC76A7" w:rsidP="00BC76A7">
      <w:pPr>
        <w:pStyle w:val="Odstavecseseznamem"/>
        <w:numPr>
          <w:ilvl w:val="0"/>
          <w:numId w:val="9"/>
        </w:numPr>
        <w:spacing w:after="120"/>
        <w:jc w:val="both"/>
        <w:rPr>
          <w:bCs/>
        </w:rPr>
      </w:pPr>
      <w:r>
        <w:rPr>
          <w:bCs/>
        </w:rPr>
        <w:t>grafiku</w:t>
      </w:r>
    </w:p>
    <w:p w14:paraId="4F94D8A1" w14:textId="77777777" w:rsidR="00BC76A7" w:rsidRDefault="00BC76A7" w:rsidP="00BC76A7">
      <w:pPr>
        <w:pStyle w:val="Odstavecseseznamem"/>
        <w:numPr>
          <w:ilvl w:val="0"/>
          <w:numId w:val="9"/>
        </w:numPr>
        <w:spacing w:after="120"/>
        <w:jc w:val="both"/>
        <w:rPr>
          <w:bCs/>
        </w:rPr>
      </w:pPr>
      <w:r>
        <w:rPr>
          <w:bCs/>
        </w:rPr>
        <w:t>překlady</w:t>
      </w:r>
    </w:p>
    <w:p w14:paraId="1C476FEF" w14:textId="77777777" w:rsidR="00BC76A7" w:rsidRDefault="00BC76A7" w:rsidP="00BC76A7">
      <w:pPr>
        <w:pStyle w:val="Odstavecseseznamem"/>
        <w:numPr>
          <w:ilvl w:val="0"/>
          <w:numId w:val="3"/>
        </w:numPr>
        <w:spacing w:after="120"/>
        <w:jc w:val="both"/>
        <w:rPr>
          <w:bCs/>
        </w:rPr>
      </w:pPr>
      <w:r>
        <w:rPr>
          <w:bCs/>
        </w:rPr>
        <w:t>zajistit korekce a spolupracovat na předtiskové přípravě</w:t>
      </w:r>
    </w:p>
    <w:p w14:paraId="7B9DD653" w14:textId="77777777" w:rsidR="00BC76A7" w:rsidRPr="00BC76A7" w:rsidRDefault="00BC76A7" w:rsidP="00BC76A7">
      <w:pPr>
        <w:pStyle w:val="Odstavecseseznamem"/>
        <w:numPr>
          <w:ilvl w:val="0"/>
          <w:numId w:val="3"/>
        </w:numPr>
        <w:spacing w:after="120"/>
        <w:jc w:val="both"/>
        <w:rPr>
          <w:bCs/>
        </w:rPr>
      </w:pPr>
      <w:r>
        <w:rPr>
          <w:bCs/>
        </w:rPr>
        <w:t xml:space="preserve">uhradit </w:t>
      </w:r>
      <w:r>
        <w:rPr>
          <w:lang w:eastAsia="en-US"/>
        </w:rPr>
        <w:t>389.400 Kč včetně 10 % DPH.</w:t>
      </w:r>
    </w:p>
    <w:p w14:paraId="71341853" w14:textId="77777777" w:rsidR="00023093" w:rsidRPr="00023093" w:rsidRDefault="00023093" w:rsidP="00BC76A7">
      <w:pPr>
        <w:pStyle w:val="Nadpis1"/>
        <w:numPr>
          <w:ilvl w:val="0"/>
          <w:numId w:val="0"/>
        </w:numPr>
        <w:jc w:val="left"/>
        <w:rPr>
          <w:rFonts w:ascii="Times New Roman" w:hAnsi="Times New Roman" w:cs="Times New Roman"/>
          <w:sz w:val="24"/>
          <w:szCs w:val="24"/>
        </w:rPr>
      </w:pPr>
    </w:p>
    <w:p w14:paraId="769610D3" w14:textId="77777777" w:rsidR="00E87069" w:rsidRDefault="00BC3EC5" w:rsidP="00E87069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E87069">
        <w:rPr>
          <w:rFonts w:ascii="Times New Roman" w:hAnsi="Times New Roman" w:cs="Times New Roman"/>
          <w:sz w:val="24"/>
          <w:szCs w:val="24"/>
        </w:rPr>
        <w:t>V.</w:t>
      </w:r>
    </w:p>
    <w:p w14:paraId="76106569" w14:textId="77777777" w:rsidR="00E87069" w:rsidRDefault="00E87069" w:rsidP="00E87069">
      <w:pPr>
        <w:pStyle w:val="Nadpis1"/>
      </w:pPr>
      <w:r>
        <w:rPr>
          <w:rFonts w:ascii="Times New Roman" w:hAnsi="Times New Roman" w:cs="Times New Roman"/>
          <w:sz w:val="24"/>
          <w:szCs w:val="24"/>
        </w:rPr>
        <w:t>Další ujednání</w:t>
      </w:r>
    </w:p>
    <w:p w14:paraId="6E0F6999" w14:textId="77777777" w:rsidR="00E87069" w:rsidRDefault="00E87069" w:rsidP="00E87069">
      <w:pPr>
        <w:rPr>
          <w:lang w:val="x-none"/>
        </w:rPr>
      </w:pPr>
    </w:p>
    <w:p w14:paraId="6053078B" w14:textId="77777777" w:rsidR="00E87069" w:rsidRPr="00BC76A7" w:rsidRDefault="00BC76A7" w:rsidP="00E87069">
      <w:pPr>
        <w:numPr>
          <w:ilvl w:val="0"/>
          <w:numId w:val="4"/>
        </w:numPr>
        <w:spacing w:after="120"/>
        <w:jc w:val="both"/>
      </w:pPr>
      <w:r>
        <w:rPr>
          <w:bCs/>
        </w:rPr>
        <w:lastRenderedPageBreak/>
        <w:t>Kniha bude vydáno do 14.</w:t>
      </w:r>
      <w:r w:rsidR="003909EA">
        <w:rPr>
          <w:bCs/>
        </w:rPr>
        <w:t xml:space="preserve"> 7</w:t>
      </w:r>
      <w:r>
        <w:rPr>
          <w:bCs/>
        </w:rPr>
        <w:t>.</w:t>
      </w:r>
      <w:r w:rsidR="003909EA">
        <w:rPr>
          <w:bCs/>
        </w:rPr>
        <w:t xml:space="preserve"> </w:t>
      </w:r>
      <w:r>
        <w:rPr>
          <w:bCs/>
        </w:rPr>
        <w:t>2023</w:t>
      </w:r>
    </w:p>
    <w:p w14:paraId="6C554E2A" w14:textId="77777777" w:rsidR="00BC76A7" w:rsidRDefault="00BC76A7" w:rsidP="00E87069">
      <w:pPr>
        <w:numPr>
          <w:ilvl w:val="0"/>
          <w:numId w:val="4"/>
        </w:numPr>
        <w:spacing w:after="120"/>
        <w:jc w:val="both"/>
      </w:pPr>
      <w:r>
        <w:t>MuMB je povinno převzít 600 ks výtisků</w:t>
      </w:r>
    </w:p>
    <w:p w14:paraId="1FA485F7" w14:textId="77777777" w:rsidR="00BC76A7" w:rsidRDefault="00BC76A7" w:rsidP="00E87069">
      <w:pPr>
        <w:numPr>
          <w:ilvl w:val="0"/>
          <w:numId w:val="4"/>
        </w:numPr>
        <w:spacing w:after="120"/>
        <w:jc w:val="both"/>
      </w:pPr>
      <w:r>
        <w:t xml:space="preserve">MuMB uhradí část nákladů na tisk knihy na základě faktury vydané tiskárnou se 14 dní </w:t>
      </w:r>
      <w:proofErr w:type="gramStart"/>
      <w:r>
        <w:t>splatností</w:t>
      </w:r>
      <w:proofErr w:type="gramEnd"/>
      <w:r>
        <w:t xml:space="preserve"> a to na základě předávacího protokolu. </w:t>
      </w:r>
    </w:p>
    <w:p w14:paraId="05B40D01" w14:textId="77777777" w:rsidR="00BC2BD4" w:rsidRDefault="00BC76A7" w:rsidP="00E87069">
      <w:pPr>
        <w:numPr>
          <w:ilvl w:val="0"/>
          <w:numId w:val="4"/>
        </w:numPr>
        <w:spacing w:after="120"/>
        <w:jc w:val="both"/>
      </w:pPr>
      <w:r>
        <w:t xml:space="preserve">MuMB uhradí další produkční náklady zejména </w:t>
      </w:r>
      <w:r w:rsidR="00BC2BD4">
        <w:t>přípravu, překlad, korekturu a za tyto čísti nese obsahovou odpovědnost</w:t>
      </w:r>
    </w:p>
    <w:p w14:paraId="6763A2A6" w14:textId="77777777" w:rsidR="00E87069" w:rsidRDefault="00E87069" w:rsidP="00E87069">
      <w:pPr>
        <w:pStyle w:val="Nadpis1"/>
        <w:jc w:val="left"/>
        <w:rPr>
          <w:rFonts w:ascii="Times New Roman" w:hAnsi="Times New Roman" w:cs="Times New Roman"/>
          <w:sz w:val="24"/>
          <w:szCs w:val="24"/>
        </w:rPr>
      </w:pPr>
    </w:p>
    <w:p w14:paraId="7463987D" w14:textId="77777777" w:rsidR="00E87069" w:rsidRDefault="0083622E" w:rsidP="00E87069">
      <w:pPr>
        <w:spacing w:after="120"/>
        <w:ind w:left="360" w:hanging="360"/>
        <w:jc w:val="center"/>
        <w:rPr>
          <w:bCs/>
        </w:rPr>
      </w:pPr>
      <w:r>
        <w:rPr>
          <w:b/>
          <w:bCs/>
        </w:rPr>
        <w:t>VI</w:t>
      </w:r>
      <w:r w:rsidR="00E87069">
        <w:rPr>
          <w:b/>
          <w:bCs/>
        </w:rPr>
        <w:t>.</w:t>
      </w:r>
      <w:r w:rsidR="00E87069">
        <w:rPr>
          <w:b/>
          <w:bCs/>
        </w:rPr>
        <w:br/>
        <w:t>Závěrečná ustanovení</w:t>
      </w:r>
    </w:p>
    <w:p w14:paraId="2BDDD99D" w14:textId="77777777" w:rsidR="00252483" w:rsidRPr="00252483" w:rsidRDefault="00E87069" w:rsidP="00252483">
      <w:pPr>
        <w:numPr>
          <w:ilvl w:val="1"/>
          <w:numId w:val="4"/>
        </w:numPr>
        <w:spacing w:after="120"/>
        <w:jc w:val="both"/>
        <w:rPr>
          <w:bCs/>
        </w:rPr>
      </w:pPr>
      <w:r>
        <w:rPr>
          <w:bCs/>
        </w:rPr>
        <w:t xml:space="preserve">Tuto smlouvu lze měnit, jen dohodnou-li se na tom smluvní strany, a to písemnými číslovanými </w:t>
      </w:r>
      <w:r w:rsidRPr="00252483">
        <w:rPr>
          <w:bCs/>
        </w:rPr>
        <w:t>dodatky.</w:t>
      </w:r>
    </w:p>
    <w:p w14:paraId="78F22C94" w14:textId="77777777" w:rsidR="00BC76A7" w:rsidRPr="00BC76A7" w:rsidRDefault="00E87069" w:rsidP="00BC76A7">
      <w:pPr>
        <w:numPr>
          <w:ilvl w:val="1"/>
          <w:numId w:val="4"/>
        </w:numPr>
        <w:spacing w:after="120"/>
        <w:jc w:val="both"/>
        <w:rPr>
          <w:bCs/>
        </w:rPr>
      </w:pPr>
      <w:r>
        <w:rPr>
          <w:bCs/>
        </w:rPr>
        <w:t>Tato smlouva se vyhotovuje ve dvou stejnopisech, z nichž každá strana obdrží po jednom</w:t>
      </w:r>
      <w:r w:rsidR="0067503B">
        <w:rPr>
          <w:bCs/>
        </w:rPr>
        <w:t xml:space="preserve"> </w:t>
      </w:r>
      <w:r w:rsidR="0037097E">
        <w:rPr>
          <w:bCs/>
        </w:rPr>
        <w:t>exempláři</w:t>
      </w:r>
      <w:r>
        <w:rPr>
          <w:bCs/>
        </w:rPr>
        <w:t>.</w:t>
      </w:r>
    </w:p>
    <w:p w14:paraId="7DA53414" w14:textId="77777777" w:rsidR="00BC76A7" w:rsidRPr="00BC76A7" w:rsidRDefault="00BC76A7" w:rsidP="00BC76A7">
      <w:pPr>
        <w:pStyle w:val="Default"/>
        <w:numPr>
          <w:ilvl w:val="1"/>
          <w:numId w:val="4"/>
        </w:numPr>
        <w:rPr>
          <w:rFonts w:ascii="Times New Roman" w:eastAsia="Times New Roman" w:hAnsi="Times New Roman" w:cs="Times New Roman"/>
          <w:bCs/>
          <w:color w:val="auto"/>
          <w:lang w:eastAsia="ar-SA"/>
        </w:rPr>
      </w:pPr>
      <w:r w:rsidRPr="00BC76A7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Tiskárna bere na vědomí, že MuMB je povinným subjektem dle zákona č. 106/1999 Sb. Smluvní strany se dohodly, že pronajímatel je oprávněn zveřejnit znění této smlouvy či její část v souladu a v rozsahu se zákonem č. 106/1999 Sb. Za shora uvedená ujednání či postup dle těchto ujednání si nebudou smluvní strany nic platit ani jinak nahrazovat či poskytovat. Tato ujednání zůstávají zachována i v případě zániku této smlouvy, či v případě její neplatnosti, neboť podle vůle smluvních stran mají zůstat platnými a účinnými bez ohledu na smlouvu samotnou. </w:t>
      </w:r>
    </w:p>
    <w:p w14:paraId="45CBEF75" w14:textId="77777777" w:rsidR="00BC76A7" w:rsidRPr="00BC76A7" w:rsidRDefault="00BC76A7" w:rsidP="00BC76A7">
      <w:pPr>
        <w:pStyle w:val="Default"/>
        <w:rPr>
          <w:rFonts w:ascii="Times New Roman" w:eastAsia="Times New Roman" w:hAnsi="Times New Roman" w:cs="Times New Roman"/>
          <w:bCs/>
          <w:color w:val="auto"/>
          <w:lang w:eastAsia="ar-SA"/>
        </w:rPr>
      </w:pPr>
    </w:p>
    <w:p w14:paraId="3BAE2FA6" w14:textId="77777777" w:rsidR="00E87069" w:rsidRPr="0037097E" w:rsidRDefault="00E87069" w:rsidP="00E87069">
      <w:pPr>
        <w:numPr>
          <w:ilvl w:val="1"/>
          <w:numId w:val="4"/>
        </w:numPr>
        <w:spacing w:after="120"/>
        <w:jc w:val="both"/>
        <w:rPr>
          <w:bCs/>
        </w:rPr>
      </w:pPr>
      <w:r>
        <w:rPr>
          <w:bCs/>
        </w:rPr>
        <w:t xml:space="preserve">Smluvní strany prohlašují, že si smlouvu důkladně přečetly, že její obsah, se kterým souhlasí, je jim znám v plném rozsahu a jsou si vědomy povinností jim z této smlouvy vyplývajících. Dále prohlašují, že tato smlouva zachycuje jejich skutečnou, svobodnou a vážnou vůli, že byla uzavřena </w:t>
      </w:r>
      <w:r w:rsidRPr="0037097E">
        <w:rPr>
          <w:bCs/>
        </w:rPr>
        <w:t>nikoliv v tísni a za nápadně nevýhodných podmínek a na důkaz toho pod ni připojují své podpisy.</w:t>
      </w:r>
    </w:p>
    <w:p w14:paraId="2466CC79" w14:textId="77777777" w:rsidR="0083622E" w:rsidRPr="0037097E" w:rsidRDefault="0083622E" w:rsidP="00E87069">
      <w:pPr>
        <w:spacing w:after="120"/>
        <w:jc w:val="both"/>
        <w:rPr>
          <w:bCs/>
        </w:rPr>
      </w:pPr>
    </w:p>
    <w:p w14:paraId="16BEF748" w14:textId="77777777" w:rsidR="0083622E" w:rsidRPr="0037097E" w:rsidRDefault="0083622E" w:rsidP="00E87069">
      <w:pPr>
        <w:spacing w:after="120"/>
        <w:jc w:val="both"/>
        <w:rPr>
          <w:bCs/>
        </w:rPr>
      </w:pPr>
    </w:p>
    <w:p w14:paraId="372136E9" w14:textId="77777777" w:rsidR="00E87069" w:rsidRDefault="00E87069" w:rsidP="00E87069">
      <w:pPr>
        <w:spacing w:after="120"/>
        <w:jc w:val="both"/>
        <w:rPr>
          <w:bCs/>
        </w:rPr>
      </w:pPr>
      <w:r w:rsidRPr="0037097E">
        <w:rPr>
          <w:bCs/>
        </w:rPr>
        <w:t>V Brně dne</w:t>
      </w:r>
      <w:r w:rsidR="00AB7CF5">
        <w:rPr>
          <w:bCs/>
        </w:rPr>
        <w:t xml:space="preserve"> </w:t>
      </w:r>
      <w:r w:rsidR="00B605EA">
        <w:rPr>
          <w:bCs/>
        </w:rPr>
        <w:t>9</w:t>
      </w:r>
      <w:r w:rsidR="00DB6C18">
        <w:rPr>
          <w:bCs/>
        </w:rPr>
        <w:t xml:space="preserve">. </w:t>
      </w:r>
      <w:r w:rsidR="00495D8B">
        <w:rPr>
          <w:bCs/>
        </w:rPr>
        <w:t xml:space="preserve">června </w:t>
      </w:r>
      <w:r w:rsidR="00BC3EC5">
        <w:rPr>
          <w:bCs/>
        </w:rPr>
        <w:t>20</w:t>
      </w:r>
      <w:r w:rsidR="00B605EA">
        <w:rPr>
          <w:bCs/>
        </w:rPr>
        <w:t>23</w:t>
      </w:r>
    </w:p>
    <w:p w14:paraId="10445380" w14:textId="77777777" w:rsidR="00E87069" w:rsidRDefault="00E87069" w:rsidP="00E87069">
      <w:pPr>
        <w:spacing w:after="120"/>
        <w:jc w:val="both"/>
        <w:rPr>
          <w:bCs/>
        </w:rPr>
      </w:pPr>
    </w:p>
    <w:p w14:paraId="78BDA645" w14:textId="77777777" w:rsidR="00EB040F" w:rsidRDefault="00EB040F" w:rsidP="00E87069">
      <w:pPr>
        <w:spacing w:after="120"/>
        <w:jc w:val="both"/>
        <w:rPr>
          <w:bCs/>
        </w:rPr>
      </w:pPr>
    </w:p>
    <w:p w14:paraId="10E33CFE" w14:textId="77777777" w:rsidR="00EB040F" w:rsidRDefault="00EB040F" w:rsidP="00E87069">
      <w:pPr>
        <w:spacing w:after="120"/>
        <w:jc w:val="both"/>
        <w:rPr>
          <w:bCs/>
        </w:rPr>
      </w:pPr>
    </w:p>
    <w:p w14:paraId="28441A96" w14:textId="77777777" w:rsidR="00E87069" w:rsidRDefault="00E87069" w:rsidP="00E87069">
      <w:pPr>
        <w:pStyle w:val="Zkladntext21"/>
        <w:jc w:val="both"/>
      </w:pPr>
      <w:r>
        <w:t xml:space="preserve">……………………………………….                         </w:t>
      </w:r>
      <w:r w:rsidR="00730078">
        <w:rPr>
          <w:lang w:val="cs-CZ"/>
        </w:rPr>
        <w:tab/>
      </w:r>
      <w:r>
        <w:t>……………………………………….</w:t>
      </w:r>
    </w:p>
    <w:p w14:paraId="6AB9E3F7" w14:textId="7F817AF0" w:rsidR="004F502E" w:rsidRPr="004F502E" w:rsidRDefault="00E87069" w:rsidP="004F50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502E" w:rsidRPr="004F502E">
        <w:t>Ing. Robertem Helbichem</w:t>
      </w:r>
      <w:r w:rsidR="004F502E">
        <w:tab/>
      </w:r>
      <w:r w:rsidR="004F502E">
        <w:tab/>
      </w:r>
      <w:r w:rsidR="004F502E">
        <w:tab/>
      </w:r>
      <w:r w:rsidR="004F502E">
        <w:tab/>
      </w:r>
      <w:r w:rsidR="004F502E">
        <w:tab/>
      </w:r>
      <w:r w:rsidR="00EB040F">
        <w:t xml:space="preserve">   </w:t>
      </w:r>
      <w:r w:rsidR="004F502E" w:rsidRPr="004F502E">
        <w:t>Mgr. Zbyněk Šolc</w:t>
      </w:r>
    </w:p>
    <w:p w14:paraId="554AC344" w14:textId="25564293" w:rsidR="004F502E" w:rsidRPr="004F502E" w:rsidRDefault="00EB040F" w:rsidP="004F502E">
      <w:pPr>
        <w:pStyle w:val="Zkladntext21"/>
        <w:ind w:left="708"/>
        <w:jc w:val="both"/>
      </w:pPr>
      <w:r>
        <w:rPr>
          <w:szCs w:val="24"/>
          <w:lang w:val="cs-CZ"/>
        </w:rPr>
        <w:t xml:space="preserve"> </w:t>
      </w:r>
      <w:r w:rsidR="004F502E" w:rsidRPr="004F502E">
        <w:rPr>
          <w:szCs w:val="24"/>
        </w:rPr>
        <w:t>předsed</w:t>
      </w:r>
      <w:r w:rsidR="004F502E">
        <w:t>a</w:t>
      </w:r>
      <w:r w:rsidR="004F502E" w:rsidRPr="004F502E">
        <w:rPr>
          <w:szCs w:val="24"/>
        </w:rPr>
        <w:t xml:space="preserve"> představenstva</w:t>
      </w:r>
      <w:r w:rsidR="004F502E">
        <w:tab/>
      </w:r>
      <w:r w:rsidR="004F502E">
        <w:tab/>
      </w:r>
      <w:r w:rsidR="004F502E">
        <w:tab/>
      </w:r>
      <w:r w:rsidR="004F502E">
        <w:tab/>
      </w:r>
      <w:r w:rsidR="004F502E">
        <w:tab/>
      </w:r>
      <w:r w:rsidR="004F502E">
        <w:tab/>
        <w:t>ředitel</w:t>
      </w:r>
    </w:p>
    <w:p w14:paraId="57BCB219" w14:textId="7944BEC4" w:rsidR="00D02C5A" w:rsidRPr="004F502E" w:rsidRDefault="00EB040F" w:rsidP="004F502E">
      <w:pPr>
        <w:ind w:firstLine="708"/>
      </w:pPr>
      <w:r>
        <w:t xml:space="preserve"> </w:t>
      </w:r>
      <w:r w:rsidR="009019C3" w:rsidRPr="004F502E">
        <w:t>Tiskárna HELBICH, a.s.</w:t>
      </w:r>
      <w:r w:rsidR="00962D19" w:rsidRPr="004F502E">
        <w:tab/>
      </w:r>
      <w:r w:rsidR="00962D19" w:rsidRPr="004F502E">
        <w:tab/>
      </w:r>
      <w:r w:rsidR="00962D19" w:rsidRPr="004F502E">
        <w:tab/>
      </w:r>
      <w:r w:rsidR="00D02C5A" w:rsidRPr="004F502E">
        <w:t xml:space="preserve">     </w:t>
      </w:r>
      <w:r w:rsidR="00730078" w:rsidRPr="004F502E">
        <w:tab/>
      </w:r>
      <w:r w:rsidR="00730078" w:rsidRPr="004F502E">
        <w:tab/>
      </w:r>
      <w:r w:rsidR="004F502E">
        <w:t>Muzeum města Brna, p.o.</w:t>
      </w:r>
    </w:p>
    <w:p w14:paraId="7D095F77" w14:textId="293D2C49" w:rsidR="00962D19" w:rsidRDefault="009019C3" w:rsidP="00D06953">
      <w:pPr>
        <w:pStyle w:val="Zkladntext21"/>
        <w:ind w:left="708"/>
        <w:jc w:val="both"/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C9140D">
        <w:tab/>
      </w:r>
      <w:r w:rsidR="00C9140D">
        <w:tab/>
      </w:r>
      <w:r w:rsidR="00C9140D">
        <w:tab/>
        <w:t xml:space="preserve">           </w:t>
      </w:r>
      <w:r w:rsidR="00D02C5A">
        <w:t xml:space="preserve">             </w:t>
      </w:r>
      <w:r w:rsidR="00C9140D">
        <w:t xml:space="preserve"> </w:t>
      </w:r>
      <w:r w:rsidR="00D06953">
        <w:rPr>
          <w:lang w:val="cs-CZ"/>
        </w:rPr>
        <w:tab/>
      </w:r>
    </w:p>
    <w:p w14:paraId="6BA05821" w14:textId="49868BD9" w:rsidR="00E87069" w:rsidRDefault="009019C3" w:rsidP="0073007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5A3EDC">
        <w:tab/>
      </w:r>
      <w:r w:rsidR="00730078">
        <w:tab/>
      </w:r>
      <w:r w:rsidR="00730078">
        <w:tab/>
      </w:r>
      <w:r>
        <w:t xml:space="preserve">       </w:t>
      </w:r>
      <w:r w:rsidR="00E87069">
        <w:tab/>
      </w:r>
      <w:r w:rsidR="00E87069">
        <w:tab/>
      </w:r>
      <w:r w:rsidR="00E87069">
        <w:tab/>
      </w:r>
      <w:r w:rsidR="00E87069">
        <w:tab/>
      </w:r>
      <w:r w:rsidR="00E87069">
        <w:tab/>
      </w:r>
      <w:r w:rsidR="00E87069">
        <w:tab/>
      </w:r>
      <w:r w:rsidR="00E87069">
        <w:tab/>
      </w:r>
      <w:r w:rsidR="00E87069">
        <w:tab/>
      </w:r>
      <w:r w:rsidR="00E87069">
        <w:tab/>
      </w:r>
      <w:r w:rsidR="00E87069">
        <w:tab/>
      </w:r>
      <w:r w:rsidR="00E87069">
        <w:tab/>
      </w:r>
      <w:r w:rsidR="00E87069">
        <w:tab/>
      </w:r>
      <w:r w:rsidR="00E87069">
        <w:tab/>
      </w:r>
      <w:r w:rsidR="00E87069">
        <w:tab/>
      </w:r>
      <w:r w:rsidR="00E87069">
        <w:tab/>
      </w:r>
      <w:r w:rsidR="00E87069">
        <w:tab/>
      </w:r>
    </w:p>
    <w:p w14:paraId="0161EC98" w14:textId="77777777" w:rsidR="00A95E50" w:rsidRDefault="00A95E50"/>
    <w:sectPr w:rsidR="00A95E50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CF8A" w14:textId="77777777" w:rsidR="00154DA2" w:rsidRDefault="00154DA2" w:rsidP="005F71DB">
      <w:r>
        <w:separator/>
      </w:r>
    </w:p>
  </w:endnote>
  <w:endnote w:type="continuationSeparator" w:id="0">
    <w:p w14:paraId="73BF9A17" w14:textId="77777777" w:rsidR="00154DA2" w:rsidRDefault="00154DA2" w:rsidP="005F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990416"/>
      <w:docPartObj>
        <w:docPartGallery w:val="Page Numbers (Bottom of Page)"/>
        <w:docPartUnique/>
      </w:docPartObj>
    </w:sdtPr>
    <w:sdtEndPr/>
    <w:sdtContent>
      <w:p w14:paraId="4195AB71" w14:textId="77777777" w:rsidR="005F71DB" w:rsidRDefault="005F71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CF5">
          <w:rPr>
            <w:noProof/>
          </w:rPr>
          <w:t>1</w:t>
        </w:r>
        <w:r>
          <w:fldChar w:fldCharType="end"/>
        </w:r>
      </w:p>
    </w:sdtContent>
  </w:sdt>
  <w:p w14:paraId="25DEEF03" w14:textId="77777777" w:rsidR="005F71DB" w:rsidRDefault="005F71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40D1" w14:textId="77777777" w:rsidR="00154DA2" w:rsidRDefault="00154DA2" w:rsidP="005F71DB">
      <w:r>
        <w:separator/>
      </w:r>
    </w:p>
  </w:footnote>
  <w:footnote w:type="continuationSeparator" w:id="0">
    <w:p w14:paraId="6DE1FD23" w14:textId="77777777" w:rsidR="00154DA2" w:rsidRDefault="00154DA2" w:rsidP="005F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2DF0" w14:textId="2019F278" w:rsidR="00752C00" w:rsidRPr="00752C00" w:rsidRDefault="00752C00" w:rsidP="00752C00">
    <w:pPr>
      <w:pStyle w:val="Zhlav"/>
      <w:jc w:val="right"/>
      <w:rPr>
        <w:sz w:val="20"/>
        <w:szCs w:val="20"/>
      </w:rPr>
    </w:pPr>
    <w:r w:rsidRPr="00752C00">
      <w:rPr>
        <w:sz w:val="20"/>
        <w:szCs w:val="20"/>
      </w:rPr>
      <w:t>MuMB-01481/2023/VLa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5" w15:restartNumberingAfterBreak="0">
    <w:nsid w:val="179322B4"/>
    <w:multiLevelType w:val="hybridMultilevel"/>
    <w:tmpl w:val="879CE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23B72"/>
    <w:multiLevelType w:val="hybridMultilevel"/>
    <w:tmpl w:val="A81A8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827B3"/>
    <w:multiLevelType w:val="hybridMultilevel"/>
    <w:tmpl w:val="4B44EB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201FE"/>
    <w:multiLevelType w:val="hybridMultilevel"/>
    <w:tmpl w:val="13C4B3AA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69"/>
    <w:rsid w:val="000201A6"/>
    <w:rsid w:val="00023093"/>
    <w:rsid w:val="00033280"/>
    <w:rsid w:val="00056AF7"/>
    <w:rsid w:val="00095745"/>
    <w:rsid w:val="00097E8B"/>
    <w:rsid w:val="000C7571"/>
    <w:rsid w:val="00121498"/>
    <w:rsid w:val="00154DA2"/>
    <w:rsid w:val="0015543D"/>
    <w:rsid w:val="001617F8"/>
    <w:rsid w:val="0018094E"/>
    <w:rsid w:val="00190E37"/>
    <w:rsid w:val="001B334D"/>
    <w:rsid w:val="001C22BA"/>
    <w:rsid w:val="001D6D88"/>
    <w:rsid w:val="001E324E"/>
    <w:rsid w:val="001F3AD6"/>
    <w:rsid w:val="002044C8"/>
    <w:rsid w:val="00242873"/>
    <w:rsid w:val="00252483"/>
    <w:rsid w:val="002839C9"/>
    <w:rsid w:val="00296849"/>
    <w:rsid w:val="0029726B"/>
    <w:rsid w:val="002A68B4"/>
    <w:rsid w:val="002B591F"/>
    <w:rsid w:val="002D2D01"/>
    <w:rsid w:val="002E13B1"/>
    <w:rsid w:val="00355CF6"/>
    <w:rsid w:val="0037097E"/>
    <w:rsid w:val="00376A77"/>
    <w:rsid w:val="003909EA"/>
    <w:rsid w:val="00394BD7"/>
    <w:rsid w:val="003B5328"/>
    <w:rsid w:val="004502B3"/>
    <w:rsid w:val="00495D8B"/>
    <w:rsid w:val="004A589D"/>
    <w:rsid w:val="004A5ADB"/>
    <w:rsid w:val="004F502E"/>
    <w:rsid w:val="00541DC8"/>
    <w:rsid w:val="005663CE"/>
    <w:rsid w:val="005738F3"/>
    <w:rsid w:val="00575004"/>
    <w:rsid w:val="00595316"/>
    <w:rsid w:val="005A3EDC"/>
    <w:rsid w:val="005D0FCB"/>
    <w:rsid w:val="005F71DB"/>
    <w:rsid w:val="00633802"/>
    <w:rsid w:val="00661768"/>
    <w:rsid w:val="0067503B"/>
    <w:rsid w:val="00675550"/>
    <w:rsid w:val="006A34BC"/>
    <w:rsid w:val="006A435A"/>
    <w:rsid w:val="006C1B5C"/>
    <w:rsid w:val="006C45A7"/>
    <w:rsid w:val="006C50D3"/>
    <w:rsid w:val="006E6D20"/>
    <w:rsid w:val="006F730E"/>
    <w:rsid w:val="00707D18"/>
    <w:rsid w:val="007217B8"/>
    <w:rsid w:val="00721E51"/>
    <w:rsid w:val="00730078"/>
    <w:rsid w:val="00737CB3"/>
    <w:rsid w:val="00744658"/>
    <w:rsid w:val="0075176F"/>
    <w:rsid w:val="00752C00"/>
    <w:rsid w:val="007608AA"/>
    <w:rsid w:val="00761529"/>
    <w:rsid w:val="007654A1"/>
    <w:rsid w:val="0077590C"/>
    <w:rsid w:val="00781ED4"/>
    <w:rsid w:val="00796027"/>
    <w:rsid w:val="007C3213"/>
    <w:rsid w:val="007E10D2"/>
    <w:rsid w:val="008030A8"/>
    <w:rsid w:val="00805A8A"/>
    <w:rsid w:val="0083622E"/>
    <w:rsid w:val="008D3B9D"/>
    <w:rsid w:val="009019C3"/>
    <w:rsid w:val="00917A9A"/>
    <w:rsid w:val="00962D19"/>
    <w:rsid w:val="00982136"/>
    <w:rsid w:val="009A23AD"/>
    <w:rsid w:val="009A567B"/>
    <w:rsid w:val="009B527E"/>
    <w:rsid w:val="009E264C"/>
    <w:rsid w:val="00A5321D"/>
    <w:rsid w:val="00A70BBF"/>
    <w:rsid w:val="00A95E50"/>
    <w:rsid w:val="00AA3084"/>
    <w:rsid w:val="00AB7CF5"/>
    <w:rsid w:val="00AC28A2"/>
    <w:rsid w:val="00AD1B92"/>
    <w:rsid w:val="00AE6EA1"/>
    <w:rsid w:val="00AF3ACB"/>
    <w:rsid w:val="00B05A17"/>
    <w:rsid w:val="00B17C92"/>
    <w:rsid w:val="00B3487E"/>
    <w:rsid w:val="00B5345B"/>
    <w:rsid w:val="00B605EA"/>
    <w:rsid w:val="00B66721"/>
    <w:rsid w:val="00BA435E"/>
    <w:rsid w:val="00BC2BD4"/>
    <w:rsid w:val="00BC3EC5"/>
    <w:rsid w:val="00BC76A7"/>
    <w:rsid w:val="00C000D3"/>
    <w:rsid w:val="00C330C6"/>
    <w:rsid w:val="00C51778"/>
    <w:rsid w:val="00C85769"/>
    <w:rsid w:val="00C9140D"/>
    <w:rsid w:val="00CA4BF6"/>
    <w:rsid w:val="00CB56F0"/>
    <w:rsid w:val="00CB7CCA"/>
    <w:rsid w:val="00CC39D7"/>
    <w:rsid w:val="00D018AE"/>
    <w:rsid w:val="00D02C5A"/>
    <w:rsid w:val="00D06953"/>
    <w:rsid w:val="00D378CF"/>
    <w:rsid w:val="00D61F5C"/>
    <w:rsid w:val="00D7382C"/>
    <w:rsid w:val="00D76A48"/>
    <w:rsid w:val="00D86D77"/>
    <w:rsid w:val="00DB39A2"/>
    <w:rsid w:val="00DB6C18"/>
    <w:rsid w:val="00DD4818"/>
    <w:rsid w:val="00DF683E"/>
    <w:rsid w:val="00E009D4"/>
    <w:rsid w:val="00E26FB3"/>
    <w:rsid w:val="00E466AD"/>
    <w:rsid w:val="00E65A17"/>
    <w:rsid w:val="00E7384E"/>
    <w:rsid w:val="00E81087"/>
    <w:rsid w:val="00E87069"/>
    <w:rsid w:val="00E90354"/>
    <w:rsid w:val="00EB040F"/>
    <w:rsid w:val="00EB1F3A"/>
    <w:rsid w:val="00EC0890"/>
    <w:rsid w:val="00ED51A0"/>
    <w:rsid w:val="00EF4E0F"/>
    <w:rsid w:val="00F06C07"/>
    <w:rsid w:val="00F1026F"/>
    <w:rsid w:val="00F145B7"/>
    <w:rsid w:val="00F2757C"/>
    <w:rsid w:val="00F3322F"/>
    <w:rsid w:val="00F4240A"/>
    <w:rsid w:val="00FD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47E4"/>
  <w15:docId w15:val="{2E2C498A-ED21-47F7-9F53-B67CA3AC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70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87069"/>
    <w:pPr>
      <w:keepNext/>
      <w:numPr>
        <w:numId w:val="1"/>
      </w:numPr>
      <w:jc w:val="center"/>
      <w:outlineLvl w:val="0"/>
    </w:pPr>
    <w:rPr>
      <w:rFonts w:ascii="Cambria" w:hAnsi="Cambria" w:cs="Cambria"/>
      <w:b/>
      <w:kern w:val="1"/>
      <w:sz w:val="32"/>
      <w:szCs w:val="20"/>
      <w:lang w:val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230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7069"/>
    <w:rPr>
      <w:rFonts w:ascii="Cambria" w:eastAsia="Times New Roman" w:hAnsi="Cambria" w:cs="Cambria"/>
      <w:b/>
      <w:kern w:val="1"/>
      <w:sz w:val="32"/>
      <w:szCs w:val="20"/>
      <w:lang w:val="x-none" w:eastAsia="ar-SA"/>
    </w:rPr>
  </w:style>
  <w:style w:type="character" w:customStyle="1" w:styleId="FontStyle18">
    <w:name w:val="Font Style18"/>
    <w:rsid w:val="00E87069"/>
    <w:rPr>
      <w:rFonts w:ascii="Times New Roman" w:hAnsi="Times New Roman" w:cs="Times New Roman"/>
      <w:sz w:val="22"/>
      <w:szCs w:val="22"/>
    </w:rPr>
  </w:style>
  <w:style w:type="paragraph" w:styleId="Zkladntext">
    <w:name w:val="Body Text"/>
    <w:basedOn w:val="Normln"/>
    <w:link w:val="ZkladntextChar"/>
    <w:rsid w:val="00E87069"/>
    <w:pPr>
      <w:jc w:val="both"/>
    </w:pPr>
    <w:rPr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E8706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kladntext21">
    <w:name w:val="Základní text 21"/>
    <w:basedOn w:val="Normln"/>
    <w:rsid w:val="00E87069"/>
    <w:rPr>
      <w:szCs w:val="20"/>
      <w:lang w:val="x-none"/>
    </w:rPr>
  </w:style>
  <w:style w:type="paragraph" w:styleId="Bezmezer">
    <w:name w:val="No Spacing"/>
    <w:uiPriority w:val="1"/>
    <w:qFormat/>
    <w:rsid w:val="000230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230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0230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321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A3E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E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E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E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ED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E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ED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D06953"/>
  </w:style>
  <w:style w:type="paragraph" w:styleId="Zhlav">
    <w:name w:val="header"/>
    <w:basedOn w:val="Normln"/>
    <w:link w:val="ZhlavChar"/>
    <w:uiPriority w:val="99"/>
    <w:unhideWhenUsed/>
    <w:rsid w:val="005F71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71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F71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71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C7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3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Veselovská, Eliška</dc:creator>
  <cp:lastModifiedBy>Lavingrová, Veronika</cp:lastModifiedBy>
  <cp:revision>3</cp:revision>
  <cp:lastPrinted>2019-05-22T08:47:00Z</cp:lastPrinted>
  <dcterms:created xsi:type="dcterms:W3CDTF">2023-06-09T11:47:00Z</dcterms:created>
  <dcterms:modified xsi:type="dcterms:W3CDTF">2023-06-09T11:53:00Z</dcterms:modified>
</cp:coreProperties>
</file>