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0981644A" w:rsidR="00A66240" w:rsidRPr="00DB3F78" w:rsidRDefault="00A66240" w:rsidP="00A66240">
      <w:pPr>
        <w:spacing w:line="100" w:lineRule="atLeast"/>
        <w:jc w:val="both"/>
        <w:rPr>
          <w:i/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13CBD">
        <w:rPr>
          <w:sz w:val="24"/>
          <w:szCs w:val="24"/>
        </w:rPr>
        <w:t>XXX</w:t>
      </w:r>
    </w:p>
    <w:p w14:paraId="71BA997E" w14:textId="7B3CDD7F" w:rsidR="00A66240" w:rsidRPr="00A1418B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13CBD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90FD6CD" w14:textId="02BF8527" w:rsidR="008476D2" w:rsidRDefault="00A66240" w:rsidP="000D591D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  <w:r w:rsidR="008476D2">
        <w:rPr>
          <w:rFonts w:ascii="Times New Roman" w:hAnsi="Times New Roman"/>
          <w:sz w:val="24"/>
          <w:szCs w:val="24"/>
        </w:rPr>
        <w:t xml:space="preserve"> </w:t>
      </w:r>
    </w:p>
    <w:p w14:paraId="729780B9" w14:textId="39B4D8E6" w:rsidR="008476D2" w:rsidRDefault="008476D2" w:rsidP="008476D2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</w:p>
    <w:p w14:paraId="7FDE59FF" w14:textId="118C3BFF" w:rsidR="008476D2" w:rsidRPr="000E78B0" w:rsidRDefault="008476D2" w:rsidP="008476D2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B166C40" w14:textId="2AEC63E9" w:rsidR="00A66240" w:rsidRPr="00CF54A3" w:rsidRDefault="00CF54A3" w:rsidP="00A66240">
      <w:pPr>
        <w:spacing w:line="100" w:lineRule="atLeast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>AVETON s.r.o.</w:t>
      </w:r>
    </w:p>
    <w:p w14:paraId="7643940F" w14:textId="2BD8238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F54A3">
        <w:rPr>
          <w:sz w:val="24"/>
          <w:szCs w:val="24"/>
        </w:rPr>
        <w:t>Drahobejlova 1452/54, 190 00 Praha 9</w:t>
      </w:r>
      <w:r w:rsidR="00FB08C6">
        <w:rPr>
          <w:sz w:val="24"/>
          <w:szCs w:val="24"/>
        </w:rPr>
        <w:t xml:space="preserve"> - Libeň</w:t>
      </w:r>
    </w:p>
    <w:p w14:paraId="1994083A" w14:textId="43E17792" w:rsid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F54A3">
        <w:rPr>
          <w:sz w:val="24"/>
          <w:szCs w:val="24"/>
        </w:rPr>
        <w:t>v obchodním rejstříku u Městského soudu v Praze</w:t>
      </w:r>
    </w:p>
    <w:p w14:paraId="0EE02029" w14:textId="211F4471" w:rsidR="00CF54A3" w:rsidRPr="000E78B0" w:rsidRDefault="00CF54A3" w:rsidP="00A6624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oddíl C, vložka 219518</w:t>
      </w:r>
    </w:p>
    <w:p w14:paraId="5F0C4773" w14:textId="1747D852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F13CBD">
        <w:rPr>
          <w:sz w:val="24"/>
          <w:szCs w:val="24"/>
        </w:rPr>
        <w:t>XXX</w:t>
      </w:r>
      <w:r w:rsidR="00F86781">
        <w:rPr>
          <w:sz w:val="24"/>
          <w:szCs w:val="24"/>
        </w:rPr>
        <w:t xml:space="preserve"> jednateli</w:t>
      </w:r>
    </w:p>
    <w:p w14:paraId="751DF153" w14:textId="13C0E7D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F54A3">
        <w:rPr>
          <w:sz w:val="24"/>
          <w:szCs w:val="24"/>
        </w:rPr>
        <w:t>02436647</w:t>
      </w:r>
    </w:p>
    <w:p w14:paraId="18BFE23C" w14:textId="29D3026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F54A3">
        <w:rPr>
          <w:sz w:val="24"/>
          <w:szCs w:val="24"/>
        </w:rPr>
        <w:t>CZ02436647</w:t>
      </w:r>
    </w:p>
    <w:p w14:paraId="1456CCA0" w14:textId="0E939F32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F54A3">
        <w:rPr>
          <w:sz w:val="24"/>
          <w:szCs w:val="24"/>
        </w:rPr>
        <w:t>kas7272</w:t>
      </w:r>
    </w:p>
    <w:p w14:paraId="60F4CBC6" w14:textId="1D7D2ADF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13CBD">
        <w:rPr>
          <w:sz w:val="24"/>
          <w:szCs w:val="24"/>
        </w:rPr>
        <w:t>XXX</w:t>
      </w:r>
    </w:p>
    <w:p w14:paraId="2A3A46DE" w14:textId="5A6571D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13CBD">
        <w:rPr>
          <w:sz w:val="24"/>
          <w:szCs w:val="24"/>
        </w:rPr>
        <w:t>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589A79AB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</w:p>
    <w:p w14:paraId="75C2411F" w14:textId="561718EE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050EEC05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28812FE5" w14:textId="77777777" w:rsidR="00543633" w:rsidRDefault="00543633" w:rsidP="002A3430">
      <w:pPr>
        <w:spacing w:beforeLines="20" w:before="48"/>
        <w:jc w:val="both"/>
        <w:rPr>
          <w:sz w:val="24"/>
          <w:szCs w:val="24"/>
        </w:rPr>
      </w:pPr>
    </w:p>
    <w:p w14:paraId="43CCB2B2" w14:textId="77777777" w:rsidR="00543633" w:rsidRDefault="00543633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6C599681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596C1A">
        <w:rPr>
          <w:sz w:val="24"/>
          <w:szCs w:val="24"/>
        </w:rPr>
        <w:t> dodávce a montáž</w:t>
      </w:r>
      <w:r w:rsidR="00714B2C">
        <w:rPr>
          <w:sz w:val="24"/>
          <w:szCs w:val="24"/>
        </w:rPr>
        <w:t>i</w:t>
      </w:r>
      <w:r w:rsidR="00596C1A">
        <w:rPr>
          <w:sz w:val="24"/>
          <w:szCs w:val="24"/>
        </w:rPr>
        <w:t xml:space="preserve"> nového zařízení projekční techniky a ozvučení v kinosále </w:t>
      </w:r>
      <w:r w:rsidR="00714B2C">
        <w:rPr>
          <w:sz w:val="24"/>
          <w:szCs w:val="24"/>
        </w:rPr>
        <w:t>I</w:t>
      </w:r>
      <w:r w:rsidR="00596C1A">
        <w:rPr>
          <w:sz w:val="24"/>
          <w:szCs w:val="24"/>
        </w:rPr>
        <w:t>nternátu</w:t>
      </w:r>
      <w:r w:rsidR="00714B2C">
        <w:rPr>
          <w:sz w:val="24"/>
          <w:szCs w:val="24"/>
        </w:rPr>
        <w:t xml:space="preserve"> </w:t>
      </w:r>
      <w:r w:rsidR="00596C1A">
        <w:rPr>
          <w:sz w:val="24"/>
          <w:szCs w:val="24"/>
        </w:rPr>
        <w:t>Heyrovského 1213, Hradec Králové</w:t>
      </w:r>
      <w:r w:rsidR="00F92CE1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326CD5BC" w14:textId="43EFB83E" w:rsidR="00A214EC" w:rsidRPr="009F4D99" w:rsidRDefault="00A214EC" w:rsidP="00A214EC">
      <w:pPr>
        <w:spacing w:beforeLines="20" w:before="48" w:after="120"/>
        <w:jc w:val="both"/>
        <w:rPr>
          <w:sz w:val="24"/>
          <w:szCs w:val="24"/>
        </w:rPr>
      </w:pPr>
      <w:r w:rsidRPr="009F4D99">
        <w:rPr>
          <w:sz w:val="24"/>
          <w:szCs w:val="24"/>
        </w:rPr>
        <w:t>Podrobná specifikace prací je uvedena v</w:t>
      </w:r>
      <w:r>
        <w:rPr>
          <w:sz w:val="24"/>
          <w:szCs w:val="24"/>
        </w:rPr>
        <w:t xml:space="preserve"> </w:t>
      </w:r>
      <w:r w:rsidRPr="00EE1047">
        <w:rPr>
          <w:sz w:val="24"/>
          <w:szCs w:val="24"/>
        </w:rPr>
        <w:t>nedílné příloze</w:t>
      </w:r>
      <w:r w:rsidRPr="009F4D99">
        <w:rPr>
          <w:sz w:val="24"/>
          <w:szCs w:val="24"/>
        </w:rPr>
        <w:t xml:space="preserve"> č. 2 této smlouvy v</w:t>
      </w:r>
      <w:r w:rsidR="006240CD">
        <w:rPr>
          <w:sz w:val="24"/>
          <w:szCs w:val="24"/>
        </w:rPr>
        <w:t xml:space="preserve"> oceněném </w:t>
      </w:r>
      <w:r w:rsidRPr="009F4D99">
        <w:rPr>
          <w:sz w:val="24"/>
          <w:szCs w:val="24"/>
        </w:rPr>
        <w:t>soupisu stavebních prací, dodávek a služeb.</w:t>
      </w: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63341F89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Pr="000E78B0">
        <w:rPr>
          <w:sz w:val="24"/>
          <w:szCs w:val="24"/>
        </w:rPr>
        <w:t xml:space="preserve"> po převzetí staveniště</w:t>
      </w:r>
      <w:r w:rsidR="0033054E">
        <w:rPr>
          <w:sz w:val="24"/>
          <w:szCs w:val="24"/>
        </w:rPr>
        <w:t xml:space="preserve"> </w:t>
      </w:r>
      <w:r w:rsidR="005B3982">
        <w:rPr>
          <w:sz w:val="24"/>
          <w:szCs w:val="24"/>
        </w:rPr>
        <w:t>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5AD81134" w14:textId="604F9FFC" w:rsidR="00DE5491" w:rsidRPr="000E78B0" w:rsidRDefault="00F8052B" w:rsidP="0033054E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33054E">
        <w:rPr>
          <w:sz w:val="24"/>
          <w:szCs w:val="24"/>
        </w:rPr>
        <w:t>8. 12. 2023.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06F30085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714B2C">
        <w:rPr>
          <w:sz w:val="24"/>
          <w:szCs w:val="24"/>
        </w:rPr>
        <w:t>I</w:t>
      </w:r>
      <w:r w:rsidR="0033054E">
        <w:rPr>
          <w:sz w:val="24"/>
          <w:szCs w:val="24"/>
        </w:rPr>
        <w:t>nternát</w:t>
      </w:r>
      <w:r w:rsidR="00714B2C">
        <w:rPr>
          <w:sz w:val="24"/>
          <w:szCs w:val="24"/>
        </w:rPr>
        <w:t xml:space="preserve"> Heyrovského, </w:t>
      </w:r>
      <w:r w:rsidR="0033054E">
        <w:rPr>
          <w:sz w:val="24"/>
          <w:szCs w:val="24"/>
        </w:rPr>
        <w:t>Akademika Heyrovského 1213, 500 03 Hradec Králové.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60645B49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543633" w:rsidRPr="00543633">
        <w:rPr>
          <w:b/>
          <w:sz w:val="24"/>
          <w:szCs w:val="24"/>
        </w:rPr>
        <w:t>1 168 058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543633">
        <w:rPr>
          <w:sz w:val="24"/>
          <w:szCs w:val="24"/>
        </w:rPr>
        <w:t>jedenmilionstošedesátosmtisícpadesátosm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23B6081B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vytyčení všech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6B9D0EA5" w:rsidR="003B6F68" w:rsidRPr="000E78B0" w:rsidRDefault="00BF3AC9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daňového </w:t>
      </w:r>
      <w:proofErr w:type="gramStart"/>
      <w:r>
        <w:rPr>
          <w:rFonts w:ascii="Times New Roman" w:hAnsi="Times New Roman"/>
          <w:b w:val="0"/>
          <w:i w:val="0"/>
          <w:szCs w:val="24"/>
        </w:rPr>
        <w:t xml:space="preserve">dokladu - </w:t>
      </w:r>
      <w:r w:rsidRPr="000E78B0">
        <w:rPr>
          <w:rFonts w:ascii="Times New Roman" w:hAnsi="Times New Roman"/>
          <w:b w:val="0"/>
          <w:i w:val="0"/>
          <w:szCs w:val="24"/>
        </w:rPr>
        <w:t>faktury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>, jež bude vystavena v souladu s ustanovením § 11 odst. 1 zák</w:t>
      </w:r>
      <w:r>
        <w:rPr>
          <w:rFonts w:ascii="Times New Roman" w:hAnsi="Times New Roman"/>
          <w:b w:val="0"/>
          <w:i w:val="0"/>
          <w:szCs w:val="24"/>
        </w:rPr>
        <w:t>ona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předpisů. Faktura musí dále obsahovat </w:t>
      </w:r>
      <w:r>
        <w:rPr>
          <w:rFonts w:ascii="Times New Roman" w:hAnsi="Times New Roman"/>
          <w:b w:val="0"/>
          <w:i w:val="0"/>
          <w:szCs w:val="24"/>
        </w:rPr>
        <w:t>údaje podle zákona č. 235/2004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dále údaje pro účely stanovení režimu přenesené daňové povinnosti v souladu s § 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tohoto zákona</w:t>
      </w:r>
      <w:r w:rsidR="003B6F68" w:rsidRPr="000E78B0">
        <w:rPr>
          <w:rFonts w:ascii="Times New Roman" w:hAnsi="Times New Roman"/>
          <w:b w:val="0"/>
          <w:i w:val="0"/>
          <w:szCs w:val="24"/>
        </w:rPr>
        <w:t>.</w:t>
      </w:r>
    </w:p>
    <w:p w14:paraId="2EADAEE9" w14:textId="16AE05A9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4770A1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224BFFA2"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lastRenderedPageBreak/>
        <w:t>Zhotovitel se zavazuje vystavovat a zasílat objednateli faktur</w:t>
      </w:r>
      <w:r w:rsidR="004770A1">
        <w:rPr>
          <w:rFonts w:ascii="Times New Roman" w:hAnsi="Times New Roman"/>
          <w:b w:val="0"/>
          <w:i w:val="0"/>
          <w:szCs w:val="24"/>
        </w:rPr>
        <w:t>u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93B68AE" w14:textId="4AE51D4A" w:rsidR="007F1244" w:rsidRPr="004770A1" w:rsidRDefault="00835B21" w:rsidP="004770A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r w:rsidR="00F13CBD">
        <w:t>XXX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  <w:r w:rsidR="003B6F68" w:rsidRPr="004770A1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41E4358F" w14:textId="4D3C9F14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6240CD">
        <w:rPr>
          <w:rFonts w:ascii="Times New Roman" w:hAnsi="Times New Roman"/>
          <w:b w:val="0"/>
          <w:i w:val="0"/>
          <w:szCs w:val="24"/>
        </w:rPr>
        <w:t xml:space="preserve">předání díla a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</w:t>
      </w:r>
      <w:r w:rsidR="004770A1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576BBA24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díla, jakož i soupis provedených prací jednotlivých částí díla potvrzený zástupcem objednatele.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22F8EAC3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staveniště dle podmínek uvedených v této smlouvě převzít. </w:t>
      </w:r>
    </w:p>
    <w:p w14:paraId="4C97DC83" w14:textId="1DD1F4A1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FD2C38">
        <w:rPr>
          <w:sz w:val="24"/>
          <w:szCs w:val="24"/>
        </w:rPr>
        <w:t>8</w:t>
      </w:r>
      <w:r w:rsidR="005B3982">
        <w:rPr>
          <w:sz w:val="24"/>
          <w:szCs w:val="24"/>
        </w:rPr>
        <w:t xml:space="preserve"> pracovních dní ode dne </w:t>
      </w:r>
      <w:r w:rsidR="00FD2C38">
        <w:rPr>
          <w:sz w:val="24"/>
          <w:szCs w:val="24"/>
        </w:rPr>
        <w:t>zveřejnění smlouvy v registru smluv.</w:t>
      </w:r>
    </w:p>
    <w:p w14:paraId="3D05D520" w14:textId="1AA293D7" w:rsidR="00645C83" w:rsidRPr="00FD2C38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6A0E604A" w14:textId="4DC5B633" w:rsidR="00FD2C38" w:rsidRPr="00645C83" w:rsidRDefault="00FD2C38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A853D7">
        <w:rPr>
          <w:sz w:val="24"/>
          <w:szCs w:val="24"/>
        </w:rPr>
        <w:t xml:space="preserve">celou </w:t>
      </w:r>
      <w:r>
        <w:rPr>
          <w:sz w:val="24"/>
          <w:szCs w:val="24"/>
        </w:rPr>
        <w:t xml:space="preserve">dobu </w:t>
      </w:r>
      <w:r w:rsidR="00A853D7">
        <w:rPr>
          <w:sz w:val="24"/>
          <w:szCs w:val="24"/>
        </w:rPr>
        <w:t>plnění díla</w:t>
      </w:r>
      <w:r>
        <w:rPr>
          <w:sz w:val="24"/>
          <w:szCs w:val="24"/>
        </w:rPr>
        <w:t xml:space="preserve"> bude vedena fotodokumentace.</w:t>
      </w:r>
    </w:p>
    <w:p w14:paraId="570AA213" w14:textId="02172FA2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30D68CEB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21F9463D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75192557" w14:textId="20F3DDEA" w:rsidR="00255407" w:rsidRPr="000D591D" w:rsidRDefault="005B1AF0" w:rsidP="000B4DB9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55407">
        <w:rPr>
          <w:sz w:val="24"/>
          <w:szCs w:val="24"/>
        </w:rPr>
        <w:t>Původcem</w:t>
      </w:r>
      <w:r w:rsidR="00323517" w:rsidRPr="00255407">
        <w:rPr>
          <w:sz w:val="24"/>
          <w:szCs w:val="24"/>
        </w:rPr>
        <w:t xml:space="preserve"> a vlastníkem</w:t>
      </w:r>
      <w:r w:rsidR="00323517" w:rsidRPr="00255407">
        <w:rPr>
          <w:bCs/>
          <w:sz w:val="24"/>
          <w:szCs w:val="24"/>
        </w:rPr>
        <w:t xml:space="preserve"> veškerého odpadu vzniklého při realizaci díla se stává zhotovitel dnem podpisu této smlouvy. 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173EBDC2" w:rsidR="00EE4ADA" w:rsidRPr="00EE4ADA" w:rsidRDefault="000E78B0" w:rsidP="009400C1">
      <w:pPr>
        <w:numPr>
          <w:ilvl w:val="0"/>
          <w:numId w:val="44"/>
        </w:numPr>
        <w:spacing w:before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367B86">
        <w:rPr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6B18E2C5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34C08C4A" w14:textId="6130715A" w:rsidR="000D03E5" w:rsidRPr="009660C1" w:rsidRDefault="000D03E5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lastRenderedPageBreak/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5F106BE4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14E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C5B75FA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</w:t>
      </w:r>
      <w:r w:rsidR="00CF2ABB">
        <w:rPr>
          <w:rFonts w:ascii="Times New Roman" w:hAnsi="Times New Roman"/>
          <w:sz w:val="24"/>
          <w:szCs w:val="24"/>
        </w:rPr>
        <w:t xml:space="preserve">objednatelem </w:t>
      </w:r>
      <w:r w:rsidRPr="000E78B0">
        <w:rPr>
          <w:rFonts w:ascii="Times New Roman" w:hAnsi="Times New Roman"/>
          <w:sz w:val="24"/>
          <w:szCs w:val="24"/>
        </w:rPr>
        <w:t>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1AB63007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</w:t>
      </w:r>
      <w:r w:rsidR="0016799C">
        <w:rPr>
          <w:rFonts w:ascii="Times New Roman" w:hAnsi="Times New Roman"/>
          <w:sz w:val="24"/>
          <w:szCs w:val="24"/>
        </w:rPr>
        <w:t>.</w:t>
      </w:r>
    </w:p>
    <w:p w14:paraId="4D8232F6" w14:textId="085F5823"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lastRenderedPageBreak/>
        <w:t>Pokud bude mít dílo vady a nedodělky, objednatel převezme dílo pouze s ojedinělými drobnými vadami, nebránícími užívání díla ani jeho užívání podstatným způsobem funkčně nebo esteticky neomezují.</w:t>
      </w:r>
    </w:p>
    <w:p w14:paraId="6C4DD0AF" w14:textId="5A026F94" w:rsidR="00037190" w:rsidRPr="00037190" w:rsidRDefault="00347BA5" w:rsidP="00672B03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B85389">
        <w:rPr>
          <w:rFonts w:ascii="Times New Roman" w:hAnsi="Times New Roman"/>
          <w:sz w:val="24"/>
          <w:szCs w:val="24"/>
        </w:rPr>
        <w:t>předání závěrečného převáděcího protokolu po odstranění vad a nedodělků</w:t>
      </w:r>
      <w:r w:rsidRPr="00347BA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052844FE" w:rsidR="00F57E45" w:rsidRPr="00D84977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</w:t>
      </w:r>
      <w:r w:rsidRPr="00D84977">
        <w:rPr>
          <w:rFonts w:ascii="Times New Roman" w:hAnsi="Times New Roman"/>
          <w:sz w:val="24"/>
          <w:szCs w:val="24"/>
        </w:rPr>
        <w:t xml:space="preserve">výši </w:t>
      </w:r>
      <w:r w:rsidR="00780D9D" w:rsidRPr="00D84977">
        <w:rPr>
          <w:rFonts w:ascii="Times New Roman" w:hAnsi="Times New Roman"/>
          <w:sz w:val="24"/>
          <w:szCs w:val="24"/>
        </w:rPr>
        <w:t>300</w:t>
      </w:r>
      <w:r w:rsidR="00014EA2" w:rsidRPr="00D84977">
        <w:rPr>
          <w:rFonts w:ascii="Times New Roman" w:hAnsi="Times New Roman"/>
          <w:sz w:val="24"/>
          <w:szCs w:val="24"/>
        </w:rPr>
        <w:t xml:space="preserve"> Kč</w:t>
      </w:r>
      <w:r w:rsidRPr="00D84977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14E4D2BB" w:rsidR="0043086C" w:rsidRPr="00D84977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D84977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16799C" w:rsidRPr="00D84977">
        <w:rPr>
          <w:rFonts w:ascii="Times New Roman" w:hAnsi="Times New Roman"/>
          <w:sz w:val="24"/>
          <w:szCs w:val="24"/>
        </w:rPr>
        <w:t>50</w:t>
      </w:r>
      <w:r w:rsidR="0023045C" w:rsidRPr="00D84977">
        <w:rPr>
          <w:rFonts w:ascii="Times New Roman" w:hAnsi="Times New Roman"/>
          <w:sz w:val="24"/>
          <w:szCs w:val="24"/>
        </w:rPr>
        <w:t>0</w:t>
      </w:r>
      <w:r w:rsidR="00014EA2" w:rsidRPr="00D84977">
        <w:rPr>
          <w:rFonts w:ascii="Times New Roman" w:hAnsi="Times New Roman"/>
          <w:sz w:val="24"/>
          <w:szCs w:val="24"/>
        </w:rPr>
        <w:t xml:space="preserve"> Kč z</w:t>
      </w:r>
      <w:r w:rsidR="00385092" w:rsidRPr="00D84977">
        <w:rPr>
          <w:rFonts w:ascii="Times New Roman" w:hAnsi="Times New Roman"/>
          <w:sz w:val="24"/>
          <w:szCs w:val="24"/>
        </w:rPr>
        <w:t>a kaž</w:t>
      </w:r>
      <w:r w:rsidRPr="00D84977">
        <w:rPr>
          <w:rFonts w:ascii="Times New Roman" w:hAnsi="Times New Roman"/>
          <w:sz w:val="24"/>
          <w:szCs w:val="24"/>
        </w:rPr>
        <w:t>dý den prodlení</w:t>
      </w:r>
      <w:r w:rsidR="0043086C" w:rsidRPr="00D84977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D84977">
        <w:rPr>
          <w:rFonts w:ascii="Times New Roman" w:hAnsi="Times New Roman"/>
          <w:sz w:val="24"/>
          <w:szCs w:val="24"/>
        </w:rPr>
        <w:t xml:space="preserve"> </w:t>
      </w:r>
    </w:p>
    <w:p w14:paraId="0A4A0D42" w14:textId="29AFAB51" w:rsidR="00F57E45" w:rsidRPr="00D84977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849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D84977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 w:rsidRPr="00D84977">
        <w:rPr>
          <w:rFonts w:ascii="Times New Roman" w:hAnsi="Times New Roman"/>
          <w:sz w:val="24"/>
          <w:szCs w:val="24"/>
        </w:rPr>
        <w:t>. této smlouvy</w:t>
      </w:r>
      <w:r w:rsidR="0043086C" w:rsidRPr="00D84977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D84977">
        <w:rPr>
          <w:rFonts w:ascii="Times New Roman" w:hAnsi="Times New Roman"/>
          <w:sz w:val="24"/>
          <w:szCs w:val="24"/>
        </w:rPr>
        <w:t xml:space="preserve">smluvní pokutu ve výši </w:t>
      </w:r>
      <w:r w:rsidR="0023045C" w:rsidRPr="00D84977">
        <w:rPr>
          <w:rFonts w:ascii="Times New Roman" w:hAnsi="Times New Roman"/>
          <w:sz w:val="24"/>
          <w:szCs w:val="24"/>
        </w:rPr>
        <w:t>1</w:t>
      </w:r>
      <w:r w:rsidR="006240CD">
        <w:rPr>
          <w:rFonts w:ascii="Times New Roman" w:hAnsi="Times New Roman"/>
          <w:sz w:val="24"/>
          <w:szCs w:val="24"/>
        </w:rPr>
        <w:t xml:space="preserve"> </w:t>
      </w:r>
      <w:r w:rsidR="0023045C" w:rsidRPr="00D84977">
        <w:rPr>
          <w:rFonts w:ascii="Times New Roman" w:hAnsi="Times New Roman"/>
          <w:sz w:val="24"/>
          <w:szCs w:val="24"/>
        </w:rPr>
        <w:t>000 K</w:t>
      </w:r>
      <w:r w:rsidR="00F92CE1" w:rsidRPr="00D84977">
        <w:rPr>
          <w:rFonts w:ascii="Times New Roman" w:hAnsi="Times New Roman"/>
          <w:sz w:val="24"/>
          <w:szCs w:val="24"/>
        </w:rPr>
        <w:t xml:space="preserve">č </w:t>
      </w:r>
      <w:r w:rsidR="0043086C" w:rsidRPr="00D84977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14:paraId="3C7C35F9" w14:textId="09D6FBE6" w:rsidR="00AE2642" w:rsidRPr="00D8497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D84977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D84977">
        <w:rPr>
          <w:rFonts w:ascii="Times New Roman" w:hAnsi="Times New Roman"/>
          <w:sz w:val="24"/>
          <w:szCs w:val="24"/>
        </w:rPr>
        <w:t> </w:t>
      </w:r>
      <w:r w:rsidR="00AE2642" w:rsidRPr="00D84977">
        <w:rPr>
          <w:rFonts w:ascii="Times New Roman" w:hAnsi="Times New Roman"/>
          <w:sz w:val="24"/>
          <w:szCs w:val="24"/>
        </w:rPr>
        <w:t>předání</w:t>
      </w:r>
      <w:r w:rsidRPr="00D84977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23045C" w:rsidRPr="00D84977">
        <w:rPr>
          <w:rFonts w:ascii="Times New Roman" w:hAnsi="Times New Roman"/>
          <w:sz w:val="24"/>
          <w:szCs w:val="24"/>
        </w:rPr>
        <w:t>užívání díla</w:t>
      </w:r>
      <w:r w:rsidRPr="00D84977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D84977">
        <w:rPr>
          <w:rFonts w:ascii="Times New Roman" w:hAnsi="Times New Roman"/>
          <w:sz w:val="24"/>
          <w:szCs w:val="24"/>
        </w:rPr>
        <w:t>t</w:t>
      </w:r>
      <w:r w:rsidRPr="00D84977">
        <w:rPr>
          <w:rFonts w:ascii="Times New Roman" w:hAnsi="Times New Roman"/>
          <w:sz w:val="24"/>
          <w:szCs w:val="24"/>
        </w:rPr>
        <w:t xml:space="preserve">u ve výši </w:t>
      </w:r>
      <w:r w:rsidR="0016799C" w:rsidRPr="00D84977">
        <w:rPr>
          <w:rFonts w:ascii="Times New Roman" w:hAnsi="Times New Roman"/>
          <w:sz w:val="24"/>
          <w:szCs w:val="24"/>
        </w:rPr>
        <w:t>5</w:t>
      </w:r>
      <w:r w:rsidR="0023045C" w:rsidRPr="00D84977">
        <w:rPr>
          <w:rFonts w:ascii="Times New Roman" w:hAnsi="Times New Roman"/>
          <w:sz w:val="24"/>
          <w:szCs w:val="24"/>
        </w:rPr>
        <w:t>00</w:t>
      </w:r>
      <w:r w:rsidR="00014EA2" w:rsidRPr="00D84977">
        <w:rPr>
          <w:rFonts w:ascii="Times New Roman" w:hAnsi="Times New Roman"/>
          <w:sz w:val="24"/>
          <w:szCs w:val="24"/>
        </w:rPr>
        <w:t xml:space="preserve"> Kč </w:t>
      </w:r>
      <w:r w:rsidRPr="00D84977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D84977">
        <w:rPr>
          <w:rFonts w:ascii="Times New Roman" w:hAnsi="Times New Roman"/>
          <w:sz w:val="24"/>
          <w:szCs w:val="24"/>
        </w:rPr>
        <w:t>.</w:t>
      </w:r>
    </w:p>
    <w:p w14:paraId="5C46F25A" w14:textId="3EB436E0" w:rsidR="000D03E5" w:rsidRPr="00D84977" w:rsidRDefault="00B0703E" w:rsidP="000D03E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Při</w:t>
      </w:r>
      <w:r w:rsidR="00014EA2" w:rsidRPr="00D84977">
        <w:rPr>
          <w:rFonts w:ascii="Times New Roman" w:hAnsi="Times New Roman"/>
          <w:sz w:val="24"/>
          <w:szCs w:val="24"/>
        </w:rPr>
        <w:t xml:space="preserve"> porušení</w:t>
      </w:r>
      <w:r w:rsidR="0030047E" w:rsidRPr="00D84977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D84977">
        <w:rPr>
          <w:rFonts w:ascii="Times New Roman" w:hAnsi="Times New Roman"/>
          <w:sz w:val="24"/>
          <w:szCs w:val="24"/>
        </w:rPr>
        <w:t>a</w:t>
      </w:r>
      <w:r w:rsidR="00C85501" w:rsidRPr="00D84977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D84977">
        <w:rPr>
          <w:rFonts w:ascii="Times New Roman" w:hAnsi="Times New Roman"/>
          <w:sz w:val="24"/>
          <w:szCs w:val="24"/>
        </w:rPr>
        <w:t xml:space="preserve"> je </w:t>
      </w:r>
      <w:r w:rsidR="00C85501" w:rsidRPr="00D84977">
        <w:rPr>
          <w:rFonts w:ascii="Times New Roman" w:hAnsi="Times New Roman"/>
          <w:sz w:val="24"/>
          <w:szCs w:val="24"/>
        </w:rPr>
        <w:t>objednatel</w:t>
      </w:r>
      <w:r w:rsidR="0030047E" w:rsidRPr="00D84977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D84977">
        <w:rPr>
          <w:rFonts w:ascii="Times New Roman" w:hAnsi="Times New Roman"/>
          <w:sz w:val="24"/>
          <w:szCs w:val="24"/>
        </w:rPr>
        <w:t xml:space="preserve"> smluvní pokutu ve výši </w:t>
      </w:r>
      <w:r w:rsidR="0023045C" w:rsidRPr="00D84977">
        <w:rPr>
          <w:rFonts w:ascii="Times New Roman" w:hAnsi="Times New Roman"/>
          <w:sz w:val="24"/>
          <w:szCs w:val="24"/>
        </w:rPr>
        <w:t>300</w:t>
      </w:r>
      <w:r w:rsidR="00245376" w:rsidRPr="00D84977">
        <w:rPr>
          <w:rFonts w:ascii="Times New Roman" w:hAnsi="Times New Roman"/>
          <w:sz w:val="24"/>
          <w:szCs w:val="24"/>
        </w:rPr>
        <w:t xml:space="preserve"> </w:t>
      </w:r>
      <w:r w:rsidR="00A11243" w:rsidRPr="00D84977">
        <w:rPr>
          <w:rFonts w:ascii="Times New Roman" w:hAnsi="Times New Roman"/>
          <w:sz w:val="24"/>
          <w:szCs w:val="24"/>
        </w:rPr>
        <w:t>Kč</w:t>
      </w:r>
      <w:r w:rsidR="006375DA" w:rsidRPr="00D84977">
        <w:rPr>
          <w:rFonts w:ascii="Times New Roman" w:hAnsi="Times New Roman"/>
          <w:sz w:val="24"/>
          <w:szCs w:val="24"/>
        </w:rPr>
        <w:t xml:space="preserve"> </w:t>
      </w:r>
      <w:r w:rsidR="00C85501" w:rsidRPr="00D84977">
        <w:rPr>
          <w:rFonts w:ascii="Times New Roman" w:hAnsi="Times New Roman"/>
          <w:sz w:val="24"/>
          <w:szCs w:val="24"/>
        </w:rPr>
        <w:t>za každ</w:t>
      </w:r>
      <w:r w:rsidR="0030047E" w:rsidRPr="00D84977">
        <w:rPr>
          <w:rFonts w:ascii="Times New Roman" w:hAnsi="Times New Roman"/>
          <w:sz w:val="24"/>
          <w:szCs w:val="24"/>
        </w:rPr>
        <w:t>é jednotlivé porušení</w:t>
      </w:r>
      <w:r w:rsidR="008532B1" w:rsidRPr="00D84977">
        <w:rPr>
          <w:rFonts w:ascii="Times New Roman" w:hAnsi="Times New Roman"/>
          <w:sz w:val="24"/>
          <w:szCs w:val="24"/>
        </w:rPr>
        <w:t>;</w:t>
      </w:r>
      <w:r w:rsidR="00792243" w:rsidRPr="00D84977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D84977">
        <w:rPr>
          <w:rFonts w:ascii="Times New Roman" w:hAnsi="Times New Roman"/>
          <w:sz w:val="24"/>
          <w:szCs w:val="24"/>
        </w:rPr>
        <w:t>porušení</w:t>
      </w:r>
      <w:r w:rsidR="00792243" w:rsidRPr="00D84977">
        <w:rPr>
          <w:rFonts w:ascii="Times New Roman" w:hAnsi="Times New Roman"/>
          <w:sz w:val="24"/>
          <w:szCs w:val="24"/>
        </w:rPr>
        <w:t>:</w:t>
      </w:r>
    </w:p>
    <w:p w14:paraId="2CC63C49" w14:textId="6B7C28F6" w:rsidR="000D03E5" w:rsidRPr="00D84977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provádě</w:t>
      </w:r>
      <w:r w:rsidR="00792243" w:rsidRPr="00D84977">
        <w:rPr>
          <w:rFonts w:ascii="Times New Roman" w:hAnsi="Times New Roman"/>
          <w:sz w:val="24"/>
          <w:szCs w:val="24"/>
        </w:rPr>
        <w:t>t</w:t>
      </w:r>
      <w:r w:rsidRPr="00D84977">
        <w:rPr>
          <w:rFonts w:ascii="Times New Roman" w:hAnsi="Times New Roman"/>
          <w:sz w:val="24"/>
          <w:szCs w:val="24"/>
        </w:rPr>
        <w:t xml:space="preserve"> pravideln</w:t>
      </w:r>
      <w:r w:rsidR="00792243" w:rsidRPr="00D84977">
        <w:rPr>
          <w:rFonts w:ascii="Times New Roman" w:hAnsi="Times New Roman"/>
          <w:sz w:val="24"/>
          <w:szCs w:val="24"/>
        </w:rPr>
        <w:t>ý</w:t>
      </w:r>
      <w:r w:rsidRPr="00D84977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D84977">
        <w:rPr>
          <w:rFonts w:ascii="Times New Roman" w:hAnsi="Times New Roman"/>
          <w:sz w:val="24"/>
          <w:szCs w:val="24"/>
        </w:rPr>
        <w:t xml:space="preserve">h </w:t>
      </w:r>
      <w:r w:rsidRPr="00D84977">
        <w:rPr>
          <w:rFonts w:ascii="Times New Roman" w:hAnsi="Times New Roman"/>
          <w:sz w:val="24"/>
          <w:szCs w:val="24"/>
        </w:rPr>
        <w:t>ploch a komunikací</w:t>
      </w:r>
      <w:r w:rsidR="000D76F1" w:rsidRPr="00D84977">
        <w:rPr>
          <w:rFonts w:ascii="Times New Roman" w:hAnsi="Times New Roman"/>
          <w:sz w:val="24"/>
          <w:szCs w:val="24"/>
        </w:rPr>
        <w:t>;</w:t>
      </w:r>
    </w:p>
    <w:p w14:paraId="3A4D31E8" w14:textId="153C5550" w:rsidR="000D03E5" w:rsidRPr="00D84977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D84977">
        <w:rPr>
          <w:rFonts w:ascii="Times New Roman" w:hAnsi="Times New Roman"/>
          <w:sz w:val="24"/>
          <w:szCs w:val="24"/>
        </w:rPr>
        <w:t>;</w:t>
      </w:r>
    </w:p>
    <w:p w14:paraId="4ED85D8B" w14:textId="57030A3A" w:rsidR="000D03E5" w:rsidRPr="00D84977" w:rsidRDefault="00665604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likvidac</w:t>
      </w:r>
      <w:r w:rsidR="00792243" w:rsidRPr="00D84977">
        <w:rPr>
          <w:rFonts w:ascii="Times New Roman" w:hAnsi="Times New Roman"/>
          <w:sz w:val="24"/>
          <w:szCs w:val="24"/>
        </w:rPr>
        <w:t>e</w:t>
      </w:r>
      <w:r w:rsidRPr="00D84977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D84977">
        <w:rPr>
          <w:rFonts w:ascii="Times New Roman" w:hAnsi="Times New Roman"/>
          <w:sz w:val="24"/>
          <w:szCs w:val="24"/>
        </w:rPr>
        <w:t>;</w:t>
      </w:r>
    </w:p>
    <w:p w14:paraId="28CE18F3" w14:textId="62940CC1" w:rsidR="00792243" w:rsidRPr="00D84977" w:rsidRDefault="00665604" w:rsidP="005A0540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neoprávněný</w:t>
      </w:r>
      <w:r w:rsidR="00792243" w:rsidRPr="00D84977">
        <w:rPr>
          <w:rFonts w:ascii="Times New Roman" w:hAnsi="Times New Roman"/>
          <w:sz w:val="24"/>
          <w:szCs w:val="24"/>
        </w:rPr>
        <w:t xml:space="preserve"> </w:t>
      </w:r>
      <w:r w:rsidRPr="00D84977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907286" w:rsidRPr="00D84977">
        <w:rPr>
          <w:rFonts w:ascii="Times New Roman" w:hAnsi="Times New Roman"/>
          <w:sz w:val="24"/>
          <w:szCs w:val="24"/>
        </w:rPr>
        <w:t>.</w:t>
      </w:r>
    </w:p>
    <w:p w14:paraId="283FEAC9" w14:textId="2B1F41C2" w:rsidR="001A6F2A" w:rsidRPr="00792243" w:rsidRDefault="00A27386" w:rsidP="007F07B9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4977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D84977">
        <w:rPr>
          <w:rFonts w:ascii="Times New Roman" w:hAnsi="Times New Roman"/>
          <w:sz w:val="24"/>
          <w:szCs w:val="24"/>
        </w:rPr>
        <w:t> </w:t>
      </w:r>
      <w:r w:rsidRPr="00D84977">
        <w:rPr>
          <w:rFonts w:ascii="Times New Roman" w:hAnsi="Times New Roman"/>
          <w:sz w:val="24"/>
          <w:szCs w:val="24"/>
        </w:rPr>
        <w:t>499/2006 Sb. v platn</w:t>
      </w:r>
      <w:r w:rsidR="0016799C" w:rsidRPr="00D84977">
        <w:rPr>
          <w:rFonts w:ascii="Times New Roman" w:hAnsi="Times New Roman"/>
          <w:sz w:val="24"/>
          <w:szCs w:val="24"/>
        </w:rPr>
        <w:t>ém znění je stanovena ve výši 5</w:t>
      </w:r>
      <w:r w:rsidRPr="00D84977">
        <w:rPr>
          <w:rFonts w:ascii="Times New Roman" w:hAnsi="Times New Roman"/>
          <w:sz w:val="24"/>
          <w:szCs w:val="24"/>
        </w:rPr>
        <w:t>00 Kč /</w:t>
      </w:r>
      <w:r w:rsidRPr="00792243">
        <w:rPr>
          <w:rFonts w:ascii="Times New Roman" w:hAnsi="Times New Roman"/>
          <w:sz w:val="24"/>
          <w:szCs w:val="24"/>
        </w:rPr>
        <w:t xml:space="preserve"> den do</w:t>
      </w:r>
      <w:r w:rsidR="00014EA2" w:rsidRPr="00792243">
        <w:rPr>
          <w:rFonts w:ascii="Times New Roman" w:hAnsi="Times New Roman"/>
          <w:sz w:val="24"/>
          <w:szCs w:val="24"/>
        </w:rPr>
        <w:t> </w:t>
      </w:r>
      <w:r w:rsidRPr="00792243">
        <w:rPr>
          <w:rFonts w:ascii="Times New Roman" w:hAnsi="Times New Roman"/>
          <w:sz w:val="24"/>
          <w:szCs w:val="24"/>
        </w:rPr>
        <w:t>odstranění zjištěných nedostatků.</w:t>
      </w:r>
    </w:p>
    <w:p w14:paraId="1BCA9EF4" w14:textId="534C0F3A" w:rsidR="00665604" w:rsidRPr="00D153C0" w:rsidRDefault="000D76F1" w:rsidP="00D153C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Při porušení </w:t>
      </w:r>
      <w:r w:rsidR="00665604" w:rsidRPr="009660C1">
        <w:rPr>
          <w:rFonts w:ascii="Times New Roman" w:hAnsi="Times New Roman"/>
          <w:sz w:val="24"/>
          <w:szCs w:val="24"/>
        </w:rPr>
        <w:t>podmínk</w:t>
      </w:r>
      <w:r w:rsidRPr="009660C1">
        <w:rPr>
          <w:rFonts w:ascii="Times New Roman" w:hAnsi="Times New Roman"/>
          <w:sz w:val="24"/>
          <w:szCs w:val="24"/>
        </w:rPr>
        <w:t>y</w:t>
      </w:r>
      <w:r w:rsidR="00665604" w:rsidRPr="009660C1">
        <w:rPr>
          <w:rFonts w:ascii="Times New Roman" w:hAnsi="Times New Roman"/>
          <w:sz w:val="24"/>
          <w:szCs w:val="24"/>
        </w:rPr>
        <w:t xml:space="preserve"> o mlčenlivosti </w:t>
      </w:r>
      <w:r w:rsidRPr="009660C1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9660C1">
        <w:rPr>
          <w:rFonts w:ascii="Times New Roman" w:hAnsi="Times New Roman"/>
          <w:sz w:val="24"/>
          <w:szCs w:val="24"/>
        </w:rPr>
        <w:t xml:space="preserve">ve výši </w:t>
      </w:r>
      <w:r w:rsidR="00907286">
        <w:rPr>
          <w:rFonts w:ascii="Times New Roman" w:hAnsi="Times New Roman"/>
          <w:sz w:val="24"/>
          <w:szCs w:val="24"/>
        </w:rPr>
        <w:t>5</w:t>
      </w:r>
      <w:r w:rsidR="006240CD">
        <w:rPr>
          <w:rFonts w:ascii="Times New Roman" w:hAnsi="Times New Roman"/>
          <w:sz w:val="24"/>
          <w:szCs w:val="24"/>
        </w:rPr>
        <w:t xml:space="preserve"> </w:t>
      </w:r>
      <w:r w:rsidR="00907286">
        <w:rPr>
          <w:rFonts w:ascii="Times New Roman" w:hAnsi="Times New Roman"/>
          <w:sz w:val="24"/>
          <w:szCs w:val="24"/>
        </w:rPr>
        <w:t>000</w:t>
      </w:r>
      <w:r w:rsidR="009660C1">
        <w:rPr>
          <w:rFonts w:ascii="Times New Roman" w:hAnsi="Times New Roman"/>
          <w:sz w:val="24"/>
          <w:szCs w:val="24"/>
        </w:rPr>
        <w:t xml:space="preserve"> </w:t>
      </w:r>
      <w:r w:rsidR="00665604" w:rsidRPr="009660C1">
        <w:rPr>
          <w:rFonts w:ascii="Times New Roman" w:hAnsi="Times New Roman"/>
          <w:sz w:val="24"/>
          <w:szCs w:val="24"/>
        </w:rPr>
        <w:t>Kč.</w:t>
      </w:r>
    </w:p>
    <w:p w14:paraId="5BAA147B" w14:textId="725132B4" w:rsidR="006F0781" w:rsidRPr="006F0781" w:rsidRDefault="006F0781" w:rsidP="00087CAF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</w:t>
      </w:r>
      <w:r w:rsidR="00E8597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</w:t>
      </w:r>
      <w:r w:rsidRPr="00D84977">
        <w:rPr>
          <w:rFonts w:ascii="Times New Roman" w:hAnsi="Times New Roman"/>
          <w:sz w:val="24"/>
          <w:szCs w:val="24"/>
        </w:rPr>
        <w:t xml:space="preserve">výši </w:t>
      </w:r>
      <w:r w:rsidR="00FD3B4E" w:rsidRPr="00D84977">
        <w:rPr>
          <w:rFonts w:ascii="Times New Roman" w:hAnsi="Times New Roman"/>
          <w:sz w:val="24"/>
          <w:szCs w:val="24"/>
        </w:rPr>
        <w:t>300</w:t>
      </w:r>
      <w:r w:rsidRPr="00D84977">
        <w:rPr>
          <w:rFonts w:ascii="Times New Roman" w:hAnsi="Times New Roman"/>
          <w:sz w:val="24"/>
          <w:szCs w:val="24"/>
        </w:rPr>
        <w:t xml:space="preserve"> Kč</w:t>
      </w:r>
      <w:r w:rsidRPr="006F0781">
        <w:rPr>
          <w:rFonts w:ascii="Times New Roman" w:hAnsi="Times New Roman"/>
          <w:sz w:val="24"/>
          <w:szCs w:val="24"/>
        </w:rPr>
        <w:t xml:space="preserve">, a to za každý zjištěný případ porušení těchto povinností. </w:t>
      </w:r>
    </w:p>
    <w:p w14:paraId="371EEE92" w14:textId="1DEC60BA" w:rsidR="003A0942" w:rsidRPr="000E78B0" w:rsidRDefault="003A0942" w:rsidP="000D76F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5C713564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FD3B4E">
        <w:rPr>
          <w:szCs w:val="24"/>
        </w:rPr>
        <w:t>9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47A251C5" w:rsidR="00D8656A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3927D2B3" w14:textId="77777777" w:rsidR="00D84977" w:rsidRPr="000E78B0" w:rsidRDefault="00D84977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lastRenderedPageBreak/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765A8BFF" w:rsidR="000D591D" w:rsidRPr="000D38FA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0D38FA">
        <w:rPr>
          <w:szCs w:val="24"/>
        </w:rPr>
        <w:t>č. 2 – Oceněný soupis prací, dodávek a služeb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62B93C45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FB08C6">
        <w:rPr>
          <w:sz w:val="24"/>
          <w:szCs w:val="24"/>
        </w:rPr>
        <w:t>Praze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2636AA80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1A37B1FD" w14:textId="77777777" w:rsidR="00FB08C6" w:rsidRPr="000E78B0" w:rsidRDefault="00FB08C6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321F6952" w:rsidR="009C5B53" w:rsidRPr="000E78B0" w:rsidRDefault="00DA48BE" w:rsidP="00FB08C6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FB08C6">
        <w:rPr>
          <w:rFonts w:ascii="Times New Roman" w:hAnsi="Times New Roman"/>
          <w:sz w:val="24"/>
          <w:szCs w:val="24"/>
        </w:rPr>
        <w:t>AVETON s.r.o.</w:t>
      </w:r>
    </w:p>
    <w:p w14:paraId="73490AA7" w14:textId="4387C709" w:rsidR="00FB08C6" w:rsidRDefault="009C5B53" w:rsidP="00FB08C6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Ing. Martin Lehký</w:t>
      </w:r>
      <w:r w:rsidR="00DA48BE" w:rsidRPr="000E78B0"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</w:p>
    <w:p w14:paraId="1186415E" w14:textId="2B6F25FE" w:rsidR="00FB08C6" w:rsidRPr="00FB08C6" w:rsidRDefault="00FB08C6" w:rsidP="00FB08C6">
      <w:pPr>
        <w:pStyle w:val="Odstavecseseznamem"/>
        <w:shd w:val="clear" w:color="auto" w:fill="FFFFFF"/>
        <w:tabs>
          <w:tab w:val="center" w:pos="680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B08C6">
        <w:rPr>
          <w:rFonts w:ascii="Times New Roman" w:hAnsi="Times New Roman"/>
          <w:sz w:val="24"/>
          <w:szCs w:val="24"/>
        </w:rPr>
        <w:t xml:space="preserve">                      </w:t>
      </w:r>
      <w:r w:rsidR="009C5B53" w:rsidRPr="00FB08C6">
        <w:rPr>
          <w:rFonts w:ascii="Times New Roman" w:hAnsi="Times New Roman"/>
          <w:sz w:val="24"/>
          <w:szCs w:val="24"/>
        </w:rPr>
        <w:t>ředitel</w:t>
      </w:r>
      <w:r w:rsidR="00DA48BE" w:rsidRPr="00FB08C6">
        <w:rPr>
          <w:rFonts w:ascii="Times New Roman" w:hAnsi="Times New Roman"/>
          <w:sz w:val="24"/>
          <w:szCs w:val="24"/>
        </w:rPr>
        <w:tab/>
      </w:r>
      <w:r w:rsidRPr="00FB08C6">
        <w:rPr>
          <w:rFonts w:ascii="Times New Roman" w:hAnsi="Times New Roman"/>
          <w:sz w:val="24"/>
          <w:szCs w:val="24"/>
        </w:rPr>
        <w:t>jednatel</w:t>
      </w:r>
    </w:p>
    <w:p w14:paraId="4F663F6A" w14:textId="77777777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0DAA2618" w14:textId="77777777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0D63C80C" w14:textId="77777777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7D1FC4D7" w14:textId="77777777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1EB461DD" w14:textId="77777777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6E31BF16" w14:textId="340AE6B5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4B5BEEB7" w14:textId="0DA3B73E" w:rsidR="00FB08C6" w:rsidRDefault="00FB08C6" w:rsidP="00FB08C6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5CB97C98" w14:textId="3FDEE3BD" w:rsidR="00FB08C6" w:rsidRDefault="00FB08C6" w:rsidP="00321A35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24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AVETON s.r.o.</w:t>
      </w:r>
    </w:p>
    <w:p w14:paraId="64D39E07" w14:textId="64445894" w:rsidR="00FB08C6" w:rsidRDefault="00FB08C6" w:rsidP="00321A35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24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3CBD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02DDB91F" w14:textId="4C4C4D1A" w:rsidR="00FB08C6" w:rsidRPr="000E78B0" w:rsidRDefault="00FB08C6" w:rsidP="00321A35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24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jednatel</w:t>
      </w:r>
    </w:p>
    <w:p w14:paraId="21417443" w14:textId="30731E3E" w:rsidR="00FB08C6" w:rsidRDefault="00FB08C6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7FEEF200" w14:textId="091B0F97" w:rsidR="00F92CE1" w:rsidRPr="00361E51" w:rsidRDefault="00F92CE1" w:rsidP="00FB08C6">
      <w:pPr>
        <w:shd w:val="clear" w:color="auto" w:fill="FFFFFF"/>
        <w:tabs>
          <w:tab w:val="center" w:pos="2127"/>
          <w:tab w:val="center" w:pos="6804"/>
        </w:tabs>
        <w:ind w:hanging="11"/>
        <w:rPr>
          <w:sz w:val="24"/>
          <w:szCs w:val="24"/>
          <w:highlight w:val="yellow"/>
        </w:rPr>
      </w:pPr>
      <w:r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1DD255C2" w14:textId="77777777" w:rsidR="0033037D" w:rsidRDefault="0033037D" w:rsidP="0033037D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2930A562" w14:textId="77777777" w:rsidR="0033037D" w:rsidRDefault="0033037D" w:rsidP="0033037D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33037D" w14:paraId="59C8220E" w14:textId="77777777" w:rsidTr="00D34CF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4560AA" w14:textId="77777777" w:rsidR="0033037D" w:rsidRDefault="0033037D" w:rsidP="00D34CF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29A3F35" w14:textId="77777777" w:rsidR="0033037D" w:rsidRDefault="0033037D" w:rsidP="00D34C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D235" w14:textId="77777777" w:rsidR="0033037D" w:rsidRDefault="0033037D" w:rsidP="00D34C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33037D" w14:paraId="56E179DE" w14:textId="77777777" w:rsidTr="00D34CF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CF5504" w14:textId="77777777" w:rsidR="0033037D" w:rsidRDefault="0033037D" w:rsidP="003303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D63CD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984D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3037D" w14:paraId="7B98195A" w14:textId="77777777" w:rsidTr="00D34CF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0D26D2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9712B7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5DAD0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33037D" w14:paraId="1A9909B7" w14:textId="77777777" w:rsidTr="00D34CF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118FF4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C39AA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CD072B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33037D" w14:paraId="28365F60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166627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59DA9C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2450A3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33037D" w14:paraId="5EB99355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F5AE68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309F08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51A1D1" w14:textId="77777777" w:rsidR="0033037D" w:rsidRDefault="0033037D" w:rsidP="00D34CF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33037D" w14:paraId="1B9D572F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561DDE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C47609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F10D70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33037D" w14:paraId="57916D61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266336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B91737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C518D" w14:textId="77777777" w:rsidR="0033037D" w:rsidRDefault="0033037D" w:rsidP="00D34CF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33037D" w14:paraId="7F847A92" w14:textId="77777777" w:rsidTr="00D34CF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11E164E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A4A6FAC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Plán BOZP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250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33037D" w14:paraId="1300D854" w14:textId="77777777" w:rsidTr="00D34CF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5F2622" w14:textId="77777777" w:rsidR="0033037D" w:rsidRDefault="0033037D" w:rsidP="003303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699D5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BB0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3037D" w14:paraId="77D84E18" w14:textId="77777777" w:rsidTr="00D34CF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77DCBE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5C30C6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C80E45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33037D" w14:paraId="664B214F" w14:textId="77777777" w:rsidTr="00D34CF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38F78A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7D36AF" w14:textId="77777777" w:rsidR="0033037D" w:rsidRPr="00833B72" w:rsidRDefault="0033037D" w:rsidP="00D34CFB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Plán BOZP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A7B157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33037D" w14:paraId="208DA91B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49B135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203279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Plán BOZP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F4F1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33037D" w14:paraId="68EF5BDD" w14:textId="77777777" w:rsidTr="00D34CF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9D2555" w14:textId="77777777" w:rsidR="0033037D" w:rsidRDefault="0033037D" w:rsidP="003303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E1462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B9A9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3037D" w14:paraId="45F1BF81" w14:textId="77777777" w:rsidTr="00D34CF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A41476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1D147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B6658A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622351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33037D" w14:paraId="5B45D34B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4C930D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B235BD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29C4493C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A57C3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33037D" w14:paraId="093E6EFE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7BCF7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9059B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Plán BOZP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48D5C9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33037D" w14:paraId="59106D83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34BA20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D52BC6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FD3614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33037D" w14:paraId="1F25B983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462908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A10E12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A58D2D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33037D" w14:paraId="54D48E48" w14:textId="77777777" w:rsidTr="00D34CF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4A98FB" w14:textId="77777777" w:rsidR="0033037D" w:rsidRDefault="0033037D" w:rsidP="003303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B861D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177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3037D" w14:paraId="645B0B71" w14:textId="77777777" w:rsidTr="00D34CF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634801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CE451F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3EB2B8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33037D" w14:paraId="67F40B38" w14:textId="77777777" w:rsidTr="00D34CF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D2DCA6" w14:textId="77777777" w:rsidR="0033037D" w:rsidRDefault="0033037D" w:rsidP="003303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6783AE" w14:textId="77777777" w:rsidR="0033037D" w:rsidRDefault="0033037D" w:rsidP="00D34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Plán BOZP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669A" w14:textId="77777777" w:rsidR="0033037D" w:rsidRDefault="0033037D" w:rsidP="00D34CF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185F4521" w14:textId="77777777" w:rsidR="0033037D" w:rsidRPr="000E78B0" w:rsidRDefault="0033037D" w:rsidP="0033037D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0240" w14:textId="77777777" w:rsidR="00E31E9F" w:rsidRDefault="00E31E9F">
      <w:r>
        <w:separator/>
      </w:r>
    </w:p>
  </w:endnote>
  <w:endnote w:type="continuationSeparator" w:id="0">
    <w:p w14:paraId="452C2867" w14:textId="77777777" w:rsidR="00E31E9F" w:rsidRDefault="00E3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16799C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4E7E" w14:textId="77777777" w:rsidR="00E31E9F" w:rsidRDefault="00E31E9F">
      <w:r>
        <w:separator/>
      </w:r>
    </w:p>
  </w:footnote>
  <w:footnote w:type="continuationSeparator" w:id="0">
    <w:p w14:paraId="37B4EE7C" w14:textId="77777777" w:rsidR="00E31E9F" w:rsidRDefault="00E3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2F9ED3C2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CF54A3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AF7914">
      <w:rPr>
        <w:b/>
        <w:sz w:val="24"/>
        <w:szCs w:val="24"/>
      </w:rPr>
      <w:t>258</w:t>
    </w:r>
    <w:r w:rsidRPr="00722094">
      <w:rPr>
        <w:b/>
        <w:sz w:val="24"/>
        <w:szCs w:val="24"/>
      </w:rPr>
      <w:t>-00/</w:t>
    </w:r>
    <w:r w:rsidR="00CF54A3">
      <w:rPr>
        <w:b/>
        <w:sz w:val="24"/>
        <w:szCs w:val="24"/>
      </w:rPr>
      <w:t>23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74868366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37D72C66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21641D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21641D">
      <w:rPr>
        <w:b/>
        <w:sz w:val="24"/>
        <w:szCs w:val="24"/>
      </w:rPr>
      <w:t>258</w:t>
    </w:r>
    <w:r w:rsidRPr="00722094">
      <w:rPr>
        <w:b/>
        <w:sz w:val="24"/>
        <w:szCs w:val="24"/>
      </w:rPr>
      <w:t>-00/</w:t>
    </w:r>
    <w:r w:rsidR="0021641D">
      <w:rPr>
        <w:b/>
        <w:sz w:val="24"/>
        <w:szCs w:val="24"/>
      </w:rPr>
      <w:t>23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74868366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8"/>
  </w:num>
  <w:num w:numId="13">
    <w:abstractNumId w:val="3"/>
  </w:num>
  <w:num w:numId="14">
    <w:abstractNumId w:val="41"/>
  </w:num>
  <w:num w:numId="15">
    <w:abstractNumId w:val="19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2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2544"/>
    <w:rsid w:val="00053D8D"/>
    <w:rsid w:val="00054B34"/>
    <w:rsid w:val="000572A3"/>
    <w:rsid w:val="00063B67"/>
    <w:rsid w:val="00064B1D"/>
    <w:rsid w:val="0006644B"/>
    <w:rsid w:val="0007119C"/>
    <w:rsid w:val="000778E3"/>
    <w:rsid w:val="00082EE7"/>
    <w:rsid w:val="00085ACD"/>
    <w:rsid w:val="00087CAF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4DB9"/>
    <w:rsid w:val="000B68F9"/>
    <w:rsid w:val="000B69AE"/>
    <w:rsid w:val="000B70BA"/>
    <w:rsid w:val="000B7C5B"/>
    <w:rsid w:val="000C4430"/>
    <w:rsid w:val="000D03E5"/>
    <w:rsid w:val="000D1928"/>
    <w:rsid w:val="000D38FA"/>
    <w:rsid w:val="000D591D"/>
    <w:rsid w:val="000D63FC"/>
    <w:rsid w:val="000D76F1"/>
    <w:rsid w:val="000D7890"/>
    <w:rsid w:val="000D7975"/>
    <w:rsid w:val="000D7E23"/>
    <w:rsid w:val="000E12C3"/>
    <w:rsid w:val="000E78B0"/>
    <w:rsid w:val="00102CFB"/>
    <w:rsid w:val="00107A7C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99C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641D"/>
    <w:rsid w:val="002179A8"/>
    <w:rsid w:val="0023045C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1A35"/>
    <w:rsid w:val="003231F1"/>
    <w:rsid w:val="00323517"/>
    <w:rsid w:val="0032678C"/>
    <w:rsid w:val="0033037D"/>
    <w:rsid w:val="0033054E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67B86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2768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70A1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BE4"/>
    <w:rsid w:val="00500F4B"/>
    <w:rsid w:val="00502B8C"/>
    <w:rsid w:val="00502E1D"/>
    <w:rsid w:val="00502FF0"/>
    <w:rsid w:val="0050425C"/>
    <w:rsid w:val="005121BF"/>
    <w:rsid w:val="005138E7"/>
    <w:rsid w:val="00515086"/>
    <w:rsid w:val="00524874"/>
    <w:rsid w:val="005346CC"/>
    <w:rsid w:val="0054286E"/>
    <w:rsid w:val="0054337B"/>
    <w:rsid w:val="00543633"/>
    <w:rsid w:val="00544A69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6C1A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40CD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72B03"/>
    <w:rsid w:val="00681A23"/>
    <w:rsid w:val="006904F9"/>
    <w:rsid w:val="00690BCB"/>
    <w:rsid w:val="00692ECE"/>
    <w:rsid w:val="006939AA"/>
    <w:rsid w:val="00694AF4"/>
    <w:rsid w:val="006A1AA4"/>
    <w:rsid w:val="006A2A29"/>
    <w:rsid w:val="006A2C06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4B2C"/>
    <w:rsid w:val="007168C2"/>
    <w:rsid w:val="0072019C"/>
    <w:rsid w:val="00722094"/>
    <w:rsid w:val="00724FEF"/>
    <w:rsid w:val="0073041A"/>
    <w:rsid w:val="00731325"/>
    <w:rsid w:val="00732F72"/>
    <w:rsid w:val="00734491"/>
    <w:rsid w:val="00740DDC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0D9D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3CAB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13E8"/>
    <w:rsid w:val="008233DC"/>
    <w:rsid w:val="008249D7"/>
    <w:rsid w:val="00831C13"/>
    <w:rsid w:val="00835B21"/>
    <w:rsid w:val="008374CD"/>
    <w:rsid w:val="00842029"/>
    <w:rsid w:val="0084231E"/>
    <w:rsid w:val="008476D2"/>
    <w:rsid w:val="00847843"/>
    <w:rsid w:val="00852925"/>
    <w:rsid w:val="00852970"/>
    <w:rsid w:val="008532B1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63CA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E0BA4"/>
    <w:rsid w:val="008F59AC"/>
    <w:rsid w:val="008F6F60"/>
    <w:rsid w:val="00905BBE"/>
    <w:rsid w:val="00907286"/>
    <w:rsid w:val="00914F75"/>
    <w:rsid w:val="00922308"/>
    <w:rsid w:val="0092646A"/>
    <w:rsid w:val="009301F2"/>
    <w:rsid w:val="0093306C"/>
    <w:rsid w:val="00933172"/>
    <w:rsid w:val="00934FCA"/>
    <w:rsid w:val="009400C1"/>
    <w:rsid w:val="00941F5F"/>
    <w:rsid w:val="009460F6"/>
    <w:rsid w:val="00946C23"/>
    <w:rsid w:val="00951396"/>
    <w:rsid w:val="00957072"/>
    <w:rsid w:val="00963BCA"/>
    <w:rsid w:val="009660C1"/>
    <w:rsid w:val="00981300"/>
    <w:rsid w:val="0098161A"/>
    <w:rsid w:val="00985BA2"/>
    <w:rsid w:val="009861E5"/>
    <w:rsid w:val="0099006C"/>
    <w:rsid w:val="00990FC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1418B"/>
    <w:rsid w:val="00A214EC"/>
    <w:rsid w:val="00A256C9"/>
    <w:rsid w:val="00A27386"/>
    <w:rsid w:val="00A3017A"/>
    <w:rsid w:val="00A333A0"/>
    <w:rsid w:val="00A34FEA"/>
    <w:rsid w:val="00A37116"/>
    <w:rsid w:val="00A37F9B"/>
    <w:rsid w:val="00A43506"/>
    <w:rsid w:val="00A50573"/>
    <w:rsid w:val="00A52985"/>
    <w:rsid w:val="00A54045"/>
    <w:rsid w:val="00A57703"/>
    <w:rsid w:val="00A66240"/>
    <w:rsid w:val="00A71180"/>
    <w:rsid w:val="00A77B67"/>
    <w:rsid w:val="00A82DEA"/>
    <w:rsid w:val="00A83758"/>
    <w:rsid w:val="00A853D7"/>
    <w:rsid w:val="00A8687A"/>
    <w:rsid w:val="00A87620"/>
    <w:rsid w:val="00A90406"/>
    <w:rsid w:val="00A93823"/>
    <w:rsid w:val="00A95168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0390"/>
    <w:rsid w:val="00AE2642"/>
    <w:rsid w:val="00AE2BBA"/>
    <w:rsid w:val="00AE3B28"/>
    <w:rsid w:val="00AE3EFB"/>
    <w:rsid w:val="00AE6295"/>
    <w:rsid w:val="00AE745D"/>
    <w:rsid w:val="00AF092D"/>
    <w:rsid w:val="00AF330D"/>
    <w:rsid w:val="00AF7914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157C"/>
    <w:rsid w:val="00B82357"/>
    <w:rsid w:val="00B85389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64A"/>
    <w:rsid w:val="00BF2F1E"/>
    <w:rsid w:val="00BF3255"/>
    <w:rsid w:val="00BF3AC9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1C55"/>
    <w:rsid w:val="00CE3433"/>
    <w:rsid w:val="00CE5FEE"/>
    <w:rsid w:val="00CF2ABB"/>
    <w:rsid w:val="00CF54A3"/>
    <w:rsid w:val="00D01650"/>
    <w:rsid w:val="00D02DC6"/>
    <w:rsid w:val="00D0464B"/>
    <w:rsid w:val="00D13974"/>
    <w:rsid w:val="00D13D50"/>
    <w:rsid w:val="00D153C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4977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B3F78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2338"/>
    <w:rsid w:val="00E147D4"/>
    <w:rsid w:val="00E152A7"/>
    <w:rsid w:val="00E257D4"/>
    <w:rsid w:val="00E25DEE"/>
    <w:rsid w:val="00E30091"/>
    <w:rsid w:val="00E3179B"/>
    <w:rsid w:val="00E31E9F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5974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3CBD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6781"/>
    <w:rsid w:val="00F87849"/>
    <w:rsid w:val="00F87E08"/>
    <w:rsid w:val="00F92749"/>
    <w:rsid w:val="00F92CE1"/>
    <w:rsid w:val="00F96B51"/>
    <w:rsid w:val="00FA2D4A"/>
    <w:rsid w:val="00FA4B9F"/>
    <w:rsid w:val="00FA5036"/>
    <w:rsid w:val="00FA5C88"/>
    <w:rsid w:val="00FA62AA"/>
    <w:rsid w:val="00FA7950"/>
    <w:rsid w:val="00FB08C6"/>
    <w:rsid w:val="00FB1FB9"/>
    <w:rsid w:val="00FB289A"/>
    <w:rsid w:val="00FB56F5"/>
    <w:rsid w:val="00FB6DF5"/>
    <w:rsid w:val="00FC0202"/>
    <w:rsid w:val="00FC1008"/>
    <w:rsid w:val="00FC4BE0"/>
    <w:rsid w:val="00FD2C38"/>
    <w:rsid w:val="00FD3B4E"/>
    <w:rsid w:val="00FD3BF2"/>
    <w:rsid w:val="00FD4896"/>
    <w:rsid w:val="00FD6DF1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A2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BF83-A756-449C-8CF0-466924E1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3481</Words>
  <Characters>20539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23973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POSPISILOVA Vera</cp:lastModifiedBy>
  <cp:revision>5</cp:revision>
  <cp:lastPrinted>2019-02-22T09:32:00Z</cp:lastPrinted>
  <dcterms:created xsi:type="dcterms:W3CDTF">2023-06-14T11:15:00Z</dcterms:created>
  <dcterms:modified xsi:type="dcterms:W3CDTF">2023-06-19T10:41:00Z</dcterms:modified>
</cp:coreProperties>
</file>