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554"/>
        <w:gridCol w:w="576"/>
        <w:gridCol w:w="767"/>
        <w:gridCol w:w="808"/>
        <w:gridCol w:w="980"/>
        <w:gridCol w:w="829"/>
      </w:tblGrid>
      <w:tr w:rsidR="00D3528B" w:rsidRPr="00D3528B" w:rsidTr="00D3528B">
        <w:trPr>
          <w:trHeight w:val="330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  <w:t xml:space="preserve">Protokol o změně </w:t>
            </w:r>
            <w:proofErr w:type="gramStart"/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  <w:t>díla                               změnový</w:t>
            </w:r>
            <w:proofErr w:type="gramEnd"/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  <w:t xml:space="preserve"> list číslo 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528B" w:rsidRPr="00D3528B" w:rsidTr="00D3528B">
        <w:trPr>
          <w:trHeight w:val="315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Předmět díla:</w:t>
            </w:r>
          </w:p>
        </w:tc>
        <w:tc>
          <w:tcPr>
            <w:tcW w:w="374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1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Modernizace evakuačního rozhlasu</w:t>
            </w:r>
          </w:p>
        </w:tc>
      </w:tr>
      <w:tr w:rsidR="00D3528B" w:rsidRPr="00D3528B" w:rsidTr="00D3528B">
        <w:trPr>
          <w:trHeight w:val="315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Objekt:</w:t>
            </w:r>
          </w:p>
        </w:tc>
        <w:tc>
          <w:tcPr>
            <w:tcW w:w="374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A1, A2, B</w:t>
            </w:r>
          </w:p>
        </w:tc>
      </w:tr>
      <w:tr w:rsidR="00D3528B" w:rsidRPr="00D3528B" w:rsidTr="00D3528B">
        <w:trPr>
          <w:trHeight w:val="315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374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Domov pro seniory Háje, K Milíčovu 734, 149 00 Praha 4 - Háje</w:t>
            </w:r>
          </w:p>
        </w:tc>
      </w:tr>
      <w:tr w:rsidR="00D3528B" w:rsidRPr="00D3528B" w:rsidTr="00D3528B">
        <w:trPr>
          <w:trHeight w:val="315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374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Colsys</w:t>
            </w:r>
            <w:proofErr w:type="spellEnd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s.r.o., Buštěhradská 109, 272 03 Kladno-Dubí, IČO: 147 99 634</w:t>
            </w:r>
          </w:p>
        </w:tc>
      </w:tr>
      <w:tr w:rsidR="00D3528B" w:rsidRPr="00D3528B" w:rsidTr="00D3528B">
        <w:trPr>
          <w:trHeight w:val="315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TDS:</w:t>
            </w:r>
          </w:p>
        </w:tc>
        <w:tc>
          <w:tcPr>
            <w:tcW w:w="374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VAGO s.r.o., Novodvorská 900/67, 14200 Praha 4, IČO: 278 63 531</w:t>
            </w:r>
          </w:p>
        </w:tc>
      </w:tr>
      <w:tr w:rsidR="00D3528B" w:rsidRPr="00D3528B" w:rsidTr="00D3528B">
        <w:trPr>
          <w:trHeight w:val="315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3746" w:type="pct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Zdeňek</w:t>
            </w:r>
            <w:proofErr w:type="spellEnd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Gryc, Karlštejnská 57, 252 25 Ořech, IČO: 161 82 154</w:t>
            </w:r>
          </w:p>
        </w:tc>
      </w:tr>
      <w:tr w:rsidR="00D3528B" w:rsidRPr="00D3528B" w:rsidTr="00D3528B">
        <w:trPr>
          <w:trHeight w:val="31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Popis změny: Oprava projektové dokumentace DPS vzhledem k zjištěným rozporům předložených</w:t>
            </w:r>
          </w:p>
        </w:tc>
      </w:tr>
      <w:tr w:rsidR="00D3528B" w:rsidRPr="00D3528B" w:rsidTr="00D3528B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stavebních dispozic pro vypracování projektu a skutečným dispozicím ve vybraných částech objektu</w:t>
            </w:r>
          </w:p>
        </w:tc>
      </w:tr>
      <w:tr w:rsidR="00D3528B" w:rsidRPr="00D3528B" w:rsidTr="00D3528B">
        <w:trPr>
          <w:trHeight w:val="31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Odůvodnění změny:</w:t>
            </w:r>
          </w:p>
        </w:tc>
      </w:tr>
      <w:tr w:rsidR="00D3528B" w:rsidRPr="00D3528B" w:rsidTr="00D3528B">
        <w:trPr>
          <w:trHeight w:val="960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V průběhu realizace modernizace evakuačního rozhlasu byly zhotovitelem zjištěny rozpory skutečných dispozic vůči předané dokumentaci DPS, na tyto rozpory následně zhotovitel upozornil investora a projektanta. Na základě zjištěných rozporů byla upravena projektová dokumentace DPS a byly oceněny VCP a MNP nutné ke </w:t>
            </w:r>
            <w:proofErr w:type="spell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skompletování</w:t>
            </w:r>
            <w:proofErr w:type="spellEnd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a zprovoznění díla.</w:t>
            </w:r>
          </w:p>
        </w:tc>
      </w:tr>
      <w:tr w:rsidR="00D3528B" w:rsidRPr="00D3528B" w:rsidTr="00D3528B">
        <w:trPr>
          <w:trHeight w:val="330"/>
        </w:trPr>
        <w:tc>
          <w:tcPr>
            <w:tcW w:w="7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údaje o změně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Změnu vyvolal:</w:t>
            </w:r>
          </w:p>
        </w:tc>
        <w:tc>
          <w:tcPr>
            <w:tcW w:w="3226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Zhotovitel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Jedná se o změnu: (zatrhnout)</w:t>
            </w: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zúžení předmětu díla, </w:t>
            </w: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kterou</w:t>
            </w:r>
            <w:proofErr w:type="gramEnd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se snižuje cena díla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úprava předmětu díla bez vlivu na cenu díla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práce realizované a hrazené nad rámec ceny díla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Jedná se o změnu ve smyslu zákona: (zatrhnout)</w:t>
            </w: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§ 222 odst. 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§ 222 odst. 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§ 222 odst. 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§ 222 odst. 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Způsob projekčního řešení změny: (zaškrtnout)</w:t>
            </w: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zápis do SD (deníku změn)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dodatek k PD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dokumentace skut. </w:t>
            </w: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provedení</w:t>
            </w:r>
            <w:proofErr w:type="gram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60"/>
        </w:trPr>
        <w:tc>
          <w:tcPr>
            <w:tcW w:w="7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údaje o složení ceny změny</w:t>
            </w:r>
          </w:p>
        </w:tc>
        <w:tc>
          <w:tcPr>
            <w:tcW w:w="249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hodnota přípočtů (víceprací)</w:t>
            </w:r>
          </w:p>
        </w:tc>
        <w:tc>
          <w:tcPr>
            <w:tcW w:w="175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84 703,00 Kč </w:t>
            </w:r>
          </w:p>
        </w:tc>
      </w:tr>
      <w:tr w:rsidR="00D3528B" w:rsidRPr="00D3528B" w:rsidTr="00D3528B">
        <w:trPr>
          <w:trHeight w:val="360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celkem v Kč bez DPH</w:t>
            </w:r>
          </w:p>
        </w:tc>
        <w:tc>
          <w:tcPr>
            <w:tcW w:w="175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D3528B" w:rsidRPr="00D3528B" w:rsidTr="00D3528B">
        <w:trPr>
          <w:trHeight w:val="360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hodnota odpočtů (</w:t>
            </w:r>
            <w:proofErr w:type="spell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méněprací</w:t>
            </w:r>
            <w:proofErr w:type="spellEnd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753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-                                 28 216,00</w:t>
            </w:r>
            <w:proofErr w:type="gramEnd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D3528B" w:rsidRPr="00D3528B" w:rsidTr="00D3528B">
        <w:trPr>
          <w:trHeight w:val="360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celkem v Kč bez DPH</w:t>
            </w:r>
          </w:p>
        </w:tc>
        <w:tc>
          <w:tcPr>
            <w:tcW w:w="1753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údaje o ceně změny</w:t>
            </w: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ocenění změny předložil:</w:t>
            </w:r>
          </w:p>
        </w:tc>
        <w:tc>
          <w:tcPr>
            <w:tcW w:w="1753" w:type="pct"/>
            <w:gridSpan w:val="2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Tomáš Novotný</w:t>
            </w:r>
          </w:p>
        </w:tc>
      </w:tr>
      <w:tr w:rsidR="00D3528B" w:rsidRPr="00D3528B" w:rsidTr="00D3528B">
        <w:trPr>
          <w:trHeight w:val="330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náklady na změnu v Kč bez DPH</w:t>
            </w:r>
          </w:p>
        </w:tc>
        <w:tc>
          <w:tcPr>
            <w:tcW w:w="1753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56 487,00 Kč 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Výše DPH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sazba: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75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8 473,05 Kč 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náklady na změnu vč. DPH</w:t>
            </w:r>
          </w:p>
        </w:tc>
        <w:tc>
          <w:tcPr>
            <w:tcW w:w="1753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64 960,05 Kč </w:t>
            </w:r>
          </w:p>
        </w:tc>
      </w:tr>
      <w:tr w:rsidR="00D3528B" w:rsidRPr="00D3528B" w:rsidTr="00D3528B">
        <w:trPr>
          <w:trHeight w:val="315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2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údaje o dosud schválených změnách jsou uvedeny v tabulce evidence změn č.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D3528B" w:rsidRPr="00D3528B" w:rsidTr="00D3528B">
        <w:trPr>
          <w:trHeight w:val="473"/>
        </w:trPr>
        <w:tc>
          <w:tcPr>
            <w:tcW w:w="7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termíny</w:t>
            </w: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Termín realizace změny:</w:t>
            </w:r>
          </w:p>
        </w:tc>
        <w:tc>
          <w:tcPr>
            <w:tcW w:w="17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od </w:t>
            </w: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19.6. do</w:t>
            </w:r>
            <w:proofErr w:type="gramEnd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30.6.2023</w:t>
            </w:r>
          </w:p>
        </w:tc>
      </w:tr>
      <w:tr w:rsidR="00D3528B" w:rsidRPr="00D3528B" w:rsidTr="00D3528B">
        <w:trPr>
          <w:trHeight w:val="473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Vliv změny na termín dokončení díla:</w:t>
            </w:r>
          </w:p>
        </w:tc>
        <w:tc>
          <w:tcPr>
            <w:tcW w:w="17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posun na </w:t>
            </w: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30.6.2023</w:t>
            </w:r>
            <w:proofErr w:type="gramEnd"/>
          </w:p>
        </w:tc>
      </w:tr>
      <w:tr w:rsidR="00D3528B" w:rsidRPr="00D3528B" w:rsidTr="00D3528B">
        <w:trPr>
          <w:trHeight w:val="323"/>
        </w:trPr>
        <w:tc>
          <w:tcPr>
            <w:tcW w:w="7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lastRenderedPageBreak/>
              <w:t>odsouhlasení změny</w:t>
            </w: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Změnu odsouhlasil: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  <w:tr w:rsidR="00D3528B" w:rsidRPr="00D3528B" w:rsidTr="00D3528B">
        <w:trPr>
          <w:trHeight w:val="323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F5413C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Zhotovitel (stavbyvedoucí): </w:t>
            </w:r>
            <w:proofErr w:type="spellStart"/>
            <w:r w:rsidR="00F5413C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14.03.2023</w:t>
            </w:r>
            <w:proofErr w:type="gram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23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F5413C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Zhotovitel (statutární zástupce): </w:t>
            </w:r>
            <w:r w:rsidR="00F5413C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xxxxxxxx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14.03.2023</w:t>
            </w:r>
            <w:proofErr w:type="gram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23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611C1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TDS: </w:t>
            </w:r>
            <w:proofErr w:type="spellStart"/>
            <w:r w:rsidR="00611C1A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xxxxxx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14.03.2023</w:t>
            </w:r>
            <w:proofErr w:type="gram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23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611C1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Projektant: </w:t>
            </w:r>
            <w:r w:rsidR="00611C1A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xxxxxxxx</w:t>
            </w:r>
            <w:bookmarkStart w:id="0" w:name="_GoBack"/>
            <w:bookmarkEnd w:id="0"/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14.03.2023</w:t>
            </w:r>
            <w:proofErr w:type="gram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23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Objednatel (</w:t>
            </w:r>
            <w:proofErr w:type="spellStart"/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statut</w:t>
            </w:r>
            <w:proofErr w:type="gramEnd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zástupce</w:t>
            </w:r>
            <w:proofErr w:type="spellEnd"/>
            <w:proofErr w:type="gramEnd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): Mgr. Dagmar Zavadilová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14.03.2023</w:t>
            </w:r>
            <w:proofErr w:type="gramEnd"/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458"/>
        </w:trPr>
        <w:tc>
          <w:tcPr>
            <w:tcW w:w="7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přílohy</w:t>
            </w:r>
          </w:p>
        </w:tc>
        <w:tc>
          <w:tcPr>
            <w:tcW w:w="4244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Přílohy: Položkový rozpočet ZL01</w:t>
            </w:r>
          </w:p>
        </w:tc>
      </w:tr>
      <w:tr w:rsidR="00D3528B" w:rsidRPr="00D3528B" w:rsidTr="00D3528B">
        <w:trPr>
          <w:trHeight w:val="458"/>
        </w:trPr>
        <w:tc>
          <w:tcPr>
            <w:tcW w:w="7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4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3528B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A603A0" w:rsidRDefault="00A603A0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p w:rsidR="00D3528B" w:rsidRDefault="00D3528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739"/>
        <w:gridCol w:w="3639"/>
        <w:gridCol w:w="426"/>
        <w:gridCol w:w="794"/>
        <w:gridCol w:w="1109"/>
        <w:gridCol w:w="905"/>
        <w:gridCol w:w="1231"/>
      </w:tblGrid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D3528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>Poř</w:t>
            </w:r>
            <w:proofErr w:type="spellEnd"/>
            <w:r w:rsidRPr="00D3528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REV. 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Jednotková cena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Referenční zařízení</w:t>
            </w:r>
          </w:p>
        </w:tc>
      </w:tr>
      <w:tr w:rsidR="00D3528B" w:rsidRPr="00D3528B" w:rsidTr="00D3528B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D3528B" w:rsidRPr="00D3528B" w:rsidTr="00D3528B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4"/>
                <w:szCs w:val="24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C65911"/>
                <w:sz w:val="24"/>
                <w:szCs w:val="24"/>
                <w:lang w:eastAsia="cs-CZ"/>
              </w:rPr>
              <w:t>DS Háje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D3528B" w:rsidRPr="00D3528B" w:rsidTr="00D3528B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  <w:t>OBJEKT B, A1, A2+3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D3528B" w:rsidRPr="00D3528B" w:rsidTr="00D3528B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2"/>
                <w:szCs w:val="12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D3528B" w:rsidRPr="00D3528B" w:rsidTr="00D3528B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  <w:t>Evakuační rozhlas - ERO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993366"/>
                <w:lang w:eastAsia="cs-CZ"/>
              </w:rPr>
              <w:t xml:space="preserve"> 56 487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</w:tr>
      <w:tr w:rsidR="00D3528B" w:rsidRPr="00D3528B" w:rsidTr="00D3528B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1: Technologie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17.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Stropní reproduktor 6W, EVAC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5,000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71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18.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stropního reproduktoru 6W, EVAC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71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Ohnivzdorný kryt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71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ohnivzdorného krytu pro stropní reproduktor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71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21.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Skříňkový reproduktor, kovový, obdélníkový 6W, EVAC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2,000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71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22.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skříňkového reproduktoru 6W, EVAC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2,000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7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71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2: Instalace a rozvody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3528B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27.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2x1,5 FE 180, B2ca s1 d0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55,000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28.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2x1,5 FE 180, B2ca s1 d0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55,000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35.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jednostranná příchytka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20,000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36.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jednostranné příchytky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20,000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37.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dvojitá příchytka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15,000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38.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dvojité příchytky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15,000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39.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Značení trasy vedení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10,000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3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>Změna trasy kabeláže - budova A1 - 1.NP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977332122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Frézování drážek ve stěnách z cihel včetně omítky do 50x50 mm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FF0000"/>
                <w:sz w:val="20"/>
                <w:szCs w:val="20"/>
                <w:lang w:eastAsia="cs-CZ"/>
              </w:rPr>
              <w:t xml:space="preserve">-195,000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Provedení stavebního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odvoru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 plného SDK do velikosti 50x50cm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11,000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Zapravení stavebního otvoru v plném SDK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11,000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2x1,5 FE 180, B2ca s1 d0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38,000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5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5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38,000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5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5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Příchytka kab. svazků X-ECH-FE 15 MX vč. příslušenství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16,000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5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5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příchytky kab. svazků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16,000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5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25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>Změna trasy kabeláže - budova B - suterén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prostupy nad rámec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Požárně odolný kabelový žlab 50x50 vč. příslušenství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požárně odolného kabelového žlabu 50x50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Příchytka kab. svazků X-ECH-FE 15 MX vč. příslušenství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24,000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příchytky kab. svazků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24,000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Provedení stavebního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odvoru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 plného SDK podhledu do velikosti 50x50cm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11,000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Zapravení stavebního otvoru v plném SDK podhledu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11,000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2x1,5 FE 180, B2ca s1 d0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30,000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30,000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>Změna trasy kabeláže - budova A1 - suterén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977332122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Frézování drážek ve stěnách z cihel včetně omítky do 50x50 mm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FF0000"/>
                <w:sz w:val="20"/>
                <w:szCs w:val="20"/>
                <w:lang w:eastAsia="cs-CZ"/>
              </w:rPr>
              <w:t xml:space="preserve">-25,000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Provedení stavebního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odvoru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 plného SDK do velikosti 50x50cm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8,000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Zapravení stavebního otvoru v plném SDK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8,000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2x1,5 FE 180, B2ca s1 d0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10,000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10,000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Příchytka kab. svazků X-ECH-FE 15 MX vč. příslušenství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20,000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příchytky kab. svazků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20,000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Požárně odolný kabelový žlab 50x50 vč. příslušenství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31,000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požárně odolného kabelového žlabu 50x50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31,000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 37.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dvojitá příchytka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FF0000"/>
                <w:sz w:val="20"/>
                <w:szCs w:val="20"/>
                <w:lang w:eastAsia="cs-CZ"/>
              </w:rPr>
              <w:t xml:space="preserve">-93,000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1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38.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dvojité příchytky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FF0000"/>
                <w:sz w:val="20"/>
                <w:szCs w:val="20"/>
                <w:lang w:eastAsia="cs-CZ"/>
              </w:rPr>
              <w:t xml:space="preserve">-93,000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E0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E0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>Změna trasy kabeláže - budova A2 - přízemí - posun stoupaček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2x1,5 FE 180, B2ca s1 d0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18,000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18,000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35.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jednostranná příchytka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36.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jednostranné příchytky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37.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dvojitá příchytka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38.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dvojité příchytky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6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 xml:space="preserve">Změna trasy kabeláže - budova </w:t>
            </w:r>
            <w:proofErr w:type="gramStart"/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>A2 - 1.patro</w:t>
            </w:r>
            <w:proofErr w:type="gramEnd"/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 xml:space="preserve"> - posun stoupaček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2x1,5 FE 180, B2ca s1 d0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18,000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18,000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35.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jednostranná příchytka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36.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jednostranné příchytky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37.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dvojitá příchytka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38.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dvojité příchytky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center"/>
            </w:pPr>
            <w:proofErr w:type="spellStart"/>
            <w:r w:rsidRPr="005179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 xml:space="preserve">Změna trasy kabeláže - budova </w:t>
            </w:r>
            <w:proofErr w:type="gramStart"/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>A2 - 2.patro</w:t>
            </w:r>
            <w:proofErr w:type="gramEnd"/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 xml:space="preserve"> - posun stoupaček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2x1,5 FE 180, B2ca s1 d0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18,000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7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7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18,000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7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7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35</w:t>
            </w: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.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jednostranná příchytka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7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7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5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 36.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jednostranné příchytky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37.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dvojitá příchytka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38.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dvojité příchytky se šroubem s funkční odolností při požáru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54,000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8B" w:rsidRDefault="00D3528B" w:rsidP="00D3528B">
            <w:pPr>
              <w:jc w:val="right"/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46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3366"/>
                <w:sz w:val="20"/>
                <w:szCs w:val="20"/>
                <w:lang w:eastAsia="cs-CZ"/>
              </w:rPr>
              <w:t>Vedlejší rozpočtové náklady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3528B" w:rsidRPr="00D3528B" w:rsidTr="00D3528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28B" w:rsidRPr="00D3528B" w:rsidRDefault="00D3528B" w:rsidP="00D3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VRN 3%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D3528B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4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28B" w:rsidRDefault="00D3528B"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54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D35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28B" w:rsidRPr="00D3528B" w:rsidRDefault="00D3528B" w:rsidP="00D352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3528B" w:rsidRDefault="00D3528B"/>
    <w:sectPr w:rsidR="00D3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8B"/>
    <w:rsid w:val="00611C1A"/>
    <w:rsid w:val="00A603A0"/>
    <w:rsid w:val="00D3528B"/>
    <w:rsid w:val="00F5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2023-06-19T08:12:00Z</dcterms:created>
  <dcterms:modified xsi:type="dcterms:W3CDTF">2023-06-19T08:21:00Z</dcterms:modified>
</cp:coreProperties>
</file>