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30438" w14:textId="77777777" w:rsidR="00EC4E18" w:rsidRDefault="00EC4E18" w:rsidP="00EC4E18">
      <w:pPr>
        <w:jc w:val="center"/>
        <w:rPr>
          <w:rFonts w:ascii="Arial" w:hAnsi="Arial" w:cs="Arial"/>
          <w:b/>
          <w:sz w:val="32"/>
          <w:szCs w:val="32"/>
        </w:rPr>
      </w:pPr>
      <w:r>
        <w:rPr>
          <w:rFonts w:ascii="Arial" w:hAnsi="Arial" w:cs="Arial"/>
          <w:b/>
          <w:sz w:val="32"/>
          <w:szCs w:val="32"/>
        </w:rPr>
        <w:t>SMLOUVA O ZAJIŠTĚNÍ KULTURNÍ AKCE</w:t>
      </w:r>
    </w:p>
    <w:p w14:paraId="1E25900E" w14:textId="77777777" w:rsidR="00EC4E18" w:rsidRDefault="00EC4E18" w:rsidP="00EC4E18">
      <w:pPr>
        <w:jc w:val="center"/>
        <w:rPr>
          <w:rFonts w:ascii="Arial" w:hAnsi="Arial" w:cs="Arial"/>
          <w:b/>
          <w:sz w:val="32"/>
          <w:szCs w:val="32"/>
        </w:rPr>
      </w:pPr>
    </w:p>
    <w:p w14:paraId="22143D28" w14:textId="77777777" w:rsidR="00EC4E18" w:rsidRDefault="00EC4E18" w:rsidP="00EC4E18">
      <w:pPr>
        <w:jc w:val="both"/>
        <w:rPr>
          <w:rFonts w:ascii="Arial" w:hAnsi="Arial" w:cs="Arial"/>
        </w:rPr>
      </w:pPr>
      <w:r>
        <w:rPr>
          <w:rFonts w:ascii="Arial" w:hAnsi="Arial" w:cs="Arial"/>
        </w:rPr>
        <w:t>uzavřená níže uvedeného dne, měsíce a roku podle ustanovení § 1746 zákona č. 89/2012 Sb., Občanský zákoník, v platném znění (dále jen „Smlouva“) mezi těmito smluvními stranami:</w:t>
      </w:r>
    </w:p>
    <w:p w14:paraId="7D7AF9B9" w14:textId="77777777" w:rsidR="00EC4E18" w:rsidRPr="00FA3FF0" w:rsidRDefault="00EC4E18" w:rsidP="00EC4E18">
      <w:pPr>
        <w:jc w:val="center"/>
        <w:rPr>
          <w:rFonts w:ascii="Arial" w:hAnsi="Arial" w:cs="Arial"/>
        </w:rPr>
      </w:pPr>
    </w:p>
    <w:p w14:paraId="1EBDB4FC" w14:textId="77777777" w:rsidR="00BE5F0D" w:rsidRPr="00251EA6" w:rsidRDefault="00EC4E18" w:rsidP="00BE5F0D">
      <w:pPr>
        <w:rPr>
          <w:rFonts w:ascii="Arial" w:hAnsi="Arial" w:cs="Arial"/>
          <w:color w:val="000000" w:themeColor="text1"/>
        </w:rPr>
      </w:pPr>
      <w:r w:rsidRPr="00251EA6">
        <w:rPr>
          <w:rFonts w:ascii="Arial" w:hAnsi="Arial" w:cs="Arial"/>
        </w:rPr>
        <w:t>Společnost:</w:t>
      </w:r>
      <w:r w:rsidRPr="00251EA6">
        <w:rPr>
          <w:rFonts w:ascii="Arial" w:hAnsi="Arial" w:cs="Arial"/>
        </w:rPr>
        <w:tab/>
      </w:r>
      <w:r w:rsidRPr="00251EA6">
        <w:rPr>
          <w:rFonts w:ascii="Arial" w:hAnsi="Arial" w:cs="Arial"/>
        </w:rPr>
        <w:tab/>
      </w:r>
      <w:proofErr w:type="spellStart"/>
      <w:r w:rsidR="00BE5F0D" w:rsidRPr="00251EA6">
        <w:rPr>
          <w:rStyle w:val="fn"/>
          <w:rFonts w:ascii="Arial" w:hAnsi="Arial" w:cs="Arial"/>
          <w:b/>
        </w:rPr>
        <w:t>Collegium</w:t>
      </w:r>
      <w:proofErr w:type="spellEnd"/>
      <w:r w:rsidR="00BE5F0D" w:rsidRPr="00251EA6">
        <w:rPr>
          <w:rStyle w:val="fn"/>
          <w:rFonts w:ascii="Arial" w:hAnsi="Arial" w:cs="Arial"/>
          <w:b/>
        </w:rPr>
        <w:t xml:space="preserve"> </w:t>
      </w:r>
      <w:proofErr w:type="gramStart"/>
      <w:r w:rsidR="00BE5F0D" w:rsidRPr="00251EA6">
        <w:rPr>
          <w:rStyle w:val="fn"/>
          <w:rFonts w:ascii="Arial" w:hAnsi="Arial" w:cs="Arial"/>
          <w:b/>
        </w:rPr>
        <w:t>musicale z. s.</w:t>
      </w:r>
      <w:proofErr w:type="gramEnd"/>
    </w:p>
    <w:p w14:paraId="712CDF2F" w14:textId="6BCD277F" w:rsidR="00225779" w:rsidRPr="00251EA6" w:rsidRDefault="00225779" w:rsidP="00FA3FF0">
      <w:pPr>
        <w:pStyle w:val="Bezmezer"/>
        <w:rPr>
          <w:rFonts w:ascii="Arial" w:hAnsi="Arial" w:cs="Arial"/>
          <w:bCs/>
        </w:rPr>
      </w:pPr>
      <w:r w:rsidRPr="00251EA6">
        <w:rPr>
          <w:rFonts w:ascii="Arial" w:hAnsi="Arial" w:cs="Arial"/>
          <w:bCs/>
        </w:rPr>
        <w:t>Se sídlem:</w:t>
      </w:r>
      <w:r w:rsidRPr="00251EA6">
        <w:rPr>
          <w:rFonts w:ascii="Arial" w:hAnsi="Arial" w:cs="Arial"/>
          <w:bCs/>
        </w:rPr>
        <w:tab/>
      </w:r>
      <w:r w:rsidRPr="00251EA6">
        <w:rPr>
          <w:rFonts w:ascii="Arial" w:hAnsi="Arial" w:cs="Arial"/>
          <w:bCs/>
        </w:rPr>
        <w:tab/>
      </w:r>
      <w:r w:rsidR="006A0984" w:rsidRPr="00251EA6">
        <w:rPr>
          <w:rFonts w:ascii="Arial" w:hAnsi="Arial" w:cs="Arial"/>
          <w:color w:val="000000" w:themeColor="text1"/>
        </w:rPr>
        <w:t>nám. Míru 350/</w:t>
      </w:r>
      <w:r w:rsidR="00BC2791" w:rsidRPr="00251EA6">
        <w:rPr>
          <w:rFonts w:ascii="Arial" w:hAnsi="Arial" w:cs="Arial"/>
          <w:color w:val="000000" w:themeColor="text1"/>
        </w:rPr>
        <w:t>2 A</w:t>
      </w:r>
      <w:r w:rsidR="006A0984" w:rsidRPr="00251EA6">
        <w:rPr>
          <w:rFonts w:ascii="Arial" w:hAnsi="Arial" w:cs="Arial"/>
          <w:color w:val="000000" w:themeColor="text1"/>
        </w:rPr>
        <w:t>, 767 01 Kroměříž</w:t>
      </w:r>
    </w:p>
    <w:p w14:paraId="1C3E929E" w14:textId="4ADD552C" w:rsidR="00EC4E18" w:rsidRPr="00251EA6" w:rsidRDefault="00EC4E18" w:rsidP="00EC4E18">
      <w:pPr>
        <w:rPr>
          <w:rFonts w:ascii="Arial" w:hAnsi="Arial" w:cs="Arial"/>
          <w:color w:val="000000" w:themeColor="text1"/>
        </w:rPr>
      </w:pPr>
      <w:r w:rsidRPr="00251EA6">
        <w:rPr>
          <w:rFonts w:ascii="Arial" w:hAnsi="Arial" w:cs="Arial"/>
          <w:color w:val="000000" w:themeColor="text1"/>
        </w:rPr>
        <w:t>Zastoupená:</w:t>
      </w:r>
      <w:r w:rsidRPr="00251EA6">
        <w:rPr>
          <w:rFonts w:ascii="Arial" w:hAnsi="Arial" w:cs="Arial"/>
          <w:color w:val="000000" w:themeColor="text1"/>
        </w:rPr>
        <w:tab/>
      </w:r>
      <w:r w:rsidRPr="00251EA6">
        <w:rPr>
          <w:rFonts w:ascii="Arial" w:hAnsi="Arial" w:cs="Arial"/>
          <w:color w:val="000000" w:themeColor="text1"/>
        </w:rPr>
        <w:tab/>
      </w:r>
      <w:r w:rsidR="001410B4" w:rsidRPr="00251EA6">
        <w:rPr>
          <w:rFonts w:ascii="Arial" w:hAnsi="Arial" w:cs="Arial"/>
          <w:color w:val="000000" w:themeColor="text1"/>
        </w:rPr>
        <w:t>Bc. Janou Kubáčovou, předsedkyní</w:t>
      </w:r>
      <w:r w:rsidR="008B3FD7">
        <w:rPr>
          <w:rFonts w:ascii="Arial" w:hAnsi="Arial" w:cs="Arial"/>
          <w:color w:val="000000" w:themeColor="text1"/>
        </w:rPr>
        <w:t xml:space="preserve"> spolku</w:t>
      </w:r>
    </w:p>
    <w:p w14:paraId="2E9AB67E" w14:textId="1B2BE683" w:rsidR="00EC4E18" w:rsidRPr="00251EA6" w:rsidRDefault="00EC4E18" w:rsidP="00EC4E18">
      <w:pPr>
        <w:rPr>
          <w:rFonts w:ascii="Arial" w:hAnsi="Arial" w:cs="Arial"/>
          <w:color w:val="000000" w:themeColor="text1"/>
        </w:rPr>
      </w:pPr>
      <w:r w:rsidRPr="00251EA6">
        <w:rPr>
          <w:rFonts w:ascii="Arial" w:hAnsi="Arial" w:cs="Arial"/>
          <w:color w:val="000000" w:themeColor="text1"/>
        </w:rPr>
        <w:t>IČO:</w:t>
      </w:r>
      <w:r w:rsidRPr="00251EA6">
        <w:rPr>
          <w:rFonts w:ascii="Arial" w:hAnsi="Arial" w:cs="Arial"/>
          <w:color w:val="000000" w:themeColor="text1"/>
        </w:rPr>
        <w:tab/>
      </w:r>
      <w:r w:rsidRPr="00251EA6">
        <w:rPr>
          <w:rFonts w:ascii="Arial" w:hAnsi="Arial" w:cs="Arial"/>
          <w:color w:val="000000" w:themeColor="text1"/>
        </w:rPr>
        <w:tab/>
      </w:r>
      <w:r w:rsidRPr="00251EA6">
        <w:rPr>
          <w:rFonts w:ascii="Arial" w:hAnsi="Arial" w:cs="Arial"/>
          <w:color w:val="000000" w:themeColor="text1"/>
        </w:rPr>
        <w:tab/>
      </w:r>
      <w:r w:rsidR="00251EA6" w:rsidRPr="00251EA6">
        <w:rPr>
          <w:rFonts w:ascii="Arial" w:hAnsi="Arial" w:cs="Arial"/>
        </w:rPr>
        <w:t>06564160</w:t>
      </w:r>
    </w:p>
    <w:p w14:paraId="41561AF9" w14:textId="735E90A6" w:rsidR="00EC4E18" w:rsidRPr="00251EA6" w:rsidRDefault="00EC4E18" w:rsidP="00EC4E18">
      <w:pPr>
        <w:rPr>
          <w:rFonts w:ascii="Arial" w:hAnsi="Arial" w:cs="Arial"/>
          <w:color w:val="000000" w:themeColor="text1"/>
        </w:rPr>
      </w:pPr>
      <w:r w:rsidRPr="00251EA6">
        <w:rPr>
          <w:rFonts w:ascii="Arial" w:hAnsi="Arial" w:cs="Arial"/>
          <w:color w:val="000000" w:themeColor="text1"/>
        </w:rPr>
        <w:t xml:space="preserve">Bank. </w:t>
      </w:r>
      <w:proofErr w:type="gramStart"/>
      <w:r w:rsidRPr="00251EA6">
        <w:rPr>
          <w:rFonts w:ascii="Arial" w:hAnsi="Arial" w:cs="Arial"/>
          <w:color w:val="000000" w:themeColor="text1"/>
        </w:rPr>
        <w:t>spojení</w:t>
      </w:r>
      <w:proofErr w:type="gramEnd"/>
      <w:r w:rsidRPr="00251EA6">
        <w:rPr>
          <w:rFonts w:ascii="Arial" w:hAnsi="Arial" w:cs="Arial"/>
          <w:color w:val="000000" w:themeColor="text1"/>
        </w:rPr>
        <w:t>:</w:t>
      </w:r>
      <w:r w:rsidRPr="00251EA6">
        <w:rPr>
          <w:rFonts w:ascii="Arial" w:hAnsi="Arial" w:cs="Arial"/>
          <w:color w:val="000000" w:themeColor="text1"/>
        </w:rPr>
        <w:tab/>
      </w:r>
      <w:r w:rsidRPr="00251EA6">
        <w:rPr>
          <w:rFonts w:ascii="Arial" w:hAnsi="Arial" w:cs="Arial"/>
          <w:color w:val="000000" w:themeColor="text1"/>
        </w:rPr>
        <w:tab/>
      </w:r>
    </w:p>
    <w:p w14:paraId="1F558C6A" w14:textId="77777777" w:rsidR="00EC4E18" w:rsidRPr="00251EA6" w:rsidRDefault="00EC4E18" w:rsidP="00EC4E18">
      <w:pPr>
        <w:rPr>
          <w:rFonts w:ascii="Arial" w:hAnsi="Arial" w:cs="Arial"/>
          <w:color w:val="000000" w:themeColor="text1"/>
        </w:rPr>
      </w:pPr>
      <w:r w:rsidRPr="00251EA6">
        <w:rPr>
          <w:rFonts w:ascii="Arial" w:hAnsi="Arial" w:cs="Arial"/>
          <w:color w:val="000000" w:themeColor="text1"/>
        </w:rPr>
        <w:t xml:space="preserve">Povinný subjekt podle § 2 odst. 1 zák. o registru smluv: ano x </w:t>
      </w:r>
      <w:r w:rsidRPr="00251EA6">
        <w:rPr>
          <w:rFonts w:ascii="Arial" w:hAnsi="Arial" w:cs="Arial"/>
          <w:strike/>
          <w:color w:val="000000" w:themeColor="text1"/>
        </w:rPr>
        <w:t>ne</w:t>
      </w:r>
    </w:p>
    <w:p w14:paraId="2FF88B16" w14:textId="77777777" w:rsidR="00EC4E18" w:rsidRPr="00251EA6" w:rsidRDefault="00EC4E18" w:rsidP="00EC4E18">
      <w:pPr>
        <w:rPr>
          <w:rFonts w:ascii="Arial" w:hAnsi="Arial" w:cs="Arial"/>
          <w:color w:val="000000" w:themeColor="text1"/>
        </w:rPr>
      </w:pPr>
      <w:r w:rsidRPr="00251EA6">
        <w:rPr>
          <w:rFonts w:ascii="Arial" w:hAnsi="Arial" w:cs="Arial"/>
          <w:color w:val="000000" w:themeColor="text1"/>
        </w:rPr>
        <w:t>(dále jen „objednatel“)</w:t>
      </w:r>
    </w:p>
    <w:p w14:paraId="6CFC96E4" w14:textId="77777777" w:rsidR="00EC4E18" w:rsidRDefault="00EC4E18" w:rsidP="00EC4E18">
      <w:pPr>
        <w:rPr>
          <w:rFonts w:ascii="Arial" w:hAnsi="Arial" w:cs="Arial"/>
          <w:color w:val="000000" w:themeColor="text1"/>
        </w:rPr>
      </w:pPr>
    </w:p>
    <w:p w14:paraId="3135A91B" w14:textId="77777777" w:rsidR="00EC4E18" w:rsidRDefault="00EC4E18" w:rsidP="00EC4E18">
      <w:pPr>
        <w:rPr>
          <w:rFonts w:ascii="Arial" w:hAnsi="Arial" w:cs="Arial"/>
          <w:color w:val="000000" w:themeColor="text1"/>
        </w:rPr>
      </w:pPr>
      <w:r>
        <w:rPr>
          <w:rFonts w:ascii="Arial" w:hAnsi="Arial" w:cs="Arial"/>
          <w:color w:val="000000" w:themeColor="text1"/>
        </w:rPr>
        <w:t>a</w:t>
      </w:r>
    </w:p>
    <w:p w14:paraId="72A54972" w14:textId="77777777" w:rsidR="00EC4E18" w:rsidRDefault="00EC4E18" w:rsidP="00EC4E18">
      <w:pPr>
        <w:rPr>
          <w:rFonts w:ascii="Arial" w:hAnsi="Arial" w:cs="Arial"/>
          <w:color w:val="000000" w:themeColor="text1"/>
        </w:rPr>
      </w:pPr>
    </w:p>
    <w:p w14:paraId="49FF960C" w14:textId="02041AF0" w:rsidR="00EC4E18" w:rsidRDefault="00EC4E18" w:rsidP="00EC4E18">
      <w:pPr>
        <w:pStyle w:val="Nadpis1"/>
        <w:rPr>
          <w:rFonts w:ascii="Arial" w:hAnsi="Arial" w:cs="Arial"/>
          <w:color w:val="000000" w:themeColor="text1"/>
          <w:sz w:val="20"/>
        </w:rPr>
      </w:pPr>
      <w:r>
        <w:rPr>
          <w:rFonts w:ascii="Arial" w:hAnsi="Arial" w:cs="Arial"/>
          <w:b w:val="0"/>
          <w:color w:val="000000" w:themeColor="text1"/>
          <w:sz w:val="20"/>
        </w:rPr>
        <w:t>Společnost:</w:t>
      </w:r>
      <w:r w:rsidR="002274B3">
        <w:rPr>
          <w:rFonts w:ascii="Arial" w:hAnsi="Arial" w:cs="Arial"/>
          <w:b w:val="0"/>
          <w:color w:val="000000" w:themeColor="text1"/>
          <w:sz w:val="20"/>
        </w:rPr>
        <w:tab/>
      </w:r>
      <w:r w:rsidR="002274B3">
        <w:rPr>
          <w:rFonts w:ascii="Arial" w:hAnsi="Arial" w:cs="Arial"/>
          <w:b w:val="0"/>
          <w:color w:val="000000" w:themeColor="text1"/>
          <w:sz w:val="20"/>
        </w:rPr>
        <w:tab/>
      </w:r>
      <w:r>
        <w:rPr>
          <w:rFonts w:ascii="Arial" w:hAnsi="Arial" w:cs="Arial"/>
          <w:color w:val="000000" w:themeColor="text1"/>
          <w:sz w:val="20"/>
        </w:rPr>
        <w:t>Filharmonie Bohuslava Martinů o.</w:t>
      </w:r>
      <w:r w:rsidR="008871EF">
        <w:rPr>
          <w:rFonts w:ascii="Arial" w:hAnsi="Arial" w:cs="Arial"/>
          <w:color w:val="000000" w:themeColor="text1"/>
          <w:sz w:val="20"/>
        </w:rPr>
        <w:t xml:space="preserve"> </w:t>
      </w:r>
      <w:r>
        <w:rPr>
          <w:rFonts w:ascii="Arial" w:hAnsi="Arial" w:cs="Arial"/>
          <w:color w:val="000000" w:themeColor="text1"/>
          <w:sz w:val="20"/>
        </w:rPr>
        <w:t>p.</w:t>
      </w:r>
      <w:r w:rsidR="008871EF">
        <w:rPr>
          <w:rFonts w:ascii="Arial" w:hAnsi="Arial" w:cs="Arial"/>
          <w:color w:val="000000" w:themeColor="text1"/>
          <w:sz w:val="20"/>
        </w:rPr>
        <w:t xml:space="preserve"> </w:t>
      </w:r>
      <w:r>
        <w:rPr>
          <w:rFonts w:ascii="Arial" w:hAnsi="Arial" w:cs="Arial"/>
          <w:color w:val="000000" w:themeColor="text1"/>
          <w:sz w:val="20"/>
        </w:rPr>
        <w:t>s</w:t>
      </w:r>
      <w:r w:rsidR="008871EF">
        <w:rPr>
          <w:rFonts w:ascii="Arial" w:hAnsi="Arial" w:cs="Arial"/>
          <w:color w:val="000000" w:themeColor="text1"/>
          <w:sz w:val="20"/>
        </w:rPr>
        <w:t>.</w:t>
      </w:r>
    </w:p>
    <w:p w14:paraId="6D2C191B" w14:textId="56490E59" w:rsidR="00EC4E18" w:rsidRDefault="00EC4E18" w:rsidP="002274B3">
      <w:pPr>
        <w:ind w:left="1416" w:firstLine="708"/>
        <w:rPr>
          <w:rFonts w:ascii="Arial" w:hAnsi="Arial" w:cs="Arial"/>
          <w:color w:val="000000" w:themeColor="text1"/>
        </w:rPr>
      </w:pPr>
      <w:r>
        <w:rPr>
          <w:rFonts w:ascii="Arial" w:hAnsi="Arial" w:cs="Arial"/>
          <w:color w:val="000000" w:themeColor="text1"/>
        </w:rPr>
        <w:t xml:space="preserve">Zapsaná do OR: KS Brno, oddíl 0, vložka </w:t>
      </w:r>
      <w:proofErr w:type="gramStart"/>
      <w:r>
        <w:rPr>
          <w:rFonts w:ascii="Arial" w:hAnsi="Arial" w:cs="Arial"/>
          <w:color w:val="000000" w:themeColor="text1"/>
        </w:rPr>
        <w:t>č.288</w:t>
      </w:r>
      <w:proofErr w:type="gramEnd"/>
    </w:p>
    <w:p w14:paraId="648E683F" w14:textId="1204B923" w:rsidR="00EC4E18" w:rsidRDefault="00EC4E18" w:rsidP="002274B3">
      <w:pPr>
        <w:rPr>
          <w:rFonts w:ascii="Arial" w:hAnsi="Arial" w:cs="Arial"/>
          <w:color w:val="000000" w:themeColor="text1"/>
        </w:rPr>
      </w:pPr>
      <w:r>
        <w:rPr>
          <w:rFonts w:ascii="Arial" w:hAnsi="Arial" w:cs="Arial"/>
          <w:color w:val="000000" w:themeColor="text1"/>
        </w:rPr>
        <w:t>Se sídlem:</w:t>
      </w:r>
      <w:r w:rsidR="002274B3">
        <w:rPr>
          <w:rFonts w:ascii="Arial" w:hAnsi="Arial" w:cs="Arial"/>
          <w:color w:val="000000" w:themeColor="text1"/>
        </w:rPr>
        <w:tab/>
      </w:r>
      <w:r w:rsidR="002274B3">
        <w:rPr>
          <w:rFonts w:ascii="Arial" w:hAnsi="Arial" w:cs="Arial"/>
          <w:color w:val="000000" w:themeColor="text1"/>
        </w:rPr>
        <w:tab/>
      </w:r>
      <w:r>
        <w:rPr>
          <w:rFonts w:ascii="Arial" w:hAnsi="Arial" w:cs="Arial"/>
          <w:color w:val="000000" w:themeColor="text1"/>
        </w:rPr>
        <w:t>nám. T. G. Masaryka 5556</w:t>
      </w:r>
      <w:r w:rsidR="002274B3">
        <w:rPr>
          <w:rFonts w:ascii="Arial" w:hAnsi="Arial" w:cs="Arial"/>
          <w:color w:val="000000" w:themeColor="text1"/>
        </w:rPr>
        <w:t xml:space="preserve">, </w:t>
      </w:r>
      <w:r>
        <w:rPr>
          <w:rFonts w:ascii="Arial" w:hAnsi="Arial" w:cs="Arial"/>
          <w:color w:val="000000" w:themeColor="text1"/>
        </w:rPr>
        <w:t>760 01 Zlín</w:t>
      </w:r>
    </w:p>
    <w:p w14:paraId="46422A54" w14:textId="77777777" w:rsidR="00EC4E18" w:rsidRDefault="00EC4E18" w:rsidP="00EC4E18">
      <w:pPr>
        <w:rPr>
          <w:rFonts w:ascii="Arial" w:hAnsi="Arial" w:cs="Arial"/>
          <w:color w:val="000000" w:themeColor="text1"/>
        </w:rPr>
      </w:pPr>
      <w:r>
        <w:rPr>
          <w:rFonts w:ascii="Arial" w:hAnsi="Arial" w:cs="Arial"/>
          <w:color w:val="000000" w:themeColor="text1"/>
        </w:rPr>
        <w:t>Zastoupená:</w:t>
      </w:r>
      <w:r>
        <w:rPr>
          <w:rFonts w:ascii="Arial" w:hAnsi="Arial" w:cs="Arial"/>
          <w:color w:val="000000" w:themeColor="text1"/>
        </w:rPr>
        <w:tab/>
      </w:r>
      <w:r>
        <w:rPr>
          <w:rFonts w:ascii="Arial" w:hAnsi="Arial" w:cs="Arial"/>
          <w:color w:val="000000" w:themeColor="text1"/>
        </w:rPr>
        <w:tab/>
        <w:t>RNDr. Josefem Němým, ředitelem</w:t>
      </w:r>
    </w:p>
    <w:p w14:paraId="735EB280" w14:textId="77777777" w:rsidR="00EC4E18" w:rsidRDefault="00EC4E18" w:rsidP="00EC4E18">
      <w:pPr>
        <w:rPr>
          <w:rFonts w:ascii="Arial" w:hAnsi="Arial" w:cs="Arial"/>
          <w:color w:val="000000" w:themeColor="text1"/>
        </w:rPr>
      </w:pPr>
      <w:r>
        <w:rPr>
          <w:rFonts w:ascii="Arial" w:hAnsi="Arial" w:cs="Arial"/>
          <w:color w:val="000000" w:themeColor="text1"/>
        </w:rPr>
        <w:t>IČO:</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27673286</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14:paraId="12F2DE7A" w14:textId="77777777" w:rsidR="00EC4E18" w:rsidRDefault="00EC4E18" w:rsidP="00EC4E18">
      <w:pPr>
        <w:rPr>
          <w:rFonts w:ascii="Arial" w:hAnsi="Arial" w:cs="Arial"/>
          <w:color w:val="000000" w:themeColor="text1"/>
        </w:rPr>
      </w:pPr>
      <w:r>
        <w:rPr>
          <w:rFonts w:ascii="Arial" w:hAnsi="Arial" w:cs="Arial"/>
          <w:color w:val="000000" w:themeColor="text1"/>
        </w:rPr>
        <w:t>DIČ:</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CZ27673286</w:t>
      </w:r>
    </w:p>
    <w:p w14:paraId="0A4D991C" w14:textId="77777777" w:rsidR="00EC4E18" w:rsidRDefault="00EC4E18" w:rsidP="00EC4E18">
      <w:pPr>
        <w:rPr>
          <w:rFonts w:ascii="Arial" w:hAnsi="Arial" w:cs="Arial"/>
          <w:color w:val="000000" w:themeColor="text1"/>
        </w:rPr>
      </w:pPr>
      <w:r>
        <w:rPr>
          <w:rFonts w:ascii="Arial" w:hAnsi="Arial" w:cs="Arial"/>
          <w:color w:val="000000" w:themeColor="text1"/>
        </w:rPr>
        <w:t xml:space="preserve">Bank. </w:t>
      </w:r>
      <w:proofErr w:type="gramStart"/>
      <w:r>
        <w:rPr>
          <w:rFonts w:ascii="Arial" w:hAnsi="Arial" w:cs="Arial"/>
          <w:color w:val="000000" w:themeColor="text1"/>
        </w:rPr>
        <w:t>spojení</w:t>
      </w:r>
      <w:proofErr w:type="gramEnd"/>
      <w:r>
        <w:rPr>
          <w:rFonts w:ascii="Arial" w:hAnsi="Arial" w:cs="Arial"/>
          <w:color w:val="000000" w:themeColor="text1"/>
        </w:rPr>
        <w:t>:</w:t>
      </w:r>
      <w:r>
        <w:rPr>
          <w:rFonts w:ascii="Arial" w:hAnsi="Arial" w:cs="Arial"/>
          <w:color w:val="000000" w:themeColor="text1"/>
        </w:rPr>
        <w:tab/>
      </w:r>
      <w:r>
        <w:rPr>
          <w:rFonts w:ascii="Arial" w:hAnsi="Arial" w:cs="Arial"/>
          <w:color w:val="000000" w:themeColor="text1"/>
        </w:rPr>
        <w:tab/>
      </w:r>
      <w:r w:rsidRPr="00F264D4">
        <w:rPr>
          <w:rFonts w:ascii="Arial" w:hAnsi="Arial" w:cs="Arial"/>
          <w:color w:val="000000" w:themeColor="text1"/>
          <w:highlight w:val="black"/>
        </w:rPr>
        <w:t>KB Zlín 35-4307300217</w:t>
      </w:r>
    </w:p>
    <w:p w14:paraId="5DF76FC8" w14:textId="77777777" w:rsidR="00EC4E18" w:rsidRDefault="00EC4E18" w:rsidP="00EC4E18">
      <w:pPr>
        <w:rPr>
          <w:rFonts w:ascii="Arial" w:hAnsi="Arial" w:cs="Arial"/>
          <w:color w:val="000000" w:themeColor="text1"/>
        </w:rPr>
      </w:pPr>
      <w:r>
        <w:rPr>
          <w:rFonts w:ascii="Arial" w:hAnsi="Arial" w:cs="Arial"/>
          <w:color w:val="000000" w:themeColor="text1"/>
        </w:rPr>
        <w:t>Povinný subjekt podle § 2 odst. 1 zák. o registru smluv</w:t>
      </w:r>
    </w:p>
    <w:p w14:paraId="788836BA" w14:textId="77777777" w:rsidR="00EC4E18" w:rsidRDefault="00EC4E18" w:rsidP="00EC4E18">
      <w:pPr>
        <w:rPr>
          <w:rFonts w:ascii="Arial" w:hAnsi="Arial" w:cs="Arial"/>
          <w:color w:val="000000" w:themeColor="text1"/>
        </w:rPr>
      </w:pPr>
      <w:r>
        <w:rPr>
          <w:rFonts w:ascii="Arial" w:hAnsi="Arial" w:cs="Arial"/>
          <w:color w:val="000000" w:themeColor="text1"/>
        </w:rPr>
        <w:t>(dále jen „dodavatel“)</w:t>
      </w:r>
    </w:p>
    <w:p w14:paraId="1CA86D11" w14:textId="77777777" w:rsidR="00EC4E18" w:rsidRDefault="00EC4E18" w:rsidP="00EC4E18">
      <w:pPr>
        <w:rPr>
          <w:rFonts w:ascii="Arial" w:hAnsi="Arial" w:cs="Arial"/>
        </w:rPr>
      </w:pPr>
    </w:p>
    <w:p w14:paraId="046CE372" w14:textId="77777777" w:rsidR="00EC4E18" w:rsidRDefault="00EC4E18" w:rsidP="00EC4E18">
      <w:pPr>
        <w:rPr>
          <w:rFonts w:ascii="Arial" w:hAnsi="Arial" w:cs="Arial"/>
          <w:sz w:val="22"/>
        </w:rPr>
      </w:pPr>
    </w:p>
    <w:p w14:paraId="36220C10" w14:textId="77777777" w:rsidR="00EC4E18" w:rsidRDefault="00EC4E18" w:rsidP="00EC4E18">
      <w:pPr>
        <w:pStyle w:val="Styl1"/>
        <w:rPr>
          <w:rFonts w:ascii="Arial" w:hAnsi="Arial" w:cs="Arial"/>
        </w:rPr>
      </w:pPr>
    </w:p>
    <w:p w14:paraId="5335852C" w14:textId="77777777" w:rsidR="00EC4E18" w:rsidRDefault="00EC4E18" w:rsidP="00EC4E18">
      <w:pPr>
        <w:pStyle w:val="Styl1"/>
        <w:numPr>
          <w:ilvl w:val="0"/>
          <w:numId w:val="0"/>
        </w:numPr>
        <w:rPr>
          <w:rFonts w:ascii="Arial" w:hAnsi="Arial" w:cs="Arial"/>
        </w:rPr>
      </w:pPr>
    </w:p>
    <w:p w14:paraId="4742CE23" w14:textId="77777777" w:rsidR="00EC4E18" w:rsidRDefault="00EC4E18" w:rsidP="00EC4E18">
      <w:pPr>
        <w:pStyle w:val="Nadpis1"/>
        <w:jc w:val="center"/>
        <w:rPr>
          <w:rFonts w:ascii="Arial" w:hAnsi="Arial" w:cs="Arial"/>
        </w:rPr>
      </w:pPr>
      <w:r>
        <w:rPr>
          <w:rFonts w:ascii="Arial" w:hAnsi="Arial" w:cs="Arial"/>
        </w:rPr>
        <w:t>Předmět a účel smlouvy</w:t>
      </w:r>
    </w:p>
    <w:p w14:paraId="68EAF6CB" w14:textId="77777777" w:rsidR="00EC4E18" w:rsidRDefault="00EC4E18" w:rsidP="00EC4E18">
      <w:pPr>
        <w:rPr>
          <w:rFonts w:ascii="Arial" w:hAnsi="Arial" w:cs="Arial"/>
          <w:b/>
          <w:sz w:val="24"/>
          <w:szCs w:val="24"/>
        </w:rPr>
      </w:pPr>
    </w:p>
    <w:p w14:paraId="190AC109" w14:textId="6DA297C5" w:rsidR="00EC4E18" w:rsidRPr="002A751C" w:rsidRDefault="00EC4E18" w:rsidP="00EC4E18">
      <w:pPr>
        <w:jc w:val="both"/>
        <w:rPr>
          <w:rFonts w:ascii="Arial" w:hAnsi="Arial" w:cs="Arial"/>
        </w:rPr>
      </w:pPr>
      <w:r w:rsidRPr="002A751C">
        <w:rPr>
          <w:rFonts w:ascii="Arial" w:hAnsi="Arial" w:cs="Arial"/>
        </w:rPr>
        <w:t xml:space="preserve">Předmětem této smlouvy je závazek dodavatele zajistit pro objednatele realizaci programové části koncertu dne </w:t>
      </w:r>
      <w:r w:rsidR="00185C7A" w:rsidRPr="00185C7A">
        <w:rPr>
          <w:rFonts w:ascii="Arial" w:hAnsi="Arial" w:cs="Arial"/>
          <w:b/>
          <w:bCs/>
        </w:rPr>
        <w:t>20</w:t>
      </w:r>
      <w:r w:rsidRPr="00185C7A">
        <w:rPr>
          <w:rFonts w:ascii="Arial" w:hAnsi="Arial" w:cs="Arial"/>
          <w:b/>
          <w:bCs/>
        </w:rPr>
        <w:t>.</w:t>
      </w:r>
      <w:r w:rsidRPr="00080E84">
        <w:rPr>
          <w:rFonts w:ascii="Arial" w:hAnsi="Arial" w:cs="Arial"/>
          <w:b/>
          <w:bCs/>
        </w:rPr>
        <w:t xml:space="preserve"> </w:t>
      </w:r>
      <w:r w:rsidR="00080E84" w:rsidRPr="00080E84">
        <w:rPr>
          <w:rFonts w:ascii="Arial" w:hAnsi="Arial" w:cs="Arial"/>
          <w:b/>
          <w:bCs/>
        </w:rPr>
        <w:t>8</w:t>
      </w:r>
      <w:r w:rsidRPr="00080E84">
        <w:rPr>
          <w:rFonts w:ascii="Arial" w:hAnsi="Arial" w:cs="Arial"/>
          <w:b/>
          <w:bCs/>
        </w:rPr>
        <w:t>. 202</w:t>
      </w:r>
      <w:r w:rsidR="00185C7A">
        <w:rPr>
          <w:rFonts w:ascii="Arial" w:hAnsi="Arial" w:cs="Arial"/>
          <w:b/>
          <w:bCs/>
        </w:rPr>
        <w:t>3</w:t>
      </w:r>
      <w:r w:rsidRPr="00080E84">
        <w:rPr>
          <w:rFonts w:ascii="Arial" w:hAnsi="Arial" w:cs="Arial"/>
          <w:b/>
          <w:bCs/>
        </w:rPr>
        <w:t xml:space="preserve"> </w:t>
      </w:r>
      <w:r w:rsidRPr="002A751C">
        <w:rPr>
          <w:rFonts w:ascii="Arial" w:hAnsi="Arial" w:cs="Arial"/>
        </w:rPr>
        <w:t>v</w:t>
      </w:r>
      <w:r w:rsidR="00B855A9" w:rsidRPr="002A751C">
        <w:rPr>
          <w:rFonts w:ascii="Arial" w:hAnsi="Arial" w:cs="Arial"/>
        </w:rPr>
        <w:t> </w:t>
      </w:r>
      <w:r w:rsidR="003D56A2">
        <w:rPr>
          <w:rFonts w:ascii="Arial" w:hAnsi="Arial" w:cs="Arial"/>
        </w:rPr>
        <w:t>Kroměříži</w:t>
      </w:r>
      <w:r w:rsidRPr="002A751C">
        <w:rPr>
          <w:rFonts w:ascii="Arial" w:hAnsi="Arial" w:cs="Arial"/>
        </w:rPr>
        <w:t>:</w:t>
      </w:r>
    </w:p>
    <w:p w14:paraId="4C9C3057" w14:textId="77777777" w:rsidR="00EC4E18" w:rsidRPr="002A751C" w:rsidRDefault="00EC4E18" w:rsidP="00EC4E18">
      <w:pPr>
        <w:rPr>
          <w:rFonts w:ascii="Arial" w:hAnsi="Arial" w:cs="Arial"/>
          <w:b/>
          <w:u w:val="single"/>
        </w:rPr>
      </w:pPr>
    </w:p>
    <w:p w14:paraId="1EF74AAE" w14:textId="34C0D8AB" w:rsidR="00EC4E18" w:rsidRPr="00731AEB" w:rsidRDefault="00EC4E18" w:rsidP="00EC4E18">
      <w:pPr>
        <w:ind w:left="426"/>
        <w:rPr>
          <w:rFonts w:ascii="Arial" w:hAnsi="Arial" w:cs="Arial"/>
        </w:rPr>
      </w:pPr>
      <w:r w:rsidRPr="00731AEB">
        <w:rPr>
          <w:rFonts w:ascii="Arial" w:hAnsi="Arial" w:cs="Arial"/>
        </w:rPr>
        <w:t>datum akce:</w:t>
      </w:r>
      <w:r w:rsidRPr="00731AEB">
        <w:rPr>
          <w:rFonts w:ascii="Arial" w:hAnsi="Arial" w:cs="Arial"/>
        </w:rPr>
        <w:tab/>
      </w:r>
      <w:r w:rsidRPr="00731AEB">
        <w:rPr>
          <w:rFonts w:ascii="Arial" w:hAnsi="Arial" w:cs="Arial"/>
        </w:rPr>
        <w:tab/>
      </w:r>
      <w:r w:rsidR="00080E84" w:rsidRPr="00080E84">
        <w:rPr>
          <w:rFonts w:ascii="Arial" w:hAnsi="Arial" w:cs="Arial"/>
          <w:b/>
          <w:bCs/>
        </w:rPr>
        <w:t>14</w:t>
      </w:r>
      <w:r w:rsidRPr="00080E84">
        <w:rPr>
          <w:rFonts w:ascii="Arial" w:hAnsi="Arial" w:cs="Arial"/>
          <w:b/>
          <w:bCs/>
        </w:rPr>
        <w:t xml:space="preserve">. </w:t>
      </w:r>
      <w:r w:rsidR="00080E84" w:rsidRPr="00080E84">
        <w:rPr>
          <w:rFonts w:ascii="Arial" w:hAnsi="Arial" w:cs="Arial"/>
          <w:b/>
          <w:bCs/>
        </w:rPr>
        <w:t>8</w:t>
      </w:r>
      <w:r w:rsidRPr="00080E84">
        <w:rPr>
          <w:rFonts w:ascii="Arial" w:hAnsi="Arial" w:cs="Arial"/>
          <w:b/>
          <w:bCs/>
        </w:rPr>
        <w:t>. 202</w:t>
      </w:r>
      <w:r w:rsidR="00762972">
        <w:rPr>
          <w:rFonts w:ascii="Arial" w:hAnsi="Arial" w:cs="Arial"/>
          <w:b/>
          <w:bCs/>
        </w:rPr>
        <w:t>3</w:t>
      </w:r>
      <w:r w:rsidRPr="00080E84">
        <w:rPr>
          <w:rFonts w:ascii="Arial" w:hAnsi="Arial" w:cs="Arial"/>
          <w:b/>
          <w:bCs/>
        </w:rPr>
        <w:t xml:space="preserve"> od </w:t>
      </w:r>
      <w:r w:rsidR="008A69C8" w:rsidRPr="00080E84">
        <w:rPr>
          <w:rFonts w:ascii="Arial" w:hAnsi="Arial" w:cs="Arial"/>
          <w:b/>
          <w:bCs/>
        </w:rPr>
        <w:t>19</w:t>
      </w:r>
      <w:r w:rsidR="008C3C3B" w:rsidRPr="00080E84">
        <w:rPr>
          <w:rFonts w:ascii="Arial" w:hAnsi="Arial" w:cs="Arial"/>
          <w:b/>
          <w:bCs/>
        </w:rPr>
        <w:t>:00</w:t>
      </w:r>
      <w:r w:rsidRPr="00080E84">
        <w:rPr>
          <w:rFonts w:ascii="Arial" w:hAnsi="Arial" w:cs="Arial"/>
          <w:b/>
          <w:bCs/>
        </w:rPr>
        <w:t xml:space="preserve"> hodin</w:t>
      </w:r>
    </w:p>
    <w:p w14:paraId="0FF8BD38" w14:textId="4DD16A10" w:rsidR="00EC4E18" w:rsidRPr="00731AEB" w:rsidRDefault="00EC4E18" w:rsidP="00EC4E18">
      <w:pPr>
        <w:ind w:left="426"/>
        <w:rPr>
          <w:rStyle w:val="Siln"/>
          <w:rFonts w:ascii="Arial" w:hAnsi="Arial" w:cs="Arial"/>
        </w:rPr>
      </w:pPr>
      <w:r w:rsidRPr="00731AEB">
        <w:rPr>
          <w:rFonts w:ascii="Arial" w:hAnsi="Arial" w:cs="Arial"/>
        </w:rPr>
        <w:t>místo konání akce:</w:t>
      </w:r>
      <w:r w:rsidRPr="00731AEB">
        <w:rPr>
          <w:rFonts w:ascii="Arial" w:hAnsi="Arial" w:cs="Arial"/>
        </w:rPr>
        <w:tab/>
      </w:r>
      <w:r w:rsidRPr="00731AEB">
        <w:rPr>
          <w:rFonts w:ascii="Arial" w:hAnsi="Arial" w:cs="Arial"/>
        </w:rPr>
        <w:tab/>
      </w:r>
      <w:r w:rsidR="006F4C47">
        <w:rPr>
          <w:rFonts w:ascii="Arial" w:hAnsi="Arial" w:cs="Arial"/>
        </w:rPr>
        <w:t>Arcibiskupský zámek</w:t>
      </w:r>
      <w:r w:rsidR="00A37AD3">
        <w:rPr>
          <w:rFonts w:ascii="Arial" w:hAnsi="Arial" w:cs="Arial"/>
        </w:rPr>
        <w:t xml:space="preserve"> </w:t>
      </w:r>
      <w:r w:rsidR="00185C7A">
        <w:rPr>
          <w:rFonts w:ascii="Arial" w:hAnsi="Arial" w:cs="Arial"/>
        </w:rPr>
        <w:t>(</w:t>
      </w:r>
      <w:r w:rsidR="006F4C47">
        <w:rPr>
          <w:rFonts w:ascii="Arial" w:hAnsi="Arial" w:cs="Arial"/>
        </w:rPr>
        <w:t>Sněmovní sál</w:t>
      </w:r>
      <w:r w:rsidR="00185C7A">
        <w:rPr>
          <w:rFonts w:ascii="Arial" w:hAnsi="Arial" w:cs="Arial"/>
        </w:rPr>
        <w:t>)</w:t>
      </w:r>
      <w:r w:rsidR="003D56A2">
        <w:rPr>
          <w:rFonts w:ascii="Arial" w:hAnsi="Arial" w:cs="Arial"/>
        </w:rPr>
        <w:t>, Kroměříž</w:t>
      </w:r>
      <w:r w:rsidR="00441F38" w:rsidRPr="00731AEB">
        <w:rPr>
          <w:rStyle w:val="Siln"/>
          <w:rFonts w:ascii="Arial" w:hAnsi="Arial" w:cs="Arial"/>
        </w:rPr>
        <w:t xml:space="preserve"> </w:t>
      </w:r>
    </w:p>
    <w:p w14:paraId="4748451A" w14:textId="4B1951D6" w:rsidR="00EC4E18" w:rsidRPr="00731AEB" w:rsidRDefault="00EC4E18" w:rsidP="00EC4E18">
      <w:pPr>
        <w:ind w:left="426"/>
        <w:rPr>
          <w:rFonts w:ascii="Arial" w:hAnsi="Arial" w:cs="Arial"/>
        </w:rPr>
      </w:pPr>
      <w:r w:rsidRPr="00731AEB">
        <w:rPr>
          <w:rFonts w:ascii="Arial" w:hAnsi="Arial" w:cs="Arial"/>
        </w:rPr>
        <w:t>repertoár:</w:t>
      </w:r>
      <w:r w:rsidRPr="00731AEB">
        <w:rPr>
          <w:rFonts w:ascii="Arial" w:hAnsi="Arial" w:cs="Arial"/>
        </w:rPr>
        <w:tab/>
      </w:r>
      <w:r w:rsidRPr="00731AEB">
        <w:rPr>
          <w:rFonts w:ascii="Arial" w:hAnsi="Arial" w:cs="Arial"/>
        </w:rPr>
        <w:tab/>
      </w:r>
      <w:r w:rsidRPr="00731AEB">
        <w:rPr>
          <w:rFonts w:ascii="Arial" w:hAnsi="Arial" w:cs="Arial"/>
        </w:rPr>
        <w:tab/>
      </w:r>
      <w:r w:rsidR="00080E84">
        <w:rPr>
          <w:rFonts w:ascii="Arial" w:hAnsi="Arial" w:cs="Arial"/>
        </w:rPr>
        <w:t xml:space="preserve">viz. </w:t>
      </w:r>
      <w:proofErr w:type="gramStart"/>
      <w:r w:rsidR="00080E84">
        <w:rPr>
          <w:rFonts w:ascii="Arial" w:hAnsi="Arial" w:cs="Arial"/>
        </w:rPr>
        <w:t>příloha</w:t>
      </w:r>
      <w:proofErr w:type="gramEnd"/>
      <w:r w:rsidR="00080E84">
        <w:rPr>
          <w:rFonts w:ascii="Arial" w:hAnsi="Arial" w:cs="Arial"/>
        </w:rPr>
        <w:t xml:space="preserve"> č. 1 této smlouvy</w:t>
      </w:r>
    </w:p>
    <w:p w14:paraId="3A8FDE99" w14:textId="0FCE7435" w:rsidR="00EC4E18" w:rsidRDefault="00EC4E18" w:rsidP="00EC4E18">
      <w:pPr>
        <w:ind w:left="426"/>
        <w:rPr>
          <w:rFonts w:ascii="Arial" w:hAnsi="Arial" w:cs="Arial"/>
        </w:rPr>
      </w:pPr>
      <w:r w:rsidRPr="00731AEB">
        <w:rPr>
          <w:rFonts w:ascii="Arial" w:hAnsi="Arial" w:cs="Arial"/>
        </w:rPr>
        <w:t>dirigent:</w:t>
      </w:r>
      <w:r w:rsidRPr="00731AEB">
        <w:rPr>
          <w:rFonts w:ascii="Arial" w:hAnsi="Arial" w:cs="Arial"/>
        </w:rPr>
        <w:tab/>
      </w:r>
      <w:r w:rsidRPr="00731AEB">
        <w:rPr>
          <w:rFonts w:ascii="Arial" w:hAnsi="Arial" w:cs="Arial"/>
        </w:rPr>
        <w:tab/>
      </w:r>
      <w:r w:rsidRPr="00731AEB">
        <w:rPr>
          <w:rFonts w:ascii="Arial" w:hAnsi="Arial" w:cs="Arial"/>
        </w:rPr>
        <w:tab/>
      </w:r>
      <w:r w:rsidR="00080E84" w:rsidRPr="00A97FC1">
        <w:rPr>
          <w:rFonts w:ascii="Arial" w:hAnsi="Arial" w:cs="Arial"/>
          <w:highlight w:val="black"/>
        </w:rPr>
        <w:t>Tomáš Netopil</w:t>
      </w:r>
      <w:r w:rsidR="006F4C47" w:rsidRPr="00A97FC1">
        <w:rPr>
          <w:rFonts w:ascii="Arial" w:hAnsi="Arial" w:cs="Arial"/>
          <w:highlight w:val="black"/>
        </w:rPr>
        <w:t xml:space="preserve">, </w:t>
      </w:r>
      <w:r w:rsidR="00702FB4" w:rsidRPr="00A97FC1">
        <w:rPr>
          <w:rFonts w:ascii="Arial" w:hAnsi="Arial" w:cs="Arial"/>
          <w:highlight w:val="black"/>
        </w:rPr>
        <w:t xml:space="preserve">Fedor </w:t>
      </w:r>
      <w:proofErr w:type="spellStart"/>
      <w:r w:rsidR="00702FB4" w:rsidRPr="00A97FC1">
        <w:rPr>
          <w:rFonts w:ascii="Arial" w:hAnsi="Arial" w:cs="Arial"/>
          <w:highlight w:val="black"/>
        </w:rPr>
        <w:t>Rudin</w:t>
      </w:r>
      <w:proofErr w:type="spellEnd"/>
      <w:r w:rsidR="00080E84">
        <w:rPr>
          <w:rFonts w:ascii="Arial" w:hAnsi="Arial" w:cs="Arial"/>
        </w:rPr>
        <w:t xml:space="preserve"> </w:t>
      </w:r>
      <w:r w:rsidR="00185C7A">
        <w:rPr>
          <w:rFonts w:ascii="Arial" w:hAnsi="Arial" w:cs="Arial"/>
        </w:rPr>
        <w:t>(ne</w:t>
      </w:r>
      <w:r w:rsidR="00702FB4">
        <w:rPr>
          <w:rFonts w:ascii="Arial" w:hAnsi="Arial" w:cs="Arial"/>
        </w:rPr>
        <w:t>jsou</w:t>
      </w:r>
      <w:r w:rsidR="0025360A">
        <w:rPr>
          <w:rFonts w:ascii="Arial" w:hAnsi="Arial" w:cs="Arial"/>
        </w:rPr>
        <w:t xml:space="preserve"> předmětem této </w:t>
      </w:r>
      <w:r w:rsidR="00185C7A">
        <w:rPr>
          <w:rFonts w:ascii="Arial" w:hAnsi="Arial" w:cs="Arial"/>
        </w:rPr>
        <w:t>smlouvy)</w:t>
      </w:r>
    </w:p>
    <w:p w14:paraId="64E1C080" w14:textId="08A2DBA4" w:rsidR="00E80CEE" w:rsidRDefault="00E80CEE" w:rsidP="00EC4E18">
      <w:pPr>
        <w:ind w:left="426"/>
        <w:rPr>
          <w:rFonts w:ascii="Arial" w:hAnsi="Arial" w:cs="Arial"/>
        </w:rPr>
      </w:pPr>
      <w:r>
        <w:rPr>
          <w:rFonts w:ascii="Arial" w:hAnsi="Arial" w:cs="Arial"/>
        </w:rPr>
        <w:t>housle</w:t>
      </w:r>
      <w:r w:rsidR="006F46FA">
        <w:rPr>
          <w:rFonts w:ascii="Arial" w:hAnsi="Arial" w:cs="Arial"/>
        </w:rPr>
        <w:t>:</w:t>
      </w:r>
      <w:r w:rsidR="006F46FA">
        <w:rPr>
          <w:rFonts w:ascii="Arial" w:hAnsi="Arial" w:cs="Arial"/>
        </w:rPr>
        <w:tab/>
      </w:r>
      <w:r w:rsidR="006F46FA">
        <w:rPr>
          <w:rFonts w:ascii="Arial" w:hAnsi="Arial" w:cs="Arial"/>
        </w:rPr>
        <w:tab/>
      </w:r>
      <w:r w:rsidR="006F46FA">
        <w:rPr>
          <w:rFonts w:ascii="Arial" w:hAnsi="Arial" w:cs="Arial"/>
        </w:rPr>
        <w:tab/>
      </w:r>
      <w:r w:rsidR="00702FB4" w:rsidRPr="00A97FC1">
        <w:rPr>
          <w:rFonts w:ascii="Arial" w:hAnsi="Arial" w:cs="Arial"/>
          <w:highlight w:val="black"/>
        </w:rPr>
        <w:t xml:space="preserve">Matej </w:t>
      </w:r>
      <w:proofErr w:type="spellStart"/>
      <w:r w:rsidR="0007711F" w:rsidRPr="00A97FC1">
        <w:rPr>
          <w:rFonts w:ascii="Arial" w:hAnsi="Arial" w:cs="Arial"/>
          <w:highlight w:val="black"/>
        </w:rPr>
        <w:t>Pčolinsky</w:t>
      </w:r>
      <w:proofErr w:type="spellEnd"/>
    </w:p>
    <w:p w14:paraId="4018AEEC" w14:textId="299537B2" w:rsidR="0025360A" w:rsidRDefault="00761BDC" w:rsidP="00EC4E18">
      <w:pPr>
        <w:ind w:left="426"/>
        <w:rPr>
          <w:rFonts w:ascii="Arial" w:hAnsi="Arial" w:cs="Arial"/>
        </w:rPr>
      </w:pPr>
      <w:r>
        <w:rPr>
          <w:rFonts w:ascii="Arial" w:hAnsi="Arial" w:cs="Arial"/>
        </w:rPr>
        <w:t>zpěv:</w:t>
      </w:r>
      <w:r w:rsidR="0069768E">
        <w:rPr>
          <w:rFonts w:ascii="Arial" w:hAnsi="Arial" w:cs="Arial"/>
        </w:rPr>
        <w:tab/>
      </w:r>
      <w:r w:rsidR="0069768E">
        <w:rPr>
          <w:rFonts w:ascii="Arial" w:hAnsi="Arial" w:cs="Arial"/>
        </w:rPr>
        <w:tab/>
      </w:r>
      <w:r w:rsidR="0069768E">
        <w:rPr>
          <w:rFonts w:ascii="Arial" w:hAnsi="Arial" w:cs="Arial"/>
        </w:rPr>
        <w:tab/>
      </w:r>
      <w:r w:rsidRPr="00A97FC1">
        <w:rPr>
          <w:rFonts w:ascii="Arial" w:hAnsi="Arial" w:cs="Arial"/>
          <w:highlight w:val="black"/>
        </w:rPr>
        <w:t xml:space="preserve">Adriana </w:t>
      </w:r>
      <w:proofErr w:type="spellStart"/>
      <w:r w:rsidRPr="00A97FC1">
        <w:rPr>
          <w:rFonts w:ascii="Arial" w:hAnsi="Arial" w:cs="Arial"/>
          <w:highlight w:val="black"/>
        </w:rPr>
        <w:t>Banásvová</w:t>
      </w:r>
      <w:proofErr w:type="spellEnd"/>
    </w:p>
    <w:p w14:paraId="2C180695" w14:textId="4BB4C755" w:rsidR="00761BDC" w:rsidRPr="00C11488" w:rsidRDefault="00761BDC" w:rsidP="00EC4E18">
      <w:pPr>
        <w:ind w:left="426"/>
        <w:rPr>
          <w:rFonts w:ascii="Arial" w:hAnsi="Arial" w:cs="Arial"/>
        </w:rPr>
      </w:pPr>
      <w:r w:rsidRPr="00C11488">
        <w:rPr>
          <w:rFonts w:ascii="Arial" w:hAnsi="Arial" w:cs="Arial"/>
        </w:rPr>
        <w:t>violoncello:</w:t>
      </w:r>
      <w:r w:rsidRPr="00C11488">
        <w:rPr>
          <w:rFonts w:ascii="Arial" w:hAnsi="Arial" w:cs="Arial"/>
        </w:rPr>
        <w:tab/>
      </w:r>
      <w:r w:rsidRPr="00C11488">
        <w:rPr>
          <w:rFonts w:ascii="Arial" w:hAnsi="Arial" w:cs="Arial"/>
        </w:rPr>
        <w:tab/>
      </w:r>
      <w:r w:rsidRPr="00C11488">
        <w:rPr>
          <w:rFonts w:ascii="Arial" w:hAnsi="Arial" w:cs="Arial"/>
        </w:rPr>
        <w:tab/>
      </w:r>
      <w:r w:rsidR="00C11488" w:rsidRPr="00A97FC1">
        <w:rPr>
          <w:rFonts w:ascii="Arial" w:hAnsi="Arial" w:cs="Arial"/>
          <w:highlight w:val="black"/>
        </w:rPr>
        <w:t xml:space="preserve">Nikita </w:t>
      </w:r>
      <w:proofErr w:type="spellStart"/>
      <w:r w:rsidR="00C11488" w:rsidRPr="00A97FC1">
        <w:rPr>
          <w:rFonts w:ascii="Arial" w:hAnsi="Arial" w:cs="Arial"/>
          <w:highlight w:val="black"/>
        </w:rPr>
        <w:t>Ruzhavinskiy</w:t>
      </w:r>
      <w:proofErr w:type="spellEnd"/>
    </w:p>
    <w:p w14:paraId="0C710F20" w14:textId="48F36CD9" w:rsidR="0069768E" w:rsidRPr="00731AEB" w:rsidRDefault="0069768E" w:rsidP="0069768E">
      <w:pPr>
        <w:ind w:left="426"/>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C11488">
        <w:rPr>
          <w:rFonts w:ascii="Arial" w:hAnsi="Arial" w:cs="Arial"/>
        </w:rPr>
        <w:t>(sólisté</w:t>
      </w:r>
      <w:r w:rsidR="006F46FA">
        <w:rPr>
          <w:rFonts w:ascii="Arial" w:hAnsi="Arial" w:cs="Arial"/>
        </w:rPr>
        <w:t xml:space="preserve"> </w:t>
      </w:r>
      <w:r>
        <w:rPr>
          <w:rFonts w:ascii="Arial" w:hAnsi="Arial" w:cs="Arial"/>
        </w:rPr>
        <w:t xml:space="preserve">nejsou předmětem této </w:t>
      </w:r>
      <w:r w:rsidR="00C11488">
        <w:rPr>
          <w:rFonts w:ascii="Arial" w:hAnsi="Arial" w:cs="Arial"/>
        </w:rPr>
        <w:t>smlouvy)</w:t>
      </w:r>
    </w:p>
    <w:p w14:paraId="1784FC4F" w14:textId="77777777" w:rsidR="00EC4E18" w:rsidRPr="00731AEB" w:rsidRDefault="00EC4E18" w:rsidP="00EC4E18">
      <w:pPr>
        <w:ind w:left="426"/>
        <w:rPr>
          <w:rFonts w:ascii="Arial" w:hAnsi="Arial" w:cs="Arial"/>
        </w:rPr>
      </w:pPr>
      <w:r w:rsidRPr="00731AEB">
        <w:rPr>
          <w:rFonts w:ascii="Arial" w:hAnsi="Arial" w:cs="Arial"/>
        </w:rPr>
        <w:t>orchestr:</w:t>
      </w:r>
      <w:r w:rsidRPr="00731AEB">
        <w:rPr>
          <w:rFonts w:ascii="Arial" w:hAnsi="Arial" w:cs="Arial"/>
        </w:rPr>
        <w:tab/>
      </w:r>
      <w:r w:rsidRPr="00731AEB">
        <w:rPr>
          <w:rFonts w:ascii="Arial" w:hAnsi="Arial" w:cs="Arial"/>
        </w:rPr>
        <w:tab/>
      </w:r>
      <w:r w:rsidRPr="00731AEB">
        <w:rPr>
          <w:rFonts w:ascii="Arial" w:hAnsi="Arial" w:cs="Arial"/>
        </w:rPr>
        <w:tab/>
        <w:t>Filharmonie Bohuslava Martinů</w:t>
      </w:r>
    </w:p>
    <w:p w14:paraId="1DA3EEB6" w14:textId="45FA793B" w:rsidR="00D745BB" w:rsidRPr="003D56A2" w:rsidRDefault="00EC4E18" w:rsidP="00B756AC">
      <w:pPr>
        <w:ind w:firstLine="426"/>
        <w:rPr>
          <w:rFonts w:ascii="Arial" w:hAnsi="Arial" w:cs="Arial"/>
          <w:color w:val="FF0000"/>
        </w:rPr>
      </w:pPr>
      <w:r w:rsidRPr="00731AEB">
        <w:rPr>
          <w:rFonts w:ascii="Arial" w:hAnsi="Arial" w:cs="Arial"/>
        </w:rPr>
        <w:t>zkoušky:</w:t>
      </w:r>
      <w:r w:rsidRPr="00731AEB">
        <w:rPr>
          <w:rFonts w:ascii="Arial" w:hAnsi="Arial" w:cs="Arial"/>
        </w:rPr>
        <w:tab/>
      </w:r>
      <w:r w:rsidRPr="00731AEB">
        <w:rPr>
          <w:rFonts w:ascii="Arial" w:hAnsi="Arial" w:cs="Arial"/>
        </w:rPr>
        <w:tab/>
      </w:r>
      <w:r w:rsidRPr="00731AEB">
        <w:rPr>
          <w:rFonts w:ascii="Arial" w:hAnsi="Arial" w:cs="Arial"/>
        </w:rPr>
        <w:tab/>
      </w:r>
      <w:r w:rsidR="005B43ED">
        <w:rPr>
          <w:rFonts w:ascii="Arial" w:hAnsi="Arial" w:cs="Arial"/>
        </w:rPr>
        <w:t>18</w:t>
      </w:r>
      <w:r w:rsidR="00B756AC">
        <w:rPr>
          <w:rFonts w:ascii="Arial" w:hAnsi="Arial" w:cs="Arial"/>
        </w:rPr>
        <w:t xml:space="preserve">. </w:t>
      </w:r>
      <w:r w:rsidR="003C565F">
        <w:rPr>
          <w:rFonts w:ascii="Arial" w:hAnsi="Arial" w:cs="Arial"/>
        </w:rPr>
        <w:t>8</w:t>
      </w:r>
      <w:r w:rsidR="00B756AC">
        <w:rPr>
          <w:rFonts w:ascii="Arial" w:hAnsi="Arial" w:cs="Arial"/>
        </w:rPr>
        <w:t>. 202</w:t>
      </w:r>
      <w:r w:rsidR="005B43ED">
        <w:rPr>
          <w:rFonts w:ascii="Arial" w:hAnsi="Arial" w:cs="Arial"/>
        </w:rPr>
        <w:t>3</w:t>
      </w:r>
      <w:r w:rsidR="00B756AC">
        <w:rPr>
          <w:rFonts w:ascii="Arial" w:hAnsi="Arial" w:cs="Arial"/>
        </w:rPr>
        <w:tab/>
      </w:r>
      <w:r w:rsidR="005B43ED">
        <w:rPr>
          <w:rFonts w:ascii="Arial" w:hAnsi="Arial" w:cs="Arial"/>
        </w:rPr>
        <w:t>09</w:t>
      </w:r>
      <w:r w:rsidR="00B756AC">
        <w:rPr>
          <w:rFonts w:ascii="Arial" w:hAnsi="Arial" w:cs="Arial"/>
        </w:rPr>
        <w:t>:</w:t>
      </w:r>
      <w:r w:rsidR="003C565F">
        <w:rPr>
          <w:rFonts w:ascii="Arial" w:hAnsi="Arial" w:cs="Arial"/>
        </w:rPr>
        <w:t>0</w:t>
      </w:r>
      <w:r w:rsidR="00B756AC">
        <w:rPr>
          <w:rFonts w:ascii="Arial" w:hAnsi="Arial" w:cs="Arial"/>
        </w:rPr>
        <w:t>0 – 1</w:t>
      </w:r>
      <w:r w:rsidR="003C565F">
        <w:rPr>
          <w:rFonts w:ascii="Arial" w:hAnsi="Arial" w:cs="Arial"/>
        </w:rPr>
        <w:t>3</w:t>
      </w:r>
      <w:r w:rsidR="00B756AC">
        <w:rPr>
          <w:rFonts w:ascii="Arial" w:hAnsi="Arial" w:cs="Arial"/>
        </w:rPr>
        <w:t>:00</w:t>
      </w:r>
      <w:r w:rsidR="003C565F">
        <w:rPr>
          <w:rFonts w:ascii="Arial" w:hAnsi="Arial" w:cs="Arial"/>
        </w:rPr>
        <w:t xml:space="preserve"> </w:t>
      </w:r>
      <w:r w:rsidR="005B43ED">
        <w:rPr>
          <w:rFonts w:ascii="Arial" w:hAnsi="Arial" w:cs="Arial"/>
        </w:rPr>
        <w:t>(KC</w:t>
      </w:r>
      <w:r w:rsidR="003C565F">
        <w:rPr>
          <w:rFonts w:ascii="Arial" w:hAnsi="Arial" w:cs="Arial"/>
        </w:rPr>
        <w:t xml:space="preserve">, </w:t>
      </w:r>
      <w:r w:rsidR="005B43ED">
        <w:rPr>
          <w:rFonts w:ascii="Arial" w:hAnsi="Arial" w:cs="Arial"/>
        </w:rPr>
        <w:t>Zlín)</w:t>
      </w:r>
    </w:p>
    <w:p w14:paraId="442B68C6" w14:textId="435C7FE9" w:rsidR="00EC4E18" w:rsidRDefault="005B43ED" w:rsidP="00EC4E18">
      <w:pPr>
        <w:ind w:left="2124" w:firstLine="708"/>
        <w:rPr>
          <w:rFonts w:ascii="Arial" w:hAnsi="Arial" w:cs="Arial"/>
        </w:rPr>
      </w:pPr>
      <w:r>
        <w:rPr>
          <w:rFonts w:ascii="Arial" w:hAnsi="Arial" w:cs="Arial"/>
        </w:rPr>
        <w:t>19</w:t>
      </w:r>
      <w:r w:rsidR="00B756AC">
        <w:rPr>
          <w:rFonts w:ascii="Arial" w:hAnsi="Arial" w:cs="Arial"/>
        </w:rPr>
        <w:t xml:space="preserve">. </w:t>
      </w:r>
      <w:r w:rsidR="003C565F">
        <w:rPr>
          <w:rFonts w:ascii="Arial" w:hAnsi="Arial" w:cs="Arial"/>
        </w:rPr>
        <w:t>8</w:t>
      </w:r>
      <w:r w:rsidR="00B756AC">
        <w:rPr>
          <w:rFonts w:ascii="Arial" w:hAnsi="Arial" w:cs="Arial"/>
        </w:rPr>
        <w:t>. 202</w:t>
      </w:r>
      <w:r>
        <w:rPr>
          <w:rFonts w:ascii="Arial" w:hAnsi="Arial" w:cs="Arial"/>
        </w:rPr>
        <w:t>3</w:t>
      </w:r>
      <w:r w:rsidR="00B756AC">
        <w:rPr>
          <w:rFonts w:ascii="Arial" w:hAnsi="Arial" w:cs="Arial"/>
        </w:rPr>
        <w:tab/>
      </w:r>
      <w:r w:rsidR="000F6174">
        <w:rPr>
          <w:rFonts w:ascii="Arial" w:hAnsi="Arial" w:cs="Arial"/>
        </w:rPr>
        <w:t>09</w:t>
      </w:r>
      <w:r w:rsidR="00A37AD3">
        <w:rPr>
          <w:rFonts w:ascii="Arial" w:hAnsi="Arial" w:cs="Arial"/>
        </w:rPr>
        <w:t>:00 – 1</w:t>
      </w:r>
      <w:r w:rsidR="002440A8">
        <w:rPr>
          <w:rFonts w:ascii="Arial" w:hAnsi="Arial" w:cs="Arial"/>
        </w:rPr>
        <w:t>3</w:t>
      </w:r>
      <w:r w:rsidR="00A37AD3">
        <w:rPr>
          <w:rFonts w:ascii="Arial" w:hAnsi="Arial" w:cs="Arial"/>
        </w:rPr>
        <w:t xml:space="preserve">:00 </w:t>
      </w:r>
      <w:r>
        <w:rPr>
          <w:rFonts w:ascii="Arial" w:hAnsi="Arial" w:cs="Arial"/>
        </w:rPr>
        <w:t>(KC</w:t>
      </w:r>
      <w:r w:rsidR="000F6174">
        <w:rPr>
          <w:rFonts w:ascii="Arial" w:hAnsi="Arial" w:cs="Arial"/>
        </w:rPr>
        <w:t xml:space="preserve">, </w:t>
      </w:r>
      <w:r>
        <w:rPr>
          <w:rFonts w:ascii="Arial" w:hAnsi="Arial" w:cs="Arial"/>
        </w:rPr>
        <w:t>Zlín)</w:t>
      </w:r>
    </w:p>
    <w:p w14:paraId="5D43E23E" w14:textId="33BDBD38" w:rsidR="002440A8" w:rsidRPr="002A751C" w:rsidRDefault="005B43ED" w:rsidP="00EC4E18">
      <w:pPr>
        <w:ind w:left="2124" w:firstLine="708"/>
        <w:rPr>
          <w:rFonts w:ascii="Arial" w:hAnsi="Arial" w:cs="Arial"/>
        </w:rPr>
      </w:pPr>
      <w:r>
        <w:rPr>
          <w:rFonts w:ascii="Arial" w:hAnsi="Arial" w:cs="Arial"/>
        </w:rPr>
        <w:t>20</w:t>
      </w:r>
      <w:r w:rsidR="000F6174">
        <w:rPr>
          <w:rFonts w:ascii="Arial" w:hAnsi="Arial" w:cs="Arial"/>
        </w:rPr>
        <w:t>. 8. 202</w:t>
      </w:r>
      <w:r>
        <w:rPr>
          <w:rFonts w:ascii="Arial" w:hAnsi="Arial" w:cs="Arial"/>
        </w:rPr>
        <w:t>3</w:t>
      </w:r>
      <w:r w:rsidR="000F6174">
        <w:rPr>
          <w:rFonts w:ascii="Arial" w:hAnsi="Arial" w:cs="Arial"/>
        </w:rPr>
        <w:tab/>
      </w:r>
      <w:r w:rsidR="004E4CA2">
        <w:rPr>
          <w:rFonts w:ascii="Arial" w:hAnsi="Arial" w:cs="Arial"/>
        </w:rPr>
        <w:t>16:</w:t>
      </w:r>
      <w:r>
        <w:rPr>
          <w:rFonts w:ascii="Arial" w:hAnsi="Arial" w:cs="Arial"/>
        </w:rPr>
        <w:t>0</w:t>
      </w:r>
      <w:r w:rsidR="004E4CA2">
        <w:rPr>
          <w:rFonts w:ascii="Arial" w:hAnsi="Arial" w:cs="Arial"/>
        </w:rPr>
        <w:t xml:space="preserve">0 – 18:00 </w:t>
      </w:r>
      <w:r>
        <w:rPr>
          <w:rFonts w:ascii="Arial" w:hAnsi="Arial" w:cs="Arial"/>
        </w:rPr>
        <w:t>(v</w:t>
      </w:r>
      <w:r w:rsidR="004E4CA2">
        <w:rPr>
          <w:rFonts w:ascii="Arial" w:hAnsi="Arial" w:cs="Arial"/>
        </w:rPr>
        <w:t xml:space="preserve"> místě konání </w:t>
      </w:r>
      <w:r>
        <w:rPr>
          <w:rFonts w:ascii="Arial" w:hAnsi="Arial" w:cs="Arial"/>
        </w:rPr>
        <w:t>produkce)</w:t>
      </w:r>
      <w:r w:rsidR="000F6174">
        <w:rPr>
          <w:rFonts w:ascii="Arial" w:hAnsi="Arial" w:cs="Arial"/>
        </w:rPr>
        <w:tab/>
      </w:r>
      <w:r w:rsidR="002440A8">
        <w:rPr>
          <w:rFonts w:ascii="Arial" w:hAnsi="Arial" w:cs="Arial"/>
        </w:rPr>
        <w:tab/>
      </w:r>
    </w:p>
    <w:p w14:paraId="505F4FB7" w14:textId="77777777" w:rsidR="00EC4E18" w:rsidRPr="002A751C" w:rsidRDefault="00EC4E18" w:rsidP="00EC4E18">
      <w:pPr>
        <w:ind w:left="426"/>
        <w:rPr>
          <w:rFonts w:ascii="Arial" w:hAnsi="Arial" w:cs="Arial"/>
        </w:rPr>
      </w:pPr>
      <w:r w:rsidRPr="002A751C">
        <w:rPr>
          <w:rFonts w:ascii="Arial" w:hAnsi="Arial" w:cs="Arial"/>
        </w:rPr>
        <w:t>doprovodný program:</w:t>
      </w:r>
      <w:r w:rsidRPr="002A751C">
        <w:rPr>
          <w:rFonts w:ascii="Arial" w:hAnsi="Arial" w:cs="Arial"/>
        </w:rPr>
        <w:tab/>
        <w:t xml:space="preserve">----------------------- </w:t>
      </w:r>
    </w:p>
    <w:p w14:paraId="73820CDF" w14:textId="77777777" w:rsidR="00EC4E18" w:rsidRPr="002A751C" w:rsidRDefault="00EC4E18" w:rsidP="00EC4E18">
      <w:pPr>
        <w:rPr>
          <w:rFonts w:ascii="Arial" w:hAnsi="Arial" w:cs="Arial"/>
        </w:rPr>
      </w:pPr>
    </w:p>
    <w:p w14:paraId="5F34CEB5" w14:textId="77777777" w:rsidR="00EC4E18" w:rsidRPr="002A751C" w:rsidRDefault="00EC4E18" w:rsidP="00EC4E18">
      <w:pPr>
        <w:ind w:firstLine="426"/>
        <w:rPr>
          <w:rFonts w:ascii="Arial" w:hAnsi="Arial" w:cs="Arial"/>
        </w:rPr>
      </w:pPr>
      <w:r w:rsidRPr="002A751C">
        <w:rPr>
          <w:rFonts w:ascii="Arial" w:hAnsi="Arial" w:cs="Arial"/>
        </w:rPr>
        <w:t>(dále také „koncert“)</w:t>
      </w:r>
    </w:p>
    <w:p w14:paraId="07EACDCC" w14:textId="77777777" w:rsidR="00EC4E18" w:rsidRDefault="00EC4E18" w:rsidP="00EC4E18">
      <w:pPr>
        <w:ind w:firstLine="426"/>
        <w:rPr>
          <w:rFonts w:ascii="Arial" w:hAnsi="Arial" w:cs="Arial"/>
          <w:sz w:val="24"/>
          <w:szCs w:val="24"/>
        </w:rPr>
      </w:pPr>
    </w:p>
    <w:p w14:paraId="55E5CEFE" w14:textId="77777777" w:rsidR="00EC4E18" w:rsidRDefault="00EC4E18" w:rsidP="00EC4E18">
      <w:pPr>
        <w:rPr>
          <w:rFonts w:ascii="Arial" w:hAnsi="Arial" w:cs="Arial"/>
          <w:sz w:val="24"/>
          <w:szCs w:val="24"/>
        </w:rPr>
      </w:pPr>
      <w:r>
        <w:rPr>
          <w:rFonts w:ascii="Arial" w:hAnsi="Arial" w:cs="Arial"/>
          <w:sz w:val="24"/>
          <w:szCs w:val="24"/>
        </w:rPr>
        <w:t xml:space="preserve">                                                                    </w:t>
      </w:r>
    </w:p>
    <w:p w14:paraId="6C42D5D7" w14:textId="77777777" w:rsidR="00EC4E18" w:rsidRDefault="00EC4E18" w:rsidP="00EC4E18">
      <w:pPr>
        <w:overflowPunct/>
        <w:autoSpaceDE/>
        <w:adjustRightInd/>
        <w:spacing w:after="200" w:line="276" w:lineRule="auto"/>
        <w:rPr>
          <w:rFonts w:ascii="Arial" w:hAnsi="Arial" w:cs="Arial"/>
          <w:sz w:val="24"/>
          <w:szCs w:val="24"/>
        </w:rPr>
      </w:pPr>
      <w:r>
        <w:rPr>
          <w:rFonts w:ascii="Arial" w:hAnsi="Arial" w:cs="Arial"/>
          <w:sz w:val="24"/>
          <w:szCs w:val="24"/>
        </w:rPr>
        <w:br w:type="page"/>
      </w:r>
    </w:p>
    <w:p w14:paraId="5B1284B3" w14:textId="77777777" w:rsidR="00EC4E18" w:rsidRDefault="00EC4E18" w:rsidP="00EC4E18">
      <w:pPr>
        <w:rPr>
          <w:rFonts w:ascii="Arial" w:hAnsi="Arial" w:cs="Arial"/>
          <w:sz w:val="24"/>
          <w:szCs w:val="24"/>
        </w:rPr>
      </w:pPr>
    </w:p>
    <w:p w14:paraId="7079C0EF" w14:textId="77777777" w:rsidR="00EC4E18" w:rsidRDefault="00EC4E18" w:rsidP="00EC4E18">
      <w:pPr>
        <w:pStyle w:val="Styl1"/>
        <w:rPr>
          <w:rFonts w:ascii="Arial" w:hAnsi="Arial" w:cs="Arial"/>
        </w:rPr>
      </w:pPr>
    </w:p>
    <w:p w14:paraId="09EB7EF9" w14:textId="77777777" w:rsidR="00EC4E18" w:rsidRDefault="00EC4E18" w:rsidP="00EC4E18">
      <w:pPr>
        <w:pStyle w:val="Nadpis1"/>
        <w:jc w:val="center"/>
        <w:rPr>
          <w:rFonts w:ascii="Arial" w:hAnsi="Arial" w:cs="Arial"/>
        </w:rPr>
      </w:pPr>
    </w:p>
    <w:p w14:paraId="2A72CA89" w14:textId="77777777" w:rsidR="00EC4E18" w:rsidRDefault="00EC4E18" w:rsidP="00EC4E18">
      <w:pPr>
        <w:pStyle w:val="Nadpis1"/>
        <w:jc w:val="center"/>
        <w:rPr>
          <w:rFonts w:ascii="Arial" w:hAnsi="Arial" w:cs="Arial"/>
        </w:rPr>
      </w:pPr>
      <w:r>
        <w:rPr>
          <w:rFonts w:ascii="Arial" w:hAnsi="Arial" w:cs="Arial"/>
        </w:rPr>
        <w:t>Práva a povinnosti dodavatele a odběratele</w:t>
      </w:r>
    </w:p>
    <w:p w14:paraId="10D0A677" w14:textId="77777777" w:rsidR="00EC4E18" w:rsidRDefault="00EC4E18" w:rsidP="00EC4E18">
      <w:pPr>
        <w:rPr>
          <w:rFonts w:ascii="Arial" w:hAnsi="Arial" w:cs="Arial"/>
          <w:sz w:val="24"/>
          <w:szCs w:val="24"/>
        </w:rPr>
      </w:pPr>
    </w:p>
    <w:p w14:paraId="2F8EDBA7" w14:textId="77777777" w:rsidR="00EC4E18" w:rsidRDefault="00EC4E18" w:rsidP="00EC4E18">
      <w:pPr>
        <w:numPr>
          <w:ilvl w:val="0"/>
          <w:numId w:val="2"/>
        </w:numPr>
        <w:tabs>
          <w:tab w:val="left" w:pos="360"/>
        </w:tabs>
        <w:rPr>
          <w:rFonts w:ascii="Arial" w:hAnsi="Arial" w:cs="Arial"/>
        </w:rPr>
      </w:pPr>
      <w:r>
        <w:rPr>
          <w:rFonts w:ascii="Arial" w:hAnsi="Arial" w:cs="Arial"/>
        </w:rPr>
        <w:t>Dodavatel</w:t>
      </w:r>
    </w:p>
    <w:p w14:paraId="168D66E5" w14:textId="77777777" w:rsidR="00EC4E18" w:rsidRDefault="00EC4E18" w:rsidP="00EC4E18">
      <w:pPr>
        <w:rPr>
          <w:rFonts w:ascii="Arial" w:hAnsi="Arial" w:cs="Arial"/>
        </w:rPr>
      </w:pPr>
    </w:p>
    <w:p w14:paraId="49B10EC5" w14:textId="77777777" w:rsidR="00EC4E18" w:rsidRDefault="00EC4E18" w:rsidP="00EC4E18">
      <w:pPr>
        <w:numPr>
          <w:ilvl w:val="0"/>
          <w:numId w:val="3"/>
        </w:numPr>
        <w:ind w:left="709"/>
        <w:jc w:val="both"/>
        <w:rPr>
          <w:rFonts w:ascii="Arial" w:hAnsi="Arial" w:cs="Arial"/>
        </w:rPr>
      </w:pPr>
      <w:r>
        <w:rPr>
          <w:rFonts w:ascii="Arial" w:hAnsi="Arial" w:cs="Arial"/>
        </w:rPr>
        <w:t xml:space="preserve">Zajistí realizaci umělecké části koncertu, tedy veškeré nezbytné smluvní a organizační vztahy s umělci. </w:t>
      </w:r>
    </w:p>
    <w:p w14:paraId="28908285" w14:textId="77777777" w:rsidR="00EC4E18" w:rsidRDefault="00EC4E18" w:rsidP="00EC4E18">
      <w:pPr>
        <w:numPr>
          <w:ilvl w:val="0"/>
          <w:numId w:val="3"/>
        </w:numPr>
        <w:tabs>
          <w:tab w:val="left" w:pos="360"/>
        </w:tabs>
        <w:ind w:left="709"/>
        <w:jc w:val="both"/>
        <w:rPr>
          <w:rFonts w:ascii="Arial" w:hAnsi="Arial" w:cs="Arial"/>
        </w:rPr>
      </w:pPr>
      <w:r>
        <w:rPr>
          <w:rFonts w:ascii="Arial" w:hAnsi="Arial" w:cs="Arial"/>
        </w:rPr>
        <w:t>Dodá objednateli podklady pro tisk propagačních tiskovin – fotografie.</w:t>
      </w:r>
    </w:p>
    <w:p w14:paraId="4AEBF1D2" w14:textId="69439DB5" w:rsidR="00EC4E18" w:rsidRDefault="00EC4E18" w:rsidP="00EC4E18">
      <w:pPr>
        <w:numPr>
          <w:ilvl w:val="0"/>
          <w:numId w:val="3"/>
        </w:numPr>
        <w:tabs>
          <w:tab w:val="left" w:pos="360"/>
        </w:tabs>
        <w:ind w:left="709"/>
        <w:jc w:val="both"/>
        <w:rPr>
          <w:rFonts w:ascii="Arial" w:hAnsi="Arial" w:cs="Arial"/>
        </w:rPr>
      </w:pPr>
      <w:r>
        <w:rPr>
          <w:rFonts w:ascii="Arial" w:hAnsi="Arial" w:cs="Arial"/>
        </w:rPr>
        <w:t xml:space="preserve">Zajistí a uhradí dopravu </w:t>
      </w:r>
      <w:r w:rsidR="00EA0DD5">
        <w:rPr>
          <w:rFonts w:ascii="Arial" w:hAnsi="Arial" w:cs="Arial"/>
        </w:rPr>
        <w:t xml:space="preserve">orchestru </w:t>
      </w:r>
      <w:r>
        <w:rPr>
          <w:rFonts w:ascii="Arial" w:hAnsi="Arial" w:cs="Arial"/>
        </w:rPr>
        <w:t xml:space="preserve">do </w:t>
      </w:r>
      <w:r w:rsidR="003D56A2">
        <w:rPr>
          <w:rFonts w:ascii="Arial" w:hAnsi="Arial" w:cs="Arial"/>
        </w:rPr>
        <w:t>Kroměříže</w:t>
      </w:r>
      <w:r>
        <w:rPr>
          <w:rFonts w:ascii="Arial" w:hAnsi="Arial" w:cs="Arial"/>
        </w:rPr>
        <w:t>.</w:t>
      </w:r>
    </w:p>
    <w:p w14:paraId="213ECD48" w14:textId="7206E095" w:rsidR="00064E44" w:rsidRDefault="00064E44" w:rsidP="00EC4E18">
      <w:pPr>
        <w:numPr>
          <w:ilvl w:val="0"/>
          <w:numId w:val="3"/>
        </w:numPr>
        <w:tabs>
          <w:tab w:val="left" w:pos="360"/>
        </w:tabs>
        <w:ind w:left="709"/>
        <w:jc w:val="both"/>
        <w:rPr>
          <w:rFonts w:ascii="Arial" w:hAnsi="Arial" w:cs="Arial"/>
        </w:rPr>
      </w:pPr>
      <w:r>
        <w:rPr>
          <w:rFonts w:ascii="Arial" w:hAnsi="Arial" w:cs="Arial"/>
        </w:rPr>
        <w:t>Zajistí a uhradí notový materiál pro orchestr</w:t>
      </w:r>
      <w:r w:rsidR="00027151">
        <w:rPr>
          <w:rFonts w:ascii="Arial" w:hAnsi="Arial" w:cs="Arial"/>
        </w:rPr>
        <w:t xml:space="preserve"> (vyjma </w:t>
      </w:r>
      <w:r w:rsidR="00847F22">
        <w:rPr>
          <w:rFonts w:ascii="Arial" w:hAnsi="Arial" w:cs="Arial"/>
        </w:rPr>
        <w:t xml:space="preserve">koncertní árie </w:t>
      </w:r>
      <w:r w:rsidR="009C6F9D">
        <w:rPr>
          <w:rFonts w:ascii="Arial" w:hAnsi="Arial" w:cs="Arial"/>
        </w:rPr>
        <w:t xml:space="preserve">KV. </w:t>
      </w:r>
      <w:proofErr w:type="gramStart"/>
      <w:r w:rsidR="009C6F9D">
        <w:rPr>
          <w:rFonts w:ascii="Arial" w:hAnsi="Arial" w:cs="Arial"/>
        </w:rPr>
        <w:t>578, W.A.</w:t>
      </w:r>
      <w:proofErr w:type="gramEnd"/>
      <w:r w:rsidR="009C6F9D">
        <w:rPr>
          <w:rFonts w:ascii="Arial" w:hAnsi="Arial" w:cs="Arial"/>
        </w:rPr>
        <w:t xml:space="preserve"> Mozart)</w:t>
      </w:r>
      <w:r w:rsidR="00F01467">
        <w:rPr>
          <w:rFonts w:ascii="Arial" w:hAnsi="Arial" w:cs="Arial"/>
        </w:rPr>
        <w:t>.</w:t>
      </w:r>
      <w:r w:rsidR="00027151">
        <w:rPr>
          <w:rFonts w:ascii="Arial" w:hAnsi="Arial" w:cs="Arial"/>
        </w:rPr>
        <w:t xml:space="preserve"> </w:t>
      </w:r>
    </w:p>
    <w:p w14:paraId="06743A2F" w14:textId="5F243858" w:rsidR="00EC4E18" w:rsidRDefault="00EC4E18" w:rsidP="00EC4E18">
      <w:pPr>
        <w:numPr>
          <w:ilvl w:val="0"/>
          <w:numId w:val="3"/>
        </w:numPr>
        <w:tabs>
          <w:tab w:val="left" w:pos="360"/>
        </w:tabs>
        <w:ind w:left="709"/>
        <w:jc w:val="both"/>
        <w:rPr>
          <w:rFonts w:ascii="Arial" w:hAnsi="Arial" w:cs="Arial"/>
        </w:rPr>
      </w:pPr>
      <w:r>
        <w:rPr>
          <w:rFonts w:ascii="Arial" w:hAnsi="Arial" w:cs="Arial"/>
        </w:rPr>
        <w:t>Na své náklady zajistí a vyrovná všechny závazky související s pronájmy sálů v termínu zkouš</w:t>
      </w:r>
      <w:r w:rsidR="00EA0DD5">
        <w:rPr>
          <w:rFonts w:ascii="Arial" w:hAnsi="Arial" w:cs="Arial"/>
        </w:rPr>
        <w:t>ek</w:t>
      </w:r>
      <w:r>
        <w:rPr>
          <w:rFonts w:ascii="Arial" w:hAnsi="Arial" w:cs="Arial"/>
        </w:rPr>
        <w:t xml:space="preserve"> </w:t>
      </w:r>
      <w:r w:rsidR="00132B2B">
        <w:rPr>
          <w:rFonts w:ascii="Arial" w:hAnsi="Arial" w:cs="Arial"/>
        </w:rPr>
        <w:t>1</w:t>
      </w:r>
      <w:r w:rsidR="00F01467">
        <w:rPr>
          <w:rFonts w:ascii="Arial" w:hAnsi="Arial" w:cs="Arial"/>
        </w:rPr>
        <w:t>9</w:t>
      </w:r>
      <w:r w:rsidR="00132B2B">
        <w:rPr>
          <w:rFonts w:ascii="Arial" w:hAnsi="Arial" w:cs="Arial"/>
        </w:rPr>
        <w:t xml:space="preserve">. – </w:t>
      </w:r>
      <w:r w:rsidR="00F01467">
        <w:rPr>
          <w:rFonts w:ascii="Arial" w:hAnsi="Arial" w:cs="Arial"/>
        </w:rPr>
        <w:t>20</w:t>
      </w:r>
      <w:r w:rsidR="00132B2B">
        <w:rPr>
          <w:rFonts w:ascii="Arial" w:hAnsi="Arial" w:cs="Arial"/>
        </w:rPr>
        <w:t>. 8. 202</w:t>
      </w:r>
      <w:r w:rsidR="00F01467">
        <w:rPr>
          <w:rFonts w:ascii="Arial" w:hAnsi="Arial" w:cs="Arial"/>
        </w:rPr>
        <w:t>3</w:t>
      </w:r>
      <w:r w:rsidR="00132B2B">
        <w:rPr>
          <w:rFonts w:ascii="Arial" w:hAnsi="Arial" w:cs="Arial"/>
        </w:rPr>
        <w:t xml:space="preserve"> ve Zlíně v Kongresovém centru.</w:t>
      </w:r>
      <w:r>
        <w:rPr>
          <w:rFonts w:ascii="Arial" w:hAnsi="Arial" w:cs="Arial"/>
        </w:rPr>
        <w:t xml:space="preserve"> </w:t>
      </w:r>
    </w:p>
    <w:p w14:paraId="038A5A70" w14:textId="77777777" w:rsidR="00EC4E18" w:rsidRDefault="00EC4E18" w:rsidP="00EC4E18">
      <w:pPr>
        <w:tabs>
          <w:tab w:val="left" w:pos="360"/>
        </w:tabs>
        <w:jc w:val="both"/>
        <w:rPr>
          <w:rFonts w:ascii="Arial" w:hAnsi="Arial" w:cs="Arial"/>
        </w:rPr>
      </w:pPr>
    </w:p>
    <w:p w14:paraId="6DBC1C7A" w14:textId="77777777" w:rsidR="00EC4E18" w:rsidRDefault="00EC4E18" w:rsidP="00EC4E18">
      <w:pPr>
        <w:tabs>
          <w:tab w:val="left" w:pos="360"/>
        </w:tabs>
        <w:ind w:left="709"/>
        <w:rPr>
          <w:rFonts w:ascii="Arial" w:hAnsi="Arial" w:cs="Arial"/>
        </w:rPr>
      </w:pPr>
    </w:p>
    <w:p w14:paraId="649D7173" w14:textId="77777777" w:rsidR="00EC4E18" w:rsidRDefault="00EC4E18" w:rsidP="00EC4E18">
      <w:pPr>
        <w:numPr>
          <w:ilvl w:val="0"/>
          <w:numId w:val="2"/>
        </w:numPr>
        <w:tabs>
          <w:tab w:val="left" w:pos="360"/>
        </w:tabs>
        <w:rPr>
          <w:rFonts w:ascii="Arial" w:hAnsi="Arial" w:cs="Arial"/>
        </w:rPr>
      </w:pPr>
      <w:r>
        <w:rPr>
          <w:rFonts w:ascii="Arial" w:hAnsi="Arial" w:cs="Arial"/>
        </w:rPr>
        <w:t>Objednatel</w:t>
      </w:r>
    </w:p>
    <w:p w14:paraId="07162FCF" w14:textId="77777777" w:rsidR="00EC4E18" w:rsidRDefault="00EC4E18" w:rsidP="00EC4E18">
      <w:pPr>
        <w:tabs>
          <w:tab w:val="left" w:pos="360"/>
        </w:tabs>
        <w:rPr>
          <w:rFonts w:ascii="Arial" w:hAnsi="Arial" w:cs="Arial"/>
        </w:rPr>
      </w:pPr>
    </w:p>
    <w:p w14:paraId="7934C24E" w14:textId="77777777" w:rsidR="00EC4E18" w:rsidRPr="00234AB3" w:rsidRDefault="00EC4E18" w:rsidP="00EC4E18">
      <w:pPr>
        <w:pStyle w:val="Odstavecseseznamem"/>
        <w:numPr>
          <w:ilvl w:val="0"/>
          <w:numId w:val="4"/>
        </w:numPr>
        <w:jc w:val="both"/>
        <w:rPr>
          <w:rFonts w:ascii="Arial" w:hAnsi="Arial" w:cs="Arial"/>
        </w:rPr>
      </w:pPr>
      <w:r w:rsidRPr="00234AB3">
        <w:rPr>
          <w:rFonts w:ascii="Arial" w:hAnsi="Arial" w:cs="Arial"/>
        </w:rPr>
        <w:t>Uhradí honorář dle čl. III.</w:t>
      </w:r>
    </w:p>
    <w:p w14:paraId="780F2DAF" w14:textId="3707F833" w:rsidR="00EC4E18" w:rsidRPr="00234AB3" w:rsidRDefault="00EC4E18" w:rsidP="00EC4E18">
      <w:pPr>
        <w:pStyle w:val="Odstavecseseznamem"/>
        <w:numPr>
          <w:ilvl w:val="0"/>
          <w:numId w:val="4"/>
        </w:numPr>
        <w:jc w:val="both"/>
        <w:rPr>
          <w:rFonts w:ascii="Arial" w:hAnsi="Arial" w:cs="Arial"/>
        </w:rPr>
      </w:pPr>
      <w:r w:rsidRPr="00234AB3">
        <w:rPr>
          <w:rFonts w:ascii="Arial" w:hAnsi="Arial" w:cs="Arial"/>
        </w:rPr>
        <w:t xml:space="preserve">V odpovídajícím rozsahu zajistí technické zabezpečení koncertu </w:t>
      </w:r>
      <w:r w:rsidR="00F01467" w:rsidRPr="00234AB3">
        <w:rPr>
          <w:rFonts w:ascii="Arial" w:hAnsi="Arial" w:cs="Arial"/>
        </w:rPr>
        <w:t>(osvětlení)</w:t>
      </w:r>
      <w:r w:rsidR="001A2AC6" w:rsidRPr="00234AB3">
        <w:rPr>
          <w:rFonts w:ascii="Arial" w:hAnsi="Arial" w:cs="Arial"/>
        </w:rPr>
        <w:t>.</w:t>
      </w:r>
    </w:p>
    <w:p w14:paraId="79587C72" w14:textId="7652B74A" w:rsidR="00EC4E18" w:rsidRPr="00234AB3" w:rsidRDefault="00EC4E18" w:rsidP="00EC4E18">
      <w:pPr>
        <w:pStyle w:val="Odstavecseseznamem"/>
        <w:numPr>
          <w:ilvl w:val="0"/>
          <w:numId w:val="4"/>
        </w:numPr>
        <w:jc w:val="both"/>
        <w:rPr>
          <w:rFonts w:ascii="Arial" w:hAnsi="Arial" w:cs="Arial"/>
        </w:rPr>
      </w:pPr>
      <w:r w:rsidRPr="00234AB3">
        <w:rPr>
          <w:rFonts w:ascii="Arial" w:hAnsi="Arial" w:cs="Arial"/>
        </w:rPr>
        <w:t xml:space="preserve">Zajistí pódium min. </w:t>
      </w:r>
      <w:r w:rsidR="002A2DFB" w:rsidRPr="00234AB3">
        <w:rPr>
          <w:rFonts w:ascii="Arial" w:hAnsi="Arial" w:cs="Arial"/>
        </w:rPr>
        <w:t>1</w:t>
      </w:r>
      <w:r w:rsidR="00CC72C2" w:rsidRPr="00234AB3">
        <w:rPr>
          <w:rFonts w:ascii="Arial" w:hAnsi="Arial" w:cs="Arial"/>
        </w:rPr>
        <w:t>0</w:t>
      </w:r>
      <w:r w:rsidRPr="00234AB3">
        <w:rPr>
          <w:rFonts w:ascii="Arial" w:hAnsi="Arial" w:cs="Arial"/>
        </w:rPr>
        <w:t xml:space="preserve"> m </w:t>
      </w:r>
      <w:r w:rsidR="008871EF">
        <w:rPr>
          <w:rFonts w:ascii="Arial" w:hAnsi="Arial" w:cs="Arial"/>
        </w:rPr>
        <w:t xml:space="preserve">x </w:t>
      </w:r>
      <w:r w:rsidR="002A2DFB" w:rsidRPr="00234AB3">
        <w:rPr>
          <w:rFonts w:ascii="Arial" w:hAnsi="Arial" w:cs="Arial"/>
        </w:rPr>
        <w:t>1</w:t>
      </w:r>
      <w:r w:rsidR="006465FE">
        <w:rPr>
          <w:rFonts w:ascii="Arial" w:hAnsi="Arial" w:cs="Arial"/>
        </w:rPr>
        <w:t>2</w:t>
      </w:r>
      <w:r w:rsidRPr="00234AB3">
        <w:rPr>
          <w:rFonts w:ascii="Arial" w:hAnsi="Arial" w:cs="Arial"/>
        </w:rPr>
        <w:t xml:space="preserve"> m vč. osvětlení, cca </w:t>
      </w:r>
      <w:r w:rsidR="004926A3" w:rsidRPr="00234AB3">
        <w:rPr>
          <w:rFonts w:ascii="Arial" w:hAnsi="Arial" w:cs="Arial"/>
        </w:rPr>
        <w:t>6</w:t>
      </w:r>
      <w:r w:rsidR="00362DA4">
        <w:rPr>
          <w:rFonts w:ascii="Arial" w:hAnsi="Arial" w:cs="Arial"/>
        </w:rPr>
        <w:t>2</w:t>
      </w:r>
      <w:r w:rsidRPr="00234AB3">
        <w:rPr>
          <w:rFonts w:ascii="Arial" w:hAnsi="Arial" w:cs="Arial"/>
        </w:rPr>
        <w:t xml:space="preserve"> ks židlí bez loketních opěrek a případné elevace. Detailní plán pódia bude </w:t>
      </w:r>
      <w:r w:rsidR="002A2DFB" w:rsidRPr="00234AB3">
        <w:rPr>
          <w:rFonts w:ascii="Arial" w:hAnsi="Arial" w:cs="Arial"/>
        </w:rPr>
        <w:t xml:space="preserve">odsouhlasen dne </w:t>
      </w:r>
      <w:r w:rsidR="00971130">
        <w:rPr>
          <w:rFonts w:ascii="Arial" w:hAnsi="Arial" w:cs="Arial"/>
        </w:rPr>
        <w:t>1</w:t>
      </w:r>
      <w:r w:rsidR="00487E36">
        <w:rPr>
          <w:rFonts w:ascii="Arial" w:hAnsi="Arial" w:cs="Arial"/>
        </w:rPr>
        <w:t>4</w:t>
      </w:r>
      <w:r w:rsidR="002A2DFB" w:rsidRPr="00234AB3">
        <w:rPr>
          <w:rFonts w:ascii="Arial" w:hAnsi="Arial" w:cs="Arial"/>
        </w:rPr>
        <w:t xml:space="preserve">. </w:t>
      </w:r>
      <w:r w:rsidR="00971130">
        <w:rPr>
          <w:rFonts w:ascii="Arial" w:hAnsi="Arial" w:cs="Arial"/>
        </w:rPr>
        <w:t>8</w:t>
      </w:r>
      <w:r w:rsidR="002A2DFB" w:rsidRPr="00234AB3">
        <w:rPr>
          <w:rFonts w:ascii="Arial" w:hAnsi="Arial" w:cs="Arial"/>
        </w:rPr>
        <w:t>. 202</w:t>
      </w:r>
      <w:r w:rsidR="00F01467">
        <w:rPr>
          <w:rFonts w:ascii="Arial" w:hAnsi="Arial" w:cs="Arial"/>
        </w:rPr>
        <w:t>3</w:t>
      </w:r>
      <w:r w:rsidR="002A2DFB" w:rsidRPr="00234AB3">
        <w:rPr>
          <w:rFonts w:ascii="Arial" w:hAnsi="Arial" w:cs="Arial"/>
        </w:rPr>
        <w:t>.</w:t>
      </w:r>
    </w:p>
    <w:p w14:paraId="52AB1494" w14:textId="54A5E39D" w:rsidR="00EC4E18" w:rsidRPr="00234AB3" w:rsidRDefault="00EC4E18" w:rsidP="00EC4E18">
      <w:pPr>
        <w:pStyle w:val="Odstavecseseznamem"/>
        <w:numPr>
          <w:ilvl w:val="0"/>
          <w:numId w:val="4"/>
        </w:numPr>
        <w:jc w:val="both"/>
        <w:rPr>
          <w:rFonts w:ascii="Arial" w:hAnsi="Arial" w:cs="Arial"/>
        </w:rPr>
      </w:pPr>
      <w:r w:rsidRPr="00234AB3">
        <w:rPr>
          <w:rFonts w:ascii="Arial" w:hAnsi="Arial" w:cs="Arial"/>
        </w:rPr>
        <w:t xml:space="preserve">Zajistí parkování v bezprostřední blízkosti místa koncertu pro </w:t>
      </w:r>
      <w:r w:rsidR="005063BE" w:rsidRPr="00234AB3">
        <w:rPr>
          <w:rFonts w:ascii="Arial" w:hAnsi="Arial" w:cs="Arial"/>
        </w:rPr>
        <w:t>1</w:t>
      </w:r>
      <w:r w:rsidRPr="00234AB3">
        <w:rPr>
          <w:rFonts w:ascii="Arial" w:hAnsi="Arial" w:cs="Arial"/>
        </w:rPr>
        <w:t xml:space="preserve"> autobus,</w:t>
      </w:r>
      <w:r w:rsidR="00D26ABB" w:rsidRPr="00234AB3">
        <w:rPr>
          <w:rFonts w:ascii="Arial" w:hAnsi="Arial" w:cs="Arial"/>
        </w:rPr>
        <w:t xml:space="preserve"> 2</w:t>
      </w:r>
      <w:r w:rsidRPr="00234AB3">
        <w:rPr>
          <w:rFonts w:ascii="Arial" w:hAnsi="Arial" w:cs="Arial"/>
        </w:rPr>
        <w:t xml:space="preserve"> dodávk</w:t>
      </w:r>
      <w:r w:rsidR="00D26ABB" w:rsidRPr="00234AB3">
        <w:rPr>
          <w:rFonts w:ascii="Arial" w:hAnsi="Arial" w:cs="Arial"/>
        </w:rPr>
        <w:t>y</w:t>
      </w:r>
      <w:r w:rsidR="0010731E">
        <w:rPr>
          <w:rFonts w:ascii="Arial" w:hAnsi="Arial" w:cs="Arial"/>
        </w:rPr>
        <w:t>.</w:t>
      </w:r>
    </w:p>
    <w:p w14:paraId="65CD292B" w14:textId="2E2B5E2F" w:rsidR="008871EF" w:rsidRDefault="00EC4E18" w:rsidP="00816807">
      <w:pPr>
        <w:pStyle w:val="Odstavecseseznamem"/>
        <w:numPr>
          <w:ilvl w:val="0"/>
          <w:numId w:val="4"/>
        </w:numPr>
        <w:jc w:val="both"/>
        <w:rPr>
          <w:rFonts w:ascii="Arial" w:hAnsi="Arial" w:cs="Arial"/>
        </w:rPr>
      </w:pPr>
      <w:r w:rsidRPr="008871EF">
        <w:rPr>
          <w:rFonts w:ascii="Arial" w:hAnsi="Arial" w:cs="Arial"/>
        </w:rPr>
        <w:t xml:space="preserve">Zajistí </w:t>
      </w:r>
      <w:r w:rsidR="00794510">
        <w:rPr>
          <w:rFonts w:ascii="Arial" w:hAnsi="Arial" w:cs="Arial"/>
        </w:rPr>
        <w:t>1</w:t>
      </w:r>
      <w:r w:rsidRPr="008871EF">
        <w:rPr>
          <w:rFonts w:ascii="Arial" w:hAnsi="Arial" w:cs="Arial"/>
        </w:rPr>
        <w:t xml:space="preserve"> pomocník</w:t>
      </w:r>
      <w:r w:rsidR="00794510">
        <w:rPr>
          <w:rFonts w:ascii="Arial" w:hAnsi="Arial" w:cs="Arial"/>
        </w:rPr>
        <w:t>a</w:t>
      </w:r>
      <w:r w:rsidRPr="008871EF">
        <w:rPr>
          <w:rFonts w:ascii="Arial" w:hAnsi="Arial" w:cs="Arial"/>
        </w:rPr>
        <w:t xml:space="preserve"> pro vykládku/nakládku techniky </w:t>
      </w:r>
      <w:r w:rsidR="00487E36" w:rsidRPr="008871EF">
        <w:rPr>
          <w:rFonts w:ascii="Arial" w:hAnsi="Arial" w:cs="Arial"/>
        </w:rPr>
        <w:t>(příjezd</w:t>
      </w:r>
      <w:r w:rsidR="0012571C" w:rsidRPr="008871EF">
        <w:rPr>
          <w:rFonts w:ascii="Arial" w:hAnsi="Arial" w:cs="Arial"/>
        </w:rPr>
        <w:t xml:space="preserve"> techniky </w:t>
      </w:r>
      <w:proofErr w:type="gramStart"/>
      <w:r w:rsidR="0012571C" w:rsidRPr="008871EF">
        <w:rPr>
          <w:rFonts w:ascii="Arial" w:hAnsi="Arial" w:cs="Arial"/>
        </w:rPr>
        <w:t>ve</w:t>
      </w:r>
      <w:proofErr w:type="gramEnd"/>
      <w:r w:rsidR="0012571C" w:rsidRPr="008871EF">
        <w:rPr>
          <w:rFonts w:ascii="Arial" w:hAnsi="Arial" w:cs="Arial"/>
        </w:rPr>
        <w:t xml:space="preserve"> </w:t>
      </w:r>
      <w:r w:rsidR="00487E36" w:rsidRPr="008871EF">
        <w:rPr>
          <w:rFonts w:ascii="Arial" w:hAnsi="Arial" w:cs="Arial"/>
        </w:rPr>
        <w:t>1</w:t>
      </w:r>
      <w:r w:rsidR="00487E36">
        <w:rPr>
          <w:rFonts w:ascii="Arial" w:hAnsi="Arial" w:cs="Arial"/>
        </w:rPr>
        <w:t>4</w:t>
      </w:r>
      <w:r w:rsidR="00487E36" w:rsidRPr="008871EF">
        <w:rPr>
          <w:rFonts w:ascii="Arial" w:hAnsi="Arial" w:cs="Arial"/>
        </w:rPr>
        <w:t>:</w:t>
      </w:r>
      <w:r w:rsidR="00487E36">
        <w:rPr>
          <w:rFonts w:ascii="Arial" w:hAnsi="Arial" w:cs="Arial"/>
        </w:rPr>
        <w:t>0</w:t>
      </w:r>
      <w:r w:rsidR="00487E36" w:rsidRPr="008871EF">
        <w:rPr>
          <w:rFonts w:ascii="Arial" w:hAnsi="Arial" w:cs="Arial"/>
        </w:rPr>
        <w:t>0)</w:t>
      </w:r>
      <w:r w:rsidR="008871EF">
        <w:rPr>
          <w:rFonts w:ascii="Arial" w:hAnsi="Arial" w:cs="Arial"/>
        </w:rPr>
        <w:t>.</w:t>
      </w:r>
    </w:p>
    <w:p w14:paraId="4D0C7ED3" w14:textId="6E1CE6BF" w:rsidR="00EC4E18" w:rsidRPr="008871EF" w:rsidRDefault="00EC4E18" w:rsidP="00816807">
      <w:pPr>
        <w:pStyle w:val="Odstavecseseznamem"/>
        <w:numPr>
          <w:ilvl w:val="0"/>
          <w:numId w:val="4"/>
        </w:numPr>
        <w:jc w:val="both"/>
        <w:rPr>
          <w:rFonts w:ascii="Arial" w:hAnsi="Arial" w:cs="Arial"/>
        </w:rPr>
      </w:pPr>
      <w:r w:rsidRPr="008871EF">
        <w:rPr>
          <w:rFonts w:ascii="Arial" w:hAnsi="Arial" w:cs="Arial"/>
        </w:rPr>
        <w:t xml:space="preserve">Zajistí </w:t>
      </w:r>
      <w:r w:rsidR="00E61E0E" w:rsidRPr="008871EF">
        <w:rPr>
          <w:rFonts w:ascii="Arial" w:hAnsi="Arial" w:cs="Arial"/>
        </w:rPr>
        <w:t>10</w:t>
      </w:r>
      <w:r w:rsidRPr="008871EF">
        <w:rPr>
          <w:rFonts w:ascii="Arial" w:hAnsi="Arial" w:cs="Arial"/>
        </w:rPr>
        <w:t xml:space="preserve"> vstupenek první kategorie pro tour management. </w:t>
      </w:r>
    </w:p>
    <w:p w14:paraId="08833D99" w14:textId="2ADE2AA8" w:rsidR="00E57314" w:rsidRPr="00234AB3" w:rsidRDefault="00E57314" w:rsidP="00E57314">
      <w:pPr>
        <w:numPr>
          <w:ilvl w:val="0"/>
          <w:numId w:val="4"/>
        </w:numPr>
        <w:tabs>
          <w:tab w:val="left" w:pos="360"/>
        </w:tabs>
        <w:jc w:val="both"/>
        <w:textAlignment w:val="baseline"/>
        <w:rPr>
          <w:rFonts w:ascii="Arial" w:hAnsi="Arial" w:cs="Arial"/>
          <w:color w:val="000000" w:themeColor="text1"/>
        </w:rPr>
      </w:pPr>
      <w:r w:rsidRPr="00234AB3">
        <w:rPr>
          <w:rFonts w:ascii="Arial" w:hAnsi="Arial" w:cs="Arial"/>
          <w:color w:val="000000" w:themeColor="text1"/>
        </w:rPr>
        <w:t>Pokud</w:t>
      </w:r>
      <w:r w:rsidR="006A0E60">
        <w:rPr>
          <w:rFonts w:ascii="Arial" w:hAnsi="Arial" w:cs="Arial"/>
          <w:color w:val="000000" w:themeColor="text1"/>
        </w:rPr>
        <w:t xml:space="preserve"> </w:t>
      </w:r>
      <w:r w:rsidRPr="00234AB3">
        <w:rPr>
          <w:rFonts w:ascii="Arial" w:hAnsi="Arial" w:cs="Arial"/>
          <w:color w:val="000000" w:themeColor="text1"/>
        </w:rPr>
        <w:t xml:space="preserve">teplota vnitřních prostor místa produkce přesáhne </w:t>
      </w:r>
      <w:r w:rsidRPr="00234AB3">
        <w:rPr>
          <w:rFonts w:ascii="Arial" w:hAnsi="Arial" w:cs="Arial"/>
          <w:color w:val="000000"/>
          <w:shd w:val="clear" w:color="auto" w:fill="FFFFFF"/>
        </w:rPr>
        <w:t>24</w:t>
      </w:r>
      <w:r w:rsidR="008871EF">
        <w:rPr>
          <w:rFonts w:ascii="Arial" w:hAnsi="Arial" w:cs="Arial"/>
          <w:color w:val="000000"/>
          <w:shd w:val="clear" w:color="auto" w:fill="FFFFFF"/>
        </w:rPr>
        <w:t xml:space="preserve"> </w:t>
      </w:r>
      <w:r w:rsidRPr="00234AB3">
        <w:rPr>
          <w:rFonts w:ascii="Arial" w:hAnsi="Arial" w:cs="Arial"/>
          <w:color w:val="000000"/>
          <w:shd w:val="clear" w:color="auto" w:fill="FFFFFF"/>
        </w:rPr>
        <w:t xml:space="preserve">°C, umožní objednavatel orchestru vystoupit bez fraku – černé košile a poskytne </w:t>
      </w:r>
      <w:r w:rsidR="002145B9" w:rsidRPr="00234AB3">
        <w:rPr>
          <w:rFonts w:ascii="Arial" w:hAnsi="Arial" w:cs="Arial"/>
          <w:color w:val="000000"/>
          <w:shd w:val="clear" w:color="auto" w:fill="FFFFFF"/>
        </w:rPr>
        <w:t>ventilátory.</w:t>
      </w:r>
    </w:p>
    <w:p w14:paraId="736A3A4B" w14:textId="1BEA7324" w:rsidR="00EC4E18" w:rsidRPr="00234AB3" w:rsidRDefault="00EC4E18" w:rsidP="00EC4E18">
      <w:pPr>
        <w:pStyle w:val="Odstavecseseznamem"/>
        <w:numPr>
          <w:ilvl w:val="0"/>
          <w:numId w:val="4"/>
        </w:numPr>
        <w:jc w:val="both"/>
        <w:rPr>
          <w:rFonts w:ascii="Arial" w:hAnsi="Arial" w:cs="Arial"/>
        </w:rPr>
      </w:pPr>
      <w:r w:rsidRPr="00234AB3">
        <w:rPr>
          <w:rFonts w:ascii="Arial" w:hAnsi="Arial" w:cs="Arial"/>
        </w:rPr>
        <w:t xml:space="preserve">Zajistí uzamykatelné nebo hlídané šatny pro účinkující </w:t>
      </w:r>
      <w:r w:rsidR="00487E36" w:rsidRPr="00234AB3">
        <w:rPr>
          <w:rFonts w:ascii="Arial" w:hAnsi="Arial" w:cs="Arial"/>
        </w:rPr>
        <w:t>(2</w:t>
      </w:r>
      <w:r w:rsidRPr="00234AB3">
        <w:rPr>
          <w:rFonts w:ascii="Arial" w:hAnsi="Arial" w:cs="Arial"/>
        </w:rPr>
        <w:t xml:space="preserve"> velké šatny pro orchestr ženy</w:t>
      </w:r>
      <w:r w:rsidR="00E61E0E" w:rsidRPr="00234AB3">
        <w:rPr>
          <w:rFonts w:ascii="Arial" w:hAnsi="Arial" w:cs="Arial"/>
        </w:rPr>
        <w:t>3</w:t>
      </w:r>
      <w:r w:rsidRPr="00234AB3">
        <w:rPr>
          <w:rFonts w:ascii="Arial" w:hAnsi="Arial" w:cs="Arial"/>
        </w:rPr>
        <w:t>0/muži</w:t>
      </w:r>
      <w:r w:rsidR="00227993" w:rsidRPr="00234AB3">
        <w:rPr>
          <w:rFonts w:ascii="Arial" w:hAnsi="Arial" w:cs="Arial"/>
        </w:rPr>
        <w:t>3</w:t>
      </w:r>
      <w:r w:rsidRPr="00234AB3">
        <w:rPr>
          <w:rFonts w:ascii="Arial" w:hAnsi="Arial" w:cs="Arial"/>
        </w:rPr>
        <w:t xml:space="preserve">0, </w:t>
      </w:r>
      <w:r w:rsidR="00C31237" w:rsidRPr="00234AB3">
        <w:rPr>
          <w:rFonts w:ascii="Arial" w:hAnsi="Arial" w:cs="Arial"/>
        </w:rPr>
        <w:t>1</w:t>
      </w:r>
      <w:r w:rsidRPr="00234AB3">
        <w:rPr>
          <w:rFonts w:ascii="Arial" w:hAnsi="Arial" w:cs="Arial"/>
        </w:rPr>
        <w:t xml:space="preserve"> šatn</w:t>
      </w:r>
      <w:r w:rsidR="00C31237" w:rsidRPr="00234AB3">
        <w:rPr>
          <w:rFonts w:ascii="Arial" w:hAnsi="Arial" w:cs="Arial"/>
        </w:rPr>
        <w:t>a</w:t>
      </w:r>
      <w:r w:rsidR="00227993" w:rsidRPr="00234AB3">
        <w:rPr>
          <w:rFonts w:ascii="Arial" w:hAnsi="Arial" w:cs="Arial"/>
        </w:rPr>
        <w:t xml:space="preserve"> </w:t>
      </w:r>
      <w:r w:rsidRPr="00234AB3">
        <w:rPr>
          <w:rFonts w:ascii="Arial" w:hAnsi="Arial" w:cs="Arial"/>
        </w:rPr>
        <w:t>pro dirigenta</w:t>
      </w:r>
      <w:r w:rsidR="00971130">
        <w:rPr>
          <w:rFonts w:ascii="Arial" w:hAnsi="Arial" w:cs="Arial"/>
        </w:rPr>
        <w:t xml:space="preserve">, soli </w:t>
      </w:r>
      <w:proofErr w:type="spellStart"/>
      <w:r w:rsidR="00971130">
        <w:rPr>
          <w:rFonts w:ascii="Arial" w:hAnsi="Arial" w:cs="Arial"/>
        </w:rPr>
        <w:t>etc</w:t>
      </w:r>
      <w:proofErr w:type="spellEnd"/>
      <w:r w:rsidR="00487E36">
        <w:rPr>
          <w:rFonts w:ascii="Arial" w:hAnsi="Arial" w:cs="Arial"/>
        </w:rPr>
        <w:t>.</w:t>
      </w:r>
      <w:r w:rsidR="00487E36" w:rsidRPr="00234AB3">
        <w:rPr>
          <w:rFonts w:ascii="Arial" w:hAnsi="Arial" w:cs="Arial"/>
        </w:rPr>
        <w:t>)</w:t>
      </w:r>
      <w:r w:rsidRPr="00234AB3">
        <w:rPr>
          <w:rFonts w:ascii="Arial" w:hAnsi="Arial" w:cs="Arial"/>
        </w:rPr>
        <w:t>. Na šatnách budou k dispozici stoly, židle v adekvátním počtu, věšáky, balená perlivá/neperlivá voda, káva, čaj</w:t>
      </w:r>
      <w:r w:rsidR="00630170">
        <w:rPr>
          <w:rFonts w:ascii="Arial" w:hAnsi="Arial" w:cs="Arial"/>
        </w:rPr>
        <w:t>, ovoce.</w:t>
      </w:r>
    </w:p>
    <w:p w14:paraId="4D4B40B0" w14:textId="77777777" w:rsidR="00EC4E18" w:rsidRDefault="00EC4E18" w:rsidP="00EC4E18">
      <w:pPr>
        <w:tabs>
          <w:tab w:val="left" w:pos="360"/>
        </w:tabs>
        <w:ind w:left="709"/>
        <w:rPr>
          <w:rFonts w:ascii="Arial" w:hAnsi="Arial" w:cs="Arial"/>
        </w:rPr>
      </w:pPr>
    </w:p>
    <w:p w14:paraId="5AFD7A13" w14:textId="77777777" w:rsidR="00EC4E18" w:rsidRDefault="00EC4E18" w:rsidP="00EC4E18">
      <w:pPr>
        <w:rPr>
          <w:rFonts w:ascii="Arial" w:hAnsi="Arial" w:cs="Arial"/>
          <w:sz w:val="24"/>
          <w:szCs w:val="24"/>
        </w:rPr>
      </w:pPr>
    </w:p>
    <w:p w14:paraId="6153BCAE" w14:textId="77777777" w:rsidR="00EC4E18" w:rsidRDefault="00EC4E18" w:rsidP="00EC4E18">
      <w:pPr>
        <w:pStyle w:val="Styl1"/>
        <w:rPr>
          <w:rFonts w:ascii="Arial" w:hAnsi="Arial" w:cs="Arial"/>
        </w:rPr>
      </w:pPr>
    </w:p>
    <w:p w14:paraId="647A554C" w14:textId="77777777" w:rsidR="00EC4E18" w:rsidRDefault="00EC4E18" w:rsidP="00EC4E18">
      <w:pPr>
        <w:pStyle w:val="Styl1"/>
        <w:numPr>
          <w:ilvl w:val="0"/>
          <w:numId w:val="0"/>
        </w:numPr>
        <w:ind w:left="360"/>
        <w:jc w:val="left"/>
        <w:rPr>
          <w:rFonts w:ascii="Arial" w:hAnsi="Arial" w:cs="Arial"/>
        </w:rPr>
      </w:pPr>
    </w:p>
    <w:p w14:paraId="442728A4" w14:textId="77777777" w:rsidR="00EC4E18" w:rsidRDefault="00EC4E18" w:rsidP="00EC4E18">
      <w:pPr>
        <w:pStyle w:val="Nadpis1"/>
        <w:jc w:val="center"/>
        <w:rPr>
          <w:rFonts w:ascii="Arial" w:hAnsi="Arial" w:cs="Arial"/>
        </w:rPr>
      </w:pPr>
      <w:r>
        <w:rPr>
          <w:rFonts w:ascii="Arial" w:hAnsi="Arial" w:cs="Arial"/>
        </w:rPr>
        <w:t>Odměna a platební podmínky</w:t>
      </w:r>
    </w:p>
    <w:p w14:paraId="2D4EE1DD" w14:textId="77777777" w:rsidR="00EC4E18" w:rsidRDefault="00EC4E18" w:rsidP="00EC4E18">
      <w:pPr>
        <w:rPr>
          <w:rFonts w:ascii="Arial" w:hAnsi="Arial" w:cs="Arial"/>
          <w:sz w:val="24"/>
          <w:szCs w:val="24"/>
        </w:rPr>
      </w:pPr>
    </w:p>
    <w:p w14:paraId="463B9D4C" w14:textId="1A87D0D6" w:rsidR="00EC4E18" w:rsidRPr="00F421AF" w:rsidRDefault="00EC4E18" w:rsidP="00EC4E18">
      <w:pPr>
        <w:numPr>
          <w:ilvl w:val="0"/>
          <w:numId w:val="5"/>
        </w:numPr>
        <w:tabs>
          <w:tab w:val="left" w:pos="360"/>
        </w:tabs>
        <w:ind w:left="426"/>
        <w:jc w:val="both"/>
        <w:rPr>
          <w:rFonts w:ascii="Arial" w:hAnsi="Arial" w:cs="Arial"/>
          <w:color w:val="000000" w:themeColor="text1"/>
        </w:rPr>
      </w:pPr>
      <w:r w:rsidRPr="00F421AF">
        <w:rPr>
          <w:rFonts w:ascii="Arial" w:hAnsi="Arial" w:cs="Arial"/>
          <w:color w:val="000000" w:themeColor="text1"/>
        </w:rPr>
        <w:t xml:space="preserve"> Za řádné splnění všech povinností dodavatele uvedených v čl. </w:t>
      </w:r>
      <w:r w:rsidR="00487E36" w:rsidRPr="00F421AF">
        <w:rPr>
          <w:rFonts w:ascii="Arial" w:hAnsi="Arial" w:cs="Arial"/>
          <w:color w:val="000000" w:themeColor="text1"/>
        </w:rPr>
        <w:t>II. /</w:t>
      </w:r>
      <w:r w:rsidRPr="00F421AF">
        <w:rPr>
          <w:rFonts w:ascii="Arial" w:hAnsi="Arial" w:cs="Arial"/>
          <w:color w:val="000000" w:themeColor="text1"/>
        </w:rPr>
        <w:t>1. této smlouvy se objednatel zavazuje zaplatit dodavateli odměnu</w:t>
      </w:r>
      <w:r w:rsidR="00A43AF2">
        <w:rPr>
          <w:rFonts w:ascii="Arial" w:hAnsi="Arial" w:cs="Arial"/>
          <w:color w:val="000000" w:themeColor="text1"/>
        </w:rPr>
        <w:t>.</w:t>
      </w:r>
    </w:p>
    <w:p w14:paraId="780E476B" w14:textId="77777777" w:rsidR="00EC4E18" w:rsidRPr="00F421AF" w:rsidRDefault="00EC4E18" w:rsidP="00EC4E18">
      <w:pPr>
        <w:tabs>
          <w:tab w:val="left" w:pos="360"/>
        </w:tabs>
        <w:ind w:left="426"/>
        <w:jc w:val="both"/>
        <w:rPr>
          <w:rFonts w:ascii="Arial" w:hAnsi="Arial" w:cs="Arial"/>
          <w:color w:val="000000" w:themeColor="text1"/>
        </w:rPr>
      </w:pPr>
    </w:p>
    <w:p w14:paraId="0B6D24D3" w14:textId="26728650" w:rsidR="00EC4E18" w:rsidRPr="00F421AF" w:rsidRDefault="00EC4E18" w:rsidP="00E17E71">
      <w:pPr>
        <w:widowControl w:val="0"/>
        <w:numPr>
          <w:ilvl w:val="0"/>
          <w:numId w:val="5"/>
        </w:numPr>
        <w:tabs>
          <w:tab w:val="left" w:pos="360"/>
        </w:tabs>
        <w:ind w:left="426"/>
        <w:jc w:val="both"/>
        <w:rPr>
          <w:rFonts w:ascii="Arial" w:hAnsi="Arial" w:cs="Arial"/>
          <w:color w:val="000000" w:themeColor="text1"/>
        </w:rPr>
      </w:pPr>
      <w:r w:rsidRPr="00F421AF">
        <w:rPr>
          <w:rFonts w:ascii="Arial" w:hAnsi="Arial" w:cs="Arial"/>
          <w:color w:val="000000" w:themeColor="text1"/>
        </w:rPr>
        <w:t xml:space="preserve"> Výše odměny byla dodavatelem a objednatelem dohodnuta částkou </w:t>
      </w:r>
      <w:r w:rsidR="00DD5112">
        <w:rPr>
          <w:rFonts w:ascii="Arial" w:hAnsi="Arial" w:cs="Arial"/>
          <w:color w:val="000000" w:themeColor="text1"/>
        </w:rPr>
        <w:t>8</w:t>
      </w:r>
      <w:r w:rsidR="00665B5C">
        <w:rPr>
          <w:rFonts w:ascii="Arial" w:hAnsi="Arial" w:cs="Arial"/>
          <w:color w:val="000000" w:themeColor="text1"/>
        </w:rPr>
        <w:t>5</w:t>
      </w:r>
      <w:r w:rsidR="00DD5112">
        <w:rPr>
          <w:rFonts w:ascii="Arial" w:hAnsi="Arial" w:cs="Arial"/>
          <w:color w:val="000000" w:themeColor="text1"/>
        </w:rPr>
        <w:t xml:space="preserve"> 000</w:t>
      </w:r>
      <w:r w:rsidR="00F421AF">
        <w:rPr>
          <w:rFonts w:ascii="Arial" w:hAnsi="Arial" w:cs="Arial"/>
          <w:color w:val="000000" w:themeColor="text1"/>
        </w:rPr>
        <w:t xml:space="preserve"> </w:t>
      </w:r>
      <w:r w:rsidRPr="00F421AF">
        <w:rPr>
          <w:rFonts w:ascii="Arial" w:hAnsi="Arial" w:cs="Arial"/>
          <w:color w:val="000000" w:themeColor="text1"/>
        </w:rPr>
        <w:t xml:space="preserve">Kč. Tato odměna je konečná a neměnná, obsahuje honoráře umělců, </w:t>
      </w:r>
      <w:r w:rsidR="000663E5" w:rsidRPr="00F421AF">
        <w:rPr>
          <w:rFonts w:ascii="Arial" w:hAnsi="Arial" w:cs="Arial"/>
          <w:color w:val="000000" w:themeColor="text1"/>
        </w:rPr>
        <w:t>dopravu</w:t>
      </w:r>
      <w:r w:rsidR="006D7505">
        <w:rPr>
          <w:rFonts w:ascii="Arial" w:hAnsi="Arial" w:cs="Arial"/>
          <w:color w:val="000000" w:themeColor="text1"/>
        </w:rPr>
        <w:t xml:space="preserve"> a další náklady dodavatele</w:t>
      </w:r>
      <w:r w:rsidR="005F239B">
        <w:rPr>
          <w:rFonts w:ascii="Arial" w:hAnsi="Arial" w:cs="Arial"/>
          <w:color w:val="000000" w:themeColor="text1"/>
        </w:rPr>
        <w:t xml:space="preserve"> vč. zapůjčení </w:t>
      </w:r>
      <w:r w:rsidR="005B2B99">
        <w:rPr>
          <w:rFonts w:ascii="Arial" w:hAnsi="Arial" w:cs="Arial"/>
          <w:color w:val="000000" w:themeColor="text1"/>
        </w:rPr>
        <w:t xml:space="preserve">částečného itineráře, </w:t>
      </w:r>
      <w:r w:rsidR="007F175D">
        <w:rPr>
          <w:rFonts w:ascii="Arial" w:hAnsi="Arial" w:cs="Arial"/>
          <w:color w:val="000000" w:themeColor="text1"/>
        </w:rPr>
        <w:t>jehož obsah je předmětem samostatné e-mail komunikace.</w:t>
      </w:r>
      <w:r w:rsidR="005B2B99">
        <w:rPr>
          <w:rFonts w:ascii="Arial" w:hAnsi="Arial" w:cs="Arial"/>
          <w:color w:val="000000" w:themeColor="text1"/>
        </w:rPr>
        <w:t xml:space="preserve"> </w:t>
      </w:r>
      <w:r w:rsidR="00F96F8A" w:rsidRPr="00F421AF">
        <w:rPr>
          <w:rFonts w:ascii="Arial" w:hAnsi="Arial" w:cs="Arial"/>
          <w:color w:val="000000" w:themeColor="text1"/>
        </w:rPr>
        <w:t>Odměna je osvoboze</w:t>
      </w:r>
      <w:r w:rsidR="001B7B26" w:rsidRPr="00F421AF">
        <w:rPr>
          <w:rFonts w:ascii="Arial" w:hAnsi="Arial" w:cs="Arial"/>
          <w:color w:val="000000" w:themeColor="text1"/>
        </w:rPr>
        <w:t>na</w:t>
      </w:r>
      <w:r w:rsidR="00F96F8A" w:rsidRPr="00F421AF">
        <w:rPr>
          <w:rFonts w:ascii="Arial" w:hAnsi="Arial" w:cs="Arial"/>
          <w:color w:val="000000" w:themeColor="text1"/>
        </w:rPr>
        <w:t xml:space="preserve"> od DPH na základě </w:t>
      </w:r>
      <w:r w:rsidR="00AA4C95" w:rsidRPr="00F421AF">
        <w:rPr>
          <w:rFonts w:ascii="Arial" w:hAnsi="Arial" w:cs="Arial"/>
          <w:color w:val="000000" w:themeColor="text1"/>
        </w:rPr>
        <w:t xml:space="preserve">§ 61 </w:t>
      </w:r>
      <w:r w:rsidR="00822AE6" w:rsidRPr="00F421AF">
        <w:rPr>
          <w:rFonts w:ascii="Arial" w:hAnsi="Arial" w:cs="Arial"/>
          <w:color w:val="000000" w:themeColor="text1"/>
        </w:rPr>
        <w:t>zákona o DPH.</w:t>
      </w:r>
      <w:r w:rsidR="00251AB4" w:rsidRPr="00F421AF">
        <w:rPr>
          <w:rFonts w:ascii="Arial" w:hAnsi="Arial" w:cs="Arial"/>
          <w:color w:val="000000" w:themeColor="text1"/>
        </w:rPr>
        <w:t xml:space="preserve"> </w:t>
      </w:r>
      <w:r w:rsidR="00251AB4" w:rsidRPr="00F421AF">
        <w:rPr>
          <w:rFonts w:ascii="Arial" w:hAnsi="Arial" w:cs="Arial"/>
          <w:color w:val="000000" w:themeColor="text1"/>
          <w:u w:color="FF2600"/>
        </w:rPr>
        <w:t xml:space="preserve"> </w:t>
      </w:r>
      <w:r w:rsidRPr="00F421AF">
        <w:rPr>
          <w:rFonts w:ascii="Arial" w:hAnsi="Arial" w:cs="Arial"/>
          <w:color w:val="000000" w:themeColor="text1"/>
        </w:rPr>
        <w:t xml:space="preserve"> </w:t>
      </w:r>
    </w:p>
    <w:p w14:paraId="752A665A" w14:textId="38C0955E" w:rsidR="00EC4E18" w:rsidRPr="00F421AF" w:rsidRDefault="00EC4E18" w:rsidP="00EC4E18">
      <w:pPr>
        <w:tabs>
          <w:tab w:val="left" w:pos="360"/>
        </w:tabs>
        <w:ind w:left="426"/>
        <w:jc w:val="both"/>
        <w:rPr>
          <w:rFonts w:ascii="Arial" w:hAnsi="Arial" w:cs="Arial"/>
          <w:color w:val="000000" w:themeColor="text1"/>
        </w:rPr>
      </w:pPr>
      <w:r w:rsidRPr="00F421AF">
        <w:rPr>
          <w:rFonts w:ascii="Arial" w:hAnsi="Arial" w:cs="Arial"/>
          <w:color w:val="000000" w:themeColor="text1"/>
        </w:rPr>
        <w:t xml:space="preserve">Odměna bude dodavateli zaplacena na základě faktury vystavené na částku </w:t>
      </w:r>
      <w:r w:rsidR="00DD5112">
        <w:rPr>
          <w:rFonts w:ascii="Arial" w:hAnsi="Arial" w:cs="Arial"/>
          <w:color w:val="000000" w:themeColor="text1"/>
        </w:rPr>
        <w:t>8</w:t>
      </w:r>
      <w:r w:rsidR="00665B5C">
        <w:rPr>
          <w:rFonts w:ascii="Arial" w:hAnsi="Arial" w:cs="Arial"/>
          <w:color w:val="000000" w:themeColor="text1"/>
        </w:rPr>
        <w:t>5</w:t>
      </w:r>
      <w:r w:rsidR="00DD5112">
        <w:rPr>
          <w:rFonts w:ascii="Arial" w:hAnsi="Arial" w:cs="Arial"/>
          <w:color w:val="000000" w:themeColor="text1"/>
        </w:rPr>
        <w:t xml:space="preserve"> 000</w:t>
      </w:r>
      <w:r w:rsidR="00F421AF">
        <w:rPr>
          <w:rFonts w:ascii="Arial" w:hAnsi="Arial" w:cs="Arial"/>
          <w:color w:val="000000" w:themeColor="text1"/>
        </w:rPr>
        <w:t xml:space="preserve"> </w:t>
      </w:r>
      <w:r w:rsidRPr="00F421AF">
        <w:rPr>
          <w:rFonts w:ascii="Arial" w:hAnsi="Arial" w:cs="Arial"/>
          <w:color w:val="000000" w:themeColor="text1"/>
        </w:rPr>
        <w:t xml:space="preserve">Kč se splatností </w:t>
      </w:r>
      <w:r w:rsidR="0004484E">
        <w:rPr>
          <w:rFonts w:ascii="Arial" w:hAnsi="Arial" w:cs="Arial"/>
          <w:color w:val="000000" w:themeColor="text1"/>
        </w:rPr>
        <w:t>2</w:t>
      </w:r>
      <w:r w:rsidR="000B3D91">
        <w:rPr>
          <w:rFonts w:ascii="Arial" w:hAnsi="Arial" w:cs="Arial"/>
          <w:color w:val="000000" w:themeColor="text1"/>
        </w:rPr>
        <w:t>6</w:t>
      </w:r>
      <w:r w:rsidR="007B75C1" w:rsidRPr="00F421AF">
        <w:rPr>
          <w:rFonts w:ascii="Arial" w:hAnsi="Arial" w:cs="Arial"/>
          <w:color w:val="000000" w:themeColor="text1"/>
        </w:rPr>
        <w:t xml:space="preserve">. </w:t>
      </w:r>
      <w:r w:rsidR="000B3D91">
        <w:rPr>
          <w:rFonts w:ascii="Arial" w:hAnsi="Arial" w:cs="Arial"/>
          <w:color w:val="000000" w:themeColor="text1"/>
        </w:rPr>
        <w:t>8</w:t>
      </w:r>
      <w:r w:rsidR="007B75C1" w:rsidRPr="00F421AF">
        <w:rPr>
          <w:rFonts w:ascii="Arial" w:hAnsi="Arial" w:cs="Arial"/>
          <w:color w:val="000000" w:themeColor="text1"/>
        </w:rPr>
        <w:t xml:space="preserve">. </w:t>
      </w:r>
      <w:r w:rsidR="007B75C1" w:rsidRPr="00005666">
        <w:rPr>
          <w:rFonts w:ascii="Arial" w:hAnsi="Arial" w:cs="Arial"/>
        </w:rPr>
        <w:t>202</w:t>
      </w:r>
      <w:r w:rsidR="00AE7FC8" w:rsidRPr="00005666">
        <w:rPr>
          <w:rFonts w:ascii="Arial" w:hAnsi="Arial" w:cs="Arial"/>
        </w:rPr>
        <w:t>3</w:t>
      </w:r>
      <w:r w:rsidRPr="00F421AF">
        <w:rPr>
          <w:rFonts w:ascii="Arial" w:hAnsi="Arial" w:cs="Arial"/>
          <w:color w:val="000000" w:themeColor="text1"/>
        </w:rPr>
        <w:t>.</w:t>
      </w:r>
    </w:p>
    <w:p w14:paraId="76A57145" w14:textId="77777777" w:rsidR="00EC4E18" w:rsidRDefault="00EC4E18" w:rsidP="00EC4E18">
      <w:pPr>
        <w:tabs>
          <w:tab w:val="left" w:pos="360"/>
        </w:tabs>
        <w:ind w:left="426"/>
        <w:jc w:val="both"/>
        <w:rPr>
          <w:rFonts w:ascii="Arial" w:hAnsi="Arial" w:cs="Arial"/>
        </w:rPr>
      </w:pPr>
    </w:p>
    <w:p w14:paraId="43F75788" w14:textId="77777777" w:rsidR="00EC4E18" w:rsidRDefault="00EC4E18" w:rsidP="00EC4E18">
      <w:pPr>
        <w:numPr>
          <w:ilvl w:val="0"/>
          <w:numId w:val="5"/>
        </w:numPr>
        <w:tabs>
          <w:tab w:val="left" w:pos="426"/>
        </w:tabs>
        <w:ind w:left="426"/>
        <w:jc w:val="both"/>
        <w:rPr>
          <w:rFonts w:ascii="Arial" w:hAnsi="Arial" w:cs="Arial"/>
        </w:rPr>
      </w:pPr>
      <w:r>
        <w:rPr>
          <w:rFonts w:ascii="Arial" w:hAnsi="Arial" w:cs="Arial"/>
        </w:rPr>
        <w:t>Faktura vystavená dodavatelem musí splňovat veškeré náležitosti vyžadované platnými právními předpisy, zejména náležitosti účetního dokladu dle ustanovení § 11 zákona č. 563/1991 Sb., o účetnictví, náležitosti daňového dokladu dle ustanovení § 29 zákona č. 235/2004 Sb., o dani z přidané hodnoty.</w:t>
      </w:r>
    </w:p>
    <w:p w14:paraId="02E5D2CD" w14:textId="77777777" w:rsidR="00EC4E18" w:rsidRDefault="00EC4E18" w:rsidP="00EC4E18">
      <w:pPr>
        <w:tabs>
          <w:tab w:val="left" w:pos="426"/>
        </w:tabs>
        <w:ind w:left="426"/>
        <w:jc w:val="both"/>
        <w:rPr>
          <w:rFonts w:ascii="Arial" w:hAnsi="Arial" w:cs="Arial"/>
        </w:rPr>
      </w:pPr>
    </w:p>
    <w:p w14:paraId="45D4C682" w14:textId="77777777" w:rsidR="00EC4E18" w:rsidRDefault="00EC4E18" w:rsidP="00EC4E18">
      <w:pPr>
        <w:numPr>
          <w:ilvl w:val="0"/>
          <w:numId w:val="5"/>
        </w:numPr>
        <w:tabs>
          <w:tab w:val="left" w:pos="426"/>
        </w:tabs>
        <w:ind w:left="426"/>
        <w:jc w:val="both"/>
        <w:rPr>
          <w:rFonts w:ascii="Arial" w:hAnsi="Arial" w:cs="Arial"/>
        </w:rPr>
      </w:pPr>
      <w:r>
        <w:rPr>
          <w:rFonts w:ascii="Arial" w:hAnsi="Arial" w:cs="Arial"/>
        </w:rPr>
        <w:t xml:space="preserve">Splatnost faktury bude v souladu se smlouvou. V případě rozporu v údajích o splatnosti faktury mezi smlouvou a fakturou, bude mít dle dohody smluvních stran přednost znění smlouvy. </w:t>
      </w:r>
    </w:p>
    <w:p w14:paraId="0ED04060" w14:textId="77777777" w:rsidR="00EC4E18" w:rsidRDefault="00EC4E18" w:rsidP="00EC4E18">
      <w:pPr>
        <w:ind w:left="360"/>
        <w:rPr>
          <w:rFonts w:ascii="Arial" w:hAnsi="Arial" w:cs="Arial"/>
          <w:sz w:val="24"/>
          <w:szCs w:val="24"/>
        </w:rPr>
      </w:pPr>
    </w:p>
    <w:p w14:paraId="66425081" w14:textId="77777777" w:rsidR="00EC4E18" w:rsidRDefault="00EC4E18" w:rsidP="00EC4E18">
      <w:pPr>
        <w:ind w:left="360"/>
        <w:rPr>
          <w:rFonts w:ascii="Arial" w:hAnsi="Arial" w:cs="Arial"/>
          <w:sz w:val="24"/>
          <w:szCs w:val="24"/>
        </w:rPr>
      </w:pPr>
    </w:p>
    <w:p w14:paraId="19175675" w14:textId="77777777" w:rsidR="00EC4E18" w:rsidRDefault="00EC4E18" w:rsidP="00EC4E18">
      <w:pPr>
        <w:pStyle w:val="Styl1"/>
        <w:rPr>
          <w:rFonts w:ascii="Arial" w:hAnsi="Arial" w:cs="Arial"/>
        </w:rPr>
      </w:pPr>
    </w:p>
    <w:p w14:paraId="2F5C8811" w14:textId="77777777" w:rsidR="00EC4E18" w:rsidRDefault="00EC4E18" w:rsidP="00EC4E18">
      <w:pPr>
        <w:pStyle w:val="Nadpis1"/>
        <w:jc w:val="center"/>
        <w:rPr>
          <w:rFonts w:ascii="Arial" w:hAnsi="Arial" w:cs="Arial"/>
        </w:rPr>
      </w:pPr>
    </w:p>
    <w:p w14:paraId="0BDCCB8C" w14:textId="77777777" w:rsidR="00EC4E18" w:rsidRDefault="00EC4E18" w:rsidP="00EC4E18">
      <w:pPr>
        <w:pStyle w:val="Nadpis1"/>
        <w:jc w:val="center"/>
        <w:rPr>
          <w:rFonts w:ascii="Arial" w:hAnsi="Arial" w:cs="Arial"/>
        </w:rPr>
      </w:pPr>
      <w:r>
        <w:rPr>
          <w:rFonts w:ascii="Arial" w:hAnsi="Arial" w:cs="Arial"/>
        </w:rPr>
        <w:t>Ostatní ujednání</w:t>
      </w:r>
    </w:p>
    <w:p w14:paraId="30796565" w14:textId="77777777" w:rsidR="00EC4E18" w:rsidRDefault="00EC4E18" w:rsidP="00EC4E18">
      <w:pPr>
        <w:tabs>
          <w:tab w:val="left" w:pos="360"/>
        </w:tabs>
        <w:rPr>
          <w:rFonts w:ascii="Arial" w:hAnsi="Arial" w:cs="Arial"/>
          <w:sz w:val="24"/>
          <w:szCs w:val="24"/>
        </w:rPr>
      </w:pPr>
    </w:p>
    <w:p w14:paraId="3C339BA0" w14:textId="24A4CADC" w:rsidR="00EC4E18" w:rsidRDefault="00EC4E18" w:rsidP="00EC4E18">
      <w:pPr>
        <w:numPr>
          <w:ilvl w:val="0"/>
          <w:numId w:val="6"/>
        </w:numPr>
        <w:tabs>
          <w:tab w:val="left" w:pos="426"/>
        </w:tabs>
        <w:ind w:left="426"/>
        <w:jc w:val="both"/>
        <w:rPr>
          <w:rFonts w:ascii="Arial" w:hAnsi="Arial" w:cs="Arial"/>
        </w:rPr>
      </w:pPr>
      <w:r>
        <w:rPr>
          <w:rFonts w:ascii="Arial" w:hAnsi="Arial" w:cs="Arial"/>
        </w:rPr>
        <w:t>V případě vyšší moci nevzniká žádné smluvní straně nárok na náhradu škody.</w:t>
      </w:r>
    </w:p>
    <w:p w14:paraId="61071051" w14:textId="17A7A223" w:rsidR="00691B59" w:rsidRDefault="002F3780" w:rsidP="00EC4E18">
      <w:pPr>
        <w:numPr>
          <w:ilvl w:val="0"/>
          <w:numId w:val="6"/>
        </w:numPr>
        <w:tabs>
          <w:tab w:val="left" w:pos="426"/>
        </w:tabs>
        <w:ind w:left="426"/>
        <w:jc w:val="both"/>
        <w:rPr>
          <w:rFonts w:ascii="Arial" w:hAnsi="Arial" w:cs="Arial"/>
        </w:rPr>
      </w:pPr>
      <w:r>
        <w:rPr>
          <w:rFonts w:ascii="Arial" w:hAnsi="Arial" w:cs="Arial"/>
        </w:rPr>
        <w:t xml:space="preserve">Dodavatel </w:t>
      </w:r>
      <w:r w:rsidR="00FA2646">
        <w:rPr>
          <w:rFonts w:ascii="Arial" w:hAnsi="Arial" w:cs="Arial"/>
        </w:rPr>
        <w:t xml:space="preserve">poskytuje souhlas </w:t>
      </w:r>
      <w:r w:rsidR="00D46D3B">
        <w:rPr>
          <w:rFonts w:ascii="Arial" w:hAnsi="Arial" w:cs="Arial"/>
        </w:rPr>
        <w:t>s pořízením a šířením fotografií v souvislosti s jeho uměleckým výkonem. Dále poskytuje souhlas</w:t>
      </w:r>
      <w:r w:rsidR="009F1217">
        <w:rPr>
          <w:rFonts w:ascii="Arial" w:hAnsi="Arial" w:cs="Arial"/>
        </w:rPr>
        <w:t xml:space="preserve"> s AV zázname</w:t>
      </w:r>
      <w:r w:rsidR="009032B9">
        <w:rPr>
          <w:rFonts w:ascii="Arial" w:hAnsi="Arial" w:cs="Arial"/>
        </w:rPr>
        <w:t>m</w:t>
      </w:r>
      <w:r w:rsidR="009F1217">
        <w:rPr>
          <w:rFonts w:ascii="Arial" w:hAnsi="Arial" w:cs="Arial"/>
        </w:rPr>
        <w:t xml:space="preserve"> pro potřeby propagace festivalu v max. délce do tří minut.</w:t>
      </w:r>
    </w:p>
    <w:p w14:paraId="6E4058C9" w14:textId="1653397E" w:rsidR="00EC4E18" w:rsidRDefault="00EC4E18" w:rsidP="00EC4E18">
      <w:pPr>
        <w:numPr>
          <w:ilvl w:val="0"/>
          <w:numId w:val="6"/>
        </w:numPr>
        <w:tabs>
          <w:tab w:val="left" w:pos="426"/>
        </w:tabs>
        <w:ind w:left="426"/>
        <w:jc w:val="both"/>
        <w:rPr>
          <w:rFonts w:ascii="Arial" w:hAnsi="Arial" w:cs="Arial"/>
        </w:rPr>
      </w:pPr>
      <w:r>
        <w:rPr>
          <w:rFonts w:ascii="Arial" w:hAnsi="Arial" w:cs="Arial"/>
        </w:rPr>
        <w:t>Obě smluvní strany se zavazují řešit případné rozpory, vzniklé z této smlouvy, přednostně smírčí cestou.</w:t>
      </w:r>
    </w:p>
    <w:p w14:paraId="29057DCA" w14:textId="755ED73F" w:rsidR="00447956" w:rsidRPr="00A97FC1" w:rsidRDefault="00447956" w:rsidP="00447956">
      <w:pPr>
        <w:numPr>
          <w:ilvl w:val="0"/>
          <w:numId w:val="6"/>
        </w:numPr>
        <w:tabs>
          <w:tab w:val="left" w:pos="426"/>
        </w:tabs>
        <w:ind w:left="426"/>
        <w:jc w:val="both"/>
        <w:rPr>
          <w:rFonts w:ascii="Arial" w:hAnsi="Arial" w:cs="Arial"/>
          <w:highlight w:val="black"/>
        </w:rPr>
      </w:pPr>
      <w:r>
        <w:rPr>
          <w:rFonts w:ascii="Arial" w:hAnsi="Arial" w:cs="Arial"/>
        </w:rPr>
        <w:t xml:space="preserve">Objednatel se zavazuje, že veškeré audiovizuální a audio záznamy pořizované objednatelem budou </w:t>
      </w:r>
      <w:r w:rsidRPr="00080953">
        <w:rPr>
          <w:rFonts w:ascii="Arial" w:hAnsi="Arial" w:cs="Arial"/>
          <w:u w:val="single"/>
        </w:rPr>
        <w:t>předem</w:t>
      </w:r>
      <w:r>
        <w:rPr>
          <w:rFonts w:ascii="Arial" w:hAnsi="Arial" w:cs="Arial"/>
          <w:u w:val="single"/>
        </w:rPr>
        <w:t xml:space="preserve"> </w:t>
      </w:r>
      <w:r w:rsidRPr="00080953">
        <w:rPr>
          <w:rFonts w:ascii="Arial" w:hAnsi="Arial" w:cs="Arial"/>
        </w:rPr>
        <w:t>projednány se zástupcem</w:t>
      </w:r>
      <w:r>
        <w:rPr>
          <w:rFonts w:ascii="Arial" w:hAnsi="Arial" w:cs="Arial"/>
        </w:rPr>
        <w:t xml:space="preserve"> FBM. V případě užití zvukových a obrazových záznamů k šíření prodejem, je objednatel povinen uzavřít s orchestrem licenční smlouvu o šíření uměleckého výkonu dle autorského zákona č. </w:t>
      </w:r>
      <w:r w:rsidR="009032B9">
        <w:rPr>
          <w:rFonts w:ascii="Arial" w:hAnsi="Arial" w:cs="Arial"/>
        </w:rPr>
        <w:t>121/2000</w:t>
      </w:r>
      <w:r>
        <w:rPr>
          <w:rFonts w:ascii="Arial" w:hAnsi="Arial" w:cs="Arial"/>
        </w:rPr>
        <w:t xml:space="preserve"> Sb. Osoba pověřená řešit operativní záležitosti při plnění této smlouvy je </w:t>
      </w:r>
      <w:r w:rsidRPr="00A97FC1">
        <w:rPr>
          <w:rFonts w:ascii="Arial" w:hAnsi="Arial" w:cs="Arial"/>
          <w:highlight w:val="black"/>
        </w:rPr>
        <w:t>Tomáš Gregůrek – manager.</w:t>
      </w:r>
    </w:p>
    <w:p w14:paraId="359AFECC" w14:textId="77777777" w:rsidR="00EC4E18" w:rsidRDefault="00EC4E18" w:rsidP="00EC4E18">
      <w:pPr>
        <w:numPr>
          <w:ilvl w:val="0"/>
          <w:numId w:val="6"/>
        </w:numPr>
        <w:tabs>
          <w:tab w:val="left" w:pos="426"/>
        </w:tabs>
        <w:ind w:left="426"/>
        <w:jc w:val="both"/>
        <w:rPr>
          <w:rFonts w:ascii="Arial" w:hAnsi="Arial" w:cs="Arial"/>
        </w:rPr>
      </w:pPr>
      <w:bookmarkStart w:id="0" w:name="_GoBack"/>
      <w:bookmarkEnd w:id="0"/>
      <w:r>
        <w:rPr>
          <w:rFonts w:ascii="Arial" w:hAnsi="Arial" w:cs="Arial"/>
        </w:rPr>
        <w:t>Smlouva je vyhotovena ve dvou originálech, z nichž každá strana obdrží po jednom vyhotovení.</w:t>
      </w:r>
    </w:p>
    <w:p w14:paraId="162DA19E" w14:textId="77777777" w:rsidR="00EC4E18" w:rsidRDefault="00EC4E18" w:rsidP="00EC4E18">
      <w:pPr>
        <w:numPr>
          <w:ilvl w:val="0"/>
          <w:numId w:val="6"/>
        </w:numPr>
        <w:tabs>
          <w:tab w:val="left" w:pos="426"/>
        </w:tabs>
        <w:ind w:left="426"/>
        <w:jc w:val="both"/>
        <w:rPr>
          <w:rFonts w:ascii="Arial" w:hAnsi="Arial" w:cs="Arial"/>
          <w:color w:val="000000" w:themeColor="text1"/>
        </w:rPr>
      </w:pPr>
      <w:r>
        <w:rPr>
          <w:rFonts w:ascii="Arial" w:hAnsi="Arial" w:cs="Arial"/>
        </w:rPr>
        <w:t xml:space="preserve">Smluvní strany berou na vědomí, že tato smlouva podléhá uveřejnění v registru smluv dle zákona č. 340/2015 Sb., o zvláštních podmínkách účinnosti některých smluv, uveřejňování těchto smluv a o registru smluv (zákon o registru smluv), ve znění pozdějších předpisů. Uveřejnění smlouvy </w:t>
      </w:r>
      <w:r>
        <w:rPr>
          <w:rFonts w:ascii="Arial" w:hAnsi="Arial" w:cs="Arial"/>
          <w:color w:val="000000" w:themeColor="text1"/>
        </w:rPr>
        <w:t>v registru smluv provede v zákonné lhůtě Filharmonie Bohuslava Martinů, o. p. s.</w:t>
      </w:r>
    </w:p>
    <w:p w14:paraId="6F9DE524" w14:textId="77777777" w:rsidR="00EC4E18" w:rsidRDefault="00EC4E18" w:rsidP="00EC4E18">
      <w:pPr>
        <w:numPr>
          <w:ilvl w:val="0"/>
          <w:numId w:val="6"/>
        </w:numPr>
        <w:tabs>
          <w:tab w:val="left" w:pos="426"/>
        </w:tabs>
        <w:ind w:left="426"/>
        <w:jc w:val="both"/>
        <w:rPr>
          <w:rFonts w:ascii="Arial" w:hAnsi="Arial" w:cs="Arial"/>
          <w:color w:val="000000" w:themeColor="text1"/>
        </w:rPr>
      </w:pPr>
      <w:r>
        <w:rPr>
          <w:rFonts w:ascii="Arial" w:hAnsi="Arial" w:cs="Arial"/>
          <w:color w:val="000000" w:themeColor="text1"/>
        </w:rPr>
        <w:t>Smlouva nabývá účinnosti dnem podpisu oběma smluvními stranami a uveřejnění smlouvy v registru smluv. Uzavírá se na dobu určitou, a to na dobu splnění závazků z ní vyplývajících.</w:t>
      </w:r>
    </w:p>
    <w:p w14:paraId="176C7F81" w14:textId="77777777" w:rsidR="00EC4E18" w:rsidRDefault="00EC4E18" w:rsidP="00EC4E18">
      <w:pPr>
        <w:numPr>
          <w:ilvl w:val="0"/>
          <w:numId w:val="6"/>
        </w:numPr>
        <w:tabs>
          <w:tab w:val="left" w:pos="426"/>
        </w:tabs>
        <w:ind w:left="426"/>
        <w:jc w:val="both"/>
        <w:rPr>
          <w:rFonts w:ascii="Arial" w:hAnsi="Arial" w:cs="Arial"/>
          <w:color w:val="000000" w:themeColor="text1"/>
        </w:rPr>
      </w:pPr>
      <w:r>
        <w:rPr>
          <w:rFonts w:ascii="Arial" w:hAnsi="Arial" w:cs="Arial"/>
          <w:color w:val="000000" w:themeColor="text1"/>
        </w:rPr>
        <w:t>Právní vztahy neupravené touto smlouvou se řídí ustanoveními zák. č. 89/2012 Sb., občanského zákoníku, v platném znění.</w:t>
      </w:r>
    </w:p>
    <w:p w14:paraId="38644138" w14:textId="77777777" w:rsidR="00EC4E18" w:rsidRDefault="00EC4E18" w:rsidP="00EC4E18">
      <w:pPr>
        <w:numPr>
          <w:ilvl w:val="0"/>
          <w:numId w:val="6"/>
        </w:numPr>
        <w:tabs>
          <w:tab w:val="left" w:pos="426"/>
        </w:tabs>
        <w:ind w:left="426"/>
        <w:jc w:val="both"/>
        <w:rPr>
          <w:rFonts w:ascii="Arial" w:hAnsi="Arial" w:cs="Arial"/>
        </w:rPr>
      </w:pPr>
      <w:r>
        <w:rPr>
          <w:rFonts w:ascii="Arial" w:hAnsi="Arial" w:cs="Arial"/>
        </w:rPr>
        <w:t xml:space="preserve">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sledován týž </w:t>
      </w:r>
      <w:proofErr w:type="gramStart"/>
      <w:r>
        <w:rPr>
          <w:rFonts w:ascii="Arial" w:hAnsi="Arial" w:cs="Arial"/>
        </w:rPr>
        <w:t>účel a jsou</w:t>
      </w:r>
      <w:proofErr w:type="gramEnd"/>
      <w:r>
        <w:rPr>
          <w:rFonts w:ascii="Arial" w:hAnsi="Arial" w:cs="Arial"/>
        </w:rPr>
        <w:t xml:space="preserve"> zachovány srovnatelné podmínky pro jeho dosažení.</w:t>
      </w:r>
    </w:p>
    <w:p w14:paraId="7926D483" w14:textId="77777777" w:rsidR="00EC4E18" w:rsidRDefault="00EC4E18" w:rsidP="00EC4E18">
      <w:pPr>
        <w:numPr>
          <w:ilvl w:val="0"/>
          <w:numId w:val="6"/>
        </w:numPr>
        <w:tabs>
          <w:tab w:val="left" w:pos="426"/>
        </w:tabs>
        <w:ind w:left="426"/>
        <w:jc w:val="both"/>
        <w:rPr>
          <w:rFonts w:ascii="Arial" w:hAnsi="Arial" w:cs="Arial"/>
        </w:rPr>
      </w:pPr>
      <w:r>
        <w:rPr>
          <w:rFonts w:ascii="Arial" w:hAnsi="Arial" w:cs="Arial"/>
        </w:rPr>
        <w:t>Veškeré změny a doplňky této smlouvy lze provést po vzájemné dohodě smluvních stran a v písemné formě.</w:t>
      </w:r>
    </w:p>
    <w:p w14:paraId="61B39741" w14:textId="77777777" w:rsidR="00EC4E18" w:rsidRDefault="00EC4E18" w:rsidP="00EC4E18">
      <w:pPr>
        <w:numPr>
          <w:ilvl w:val="0"/>
          <w:numId w:val="6"/>
        </w:numPr>
        <w:tabs>
          <w:tab w:val="left" w:pos="426"/>
        </w:tabs>
        <w:ind w:left="426"/>
        <w:jc w:val="both"/>
        <w:rPr>
          <w:rFonts w:ascii="Arial" w:hAnsi="Arial" w:cs="Arial"/>
        </w:rPr>
      </w:pPr>
      <w:r>
        <w:rPr>
          <w:rFonts w:ascii="Arial" w:hAnsi="Arial" w:cs="Arial"/>
        </w:rPr>
        <w:t>Smluvní strany shodně prohlašují, že se seznámily s obsahem této smlouvy a na důkaz svobodné, vážné a omylu prosté vůle připojují své vlastnoruční podpisy.</w:t>
      </w:r>
    </w:p>
    <w:p w14:paraId="41BE8795" w14:textId="77777777" w:rsidR="00EC4E18" w:rsidRDefault="00EC4E18" w:rsidP="00EC4E18">
      <w:pPr>
        <w:tabs>
          <w:tab w:val="left" w:pos="426"/>
        </w:tabs>
        <w:jc w:val="both"/>
        <w:rPr>
          <w:rFonts w:ascii="Arial" w:hAnsi="Arial" w:cs="Arial"/>
        </w:rPr>
      </w:pPr>
    </w:p>
    <w:p w14:paraId="45643958" w14:textId="77777777" w:rsidR="00EC4E18" w:rsidRDefault="00EC4E18" w:rsidP="00EC4E18">
      <w:pPr>
        <w:tabs>
          <w:tab w:val="left" w:pos="426"/>
        </w:tabs>
        <w:jc w:val="both"/>
        <w:rPr>
          <w:rFonts w:ascii="Arial" w:hAnsi="Arial" w:cs="Arial"/>
        </w:rPr>
      </w:pPr>
    </w:p>
    <w:p w14:paraId="30F8B31F" w14:textId="77777777" w:rsidR="00EC4E18" w:rsidRDefault="00EC4E18" w:rsidP="00EC4E18">
      <w:pPr>
        <w:tabs>
          <w:tab w:val="left" w:pos="426"/>
        </w:tabs>
        <w:jc w:val="both"/>
        <w:rPr>
          <w:rFonts w:ascii="Arial" w:hAnsi="Arial" w:cs="Arial"/>
        </w:rPr>
      </w:pPr>
    </w:p>
    <w:p w14:paraId="4FFC710C" w14:textId="77777777" w:rsidR="00EC4E18" w:rsidRDefault="00EC4E18" w:rsidP="00EC4E18">
      <w:pPr>
        <w:tabs>
          <w:tab w:val="left" w:pos="360"/>
        </w:tabs>
        <w:jc w:val="both"/>
        <w:rPr>
          <w:rFonts w:ascii="Arial" w:hAnsi="Arial" w:cs="Arial"/>
        </w:rPr>
      </w:pPr>
    </w:p>
    <w:p w14:paraId="2289A976" w14:textId="77777777" w:rsidR="00EC4E18" w:rsidRDefault="00EC4E18" w:rsidP="00EC4E18">
      <w:pPr>
        <w:tabs>
          <w:tab w:val="left" w:pos="360"/>
        </w:tabs>
        <w:rPr>
          <w:rFonts w:ascii="Arial" w:hAnsi="Arial" w:cs="Arial"/>
        </w:rPr>
      </w:pPr>
    </w:p>
    <w:tbl>
      <w:tblPr>
        <w:tblW w:w="0" w:type="auto"/>
        <w:tblInd w:w="-38" w:type="dxa"/>
        <w:tblLayout w:type="fixed"/>
        <w:tblCellMar>
          <w:left w:w="70" w:type="dxa"/>
          <w:right w:w="70" w:type="dxa"/>
        </w:tblCellMar>
        <w:tblLook w:val="04A0" w:firstRow="1" w:lastRow="0" w:firstColumn="1" w:lastColumn="0" w:noHBand="0" w:noVBand="1"/>
      </w:tblPr>
      <w:tblGrid>
        <w:gridCol w:w="4606"/>
        <w:gridCol w:w="4606"/>
      </w:tblGrid>
      <w:tr w:rsidR="00EC4E18" w14:paraId="0125D93E" w14:textId="77777777" w:rsidTr="00EC4E18">
        <w:tc>
          <w:tcPr>
            <w:tcW w:w="4606" w:type="dxa"/>
            <w:hideMark/>
          </w:tcPr>
          <w:p w14:paraId="1636CE04" w14:textId="597AE757" w:rsidR="00EC4E18" w:rsidRDefault="00EC4E18">
            <w:pPr>
              <w:spacing w:line="276" w:lineRule="auto"/>
              <w:rPr>
                <w:rFonts w:ascii="Arial" w:hAnsi="Arial" w:cs="Arial"/>
                <w:lang w:eastAsia="en-US"/>
              </w:rPr>
            </w:pPr>
            <w:r>
              <w:rPr>
                <w:rFonts w:ascii="Arial" w:hAnsi="Arial" w:cs="Arial"/>
                <w:lang w:eastAsia="en-US"/>
              </w:rPr>
              <w:t>V</w:t>
            </w:r>
            <w:r w:rsidR="0090458C">
              <w:rPr>
                <w:rFonts w:ascii="Arial" w:hAnsi="Arial" w:cs="Arial"/>
                <w:lang w:eastAsia="en-US"/>
              </w:rPr>
              <w:t xml:space="preserve"> </w:t>
            </w:r>
            <w:proofErr w:type="gramStart"/>
            <w:r w:rsidR="0090458C">
              <w:rPr>
                <w:rFonts w:ascii="Arial" w:hAnsi="Arial" w:cs="Arial"/>
                <w:lang w:eastAsia="en-US"/>
              </w:rPr>
              <w:t>K</w:t>
            </w:r>
            <w:r w:rsidR="00343A62">
              <w:rPr>
                <w:rFonts w:ascii="Arial" w:hAnsi="Arial" w:cs="Arial"/>
                <w:lang w:eastAsia="en-US"/>
              </w:rPr>
              <w:t>roměříži</w:t>
            </w:r>
            <w:r w:rsidR="007B0F66">
              <w:rPr>
                <w:rFonts w:ascii="Arial" w:hAnsi="Arial" w:cs="Arial"/>
                <w:lang w:eastAsia="en-US"/>
              </w:rPr>
              <w:t> </w:t>
            </w:r>
            <w:r>
              <w:rPr>
                <w:rFonts w:ascii="Arial" w:hAnsi="Arial" w:cs="Arial"/>
                <w:lang w:eastAsia="en-US"/>
              </w:rPr>
              <w:t>: …</w:t>
            </w:r>
            <w:proofErr w:type="gramEnd"/>
            <w:r w:rsidR="00005666">
              <w:rPr>
                <w:rFonts w:ascii="Arial" w:hAnsi="Arial" w:cs="Arial"/>
                <w:lang w:eastAsia="en-US"/>
              </w:rPr>
              <w:t>1. 6. 2023</w:t>
            </w:r>
            <w:r>
              <w:rPr>
                <w:rFonts w:ascii="Arial" w:hAnsi="Arial" w:cs="Arial"/>
                <w:lang w:eastAsia="en-US"/>
              </w:rPr>
              <w:t>………</w:t>
            </w:r>
            <w:r w:rsidR="00F73387">
              <w:rPr>
                <w:rFonts w:ascii="Arial" w:hAnsi="Arial" w:cs="Arial"/>
                <w:lang w:eastAsia="en-US"/>
              </w:rPr>
              <w:t>……………</w:t>
            </w:r>
          </w:p>
        </w:tc>
        <w:tc>
          <w:tcPr>
            <w:tcW w:w="4606" w:type="dxa"/>
            <w:hideMark/>
          </w:tcPr>
          <w:p w14:paraId="4F8A2121" w14:textId="06C85561" w:rsidR="00EC4E18" w:rsidRDefault="00EC4E18">
            <w:pPr>
              <w:spacing w:line="276" w:lineRule="auto"/>
              <w:rPr>
                <w:rFonts w:ascii="Arial" w:hAnsi="Arial" w:cs="Arial"/>
                <w:lang w:eastAsia="en-US"/>
              </w:rPr>
            </w:pPr>
            <w:r>
              <w:rPr>
                <w:rFonts w:ascii="Arial" w:hAnsi="Arial" w:cs="Arial"/>
                <w:lang w:eastAsia="en-US"/>
              </w:rPr>
              <w:t>V Zlíně dne: …</w:t>
            </w:r>
            <w:r w:rsidR="00005666">
              <w:rPr>
                <w:rFonts w:ascii="Arial" w:hAnsi="Arial" w:cs="Arial"/>
                <w:lang w:eastAsia="en-US"/>
              </w:rPr>
              <w:t>16. 6. 2023</w:t>
            </w:r>
            <w:r>
              <w:rPr>
                <w:rFonts w:ascii="Arial" w:hAnsi="Arial" w:cs="Arial"/>
                <w:lang w:eastAsia="en-US"/>
              </w:rPr>
              <w:t>………</w:t>
            </w:r>
            <w:r w:rsidR="00F73387">
              <w:rPr>
                <w:rFonts w:ascii="Arial" w:hAnsi="Arial" w:cs="Arial"/>
                <w:lang w:eastAsia="en-US"/>
              </w:rPr>
              <w:t>…………………</w:t>
            </w:r>
          </w:p>
        </w:tc>
      </w:tr>
      <w:tr w:rsidR="00EC4E18" w14:paraId="077DCC74" w14:textId="77777777" w:rsidTr="00EC4E18">
        <w:tc>
          <w:tcPr>
            <w:tcW w:w="4606" w:type="dxa"/>
          </w:tcPr>
          <w:p w14:paraId="240BC25E" w14:textId="77777777" w:rsidR="00EC4E18" w:rsidRDefault="00EC4E18">
            <w:pPr>
              <w:pStyle w:val="Nadpis1"/>
              <w:spacing w:line="276" w:lineRule="auto"/>
              <w:rPr>
                <w:rFonts w:ascii="Arial" w:hAnsi="Arial" w:cs="Arial"/>
                <w:sz w:val="20"/>
                <w:lang w:eastAsia="en-US"/>
              </w:rPr>
            </w:pPr>
          </w:p>
          <w:p w14:paraId="32830CFE" w14:textId="77777777" w:rsidR="000B3D91" w:rsidRPr="00251EA6" w:rsidRDefault="000B3D91" w:rsidP="000B3D91">
            <w:pPr>
              <w:rPr>
                <w:rFonts w:ascii="Arial" w:hAnsi="Arial" w:cs="Arial"/>
                <w:color w:val="000000" w:themeColor="text1"/>
              </w:rPr>
            </w:pPr>
            <w:proofErr w:type="spellStart"/>
            <w:r w:rsidRPr="00251EA6">
              <w:rPr>
                <w:rStyle w:val="fn"/>
                <w:rFonts w:ascii="Arial" w:hAnsi="Arial" w:cs="Arial"/>
                <w:b/>
              </w:rPr>
              <w:t>Collegium</w:t>
            </w:r>
            <w:proofErr w:type="spellEnd"/>
            <w:r w:rsidRPr="00251EA6">
              <w:rPr>
                <w:rStyle w:val="fn"/>
                <w:rFonts w:ascii="Arial" w:hAnsi="Arial" w:cs="Arial"/>
                <w:b/>
              </w:rPr>
              <w:t xml:space="preserve"> </w:t>
            </w:r>
            <w:proofErr w:type="gramStart"/>
            <w:r w:rsidRPr="00251EA6">
              <w:rPr>
                <w:rStyle w:val="fn"/>
                <w:rFonts w:ascii="Arial" w:hAnsi="Arial" w:cs="Arial"/>
                <w:b/>
              </w:rPr>
              <w:t>musicale z. s.</w:t>
            </w:r>
            <w:proofErr w:type="gramEnd"/>
          </w:p>
          <w:p w14:paraId="29D46FA6" w14:textId="0D41DB34" w:rsidR="00EC4E18" w:rsidRPr="001F74AD" w:rsidRDefault="007B0F66">
            <w:pPr>
              <w:spacing w:line="276" w:lineRule="auto"/>
              <w:rPr>
                <w:rFonts w:ascii="Arial" w:hAnsi="Arial" w:cs="Arial"/>
                <w:lang w:eastAsia="en-US"/>
              </w:rPr>
            </w:pPr>
            <w:r w:rsidRPr="001F74AD">
              <w:rPr>
                <w:rFonts w:ascii="Arial" w:hAnsi="Arial" w:cs="Arial"/>
                <w:color w:val="000000" w:themeColor="text1"/>
              </w:rPr>
              <w:tab/>
            </w:r>
          </w:p>
          <w:p w14:paraId="55CC09D9" w14:textId="77777777" w:rsidR="00EC4E18" w:rsidRDefault="00EC4E18">
            <w:pPr>
              <w:spacing w:line="276" w:lineRule="auto"/>
              <w:rPr>
                <w:rFonts w:ascii="Arial" w:hAnsi="Arial" w:cs="Arial"/>
                <w:lang w:eastAsia="en-US"/>
              </w:rPr>
            </w:pPr>
          </w:p>
          <w:p w14:paraId="0FA29BCF" w14:textId="77777777" w:rsidR="00EC4E18" w:rsidRDefault="00EC4E18">
            <w:pPr>
              <w:spacing w:line="276" w:lineRule="auto"/>
              <w:rPr>
                <w:rFonts w:ascii="Arial" w:hAnsi="Arial" w:cs="Arial"/>
                <w:lang w:eastAsia="en-US"/>
              </w:rPr>
            </w:pPr>
          </w:p>
        </w:tc>
        <w:tc>
          <w:tcPr>
            <w:tcW w:w="4606" w:type="dxa"/>
          </w:tcPr>
          <w:p w14:paraId="6C3FFCBC" w14:textId="77777777" w:rsidR="00EC4E18" w:rsidRDefault="00EC4E18">
            <w:pPr>
              <w:spacing w:line="276" w:lineRule="auto"/>
              <w:rPr>
                <w:rFonts w:ascii="Arial" w:hAnsi="Arial" w:cs="Arial"/>
                <w:b/>
                <w:lang w:eastAsia="en-US"/>
              </w:rPr>
            </w:pPr>
          </w:p>
          <w:p w14:paraId="6DCF9C66" w14:textId="77777777" w:rsidR="00EC4E18" w:rsidRDefault="00EC4E18">
            <w:pPr>
              <w:pStyle w:val="Nadpis2"/>
              <w:spacing w:line="276" w:lineRule="auto"/>
              <w:rPr>
                <w:rFonts w:ascii="Arial" w:hAnsi="Arial" w:cs="Arial"/>
                <w:sz w:val="20"/>
                <w:lang w:eastAsia="en-US"/>
              </w:rPr>
            </w:pPr>
            <w:r>
              <w:rPr>
                <w:rFonts w:ascii="Arial" w:hAnsi="Arial" w:cs="Arial"/>
                <w:sz w:val="20"/>
                <w:lang w:eastAsia="en-US"/>
              </w:rPr>
              <w:t>Filharmonie Bohuslava Martinů o.p.s</w:t>
            </w:r>
          </w:p>
          <w:p w14:paraId="50AFE8AB" w14:textId="77777777" w:rsidR="00EC4E18" w:rsidRDefault="00EC4E18">
            <w:pPr>
              <w:spacing w:line="276" w:lineRule="auto"/>
              <w:rPr>
                <w:rFonts w:ascii="Arial" w:hAnsi="Arial" w:cs="Arial"/>
                <w:b/>
                <w:lang w:eastAsia="en-US"/>
              </w:rPr>
            </w:pPr>
          </w:p>
        </w:tc>
      </w:tr>
      <w:tr w:rsidR="00EC4E18" w14:paraId="314A54D8" w14:textId="77777777" w:rsidTr="00EC4E18">
        <w:tc>
          <w:tcPr>
            <w:tcW w:w="4606" w:type="dxa"/>
          </w:tcPr>
          <w:p w14:paraId="001939F0" w14:textId="77777777" w:rsidR="00EC4E18" w:rsidRDefault="00EC4E18">
            <w:pPr>
              <w:spacing w:line="276" w:lineRule="auto"/>
              <w:rPr>
                <w:rFonts w:ascii="Arial" w:hAnsi="Arial" w:cs="Arial"/>
                <w:lang w:eastAsia="en-US"/>
              </w:rPr>
            </w:pPr>
          </w:p>
          <w:p w14:paraId="62D05DB7" w14:textId="77777777" w:rsidR="00EC4E18" w:rsidRDefault="00EC4E18">
            <w:pPr>
              <w:spacing w:line="276" w:lineRule="auto"/>
              <w:rPr>
                <w:rFonts w:ascii="Arial" w:hAnsi="Arial" w:cs="Arial"/>
                <w:lang w:eastAsia="en-US"/>
              </w:rPr>
            </w:pPr>
            <w:r>
              <w:rPr>
                <w:rFonts w:ascii="Arial" w:hAnsi="Arial" w:cs="Arial"/>
                <w:lang w:eastAsia="en-US"/>
              </w:rPr>
              <w:t>……………………………………………</w:t>
            </w:r>
          </w:p>
          <w:p w14:paraId="6EA811CA" w14:textId="73C75AAD" w:rsidR="00EC4E18" w:rsidRDefault="008B3FD7">
            <w:pPr>
              <w:spacing w:line="276" w:lineRule="auto"/>
              <w:rPr>
                <w:rFonts w:ascii="Arial" w:hAnsi="Arial" w:cs="Arial"/>
                <w:lang w:eastAsia="en-US"/>
              </w:rPr>
            </w:pPr>
            <w:r>
              <w:rPr>
                <w:rFonts w:ascii="Arial" w:hAnsi="Arial" w:cs="Arial"/>
                <w:color w:val="000000" w:themeColor="text1"/>
              </w:rPr>
              <w:t>Bc. Jana Kubáčová</w:t>
            </w:r>
          </w:p>
          <w:p w14:paraId="40BF77D5" w14:textId="3F0AD12B" w:rsidR="00EC4E18" w:rsidRPr="004F5F06" w:rsidRDefault="008B3FD7">
            <w:pPr>
              <w:spacing w:line="276" w:lineRule="auto"/>
              <w:rPr>
                <w:rFonts w:ascii="Arial" w:hAnsi="Arial" w:cs="Arial"/>
                <w:b/>
                <w:bCs/>
                <w:lang w:eastAsia="en-US"/>
              </w:rPr>
            </w:pPr>
            <w:r>
              <w:rPr>
                <w:rStyle w:val="Siln"/>
                <w:rFonts w:ascii="Arial" w:hAnsi="Arial" w:cs="Arial"/>
                <w:b w:val="0"/>
                <w:bCs w:val="0"/>
                <w:color w:val="000000" w:themeColor="text1"/>
              </w:rPr>
              <w:t>Předsedkyně spolku</w:t>
            </w:r>
            <w:r w:rsidR="00731AEB" w:rsidRPr="004F5F06">
              <w:rPr>
                <w:rStyle w:val="Siln"/>
                <w:rFonts w:ascii="Arial" w:hAnsi="Arial" w:cs="Arial"/>
                <w:b w:val="0"/>
                <w:bCs w:val="0"/>
                <w:color w:val="000000" w:themeColor="text1"/>
              </w:rPr>
              <w:t> </w:t>
            </w:r>
            <w:r w:rsidR="00EC4E18" w:rsidRPr="004F5F06">
              <w:rPr>
                <w:rFonts w:ascii="Arial" w:hAnsi="Arial" w:cs="Arial"/>
                <w:b/>
                <w:bCs/>
                <w:lang w:eastAsia="en-US"/>
              </w:rPr>
              <w:t xml:space="preserve"> </w:t>
            </w:r>
          </w:p>
        </w:tc>
        <w:tc>
          <w:tcPr>
            <w:tcW w:w="4606" w:type="dxa"/>
          </w:tcPr>
          <w:p w14:paraId="0C64ED31" w14:textId="77777777" w:rsidR="00EC4E18" w:rsidRDefault="00EC4E18">
            <w:pPr>
              <w:spacing w:line="276" w:lineRule="auto"/>
              <w:rPr>
                <w:rFonts w:ascii="Arial" w:hAnsi="Arial" w:cs="Arial"/>
                <w:lang w:eastAsia="en-US"/>
              </w:rPr>
            </w:pPr>
          </w:p>
          <w:p w14:paraId="16EC16DE" w14:textId="77777777" w:rsidR="00EC4E18" w:rsidRDefault="00EC4E18">
            <w:pPr>
              <w:spacing w:line="276" w:lineRule="auto"/>
              <w:rPr>
                <w:rFonts w:ascii="Arial" w:hAnsi="Arial" w:cs="Arial"/>
                <w:lang w:eastAsia="en-US"/>
              </w:rPr>
            </w:pPr>
            <w:r>
              <w:rPr>
                <w:rFonts w:ascii="Arial" w:hAnsi="Arial" w:cs="Arial"/>
                <w:lang w:eastAsia="en-US"/>
              </w:rPr>
              <w:t>……………………………………………</w:t>
            </w:r>
          </w:p>
          <w:p w14:paraId="7A36009C" w14:textId="77777777" w:rsidR="00EC4E18" w:rsidRDefault="00EC4E18">
            <w:pPr>
              <w:spacing w:line="276" w:lineRule="auto"/>
              <w:rPr>
                <w:rFonts w:ascii="Arial" w:hAnsi="Arial" w:cs="Arial"/>
                <w:lang w:eastAsia="en-US"/>
              </w:rPr>
            </w:pPr>
            <w:r>
              <w:rPr>
                <w:rFonts w:ascii="Arial" w:hAnsi="Arial" w:cs="Arial"/>
                <w:lang w:eastAsia="en-US"/>
              </w:rPr>
              <w:t>RNDr. Josef Němý</w:t>
            </w:r>
          </w:p>
          <w:p w14:paraId="04C26932" w14:textId="7FC1B652" w:rsidR="00EC4E18" w:rsidRDefault="00EC4E18">
            <w:pPr>
              <w:spacing w:line="276" w:lineRule="auto"/>
              <w:rPr>
                <w:rFonts w:ascii="Arial" w:hAnsi="Arial" w:cs="Arial"/>
                <w:lang w:eastAsia="en-US"/>
              </w:rPr>
            </w:pPr>
            <w:r>
              <w:rPr>
                <w:rFonts w:ascii="Arial" w:hAnsi="Arial" w:cs="Arial"/>
                <w:lang w:eastAsia="en-US"/>
              </w:rPr>
              <w:t xml:space="preserve">Ředitel </w:t>
            </w:r>
          </w:p>
        </w:tc>
      </w:tr>
    </w:tbl>
    <w:p w14:paraId="0BA5A65B" w14:textId="77777777" w:rsidR="00EC4E18" w:rsidRDefault="00EC4E18" w:rsidP="00EC4E18">
      <w:pPr>
        <w:rPr>
          <w:rFonts w:ascii="Arial" w:hAnsi="Arial" w:cs="Arial"/>
          <w:sz w:val="24"/>
          <w:szCs w:val="24"/>
        </w:rPr>
      </w:pPr>
    </w:p>
    <w:p w14:paraId="6CEBBA43" w14:textId="77777777" w:rsidR="00EC4E18" w:rsidRDefault="00EC4E18" w:rsidP="00EC4E18">
      <w:pPr>
        <w:rPr>
          <w:rFonts w:ascii="Arial" w:hAnsi="Arial" w:cs="Arial"/>
          <w:sz w:val="24"/>
          <w:szCs w:val="24"/>
        </w:rPr>
      </w:pPr>
    </w:p>
    <w:p w14:paraId="2A5587F0" w14:textId="77777777" w:rsidR="00EC4E18" w:rsidRDefault="00EC4E18" w:rsidP="00EC4E18">
      <w:pPr>
        <w:rPr>
          <w:rFonts w:ascii="Arial" w:hAnsi="Arial" w:cs="Arial"/>
          <w:sz w:val="24"/>
          <w:szCs w:val="24"/>
        </w:rPr>
      </w:pPr>
    </w:p>
    <w:p w14:paraId="2E4CD5BC" w14:textId="602773B5" w:rsidR="00EC4E18" w:rsidRDefault="00EC4E18" w:rsidP="00EC4E18">
      <w:pPr>
        <w:rPr>
          <w:rFonts w:ascii="Arial" w:hAnsi="Arial" w:cs="Arial"/>
          <w:sz w:val="24"/>
          <w:szCs w:val="24"/>
        </w:rPr>
      </w:pPr>
    </w:p>
    <w:p w14:paraId="648EC35D" w14:textId="53E9B41B" w:rsidR="001C5D52" w:rsidRDefault="001C5D52" w:rsidP="00EC4E18">
      <w:pPr>
        <w:rPr>
          <w:rFonts w:ascii="Arial" w:hAnsi="Arial" w:cs="Arial"/>
          <w:sz w:val="24"/>
          <w:szCs w:val="24"/>
        </w:rPr>
      </w:pPr>
    </w:p>
    <w:p w14:paraId="1531208C" w14:textId="18BA4A24" w:rsidR="001C5D52" w:rsidRDefault="001C5D52" w:rsidP="00EC4E18">
      <w:pPr>
        <w:rPr>
          <w:rFonts w:ascii="Arial" w:hAnsi="Arial" w:cs="Arial"/>
          <w:sz w:val="24"/>
          <w:szCs w:val="24"/>
        </w:rPr>
      </w:pPr>
    </w:p>
    <w:p w14:paraId="3DBB1228" w14:textId="77777777" w:rsidR="001C5D52" w:rsidRDefault="001C5D52" w:rsidP="00EC4E18">
      <w:pPr>
        <w:rPr>
          <w:rFonts w:ascii="Arial" w:hAnsi="Arial" w:cs="Arial"/>
          <w:sz w:val="24"/>
          <w:szCs w:val="24"/>
        </w:rPr>
      </w:pPr>
    </w:p>
    <w:p w14:paraId="54B05514" w14:textId="77777777" w:rsidR="00EC4E18" w:rsidRDefault="00EC4E18" w:rsidP="00EC4E18">
      <w:pPr>
        <w:rPr>
          <w:rFonts w:ascii="Arial" w:hAnsi="Arial" w:cs="Arial"/>
          <w:sz w:val="24"/>
          <w:szCs w:val="24"/>
        </w:rPr>
      </w:pPr>
    </w:p>
    <w:p w14:paraId="5BEDA89B" w14:textId="77777777" w:rsidR="00AE7FC8" w:rsidRDefault="00AE7FC8">
      <w:pPr>
        <w:overflowPunct/>
        <w:autoSpaceDE/>
        <w:autoSpaceDN/>
        <w:adjustRightInd/>
        <w:spacing w:after="160" w:line="259" w:lineRule="auto"/>
        <w:rPr>
          <w:rFonts w:ascii="Arial" w:eastAsiaTheme="minorHAnsi" w:hAnsi="Arial" w:cs="Arial"/>
          <w:lang w:eastAsia="en-US"/>
        </w:rPr>
      </w:pPr>
      <w:r>
        <w:rPr>
          <w:rFonts w:ascii="Arial" w:hAnsi="Arial" w:cs="Arial"/>
        </w:rPr>
        <w:br w:type="page"/>
      </w:r>
    </w:p>
    <w:p w14:paraId="6EB53584" w14:textId="4F2F12B6" w:rsidR="00EC4E18" w:rsidRDefault="00C92264" w:rsidP="00EC4E18">
      <w:pPr>
        <w:pStyle w:val="Prosttext"/>
        <w:rPr>
          <w:rFonts w:ascii="Arial" w:hAnsi="Arial" w:cs="Arial"/>
          <w:sz w:val="20"/>
          <w:szCs w:val="20"/>
        </w:rPr>
      </w:pPr>
      <w:r>
        <w:rPr>
          <w:rFonts w:ascii="Arial" w:hAnsi="Arial" w:cs="Arial"/>
          <w:sz w:val="20"/>
          <w:szCs w:val="20"/>
        </w:rPr>
        <w:t>Příloha č. 1</w:t>
      </w:r>
    </w:p>
    <w:p w14:paraId="6EF29614" w14:textId="6B7465F1" w:rsidR="00C92264" w:rsidRDefault="00C92264" w:rsidP="00EC4E18">
      <w:pPr>
        <w:pStyle w:val="Prosttext"/>
        <w:rPr>
          <w:rFonts w:ascii="Arial" w:hAnsi="Arial" w:cs="Arial"/>
          <w:sz w:val="20"/>
          <w:szCs w:val="20"/>
        </w:rPr>
      </w:pPr>
    </w:p>
    <w:p w14:paraId="6B77B5E0" w14:textId="6A893ECB" w:rsidR="00C92264" w:rsidRDefault="00C92264" w:rsidP="00EC4E18">
      <w:pPr>
        <w:pStyle w:val="Prosttext"/>
        <w:rPr>
          <w:rFonts w:ascii="Arial" w:hAnsi="Arial" w:cs="Arial"/>
          <w:sz w:val="20"/>
          <w:szCs w:val="20"/>
        </w:rPr>
      </w:pPr>
    </w:p>
    <w:p w14:paraId="2E3AEBA8" w14:textId="256F53D1" w:rsidR="00C92264" w:rsidRDefault="00C92264" w:rsidP="00EC4E18">
      <w:pPr>
        <w:pStyle w:val="Prosttext"/>
        <w:rPr>
          <w:rFonts w:ascii="Arial" w:hAnsi="Arial" w:cs="Arial"/>
          <w:sz w:val="20"/>
          <w:szCs w:val="20"/>
        </w:rPr>
      </w:pPr>
    </w:p>
    <w:p w14:paraId="3AEF2CDA" w14:textId="3456288C" w:rsidR="00C92264" w:rsidRPr="002C775D" w:rsidRDefault="00C92264" w:rsidP="00EC4E18">
      <w:pPr>
        <w:pStyle w:val="Prosttext"/>
        <w:rPr>
          <w:rFonts w:ascii="Arial" w:hAnsi="Arial" w:cs="Arial"/>
          <w:sz w:val="20"/>
          <w:szCs w:val="20"/>
        </w:rPr>
      </w:pPr>
      <w:r w:rsidRPr="002C775D">
        <w:rPr>
          <w:rFonts w:ascii="Arial" w:hAnsi="Arial" w:cs="Arial"/>
          <w:sz w:val="20"/>
          <w:szCs w:val="20"/>
        </w:rPr>
        <w:t>Program koncertu:</w:t>
      </w:r>
    </w:p>
    <w:p w14:paraId="685E62D7" w14:textId="6E3C68DD" w:rsidR="00C92264" w:rsidRPr="002C775D" w:rsidRDefault="00C92264" w:rsidP="00EC4E18">
      <w:pPr>
        <w:pStyle w:val="Prosttext"/>
        <w:rPr>
          <w:rFonts w:ascii="Arial" w:hAnsi="Arial" w:cs="Arial"/>
          <w:sz w:val="20"/>
          <w:szCs w:val="20"/>
        </w:rPr>
      </w:pPr>
    </w:p>
    <w:p w14:paraId="0C5FAB37" w14:textId="75664F51" w:rsidR="00D0452C" w:rsidRPr="002C775D" w:rsidRDefault="00D0452C" w:rsidP="00D0452C">
      <w:pPr>
        <w:rPr>
          <w:rFonts w:ascii="Arial" w:hAnsi="Arial" w:cs="Arial"/>
        </w:rPr>
      </w:pPr>
      <w:r w:rsidRPr="002C775D">
        <w:rPr>
          <w:rFonts w:ascii="Arial" w:hAnsi="Arial" w:cs="Arial"/>
        </w:rPr>
        <w:t xml:space="preserve">L. van </w:t>
      </w:r>
      <w:r w:rsidR="002C775D" w:rsidRPr="002C775D">
        <w:rPr>
          <w:rFonts w:ascii="Arial" w:hAnsi="Arial" w:cs="Arial"/>
        </w:rPr>
        <w:t>Beethoven – Die</w:t>
      </w:r>
      <w:r w:rsidRPr="002C775D">
        <w:rPr>
          <w:rFonts w:ascii="Arial" w:hAnsi="Arial" w:cs="Arial"/>
        </w:rPr>
        <w:t xml:space="preserve"> </w:t>
      </w:r>
      <w:proofErr w:type="spellStart"/>
      <w:r w:rsidRPr="002C775D">
        <w:rPr>
          <w:rFonts w:ascii="Arial" w:hAnsi="Arial" w:cs="Arial"/>
        </w:rPr>
        <w:t>Weihe</w:t>
      </w:r>
      <w:proofErr w:type="spellEnd"/>
      <w:r w:rsidRPr="002C775D">
        <w:rPr>
          <w:rFonts w:ascii="Arial" w:hAnsi="Arial" w:cs="Arial"/>
        </w:rPr>
        <w:t xml:space="preserve"> des </w:t>
      </w:r>
      <w:proofErr w:type="spellStart"/>
      <w:r w:rsidRPr="002C775D">
        <w:rPr>
          <w:rFonts w:ascii="Arial" w:hAnsi="Arial" w:cs="Arial"/>
        </w:rPr>
        <w:t>Hauses</w:t>
      </w:r>
      <w:proofErr w:type="spellEnd"/>
      <w:r w:rsidRPr="002C775D">
        <w:rPr>
          <w:rFonts w:ascii="Arial" w:hAnsi="Arial" w:cs="Arial"/>
        </w:rPr>
        <w:t xml:space="preserve"> </w:t>
      </w:r>
      <w:proofErr w:type="gramStart"/>
      <w:r w:rsidRPr="002C775D">
        <w:rPr>
          <w:rFonts w:ascii="Arial" w:hAnsi="Arial" w:cs="Arial"/>
        </w:rPr>
        <w:t>op.124</w:t>
      </w:r>
      <w:proofErr w:type="gramEnd"/>
    </w:p>
    <w:p w14:paraId="4D380A89" w14:textId="51C15708" w:rsidR="00D0452C" w:rsidRPr="002C775D" w:rsidRDefault="00D0452C" w:rsidP="00D0452C">
      <w:pPr>
        <w:rPr>
          <w:rFonts w:ascii="Arial" w:hAnsi="Arial" w:cs="Arial"/>
        </w:rPr>
      </w:pPr>
      <w:r w:rsidRPr="002C775D">
        <w:rPr>
          <w:rFonts w:ascii="Arial" w:hAnsi="Arial" w:cs="Arial"/>
        </w:rPr>
        <w:t xml:space="preserve">W. A. </w:t>
      </w:r>
      <w:r w:rsidR="002C775D" w:rsidRPr="002C775D">
        <w:rPr>
          <w:rFonts w:ascii="Arial" w:hAnsi="Arial" w:cs="Arial"/>
        </w:rPr>
        <w:t>Mozart – houslový</w:t>
      </w:r>
      <w:r w:rsidRPr="002C775D">
        <w:rPr>
          <w:rFonts w:ascii="Arial" w:hAnsi="Arial" w:cs="Arial"/>
        </w:rPr>
        <w:t xml:space="preserve"> koncert A dur, </w:t>
      </w:r>
      <w:proofErr w:type="gramStart"/>
      <w:r w:rsidRPr="002C775D">
        <w:rPr>
          <w:rFonts w:ascii="Arial" w:hAnsi="Arial" w:cs="Arial"/>
        </w:rPr>
        <w:t>č.5</w:t>
      </w:r>
      <w:proofErr w:type="gramEnd"/>
    </w:p>
    <w:p w14:paraId="79F91464" w14:textId="44AC02EA" w:rsidR="00D0452C" w:rsidRDefault="002C775D" w:rsidP="00D0452C">
      <w:pPr>
        <w:rPr>
          <w:rFonts w:ascii="Arial" w:hAnsi="Arial" w:cs="Arial"/>
        </w:rPr>
      </w:pPr>
      <w:r w:rsidRPr="002C775D">
        <w:rPr>
          <w:rFonts w:ascii="Arial" w:hAnsi="Arial" w:cs="Arial"/>
        </w:rPr>
        <w:t xml:space="preserve">W. A. </w:t>
      </w:r>
      <w:r w:rsidR="00D0452C" w:rsidRPr="002C775D">
        <w:rPr>
          <w:rFonts w:ascii="Arial" w:hAnsi="Arial" w:cs="Arial"/>
        </w:rPr>
        <w:t xml:space="preserve">Mozart - „Alma grande e nobil </w:t>
      </w:r>
      <w:proofErr w:type="spellStart"/>
      <w:r w:rsidR="00D0452C" w:rsidRPr="002C775D">
        <w:rPr>
          <w:rFonts w:ascii="Arial" w:hAnsi="Arial" w:cs="Arial"/>
        </w:rPr>
        <w:t>córę</w:t>
      </w:r>
      <w:proofErr w:type="spellEnd"/>
      <w:r w:rsidR="00D0452C" w:rsidRPr="002C775D">
        <w:rPr>
          <w:rFonts w:ascii="Arial" w:hAnsi="Arial" w:cs="Arial"/>
        </w:rPr>
        <w:t>“ koncertní árie KV. 578</w:t>
      </w:r>
    </w:p>
    <w:p w14:paraId="7C547E04" w14:textId="77777777" w:rsidR="00BC2791" w:rsidRPr="002C775D" w:rsidRDefault="00BC2791" w:rsidP="00D0452C">
      <w:pPr>
        <w:rPr>
          <w:rFonts w:ascii="Arial" w:hAnsi="Arial" w:cs="Arial"/>
        </w:rPr>
      </w:pPr>
    </w:p>
    <w:p w14:paraId="00A4D5D1" w14:textId="03FAE0A5" w:rsidR="002C775D" w:rsidRDefault="00BC2791" w:rsidP="00D0452C">
      <w:pPr>
        <w:rPr>
          <w:rFonts w:ascii="Arial" w:hAnsi="Arial" w:cs="Arial"/>
        </w:rPr>
      </w:pPr>
      <w:r>
        <w:rPr>
          <w:rFonts w:ascii="Arial" w:hAnsi="Arial" w:cs="Arial"/>
        </w:rPr>
        <w:t>----------------------přestávka----------------------</w:t>
      </w:r>
    </w:p>
    <w:p w14:paraId="363B89CB" w14:textId="77777777" w:rsidR="00BC2791" w:rsidRPr="002C775D" w:rsidRDefault="00BC2791" w:rsidP="00D0452C">
      <w:pPr>
        <w:rPr>
          <w:rFonts w:ascii="Arial" w:hAnsi="Arial" w:cs="Arial"/>
        </w:rPr>
      </w:pPr>
    </w:p>
    <w:p w14:paraId="63902C5F" w14:textId="5E5E81AD" w:rsidR="00D0452C" w:rsidRPr="002C775D" w:rsidRDefault="002C775D" w:rsidP="00D0452C">
      <w:pPr>
        <w:rPr>
          <w:rFonts w:ascii="Arial" w:hAnsi="Arial" w:cs="Arial"/>
        </w:rPr>
      </w:pPr>
      <w:r w:rsidRPr="002C775D">
        <w:rPr>
          <w:rFonts w:ascii="Arial" w:hAnsi="Arial" w:cs="Arial"/>
        </w:rPr>
        <w:t>P. I. Čajkovský – Variace</w:t>
      </w:r>
      <w:r w:rsidR="00D0452C" w:rsidRPr="002C775D">
        <w:rPr>
          <w:rFonts w:ascii="Arial" w:hAnsi="Arial" w:cs="Arial"/>
        </w:rPr>
        <w:t xml:space="preserve"> na rokokové téma</w:t>
      </w:r>
    </w:p>
    <w:p w14:paraId="2D033605" w14:textId="42D48716" w:rsidR="00D0452C" w:rsidRPr="002C775D" w:rsidRDefault="002C775D" w:rsidP="00D0452C">
      <w:pPr>
        <w:rPr>
          <w:rFonts w:ascii="Arial" w:hAnsi="Arial" w:cs="Arial"/>
        </w:rPr>
      </w:pPr>
      <w:r w:rsidRPr="002C775D">
        <w:rPr>
          <w:rFonts w:ascii="Arial" w:hAnsi="Arial" w:cs="Arial"/>
        </w:rPr>
        <w:t xml:space="preserve">L. van </w:t>
      </w:r>
      <w:r w:rsidR="00D0452C" w:rsidRPr="002C775D">
        <w:rPr>
          <w:rFonts w:ascii="Arial" w:hAnsi="Arial" w:cs="Arial"/>
        </w:rPr>
        <w:t>Beethoven - „</w:t>
      </w:r>
      <w:proofErr w:type="spellStart"/>
      <w:r w:rsidR="00D0452C" w:rsidRPr="002C775D">
        <w:rPr>
          <w:rFonts w:ascii="Arial" w:hAnsi="Arial" w:cs="Arial"/>
        </w:rPr>
        <w:t>Ah</w:t>
      </w:r>
      <w:proofErr w:type="spellEnd"/>
      <w:r w:rsidR="00D0452C" w:rsidRPr="002C775D">
        <w:rPr>
          <w:rFonts w:ascii="Arial" w:hAnsi="Arial" w:cs="Arial"/>
        </w:rPr>
        <w:t xml:space="preserve">, </w:t>
      </w:r>
      <w:proofErr w:type="spellStart"/>
      <w:r w:rsidR="00D0452C" w:rsidRPr="002C775D">
        <w:rPr>
          <w:rFonts w:ascii="Arial" w:hAnsi="Arial" w:cs="Arial"/>
        </w:rPr>
        <w:t>perfido</w:t>
      </w:r>
      <w:proofErr w:type="spellEnd"/>
      <w:r w:rsidR="00D0452C" w:rsidRPr="002C775D">
        <w:rPr>
          <w:rFonts w:ascii="Arial" w:hAnsi="Arial" w:cs="Arial"/>
        </w:rPr>
        <w:t xml:space="preserve">…“ Koncertní árie </w:t>
      </w:r>
      <w:proofErr w:type="gramStart"/>
      <w:r w:rsidR="00D0452C" w:rsidRPr="002C775D">
        <w:rPr>
          <w:rFonts w:ascii="Arial" w:hAnsi="Arial" w:cs="Arial"/>
        </w:rPr>
        <w:t>op.65</w:t>
      </w:r>
      <w:proofErr w:type="gramEnd"/>
    </w:p>
    <w:p w14:paraId="6D4DE15A" w14:textId="77777777" w:rsidR="002C775D" w:rsidRPr="002C775D" w:rsidRDefault="002C775D" w:rsidP="00D0452C">
      <w:pPr>
        <w:rPr>
          <w:rFonts w:ascii="Arial" w:hAnsi="Arial" w:cs="Arial"/>
        </w:rPr>
      </w:pPr>
    </w:p>
    <w:p w14:paraId="6F3C1ACE" w14:textId="3F3D8710" w:rsidR="00D0452C" w:rsidRPr="002C775D" w:rsidRDefault="002C775D" w:rsidP="00D0452C">
      <w:pPr>
        <w:rPr>
          <w:rFonts w:ascii="Arial" w:hAnsi="Arial" w:cs="Arial"/>
        </w:rPr>
      </w:pPr>
      <w:r w:rsidRPr="002C775D">
        <w:rPr>
          <w:rFonts w:ascii="Arial" w:hAnsi="Arial" w:cs="Arial"/>
        </w:rPr>
        <w:t>Přídavek – Mozart – árie</w:t>
      </w:r>
      <w:r w:rsidR="00D0452C" w:rsidRPr="002C775D">
        <w:rPr>
          <w:rFonts w:ascii="Arial" w:hAnsi="Arial" w:cs="Arial"/>
        </w:rPr>
        <w:t xml:space="preserve"> hraběnky </w:t>
      </w:r>
      <w:r w:rsidRPr="002C775D">
        <w:rPr>
          <w:rFonts w:ascii="Arial" w:hAnsi="Arial" w:cs="Arial"/>
        </w:rPr>
        <w:t>z</w:t>
      </w:r>
      <w:r w:rsidR="00D0452C" w:rsidRPr="002C775D">
        <w:rPr>
          <w:rFonts w:ascii="Arial" w:hAnsi="Arial" w:cs="Arial"/>
        </w:rPr>
        <w:t xml:space="preserve"> opery </w:t>
      </w:r>
      <w:proofErr w:type="spellStart"/>
      <w:r w:rsidR="00D0452C" w:rsidRPr="002C775D">
        <w:rPr>
          <w:rFonts w:ascii="Arial" w:hAnsi="Arial" w:cs="Arial"/>
        </w:rPr>
        <w:t>Figarova</w:t>
      </w:r>
      <w:proofErr w:type="spellEnd"/>
      <w:r w:rsidR="00D0452C" w:rsidRPr="002C775D">
        <w:rPr>
          <w:rFonts w:ascii="Arial" w:hAnsi="Arial" w:cs="Arial"/>
        </w:rPr>
        <w:t xml:space="preserve"> svatba „</w:t>
      </w:r>
      <w:proofErr w:type="spellStart"/>
      <w:r w:rsidR="00D0452C" w:rsidRPr="002C775D">
        <w:rPr>
          <w:rFonts w:ascii="Arial" w:hAnsi="Arial" w:cs="Arial"/>
        </w:rPr>
        <w:t>Dove</w:t>
      </w:r>
      <w:proofErr w:type="spellEnd"/>
      <w:r w:rsidR="00D0452C" w:rsidRPr="002C775D">
        <w:rPr>
          <w:rFonts w:ascii="Arial" w:hAnsi="Arial" w:cs="Arial"/>
        </w:rPr>
        <w:t xml:space="preserve"> </w:t>
      </w:r>
      <w:proofErr w:type="spellStart"/>
      <w:r w:rsidR="00D0452C" w:rsidRPr="002C775D">
        <w:rPr>
          <w:rFonts w:ascii="Arial" w:hAnsi="Arial" w:cs="Arial"/>
        </w:rPr>
        <w:t>sono</w:t>
      </w:r>
      <w:proofErr w:type="spellEnd"/>
      <w:r w:rsidR="00D0452C" w:rsidRPr="002C775D">
        <w:rPr>
          <w:rFonts w:ascii="Arial" w:hAnsi="Arial" w:cs="Arial"/>
        </w:rPr>
        <w:t>…“</w:t>
      </w:r>
    </w:p>
    <w:p w14:paraId="1E8FC60C" w14:textId="77777777" w:rsidR="00C92264" w:rsidRPr="002C775D" w:rsidRDefault="00C92264" w:rsidP="00EC4E18">
      <w:pPr>
        <w:pStyle w:val="Prosttext"/>
        <w:rPr>
          <w:rFonts w:ascii="Arial" w:hAnsi="Arial" w:cs="Arial"/>
          <w:sz w:val="20"/>
          <w:szCs w:val="20"/>
        </w:rPr>
      </w:pPr>
    </w:p>
    <w:p w14:paraId="726B93B8" w14:textId="77777777" w:rsidR="00C92264" w:rsidRPr="002C775D" w:rsidRDefault="00C92264" w:rsidP="00EC4E18">
      <w:pPr>
        <w:pStyle w:val="Prosttext"/>
        <w:rPr>
          <w:rFonts w:ascii="Arial" w:hAnsi="Arial" w:cs="Arial"/>
          <w:sz w:val="20"/>
          <w:szCs w:val="20"/>
        </w:rPr>
      </w:pPr>
    </w:p>
    <w:p w14:paraId="38D2F53A" w14:textId="77777777" w:rsidR="00EC4E18" w:rsidRDefault="00EC4E18" w:rsidP="00EC4E18"/>
    <w:p w14:paraId="16E47481" w14:textId="77777777" w:rsidR="00CC4579" w:rsidRDefault="00CC4579"/>
    <w:sectPr w:rsidR="00CC4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772A0"/>
    <w:multiLevelType w:val="hybridMultilevel"/>
    <w:tmpl w:val="8938C2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8A5252"/>
    <w:multiLevelType w:val="hybridMultilevel"/>
    <w:tmpl w:val="8938C2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988776E"/>
    <w:multiLevelType w:val="singleLevel"/>
    <w:tmpl w:val="32AEB112"/>
    <w:lvl w:ilvl="0">
      <w:start w:val="1"/>
      <w:numFmt w:val="decimal"/>
      <w:lvlText w:val="%1."/>
      <w:legacy w:legacy="1" w:legacySpace="120" w:legacyIndent="360"/>
      <w:lvlJc w:val="left"/>
      <w:pPr>
        <w:ind w:left="360" w:hanging="360"/>
      </w:pPr>
    </w:lvl>
  </w:abstractNum>
  <w:abstractNum w:abstractNumId="3" w15:restartNumberingAfterBreak="0">
    <w:nsid w:val="32203B8E"/>
    <w:multiLevelType w:val="hybridMultilevel"/>
    <w:tmpl w:val="B84E1006"/>
    <w:lvl w:ilvl="0" w:tplc="D5EA1562">
      <w:start w:val="1"/>
      <w:numFmt w:val="upperRoman"/>
      <w:pStyle w:val="Styl1"/>
      <w:lvlText w:val="Článek %1."/>
      <w:lvlJc w:val="left"/>
      <w:pPr>
        <w:ind w:left="4187"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BCA2ACC"/>
    <w:multiLevelType w:val="hybridMultilevel"/>
    <w:tmpl w:val="21F638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632517A"/>
    <w:multiLevelType w:val="hybridMultilevel"/>
    <w:tmpl w:val="1D8001C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66830EEC"/>
    <w:multiLevelType w:val="singleLevel"/>
    <w:tmpl w:val="B3E009EA"/>
    <w:lvl w:ilvl="0">
      <w:start w:val="1"/>
      <w:numFmt w:val="upperLetter"/>
      <w:lvlText w:val="%1."/>
      <w:legacy w:legacy="1" w:legacySpace="120" w:legacyIndent="360"/>
      <w:lvlJc w:val="left"/>
      <w:pPr>
        <w:ind w:left="36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8"/>
    <w:rsid w:val="00005666"/>
    <w:rsid w:val="00027151"/>
    <w:rsid w:val="0004484E"/>
    <w:rsid w:val="00047DC1"/>
    <w:rsid w:val="00064E44"/>
    <w:rsid w:val="000663E5"/>
    <w:rsid w:val="000754F2"/>
    <w:rsid w:val="0007711F"/>
    <w:rsid w:val="00080E84"/>
    <w:rsid w:val="000B3D91"/>
    <w:rsid w:val="000D097A"/>
    <w:rsid w:val="000E3B2B"/>
    <w:rsid w:val="000F0ACB"/>
    <w:rsid w:val="000F178D"/>
    <w:rsid w:val="000F6174"/>
    <w:rsid w:val="0010731E"/>
    <w:rsid w:val="0012571C"/>
    <w:rsid w:val="00132B2B"/>
    <w:rsid w:val="001410B4"/>
    <w:rsid w:val="0017216E"/>
    <w:rsid w:val="001847BB"/>
    <w:rsid w:val="00185C7A"/>
    <w:rsid w:val="001A2AC6"/>
    <w:rsid w:val="001B7B26"/>
    <w:rsid w:val="001C4E92"/>
    <w:rsid w:val="001C5D52"/>
    <w:rsid w:val="001F74AD"/>
    <w:rsid w:val="00207404"/>
    <w:rsid w:val="002145B9"/>
    <w:rsid w:val="00225779"/>
    <w:rsid w:val="002274B3"/>
    <w:rsid w:val="00227993"/>
    <w:rsid w:val="00234AB3"/>
    <w:rsid w:val="002440A8"/>
    <w:rsid w:val="00251AB4"/>
    <w:rsid w:val="00251EA6"/>
    <w:rsid w:val="0025360A"/>
    <w:rsid w:val="00276389"/>
    <w:rsid w:val="002A2DFB"/>
    <w:rsid w:val="002A63F1"/>
    <w:rsid w:val="002A751C"/>
    <w:rsid w:val="002C3B58"/>
    <w:rsid w:val="002C775D"/>
    <w:rsid w:val="002E65F3"/>
    <w:rsid w:val="002F3780"/>
    <w:rsid w:val="003055DA"/>
    <w:rsid w:val="00310B66"/>
    <w:rsid w:val="0031110E"/>
    <w:rsid w:val="00334F8C"/>
    <w:rsid w:val="00343A62"/>
    <w:rsid w:val="00362DA4"/>
    <w:rsid w:val="003B2283"/>
    <w:rsid w:val="003C565F"/>
    <w:rsid w:val="003D0DD9"/>
    <w:rsid w:val="003D56A2"/>
    <w:rsid w:val="00441F38"/>
    <w:rsid w:val="00447956"/>
    <w:rsid w:val="00475E49"/>
    <w:rsid w:val="00487E36"/>
    <w:rsid w:val="004926A3"/>
    <w:rsid w:val="004D3CD8"/>
    <w:rsid w:val="004E4CA2"/>
    <w:rsid w:val="004F5F06"/>
    <w:rsid w:val="005063BE"/>
    <w:rsid w:val="005413E3"/>
    <w:rsid w:val="00550863"/>
    <w:rsid w:val="00577DE7"/>
    <w:rsid w:val="005B2B99"/>
    <w:rsid w:val="005B43ED"/>
    <w:rsid w:val="005B45FC"/>
    <w:rsid w:val="005D4380"/>
    <w:rsid w:val="005D45C7"/>
    <w:rsid w:val="005F239B"/>
    <w:rsid w:val="00630170"/>
    <w:rsid w:val="006465FE"/>
    <w:rsid w:val="00665B5C"/>
    <w:rsid w:val="00691B59"/>
    <w:rsid w:val="0069768E"/>
    <w:rsid w:val="006A0984"/>
    <w:rsid w:val="006A0E60"/>
    <w:rsid w:val="006C145A"/>
    <w:rsid w:val="006D7505"/>
    <w:rsid w:val="006F46FA"/>
    <w:rsid w:val="006F4C47"/>
    <w:rsid w:val="00702FB4"/>
    <w:rsid w:val="00731AEB"/>
    <w:rsid w:val="00734F22"/>
    <w:rsid w:val="0073566D"/>
    <w:rsid w:val="00750EE3"/>
    <w:rsid w:val="00761BDC"/>
    <w:rsid w:val="00762972"/>
    <w:rsid w:val="00794510"/>
    <w:rsid w:val="007B0F66"/>
    <w:rsid w:val="007B75C1"/>
    <w:rsid w:val="007F175D"/>
    <w:rsid w:val="007F4743"/>
    <w:rsid w:val="007F7497"/>
    <w:rsid w:val="008213E0"/>
    <w:rsid w:val="00822AE6"/>
    <w:rsid w:val="00847F22"/>
    <w:rsid w:val="0087570E"/>
    <w:rsid w:val="00886926"/>
    <w:rsid w:val="008871EF"/>
    <w:rsid w:val="008A69C8"/>
    <w:rsid w:val="008A72D9"/>
    <w:rsid w:val="008B3FD7"/>
    <w:rsid w:val="008B652A"/>
    <w:rsid w:val="008C3C3B"/>
    <w:rsid w:val="009032B9"/>
    <w:rsid w:val="0090458C"/>
    <w:rsid w:val="009125EF"/>
    <w:rsid w:val="00927987"/>
    <w:rsid w:val="00941112"/>
    <w:rsid w:val="00957C0D"/>
    <w:rsid w:val="00971130"/>
    <w:rsid w:val="00994C77"/>
    <w:rsid w:val="009C6F9D"/>
    <w:rsid w:val="009D0BBF"/>
    <w:rsid w:val="009F1217"/>
    <w:rsid w:val="00A17834"/>
    <w:rsid w:val="00A37AD3"/>
    <w:rsid w:val="00A43AF2"/>
    <w:rsid w:val="00A6749A"/>
    <w:rsid w:val="00A82F73"/>
    <w:rsid w:val="00A97FC1"/>
    <w:rsid w:val="00AA14B5"/>
    <w:rsid w:val="00AA4C95"/>
    <w:rsid w:val="00AB63B4"/>
    <w:rsid w:val="00AD18DC"/>
    <w:rsid w:val="00AE7FC8"/>
    <w:rsid w:val="00B34B75"/>
    <w:rsid w:val="00B756AC"/>
    <w:rsid w:val="00B855A9"/>
    <w:rsid w:val="00BB0F09"/>
    <w:rsid w:val="00BC2791"/>
    <w:rsid w:val="00BE5022"/>
    <w:rsid w:val="00BE5F0D"/>
    <w:rsid w:val="00C11488"/>
    <w:rsid w:val="00C31237"/>
    <w:rsid w:val="00C56554"/>
    <w:rsid w:val="00C92264"/>
    <w:rsid w:val="00CC20EE"/>
    <w:rsid w:val="00CC4579"/>
    <w:rsid w:val="00CC72C2"/>
    <w:rsid w:val="00CE22FD"/>
    <w:rsid w:val="00D0452C"/>
    <w:rsid w:val="00D06EB5"/>
    <w:rsid w:val="00D15B6F"/>
    <w:rsid w:val="00D26ABB"/>
    <w:rsid w:val="00D46D3B"/>
    <w:rsid w:val="00D53EBB"/>
    <w:rsid w:val="00D745BB"/>
    <w:rsid w:val="00DC6447"/>
    <w:rsid w:val="00DD5112"/>
    <w:rsid w:val="00E441E9"/>
    <w:rsid w:val="00E57314"/>
    <w:rsid w:val="00E61E0E"/>
    <w:rsid w:val="00E707E6"/>
    <w:rsid w:val="00E80CEE"/>
    <w:rsid w:val="00EA0DD5"/>
    <w:rsid w:val="00EC4E18"/>
    <w:rsid w:val="00F01467"/>
    <w:rsid w:val="00F21E27"/>
    <w:rsid w:val="00F24C86"/>
    <w:rsid w:val="00F264D4"/>
    <w:rsid w:val="00F421AF"/>
    <w:rsid w:val="00F73387"/>
    <w:rsid w:val="00F96F8A"/>
    <w:rsid w:val="00FA2646"/>
    <w:rsid w:val="00FA3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BD5B"/>
  <w15:chartTrackingRefBased/>
  <w15:docId w15:val="{B5380AC2-C83E-474C-865C-86756598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4E18"/>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C4E18"/>
    <w:pPr>
      <w:keepNext/>
      <w:widowControl w:val="0"/>
      <w:outlineLvl w:val="0"/>
    </w:pPr>
    <w:rPr>
      <w:b/>
      <w:sz w:val="24"/>
    </w:rPr>
  </w:style>
  <w:style w:type="paragraph" w:styleId="Nadpis2">
    <w:name w:val="heading 2"/>
    <w:basedOn w:val="Normln"/>
    <w:next w:val="Normln"/>
    <w:link w:val="Nadpis2Char"/>
    <w:semiHidden/>
    <w:unhideWhenUsed/>
    <w:qFormat/>
    <w:rsid w:val="00EC4E18"/>
    <w:pPr>
      <w:keepNext/>
      <w:outlineLvl w:val="1"/>
    </w:pPr>
    <w:rPr>
      <w:b/>
      <w:sz w:val="22"/>
    </w:rPr>
  </w:style>
  <w:style w:type="paragraph" w:styleId="Nadpis3">
    <w:name w:val="heading 3"/>
    <w:basedOn w:val="Normln"/>
    <w:next w:val="Normln"/>
    <w:link w:val="Nadpis3Char"/>
    <w:uiPriority w:val="9"/>
    <w:semiHidden/>
    <w:unhideWhenUsed/>
    <w:qFormat/>
    <w:rsid w:val="00EC4E18"/>
    <w:pPr>
      <w:keepNext/>
      <w:keepLines/>
      <w:spacing w:before="20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C4E18"/>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semiHidden/>
    <w:rsid w:val="00EC4E18"/>
    <w:rPr>
      <w:rFonts w:ascii="Times New Roman" w:eastAsia="Times New Roman" w:hAnsi="Times New Roman" w:cs="Times New Roman"/>
      <w:b/>
      <w:szCs w:val="20"/>
      <w:lang w:eastAsia="cs-CZ"/>
    </w:rPr>
  </w:style>
  <w:style w:type="character" w:customStyle="1" w:styleId="Nadpis3Char">
    <w:name w:val="Nadpis 3 Char"/>
    <w:basedOn w:val="Standardnpsmoodstavce"/>
    <w:link w:val="Nadpis3"/>
    <w:uiPriority w:val="9"/>
    <w:semiHidden/>
    <w:rsid w:val="00EC4E18"/>
    <w:rPr>
      <w:rFonts w:asciiTheme="majorHAnsi" w:eastAsiaTheme="majorEastAsia" w:hAnsiTheme="majorHAnsi" w:cstheme="majorBidi"/>
      <w:b/>
      <w:bCs/>
      <w:color w:val="4472C4" w:themeColor="accent1"/>
      <w:sz w:val="20"/>
      <w:szCs w:val="20"/>
      <w:lang w:eastAsia="cs-CZ"/>
    </w:rPr>
  </w:style>
  <w:style w:type="paragraph" w:styleId="Prosttext">
    <w:name w:val="Plain Text"/>
    <w:basedOn w:val="Normln"/>
    <w:link w:val="ProsttextChar"/>
    <w:uiPriority w:val="99"/>
    <w:semiHidden/>
    <w:unhideWhenUsed/>
    <w:rsid w:val="00EC4E18"/>
    <w:pPr>
      <w:overflowPunct/>
      <w:autoSpaceDE/>
      <w:autoSpaceDN/>
      <w:adjustRightInd/>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EC4E18"/>
    <w:rPr>
      <w:rFonts w:ascii="Calibri" w:hAnsi="Calibri"/>
      <w:szCs w:val="21"/>
    </w:rPr>
  </w:style>
  <w:style w:type="paragraph" w:styleId="Odstavecseseznamem">
    <w:name w:val="List Paragraph"/>
    <w:basedOn w:val="Normln"/>
    <w:uiPriority w:val="34"/>
    <w:qFormat/>
    <w:rsid w:val="00EC4E18"/>
    <w:pPr>
      <w:ind w:left="720"/>
      <w:contextualSpacing/>
    </w:pPr>
  </w:style>
  <w:style w:type="character" w:customStyle="1" w:styleId="Styl1Char">
    <w:name w:val="Styl1 Char"/>
    <w:basedOn w:val="Nadpis1Char"/>
    <w:link w:val="Styl1"/>
    <w:locked/>
    <w:rsid w:val="00EC4E18"/>
    <w:rPr>
      <w:rFonts w:ascii="Times New Roman" w:eastAsia="Times New Roman" w:hAnsi="Times New Roman" w:cs="Times New Roman"/>
      <w:b w:val="0"/>
      <w:sz w:val="24"/>
      <w:szCs w:val="24"/>
      <w:lang w:eastAsia="cs-CZ"/>
    </w:rPr>
  </w:style>
  <w:style w:type="paragraph" w:customStyle="1" w:styleId="Styl1">
    <w:name w:val="Styl1"/>
    <w:basedOn w:val="Nadpis1"/>
    <w:link w:val="Styl1Char"/>
    <w:qFormat/>
    <w:rsid w:val="00EC4E18"/>
    <w:pPr>
      <w:numPr>
        <w:numId w:val="1"/>
      </w:numPr>
      <w:ind w:left="360"/>
      <w:jc w:val="center"/>
    </w:pPr>
    <w:rPr>
      <w:b w:val="0"/>
      <w:szCs w:val="24"/>
    </w:rPr>
  </w:style>
  <w:style w:type="character" w:styleId="Siln">
    <w:name w:val="Strong"/>
    <w:basedOn w:val="Standardnpsmoodstavce"/>
    <w:uiPriority w:val="22"/>
    <w:qFormat/>
    <w:rsid w:val="00441F38"/>
    <w:rPr>
      <w:b/>
      <w:bCs/>
    </w:rPr>
  </w:style>
  <w:style w:type="character" w:styleId="Zdraznn">
    <w:name w:val="Emphasis"/>
    <w:basedOn w:val="Standardnpsmoodstavce"/>
    <w:uiPriority w:val="20"/>
    <w:qFormat/>
    <w:rsid w:val="000F178D"/>
    <w:rPr>
      <w:i/>
      <w:iCs/>
    </w:rPr>
  </w:style>
  <w:style w:type="paragraph" w:styleId="Normlnweb">
    <w:name w:val="Normal (Web)"/>
    <w:basedOn w:val="Normln"/>
    <w:uiPriority w:val="99"/>
    <w:semiHidden/>
    <w:unhideWhenUsed/>
    <w:rsid w:val="00207404"/>
    <w:pPr>
      <w:overflowPunct/>
      <w:autoSpaceDE/>
      <w:autoSpaceDN/>
      <w:adjustRightInd/>
      <w:spacing w:before="100" w:beforeAutospacing="1" w:after="100" w:afterAutospacing="1"/>
    </w:pPr>
    <w:rPr>
      <w:rFonts w:ascii="Calibri" w:eastAsiaTheme="minorHAnsi" w:hAnsi="Calibri" w:cs="Calibri"/>
      <w:sz w:val="22"/>
      <w:szCs w:val="22"/>
    </w:rPr>
  </w:style>
  <w:style w:type="paragraph" w:styleId="Bezmezer">
    <w:name w:val="No Spacing"/>
    <w:uiPriority w:val="1"/>
    <w:qFormat/>
    <w:rsid w:val="00FA3FF0"/>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lrzxr">
    <w:name w:val="lrzxr"/>
    <w:basedOn w:val="Standardnpsmoodstavce"/>
    <w:rsid w:val="00DC6447"/>
  </w:style>
  <w:style w:type="character" w:customStyle="1" w:styleId="fn">
    <w:name w:val="fn"/>
    <w:basedOn w:val="Standardnpsmoodstavce"/>
    <w:rsid w:val="009D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271156">
      <w:bodyDiv w:val="1"/>
      <w:marLeft w:val="0"/>
      <w:marRight w:val="0"/>
      <w:marTop w:val="0"/>
      <w:marBottom w:val="0"/>
      <w:divBdr>
        <w:top w:val="none" w:sz="0" w:space="0" w:color="auto"/>
        <w:left w:val="none" w:sz="0" w:space="0" w:color="auto"/>
        <w:bottom w:val="none" w:sz="0" w:space="0" w:color="auto"/>
        <w:right w:val="none" w:sz="0" w:space="0" w:color="auto"/>
      </w:divBdr>
    </w:div>
    <w:div w:id="781455103">
      <w:bodyDiv w:val="1"/>
      <w:marLeft w:val="0"/>
      <w:marRight w:val="0"/>
      <w:marTop w:val="0"/>
      <w:marBottom w:val="0"/>
      <w:divBdr>
        <w:top w:val="none" w:sz="0" w:space="0" w:color="auto"/>
        <w:left w:val="none" w:sz="0" w:space="0" w:color="auto"/>
        <w:bottom w:val="none" w:sz="0" w:space="0" w:color="auto"/>
        <w:right w:val="none" w:sz="0" w:space="0" w:color="auto"/>
      </w:divBdr>
    </w:div>
    <w:div w:id="1014958863">
      <w:bodyDiv w:val="1"/>
      <w:marLeft w:val="0"/>
      <w:marRight w:val="0"/>
      <w:marTop w:val="0"/>
      <w:marBottom w:val="0"/>
      <w:divBdr>
        <w:top w:val="none" w:sz="0" w:space="0" w:color="auto"/>
        <w:left w:val="none" w:sz="0" w:space="0" w:color="auto"/>
        <w:bottom w:val="none" w:sz="0" w:space="0" w:color="auto"/>
        <w:right w:val="none" w:sz="0" w:space="0" w:color="auto"/>
      </w:divBdr>
    </w:div>
    <w:div w:id="1095904072">
      <w:bodyDiv w:val="1"/>
      <w:marLeft w:val="0"/>
      <w:marRight w:val="0"/>
      <w:marTop w:val="0"/>
      <w:marBottom w:val="0"/>
      <w:divBdr>
        <w:top w:val="none" w:sz="0" w:space="0" w:color="auto"/>
        <w:left w:val="none" w:sz="0" w:space="0" w:color="auto"/>
        <w:bottom w:val="none" w:sz="0" w:space="0" w:color="auto"/>
        <w:right w:val="none" w:sz="0" w:space="0" w:color="auto"/>
      </w:divBdr>
    </w:div>
    <w:div w:id="1411006228">
      <w:bodyDiv w:val="1"/>
      <w:marLeft w:val="0"/>
      <w:marRight w:val="0"/>
      <w:marTop w:val="0"/>
      <w:marBottom w:val="0"/>
      <w:divBdr>
        <w:top w:val="none" w:sz="0" w:space="0" w:color="auto"/>
        <w:left w:val="none" w:sz="0" w:space="0" w:color="auto"/>
        <w:bottom w:val="none" w:sz="0" w:space="0" w:color="auto"/>
        <w:right w:val="none" w:sz="0" w:space="0" w:color="auto"/>
      </w:divBdr>
    </w:div>
    <w:div w:id="142706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1015</Words>
  <Characters>5991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FBM Zlín - manager</dc:creator>
  <cp:keywords/>
  <dc:description/>
  <cp:lastModifiedBy>Filharmonie Bohuslava Martinů, o.p.s.</cp:lastModifiedBy>
  <cp:revision>4</cp:revision>
  <dcterms:created xsi:type="dcterms:W3CDTF">2023-06-19T08:03:00Z</dcterms:created>
  <dcterms:modified xsi:type="dcterms:W3CDTF">2023-06-19T08:05:00Z</dcterms:modified>
</cp:coreProperties>
</file>