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91D7F" w14:textId="4C2A7600" w:rsidR="008F6B79" w:rsidRPr="008F6B79" w:rsidRDefault="008F6B79" w:rsidP="008F6B79">
      <w:bookmarkStart w:id="0" w:name="_GoBack"/>
      <w:bookmarkEnd w:id="0"/>
      <w:r>
        <w:t>Technická specifikace:</w:t>
      </w:r>
    </w:p>
    <w:p w14:paraId="40DD6236" w14:textId="56B8E7D6" w:rsidR="008F6B79" w:rsidRPr="008F6B79" w:rsidRDefault="008F6B79" w:rsidP="008F6B79">
      <w:r w:rsidRPr="008F6B79">
        <w:t xml:space="preserve">Vinylová podlahová krytina </w:t>
      </w:r>
    </w:p>
    <w:p w14:paraId="07FFB7F6" w14:textId="07383F2D" w:rsidR="008F6B79" w:rsidRPr="008F6B79" w:rsidRDefault="008F6B79" w:rsidP="008F6B79">
      <w:r w:rsidRPr="008F6B79">
        <w:t>Dryback, 2,5/ 0,55/ třída dle EN685/ EN ISO 10874, odolnost vůči chemikáliím dle EN ISO 26987, reakce na oheň dle EN 13501</w:t>
      </w:r>
    </w:p>
    <w:p w14:paraId="7840FAC2" w14:textId="77777777" w:rsidR="008F6B79" w:rsidRPr="008F6B79" w:rsidRDefault="008F6B79" w:rsidP="008F6B79">
      <w:r w:rsidRPr="008F6B79">
        <w:t>Koberec:</w:t>
      </w:r>
    </w:p>
    <w:p w14:paraId="0402D31C" w14:textId="77777777" w:rsidR="008F6B79" w:rsidRDefault="008F6B79" w:rsidP="008F6B79">
      <w:r w:rsidRPr="008F6B79">
        <w:t>Střižený vlas, 100% PA, zátěž dle EN 1307, reakce na oheň dle EN 13501-1, hmotnost 2100 g/m2</w:t>
      </w:r>
    </w:p>
    <w:p w14:paraId="18B62B77" w14:textId="77777777" w:rsidR="008F6B79" w:rsidRDefault="008F6B79" w:rsidP="008F6B79"/>
    <w:p w14:paraId="64BF6473" w14:textId="6BF628EC" w:rsidR="00CF68EE" w:rsidRDefault="006D2738" w:rsidP="008F6B79">
      <w:pPr>
        <w:pStyle w:val="Odstavecseseznamem"/>
        <w:numPr>
          <w:ilvl w:val="0"/>
          <w:numId w:val="1"/>
        </w:numPr>
      </w:pPr>
      <w:r>
        <w:t>Položkové</w:t>
      </w:r>
      <w:r w:rsidR="00225A41">
        <w:t xml:space="preserve"> </w:t>
      </w:r>
      <w:r w:rsidR="008F6B79" w:rsidRPr="008F6B79">
        <w:t>standardní složení podkladních vrstev pod koberce a vinylové podlahy</w:t>
      </w:r>
      <w:r w:rsidR="000B5BD8">
        <w:t>.</w:t>
      </w:r>
    </w:p>
    <w:p w14:paraId="1DD744DA" w14:textId="77777777" w:rsidR="000B5BD8" w:rsidRDefault="000B5BD8" w:rsidP="000B5BD8">
      <w:pPr>
        <w:pStyle w:val="Odstavecseseznamem"/>
      </w:pPr>
    </w:p>
    <w:p w14:paraId="0F45061D" w14:textId="61F30AAF" w:rsidR="008F6B79" w:rsidRPr="008F6B79" w:rsidRDefault="006D2738" w:rsidP="00CF68EE">
      <w:pPr>
        <w:pStyle w:val="Odstavecseseznamem"/>
      </w:pPr>
      <w:r>
        <w:t>demontáž</w:t>
      </w:r>
      <w:r w:rsidR="00CF68EE">
        <w:t xml:space="preserve"> </w:t>
      </w:r>
      <w:r>
        <w:t>stávající</w:t>
      </w:r>
      <w:r w:rsidR="00CF68EE">
        <w:t xml:space="preserve"> krytiny</w:t>
      </w:r>
      <w:r w:rsidR="004C3E2B">
        <w:t xml:space="preserve"> </w:t>
      </w:r>
      <w:r>
        <w:t>včetně</w:t>
      </w:r>
      <w:r w:rsidR="004C3E2B">
        <w:t xml:space="preserve"> likvidace, </w:t>
      </w:r>
      <w:r>
        <w:t>broušení</w:t>
      </w:r>
      <w:r w:rsidR="00866B88">
        <w:t xml:space="preserve"> podkladu</w:t>
      </w:r>
      <w:r w:rsidR="004C3E2B">
        <w:t xml:space="preserve">, </w:t>
      </w:r>
      <w:r w:rsidR="008F6B79" w:rsidRPr="008F6B79">
        <w:t xml:space="preserve">penetrace, nivelační stěrka </w:t>
      </w:r>
      <w:r w:rsidR="00F2603F">
        <w:t>do</w:t>
      </w:r>
      <w:r w:rsidR="008F6B79" w:rsidRPr="008F6B79">
        <w:t>. 4 mm</w:t>
      </w:r>
      <w:r w:rsidR="00F2603F">
        <w:t>, instalace</w:t>
      </w:r>
      <w:r w:rsidR="00807F81">
        <w:t xml:space="preserve"> </w:t>
      </w:r>
      <w:r>
        <w:t>podlahové</w:t>
      </w:r>
      <w:r w:rsidR="00807F81">
        <w:t xml:space="preserve"> krytiny </w:t>
      </w:r>
      <w:r>
        <w:t>lepením</w:t>
      </w:r>
      <w:r w:rsidR="008B6AFB">
        <w:t>,</w:t>
      </w:r>
      <w:r w:rsidR="008F6B79">
        <w:t xml:space="preserve"> </w:t>
      </w:r>
      <w:r w:rsidR="008F6B79" w:rsidRPr="008F6B79">
        <w:t xml:space="preserve"> podlahová krytina</w:t>
      </w:r>
    </w:p>
    <w:p w14:paraId="3D31775B" w14:textId="77777777" w:rsidR="008F6B79" w:rsidRDefault="008F6B79" w:rsidP="008F6B79"/>
    <w:p w14:paraId="66084985" w14:textId="5324933D" w:rsidR="008F6B79" w:rsidRPr="008F6B79" w:rsidRDefault="008F6B79" w:rsidP="008F6B79">
      <w:r w:rsidRPr="008F6B79">
        <w:t>V tomto případě se to liší pouze podlahovou krytinu, kde na části ploch bude lepený vinyl a na části budou koberce.</w:t>
      </w:r>
    </w:p>
    <w:p w14:paraId="66F95BFD" w14:textId="1596E42B" w:rsidR="008F6B79" w:rsidRPr="008F6B79" w:rsidRDefault="008F6B79" w:rsidP="008F6B79">
      <w:r w:rsidRPr="008F6B79">
        <w:t xml:space="preserve">Vzhledem ke stavu podkladu, je poslední verze, že bude použit pouze lepený vinyl, nikoli click plovoucí a druhá </w:t>
      </w:r>
      <w:r w:rsidR="006D2738" w:rsidRPr="008F6B79">
        <w:t>podlahová</w:t>
      </w:r>
      <w:r w:rsidRPr="008F6B79">
        <w:t xml:space="preserve"> krytina budou už jen koberce. </w:t>
      </w:r>
    </w:p>
    <w:p w14:paraId="074AEF9A" w14:textId="77777777" w:rsidR="008F6B79" w:rsidRDefault="008F6B79" w:rsidP="008F6B79">
      <w:r w:rsidRPr="008F6B79">
        <w:t>Použity budou dva designy lepeného vinylu, design betonu a dřeva.</w:t>
      </w:r>
    </w:p>
    <w:p w14:paraId="3FE55385" w14:textId="778E4BB7" w:rsidR="006D2738" w:rsidRPr="008F6B79" w:rsidRDefault="0050330A" w:rsidP="008F6B79">
      <w:r>
        <w:t>P</w:t>
      </w:r>
      <w:r w:rsidR="006D2738">
        <w:t>rohlídka MÍSTA PLNĚNÍ NUTNÁ!!!!!!</w:t>
      </w:r>
    </w:p>
    <w:p w14:paraId="2BEFC77F" w14:textId="7B697B90" w:rsidR="002F2677" w:rsidRDefault="008F6B79" w:rsidP="008F6B79">
      <w:r w:rsidRPr="008F6B79">
        <w:br/>
      </w:r>
    </w:p>
    <w:sectPr w:rsidR="002F2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1497D"/>
    <w:multiLevelType w:val="hybridMultilevel"/>
    <w:tmpl w:val="E8383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79"/>
    <w:rsid w:val="00057E73"/>
    <w:rsid w:val="000B5BD8"/>
    <w:rsid w:val="00225A41"/>
    <w:rsid w:val="002F2677"/>
    <w:rsid w:val="004C3E2B"/>
    <w:rsid w:val="0050330A"/>
    <w:rsid w:val="006D2738"/>
    <w:rsid w:val="00807F81"/>
    <w:rsid w:val="00866B88"/>
    <w:rsid w:val="008B6AFB"/>
    <w:rsid w:val="008F6B79"/>
    <w:rsid w:val="00A668AF"/>
    <w:rsid w:val="00C1410B"/>
    <w:rsid w:val="00CF68EE"/>
    <w:rsid w:val="00D11CD5"/>
    <w:rsid w:val="00F2603F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404C"/>
  <w15:chartTrackingRefBased/>
  <w15:docId w15:val="{19F283B6-7500-4CE8-AE7D-A5D815E0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Šritrová Štěpánka Ing.</dc:creator>
  <cp:keywords/>
  <dc:description/>
  <cp:lastModifiedBy>Administrator</cp:lastModifiedBy>
  <cp:revision>2</cp:revision>
  <dcterms:created xsi:type="dcterms:W3CDTF">2023-06-19T07:19:00Z</dcterms:created>
  <dcterms:modified xsi:type="dcterms:W3CDTF">2023-06-19T07:19:00Z</dcterms:modified>
</cp:coreProperties>
</file>