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088FA" w14:textId="2C5C7E9E" w:rsidR="00B47FAE" w:rsidRPr="00545771" w:rsidRDefault="00545771" w:rsidP="00B47F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 w:rsidR="00685CCE">
        <w:rPr>
          <w:rFonts w:ascii="Times New Roman" w:hAnsi="Times New Roman"/>
          <w:b/>
          <w:sz w:val="24"/>
          <w:szCs w:val="24"/>
        </w:rPr>
        <w:t>HS 55</w:t>
      </w:r>
      <w:r w:rsidR="007C2709">
        <w:rPr>
          <w:rFonts w:ascii="Times New Roman" w:hAnsi="Times New Roman"/>
          <w:b/>
          <w:sz w:val="24"/>
          <w:szCs w:val="24"/>
        </w:rPr>
        <w:t>/2023</w:t>
      </w:r>
    </w:p>
    <w:p w14:paraId="51A3D894" w14:textId="77777777" w:rsidR="00B47FAE" w:rsidRPr="00A34EB3" w:rsidRDefault="00B47FAE" w:rsidP="00B47FAE">
      <w:pPr>
        <w:tabs>
          <w:tab w:val="left" w:pos="64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Národní ústav lidové kultury, Zámek 672, 696 62 Strážnice</w:t>
      </w:r>
      <w:r w:rsidRPr="00A34EB3">
        <w:rPr>
          <w:rFonts w:ascii="Times New Roman" w:hAnsi="Times New Roman"/>
          <w:sz w:val="24"/>
          <w:szCs w:val="24"/>
        </w:rPr>
        <w:tab/>
      </w:r>
    </w:p>
    <w:p w14:paraId="15B885FA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Státní příspěvková organizace zřízená MK podle § 3 zák. 203/2006 Sb.</w:t>
      </w:r>
    </w:p>
    <w:p w14:paraId="62F883FC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Zřizovací listina č. j. 18724/2008 ze dne 19. 12. 2008</w:t>
      </w:r>
    </w:p>
    <w:p w14:paraId="72EC5547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Zastoupení: PhDr. Martinem Šimšou, Ph.D., ředitelem</w:t>
      </w:r>
    </w:p>
    <w:p w14:paraId="6F9072DC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IČ: 00094927, DIČ: CZ00094927 </w:t>
      </w:r>
    </w:p>
    <w:p w14:paraId="13935BAF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Bankovní spojení ČNB č. ú. 21137671/0710</w:t>
      </w:r>
    </w:p>
    <w:p w14:paraId="1731027F" w14:textId="77777777" w:rsidR="00B47FAE" w:rsidRPr="00A34EB3" w:rsidRDefault="00B47FAE" w:rsidP="00B47FAE">
      <w:pPr>
        <w:spacing w:after="0"/>
        <w:rPr>
          <w:rFonts w:ascii="Times New Roman" w:hAnsi="Times New Roman"/>
          <w:sz w:val="8"/>
          <w:szCs w:val="8"/>
        </w:rPr>
      </w:pPr>
    </w:p>
    <w:p w14:paraId="4E398546" w14:textId="77777777" w:rsidR="00B47FAE" w:rsidRPr="00A34EB3" w:rsidRDefault="00B47FAE" w:rsidP="00B47FAE">
      <w:pPr>
        <w:spacing w:after="0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(dále jen „objednavatel“)</w:t>
      </w:r>
    </w:p>
    <w:p w14:paraId="0FBA9EAE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66414C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Organizace:</w:t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  <w:t>Střední škola Strážnice, příspěvková organizace</w:t>
      </w:r>
    </w:p>
    <w:p w14:paraId="3EE3AA0C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Sídlo:</w:t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  <w:t>J. Skácela 890, Strážnice, 696 62</w:t>
      </w:r>
    </w:p>
    <w:p w14:paraId="3EFF52FE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Statutární zástupce:</w:t>
      </w:r>
      <w:r w:rsidRPr="00A34EB3">
        <w:rPr>
          <w:rFonts w:ascii="Times New Roman" w:hAnsi="Times New Roman"/>
          <w:sz w:val="24"/>
          <w:szCs w:val="24"/>
        </w:rPr>
        <w:tab/>
        <w:t>Ing. Petra Fialová, ředitelka</w:t>
      </w:r>
    </w:p>
    <w:p w14:paraId="641FC2CC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IČ:</w:t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  <w:t>00837385</w:t>
      </w:r>
    </w:p>
    <w:p w14:paraId="3180F4DC" w14:textId="77777777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DIČ:</w:t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  <w:t>CZ00837385</w:t>
      </w:r>
    </w:p>
    <w:p w14:paraId="3B3E7337" w14:textId="161C9E6A" w:rsidR="00B47FAE" w:rsidRPr="00A34EB3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Bankovní spojení:</w:t>
      </w:r>
      <w:r w:rsidRPr="00A34EB3">
        <w:rPr>
          <w:rFonts w:ascii="Times New Roman" w:hAnsi="Times New Roman"/>
          <w:sz w:val="24"/>
          <w:szCs w:val="24"/>
        </w:rPr>
        <w:tab/>
      </w:r>
      <w:r w:rsidR="005E05A3">
        <w:rPr>
          <w:rFonts w:ascii="Times New Roman" w:hAnsi="Times New Roman"/>
          <w:sz w:val="24"/>
          <w:szCs w:val="24"/>
        </w:rPr>
        <w:t>xxxxx</w:t>
      </w:r>
      <w:r w:rsidRPr="00A34EB3">
        <w:rPr>
          <w:rFonts w:ascii="Times New Roman" w:hAnsi="Times New Roman"/>
          <w:sz w:val="24"/>
          <w:szCs w:val="24"/>
        </w:rPr>
        <w:t xml:space="preserve">, </w:t>
      </w:r>
      <w:r w:rsidR="005E05A3">
        <w:rPr>
          <w:rFonts w:ascii="Times New Roman" w:hAnsi="Times New Roman"/>
          <w:sz w:val="24"/>
          <w:szCs w:val="24"/>
        </w:rPr>
        <w:t>xxxxx</w:t>
      </w:r>
    </w:p>
    <w:p w14:paraId="65D6CFE8" w14:textId="77777777" w:rsidR="00B47FAE" w:rsidRPr="00A34EB3" w:rsidRDefault="00B47FAE" w:rsidP="00B47FAE">
      <w:pPr>
        <w:spacing w:after="0"/>
        <w:rPr>
          <w:rFonts w:ascii="Times New Roman" w:hAnsi="Times New Roman"/>
          <w:sz w:val="8"/>
          <w:szCs w:val="8"/>
        </w:rPr>
      </w:pPr>
    </w:p>
    <w:p w14:paraId="7CF2E9B1" w14:textId="77777777" w:rsidR="00B47FAE" w:rsidRPr="00A34EB3" w:rsidRDefault="00B47FAE" w:rsidP="00B47FAE">
      <w:pPr>
        <w:spacing w:after="0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(dále jen „pronajímatel“)</w:t>
      </w:r>
    </w:p>
    <w:p w14:paraId="0DFC3985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0374D81" w14:textId="77777777" w:rsidR="00B47FAE" w:rsidRPr="00A34EB3" w:rsidRDefault="00B47FAE" w:rsidP="00B47FAE">
      <w:pPr>
        <w:spacing w:after="0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Uzavírají níže uvedeného dne, měsíce a roku výše uvedené strany tuto:</w:t>
      </w:r>
    </w:p>
    <w:p w14:paraId="04A50B75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B546D1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4EB3">
        <w:rPr>
          <w:rFonts w:ascii="Times New Roman" w:hAnsi="Times New Roman"/>
          <w:b/>
          <w:sz w:val="24"/>
          <w:szCs w:val="24"/>
        </w:rPr>
        <w:t>SMLOUVU O UBYTOVÁNÍ A STRAVOVÁNÍ</w:t>
      </w:r>
    </w:p>
    <w:p w14:paraId="276AAC6C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26585AC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4EB3">
        <w:rPr>
          <w:rFonts w:ascii="Times New Roman" w:hAnsi="Times New Roman"/>
          <w:b/>
          <w:sz w:val="24"/>
          <w:szCs w:val="24"/>
        </w:rPr>
        <w:t>I.</w:t>
      </w:r>
    </w:p>
    <w:p w14:paraId="4BC5FA8A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34EB3">
        <w:rPr>
          <w:rFonts w:ascii="Times New Roman" w:hAnsi="Times New Roman"/>
          <w:b/>
          <w:sz w:val="26"/>
          <w:szCs w:val="26"/>
        </w:rPr>
        <w:t>Předmět smlouvy</w:t>
      </w:r>
    </w:p>
    <w:p w14:paraId="05295EEC" w14:textId="77777777" w:rsidR="00B47FAE" w:rsidRPr="00A34EB3" w:rsidRDefault="00B47FAE" w:rsidP="00B47FAE">
      <w:pPr>
        <w:spacing w:after="0"/>
        <w:rPr>
          <w:rFonts w:ascii="Times New Roman" w:hAnsi="Times New Roman"/>
          <w:sz w:val="16"/>
          <w:szCs w:val="16"/>
        </w:rPr>
      </w:pPr>
    </w:p>
    <w:p w14:paraId="1F2B2E98" w14:textId="77777777" w:rsidR="00B47FAE" w:rsidRPr="00A34EB3" w:rsidRDefault="00B47FAE" w:rsidP="00C85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Účelem této smlouvy je úprava vzájemných vztahů k zajištění ubytování a stravování </w:t>
      </w:r>
      <w:r w:rsidR="007C2709" w:rsidRPr="00A34EB3">
        <w:rPr>
          <w:rFonts w:ascii="Times New Roman" w:hAnsi="Times New Roman"/>
          <w:sz w:val="24"/>
          <w:szCs w:val="24"/>
        </w:rPr>
        <w:t>zahraničních účinkujících při 78. ročníku MFF Strážnice 2023 a 41</w:t>
      </w:r>
      <w:r w:rsidRPr="00A34EB3">
        <w:rPr>
          <w:rFonts w:ascii="Times New Roman" w:hAnsi="Times New Roman"/>
          <w:sz w:val="24"/>
          <w:szCs w:val="24"/>
        </w:rPr>
        <w:t xml:space="preserve">. </w:t>
      </w:r>
      <w:r w:rsidR="007C2709" w:rsidRPr="00A34EB3">
        <w:rPr>
          <w:rFonts w:ascii="Times New Roman" w:hAnsi="Times New Roman"/>
          <w:sz w:val="24"/>
          <w:szCs w:val="24"/>
        </w:rPr>
        <w:t>ročníku FF Dětská Strážnice 2023 ve dnech 19. 6. – 26. 6. 2023</w:t>
      </w:r>
      <w:r w:rsidRPr="00A34EB3">
        <w:rPr>
          <w:rFonts w:ascii="Times New Roman" w:hAnsi="Times New Roman"/>
          <w:sz w:val="24"/>
          <w:szCs w:val="24"/>
        </w:rPr>
        <w:t>. Jde o pronájem pokojů a dalších prostor dle níže uvedeného rozpisu (včetně základních služeb) a dále stravování zahraničních souborů.</w:t>
      </w:r>
    </w:p>
    <w:p w14:paraId="56A75329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2E32D8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4EB3">
        <w:rPr>
          <w:rFonts w:ascii="Times New Roman" w:hAnsi="Times New Roman"/>
          <w:b/>
          <w:sz w:val="24"/>
          <w:szCs w:val="24"/>
        </w:rPr>
        <w:t>II.</w:t>
      </w:r>
    </w:p>
    <w:p w14:paraId="43617856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34EB3">
        <w:rPr>
          <w:rFonts w:ascii="Times New Roman" w:hAnsi="Times New Roman"/>
          <w:b/>
          <w:sz w:val="26"/>
          <w:szCs w:val="26"/>
        </w:rPr>
        <w:t>Rozsah poskytování ubytování a stravování</w:t>
      </w:r>
    </w:p>
    <w:p w14:paraId="0D525C6D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BB08BA1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Název ubytovacího zařízení:</w:t>
      </w:r>
      <w:r w:rsidRPr="00A34EB3">
        <w:rPr>
          <w:rFonts w:ascii="Times New Roman" w:hAnsi="Times New Roman"/>
          <w:sz w:val="24"/>
          <w:szCs w:val="24"/>
        </w:rPr>
        <w:tab/>
        <w:t>Domov mládeže, Smetanova 1540, Strážnice, 696 62</w:t>
      </w:r>
    </w:p>
    <w:p w14:paraId="2EE964A6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1712"/>
        <w:gridCol w:w="1838"/>
        <w:gridCol w:w="1716"/>
      </w:tblGrid>
      <w:tr w:rsidR="00B47FAE" w:rsidRPr="00A34EB3" w14:paraId="7D72D597" w14:textId="77777777" w:rsidTr="00B47FAE">
        <w:trPr>
          <w:jc w:val="center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AC700E2" w14:textId="77777777" w:rsidR="00B47FAE" w:rsidRPr="00A34EB3" w:rsidRDefault="00B47FAE">
            <w:pPr>
              <w:pStyle w:val="Texttabulky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 xml:space="preserve">  </w:t>
            </w:r>
            <w:r w:rsidRPr="00A34EB3">
              <w:rPr>
                <w:b/>
                <w:bCs/>
                <w:i/>
                <w:iCs/>
                <w:color w:val="auto"/>
                <w:sz w:val="24"/>
              </w:rPr>
              <w:t>Pokoje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F79AA01" w14:textId="77777777" w:rsidR="00B47FAE" w:rsidRPr="00A34EB3" w:rsidRDefault="00B47FAE">
            <w:pPr>
              <w:pStyle w:val="Texttabulky"/>
              <w:rPr>
                <w:color w:val="auto"/>
                <w:sz w:val="24"/>
              </w:rPr>
            </w:pPr>
            <w:r w:rsidRPr="00A34EB3">
              <w:rPr>
                <w:b/>
                <w:bCs/>
                <w:i/>
                <w:iCs/>
                <w:color w:val="auto"/>
                <w:sz w:val="24"/>
              </w:rPr>
              <w:t> Den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097BC248" w14:textId="77777777" w:rsidR="00B47FAE" w:rsidRPr="00A34EB3" w:rsidRDefault="00B47FAE">
            <w:pPr>
              <w:pStyle w:val="Texttabulky"/>
              <w:rPr>
                <w:color w:val="auto"/>
                <w:sz w:val="24"/>
              </w:rPr>
            </w:pPr>
            <w:r w:rsidRPr="00A34EB3">
              <w:rPr>
                <w:b/>
                <w:bCs/>
                <w:i/>
                <w:iCs/>
                <w:color w:val="auto"/>
                <w:sz w:val="24"/>
              </w:rPr>
              <w:t>Dvoulůžkové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BD8F66E" w14:textId="77777777" w:rsidR="00B47FAE" w:rsidRPr="00A34EB3" w:rsidRDefault="00B47FAE">
            <w:pPr>
              <w:pStyle w:val="Texttabulky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 xml:space="preserve">   </w:t>
            </w:r>
            <w:r w:rsidRPr="00A34EB3">
              <w:rPr>
                <w:rFonts w:ascii="Times New Roman" w:hAnsi="Times New Roman"/>
                <w:color w:val="auto"/>
                <w:sz w:val="24"/>
              </w:rPr>
              <w:t> </w:t>
            </w:r>
            <w:r w:rsidRPr="00A34EB3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</w:rPr>
              <w:t>Třílůžkové</w:t>
            </w:r>
          </w:p>
        </w:tc>
      </w:tr>
      <w:tr w:rsidR="00B47FAE" w:rsidRPr="00A34EB3" w14:paraId="1BA89347" w14:textId="77777777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3978F6F8" w14:textId="77777777" w:rsidR="00B47FAE" w:rsidRPr="00A34EB3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rFonts w:ascii="Times New Roman" w:hAnsi="Times New Roman"/>
                <w:color w:val="auto"/>
                <w:sz w:val="24"/>
              </w:rPr>
              <w:t>Pondělí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70A75E55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19. 6. 2023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FDAE5B4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43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BAB09EC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38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</w:tr>
      <w:tr w:rsidR="00B47FAE" w:rsidRPr="00A34EB3" w14:paraId="71081C7B" w14:textId="77777777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D26DE0A" w14:textId="77777777" w:rsidR="00B47FAE" w:rsidRPr="00A34EB3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Úterý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720F7E7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20. 6. 2023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6D343B1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43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01D8B0ED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38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</w:tr>
      <w:tr w:rsidR="00B47FAE" w:rsidRPr="00A34EB3" w14:paraId="54945C64" w14:textId="77777777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F399737" w14:textId="77777777" w:rsidR="00B47FAE" w:rsidRPr="00A34EB3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rFonts w:ascii="Times New Roman" w:hAnsi="Times New Roman"/>
                <w:color w:val="auto"/>
                <w:sz w:val="24"/>
              </w:rPr>
              <w:t>Středa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3F6B058D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21. 6. 2023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07C0D3A2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43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0B83A66D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38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</w:tr>
      <w:tr w:rsidR="00B47FAE" w:rsidRPr="00A34EB3" w14:paraId="30E9141A" w14:textId="77777777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AA95C64" w14:textId="77777777" w:rsidR="00B47FAE" w:rsidRPr="00A34EB3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rFonts w:ascii="Times New Roman" w:hAnsi="Times New Roman"/>
                <w:color w:val="auto"/>
                <w:sz w:val="24"/>
              </w:rPr>
              <w:t>Čtvrtek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E4A5008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22. 6. 2023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73ED055D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43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6F3C568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38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</w:tr>
      <w:tr w:rsidR="00B47FAE" w:rsidRPr="00A34EB3" w14:paraId="02BAA9C6" w14:textId="77777777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78B503CE" w14:textId="77777777" w:rsidR="00B47FAE" w:rsidRPr="00A34EB3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Pátek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35FF849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23. 6. 2023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3C4EB80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43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48B6551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38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</w:tr>
      <w:tr w:rsidR="00B47FAE" w:rsidRPr="00A34EB3" w14:paraId="78DA8800" w14:textId="77777777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E0FC022" w14:textId="77777777" w:rsidR="00B47FAE" w:rsidRPr="00A34EB3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Sobota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D4AC2D4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24. 6. 2023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8210DC4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43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3719EE5F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38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</w:tr>
      <w:tr w:rsidR="00B47FAE" w:rsidRPr="00A34EB3" w14:paraId="05093DA5" w14:textId="77777777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72A071DE" w14:textId="77777777" w:rsidR="00B47FAE" w:rsidRPr="00A34EB3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rFonts w:ascii="Times New Roman" w:hAnsi="Times New Roman"/>
                <w:color w:val="auto"/>
                <w:sz w:val="24"/>
              </w:rPr>
              <w:t>Neděle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103D33E2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25. 6. 2023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16FC1DAD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43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10B2EA4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38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</w:tr>
      <w:tr w:rsidR="00B47FAE" w:rsidRPr="00A34EB3" w14:paraId="765DCC51" w14:textId="77777777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E8EA447" w14:textId="77777777" w:rsidR="00B47FAE" w:rsidRPr="00A34EB3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Pondělí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141209E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26. 6. 2023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A8D2BA8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43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4D0B934" w14:textId="77777777" w:rsidR="00B47FAE" w:rsidRPr="00A34EB3" w:rsidRDefault="007C2709">
            <w:pPr>
              <w:pStyle w:val="Texttabulky"/>
              <w:jc w:val="center"/>
              <w:rPr>
                <w:color w:val="auto"/>
                <w:sz w:val="24"/>
              </w:rPr>
            </w:pPr>
            <w:r w:rsidRPr="00A34EB3">
              <w:rPr>
                <w:color w:val="auto"/>
                <w:sz w:val="24"/>
              </w:rPr>
              <w:t>38</w:t>
            </w:r>
            <w:r w:rsidR="00B47FAE" w:rsidRPr="00A34EB3">
              <w:rPr>
                <w:color w:val="auto"/>
                <w:sz w:val="24"/>
              </w:rPr>
              <w:t xml:space="preserve"> x</w:t>
            </w:r>
          </w:p>
        </w:tc>
      </w:tr>
    </w:tbl>
    <w:p w14:paraId="077423C2" w14:textId="77777777" w:rsidR="00B47FAE" w:rsidRPr="00A34EB3" w:rsidRDefault="00B47FAE" w:rsidP="00B47FAE">
      <w:pPr>
        <w:autoSpaceDE w:val="0"/>
        <w:autoSpaceDN w:val="0"/>
        <w:adjustRightInd w:val="0"/>
        <w:jc w:val="center"/>
        <w:rPr>
          <w:rFonts w:ascii="TimesE" w:hAnsi="TimesE"/>
        </w:rPr>
      </w:pPr>
    </w:p>
    <w:p w14:paraId="0D8C8559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Začátek uby</w:t>
      </w:r>
      <w:r w:rsidR="007C2709" w:rsidRPr="00A34EB3">
        <w:rPr>
          <w:rFonts w:ascii="Times New Roman" w:hAnsi="Times New Roman"/>
          <w:sz w:val="24"/>
          <w:szCs w:val="24"/>
        </w:rPr>
        <w:t>tování je stanoven na pondělí 19. 6. 2023 a končí v pondělí 26. 6. 2023</w:t>
      </w:r>
      <w:r w:rsidRPr="00A34EB3">
        <w:rPr>
          <w:rFonts w:ascii="Times New Roman" w:hAnsi="Times New Roman"/>
          <w:sz w:val="24"/>
          <w:szCs w:val="24"/>
        </w:rPr>
        <w:t>.</w:t>
      </w:r>
    </w:p>
    <w:p w14:paraId="62E45FD3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br w:type="page"/>
      </w:r>
      <w:r w:rsidRPr="00A34EB3">
        <w:rPr>
          <w:rFonts w:ascii="Times New Roman" w:hAnsi="Times New Roman"/>
          <w:sz w:val="24"/>
          <w:szCs w:val="24"/>
        </w:rPr>
        <w:lastRenderedPageBreak/>
        <w:t>Stravovací zařízení: Školní jídelna Střední školy Strážnice, příspěvkové organizace nabízí stravovací kapacitu pro 700 osob.</w:t>
      </w:r>
    </w:p>
    <w:p w14:paraId="6E3D2034" w14:textId="77777777" w:rsidR="006B311D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Pronajímatel se zavazuje dodržovat při stravování platné právní předpisy a hygienické normy. Dále se zavazuje k dodržování Nařízení Evropského Parlamentu a Rady EU č. 2016/679 ze dne 27. 4. 2016, o ochraně fyzických osob v souvislosti se zpracováním osobních údajů a o volném pohybu těchto údajů (účinnost od 25. 5. 2018). </w:t>
      </w:r>
    </w:p>
    <w:p w14:paraId="3A096314" w14:textId="77777777" w:rsidR="006B311D" w:rsidRPr="00A34EB3" w:rsidRDefault="006B311D" w:rsidP="006B311D">
      <w:pPr>
        <w:pStyle w:val="odstaveclnku2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EB3">
        <w:rPr>
          <w:rFonts w:ascii="Times New Roman" w:hAnsi="Times New Roman" w:cs="Times New Roman"/>
          <w:sz w:val="24"/>
          <w:szCs w:val="24"/>
        </w:rPr>
        <w:t xml:space="preserve">Objednavatel (NÚLK), jako správce osobních údajů, informuje subjekt údajů podle Nařízení Evropského parlamentu a Rady EU 2016/679 ze dne 27. dubna 2016 o ochraně fyzických osob v 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 dispozici na webových stránkách </w:t>
      </w:r>
      <w:hyperlink r:id="rId7" w:history="1">
        <w:r w:rsidRPr="00A34EB3">
          <w:rPr>
            <w:rStyle w:val="Hypertextovodkaz"/>
            <w:rFonts w:ascii="Times New Roman" w:hAnsi="Times New Roman" w:cs="Times New Roman"/>
            <w:sz w:val="24"/>
            <w:szCs w:val="24"/>
          </w:rPr>
          <w:t>www.nulk.cz</w:t>
        </w:r>
      </w:hyperlink>
      <w:r w:rsidRPr="00A34EB3">
        <w:rPr>
          <w:rFonts w:ascii="Times New Roman" w:hAnsi="Times New Roman" w:cs="Times New Roman"/>
          <w:sz w:val="24"/>
          <w:szCs w:val="24"/>
        </w:rPr>
        <w:t>. Subjekt údajů podpisem této smlouvy potvrzuje, že mu výše uvedené informace byly řádně poskytnuty a bere je na vědomí.</w:t>
      </w:r>
    </w:p>
    <w:p w14:paraId="22C4186B" w14:textId="65D4A6B5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Pronajímatel zajistí, aby objekt vyhovoval požadavkům příslušných orgánů hygienického dozoru pro konání akce. Obě strany se zavazují dodržovat zákon č. 471/2005 Sb., o ochraně veřejného zdraví, v platném znění.</w:t>
      </w:r>
    </w:p>
    <w:p w14:paraId="57E98D5F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E160CF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4EB3">
        <w:rPr>
          <w:rFonts w:ascii="Times New Roman" w:hAnsi="Times New Roman"/>
          <w:b/>
          <w:sz w:val="24"/>
          <w:szCs w:val="24"/>
        </w:rPr>
        <w:t>III.</w:t>
      </w:r>
    </w:p>
    <w:p w14:paraId="224BC33D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34EB3">
        <w:rPr>
          <w:rFonts w:ascii="Times New Roman" w:hAnsi="Times New Roman"/>
          <w:b/>
          <w:sz w:val="26"/>
          <w:szCs w:val="26"/>
        </w:rPr>
        <w:t>Ceny</w:t>
      </w:r>
    </w:p>
    <w:p w14:paraId="4F8DAD10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35179B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34EB3">
        <w:rPr>
          <w:rFonts w:ascii="Times New Roman" w:hAnsi="Times New Roman"/>
          <w:b/>
          <w:bCs/>
          <w:sz w:val="24"/>
          <w:szCs w:val="24"/>
        </w:rPr>
        <w:t>Cena za ubytování je stanovena dohodou takto:</w:t>
      </w:r>
    </w:p>
    <w:p w14:paraId="54D75226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822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1372"/>
        <w:gridCol w:w="1562"/>
        <w:gridCol w:w="1372"/>
        <w:gridCol w:w="1605"/>
      </w:tblGrid>
      <w:tr w:rsidR="00B47FAE" w:rsidRPr="00A34EB3" w14:paraId="1488C2FF" w14:textId="77777777" w:rsidTr="00B47FAE">
        <w:trPr>
          <w:trHeight w:val="343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886" w14:textId="77777777" w:rsidR="00B47FAE" w:rsidRPr="00A34EB3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CC05" w14:textId="77777777" w:rsidR="00B47FAE" w:rsidRPr="00A34EB3" w:rsidRDefault="00B47F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Cena včetně DPH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D8DF" w14:textId="77777777" w:rsidR="00B47FAE" w:rsidRPr="00A34EB3" w:rsidRDefault="00B47F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Cena bez DPH</w:t>
            </w:r>
          </w:p>
        </w:tc>
      </w:tr>
      <w:tr w:rsidR="00B47FAE" w:rsidRPr="00A34EB3" w14:paraId="08890626" w14:textId="77777777" w:rsidTr="00B47FAE">
        <w:trPr>
          <w:trHeight w:val="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7E43" w14:textId="77777777" w:rsidR="00B47FAE" w:rsidRPr="00A34EB3" w:rsidRDefault="00B47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B112" w14:textId="77777777" w:rsidR="00B47FAE" w:rsidRPr="00A34EB3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>Kč/den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2EC7B" w14:textId="77777777" w:rsidR="00B47FAE" w:rsidRPr="00A34EB3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>Kč/osobu a den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2EEE" w14:textId="77777777" w:rsidR="00B47FAE" w:rsidRPr="00A34EB3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>Kč/den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0513B" w14:textId="77777777" w:rsidR="00B47FAE" w:rsidRPr="00A34EB3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>Kč/osobu a den</w:t>
            </w:r>
          </w:p>
        </w:tc>
      </w:tr>
      <w:tr w:rsidR="00B47FAE" w:rsidRPr="00A34EB3" w14:paraId="1C142B59" w14:textId="77777777" w:rsidTr="00B47FAE">
        <w:trPr>
          <w:trHeight w:val="24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9EBF" w14:textId="77777777" w:rsidR="00B47FAE" w:rsidRPr="00A34EB3" w:rsidRDefault="00B47F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Dvoulůžkový pokoj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CF0C" w14:textId="5A49D8FA" w:rsidR="00B47FAE" w:rsidRPr="00A34EB3" w:rsidRDefault="005E05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 w:rsidR="007C2709" w:rsidRPr="00A34EB3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A1AD" w14:textId="64E0CC47" w:rsidR="00B47FAE" w:rsidRPr="00A34EB3" w:rsidRDefault="005E05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 w:rsidR="007C2709" w:rsidRPr="00A34EB3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4B07" w14:textId="5BB8D54E" w:rsidR="00B47FAE" w:rsidRPr="00A34EB3" w:rsidRDefault="005E05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3BF0" w14:textId="79AE8B52" w:rsidR="00B47FAE" w:rsidRPr="00A34EB3" w:rsidRDefault="005E05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</w:tr>
      <w:tr w:rsidR="00B47FAE" w:rsidRPr="00A34EB3" w14:paraId="0316CE4E" w14:textId="77777777" w:rsidTr="00B47FAE">
        <w:trPr>
          <w:trHeight w:val="41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C1E9" w14:textId="77777777" w:rsidR="00B47FAE" w:rsidRPr="00A34EB3" w:rsidRDefault="00B47F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Třílůžkový pokoj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D38C" w14:textId="4CC62186" w:rsidR="00B47FAE" w:rsidRPr="00A34EB3" w:rsidRDefault="005E05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 w:rsidR="007C2709" w:rsidRPr="00A34EB3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BC6" w14:textId="6F6354A3" w:rsidR="00B47FAE" w:rsidRPr="00A34EB3" w:rsidRDefault="005E05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 w:rsidR="007C2709" w:rsidRPr="00A34EB3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3392" w14:textId="12BA8DE4" w:rsidR="00B47FAE" w:rsidRPr="00A34EB3" w:rsidRDefault="005E05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3D4E" w14:textId="754C56FD" w:rsidR="00B47FAE" w:rsidRPr="00A34EB3" w:rsidRDefault="005E05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</w:tr>
    </w:tbl>
    <w:p w14:paraId="1CF52848" w14:textId="77777777" w:rsidR="007C2709" w:rsidRPr="00A34EB3" w:rsidRDefault="007C2709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71081" w14:textId="77777777" w:rsidR="00B47FAE" w:rsidRPr="00A34EB3" w:rsidRDefault="00B47FAE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Navíc bude fakturován poplatek z pobytu 5 Kč/osoba/noc.</w:t>
      </w:r>
    </w:p>
    <w:p w14:paraId="03E0CDC7" w14:textId="77777777" w:rsidR="007C2709" w:rsidRPr="00A34EB3" w:rsidRDefault="007C2709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430583" w14:textId="12993ACA" w:rsidR="00B47FAE" w:rsidRPr="00A34EB3" w:rsidRDefault="00B47FAE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Dále nabízíme pronájem části zasedací místnosti výhradně pro štáb </w:t>
      </w:r>
      <w:r w:rsidR="007C2709" w:rsidRPr="00A34EB3">
        <w:rPr>
          <w:rFonts w:ascii="Times New Roman" w:hAnsi="Times New Roman"/>
          <w:sz w:val="24"/>
          <w:szCs w:val="24"/>
        </w:rPr>
        <w:t>péče o zahraniční účinkující 10.400 Kč (8 dnů x 1.3</w:t>
      </w:r>
      <w:r w:rsidRPr="00A34EB3">
        <w:rPr>
          <w:rFonts w:ascii="Times New Roman" w:hAnsi="Times New Roman"/>
          <w:sz w:val="24"/>
          <w:szCs w:val="24"/>
        </w:rPr>
        <w:t>00 Kč)</w:t>
      </w:r>
      <w:r w:rsidR="005E05A3">
        <w:rPr>
          <w:rFonts w:ascii="Times New Roman" w:hAnsi="Times New Roman"/>
          <w:sz w:val="24"/>
          <w:szCs w:val="24"/>
        </w:rPr>
        <w:t xml:space="preserve">. </w:t>
      </w:r>
      <w:r w:rsidRPr="00A34EB3">
        <w:rPr>
          <w:rFonts w:ascii="Calibri Light" w:hAnsi="Calibri Light"/>
          <w:sz w:val="24"/>
          <w:szCs w:val="24"/>
        </w:rPr>
        <w:t xml:space="preserve"> </w:t>
      </w:r>
      <w:r w:rsidRPr="00A34EB3">
        <w:rPr>
          <w:rFonts w:ascii="Times New Roman" w:hAnsi="Times New Roman"/>
          <w:sz w:val="24"/>
          <w:szCs w:val="24"/>
        </w:rPr>
        <w:t>Pronájem nebytových prostor nad 48 hodin je podle §56a ZDPH osvobozen od daně.</w:t>
      </w:r>
    </w:p>
    <w:p w14:paraId="40375199" w14:textId="77777777" w:rsidR="00B47FAE" w:rsidRPr="00A34EB3" w:rsidRDefault="00B47FAE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8"/>
          <w:szCs w:val="8"/>
        </w:rPr>
      </w:pPr>
    </w:p>
    <w:p w14:paraId="254240B6" w14:textId="77777777" w:rsidR="00B47FAE" w:rsidRPr="00A34EB3" w:rsidRDefault="00B47FAE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89340518"/>
      <w:r w:rsidRPr="00A34EB3">
        <w:rPr>
          <w:rFonts w:ascii="Times New Roman" w:hAnsi="Times New Roman"/>
          <w:sz w:val="24"/>
          <w:szCs w:val="24"/>
        </w:rPr>
        <w:t xml:space="preserve">Zasedací místnost bude využívána pouze pro personál NÚLK, který soubory ubytovává, pro tlumočníky a vedoucí souborů k organizačním schůzkám </w:t>
      </w:r>
      <w:bookmarkEnd w:id="0"/>
      <w:r w:rsidRPr="00A34EB3">
        <w:rPr>
          <w:rFonts w:ascii="Times New Roman" w:hAnsi="Times New Roman"/>
          <w:sz w:val="24"/>
          <w:szCs w:val="24"/>
        </w:rPr>
        <w:t>(místnost nemůže sloužit jako odkládací a odpočinkový prostor pro účinkující).</w:t>
      </w:r>
    </w:p>
    <w:p w14:paraId="79B94FB2" w14:textId="77777777" w:rsidR="00B47FAE" w:rsidRPr="00A34EB3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347BD" w14:textId="24FBE917" w:rsidR="006B311D" w:rsidRPr="00A34EB3" w:rsidRDefault="00B47FAE" w:rsidP="00685CCE">
      <w:pPr>
        <w:pStyle w:val="Odstavecseseznamem"/>
        <w:tabs>
          <w:tab w:val="left" w:pos="1985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4EB3">
        <w:rPr>
          <w:rFonts w:ascii="Times New Roman" w:hAnsi="Times New Roman"/>
          <w:sz w:val="24"/>
          <w:szCs w:val="24"/>
        </w:rPr>
        <w:t>Předběžná cena za ubytování</w:t>
      </w:r>
      <w:r w:rsidR="00771627" w:rsidRPr="00A34EB3">
        <w:rPr>
          <w:rFonts w:ascii="Times New Roman" w:hAnsi="Times New Roman"/>
          <w:sz w:val="24"/>
          <w:szCs w:val="24"/>
        </w:rPr>
        <w:t xml:space="preserve">, </w:t>
      </w:r>
      <w:r w:rsidR="00DA7D46" w:rsidRPr="00A34EB3">
        <w:rPr>
          <w:rFonts w:ascii="Times New Roman" w:hAnsi="Times New Roman"/>
          <w:sz w:val="24"/>
          <w:szCs w:val="24"/>
        </w:rPr>
        <w:t>pronájem zasedací místnosti</w:t>
      </w:r>
      <w:r w:rsidR="00771627" w:rsidRPr="00A34EB3">
        <w:rPr>
          <w:rFonts w:ascii="Times New Roman" w:hAnsi="Times New Roman"/>
          <w:sz w:val="24"/>
          <w:szCs w:val="24"/>
        </w:rPr>
        <w:t xml:space="preserve"> </w:t>
      </w:r>
      <w:r w:rsidR="005C63B9" w:rsidRPr="00A34EB3">
        <w:rPr>
          <w:rFonts w:ascii="Times New Roman" w:hAnsi="Times New Roman"/>
          <w:sz w:val="24"/>
          <w:szCs w:val="24"/>
        </w:rPr>
        <w:t xml:space="preserve">pro štáb </w:t>
      </w:r>
      <w:r w:rsidR="00771627" w:rsidRPr="00A34EB3">
        <w:rPr>
          <w:rFonts w:ascii="Times New Roman" w:hAnsi="Times New Roman"/>
          <w:sz w:val="24"/>
          <w:szCs w:val="24"/>
        </w:rPr>
        <w:t>a poplatek z pobytu</w:t>
      </w:r>
      <w:r w:rsidR="00DA7D46" w:rsidRPr="00A34EB3">
        <w:rPr>
          <w:rFonts w:ascii="Times New Roman" w:hAnsi="Times New Roman"/>
          <w:sz w:val="24"/>
          <w:szCs w:val="24"/>
        </w:rPr>
        <w:t xml:space="preserve"> </w:t>
      </w:r>
      <w:r w:rsidRPr="00A34EB3">
        <w:rPr>
          <w:rFonts w:ascii="Times New Roman" w:hAnsi="Times New Roman"/>
          <w:sz w:val="24"/>
          <w:szCs w:val="24"/>
        </w:rPr>
        <w:t xml:space="preserve">celkem: </w:t>
      </w:r>
      <w:r w:rsidR="005E05A3">
        <w:rPr>
          <w:rFonts w:ascii="Times New Roman" w:hAnsi="Times New Roman"/>
          <w:b/>
          <w:sz w:val="24"/>
          <w:szCs w:val="24"/>
          <w:u w:val="single"/>
        </w:rPr>
        <w:t>887.500</w:t>
      </w:r>
      <w:r w:rsidR="00DA7D46" w:rsidRPr="00A34EB3">
        <w:rPr>
          <w:rFonts w:ascii="Times New Roman" w:hAnsi="Times New Roman"/>
          <w:b/>
          <w:sz w:val="24"/>
          <w:szCs w:val="24"/>
          <w:u w:val="single"/>
        </w:rPr>
        <w:t xml:space="preserve"> Kč</w:t>
      </w:r>
      <w:r w:rsidR="00685CCE" w:rsidRPr="00A34EB3">
        <w:rPr>
          <w:rFonts w:ascii="Times New Roman" w:hAnsi="Times New Roman"/>
          <w:b/>
          <w:sz w:val="24"/>
          <w:szCs w:val="24"/>
          <w:u w:val="single"/>
        </w:rPr>
        <w:t xml:space="preserve"> včetně DPH</w:t>
      </w:r>
      <w:r w:rsidRPr="00A34EB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B54030A" w14:textId="77777777" w:rsidR="00B47FAE" w:rsidRPr="00A34EB3" w:rsidRDefault="006B311D" w:rsidP="006B311D">
      <w:pPr>
        <w:pStyle w:val="Odstavecseseznamem"/>
        <w:tabs>
          <w:tab w:val="left" w:pos="1985"/>
        </w:tabs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A34EB3">
        <w:rPr>
          <w:rFonts w:ascii="Times New Roman" w:hAnsi="Times New Roman"/>
          <w:b/>
          <w:bCs/>
          <w:sz w:val="24"/>
          <w:szCs w:val="24"/>
        </w:rPr>
        <w:lastRenderedPageBreak/>
        <w:t>C</w:t>
      </w:r>
      <w:r w:rsidR="00B47FAE" w:rsidRPr="00A34EB3">
        <w:rPr>
          <w:rFonts w:ascii="Times New Roman" w:hAnsi="Times New Roman"/>
          <w:b/>
          <w:bCs/>
          <w:sz w:val="24"/>
          <w:szCs w:val="24"/>
        </w:rPr>
        <w:t>eny za stravování jsou stanoveny dohodou takto:</w:t>
      </w:r>
    </w:p>
    <w:p w14:paraId="51056741" w14:textId="77777777" w:rsidR="006B311D" w:rsidRPr="00A34EB3" w:rsidRDefault="006B311D" w:rsidP="006B311D">
      <w:pPr>
        <w:pStyle w:val="Odstavecseseznamem"/>
        <w:tabs>
          <w:tab w:val="left" w:pos="1985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810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111"/>
        <w:gridCol w:w="1973"/>
        <w:gridCol w:w="2980"/>
      </w:tblGrid>
      <w:tr w:rsidR="00B47FAE" w:rsidRPr="00A34EB3" w14:paraId="38A20111" w14:textId="77777777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389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5054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Cena včetně DPH,</w:t>
            </w:r>
          </w:p>
          <w:p w14:paraId="75376D05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>Kč/osoba a 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5618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Cena bez DPH,</w:t>
            </w:r>
            <w:r w:rsidRPr="00A34EB3">
              <w:rPr>
                <w:rFonts w:ascii="Times New Roman" w:hAnsi="Times New Roman"/>
                <w:sz w:val="24"/>
                <w:szCs w:val="24"/>
              </w:rPr>
              <w:t xml:space="preserve"> Kč/osoba a den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CB88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 w:rsidR="00B47FAE" w:rsidRPr="00A34EB3" w14:paraId="4612F674" w14:textId="77777777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A8CA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2F65" w14:textId="1A8CAE26" w:rsidR="00B47FAE" w:rsidRPr="00A34EB3" w:rsidRDefault="005E05A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 w:rsidR="007C2709" w:rsidRPr="00A34EB3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D948" w14:textId="29DAB366" w:rsidR="00B47FAE" w:rsidRPr="00A34EB3" w:rsidRDefault="005E05A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83B6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>formou bufetu</w:t>
            </w:r>
          </w:p>
          <w:p w14:paraId="1142ADD1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EB3">
              <w:rPr>
                <w:rFonts w:ascii="Times New Roman" w:hAnsi="Times New Roman"/>
                <w:spacing w:val="-4"/>
                <w:sz w:val="24"/>
                <w:szCs w:val="24"/>
              </w:rPr>
              <w:t>(uzenina 50 g, sýr cihla 50 g)</w:t>
            </w:r>
          </w:p>
        </w:tc>
      </w:tr>
      <w:tr w:rsidR="00B47FAE" w:rsidRPr="00A34EB3" w14:paraId="31636ECB" w14:textId="77777777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D93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FDA7" w14:textId="1D08F6A8" w:rsidR="00B47FAE" w:rsidRPr="00A34EB3" w:rsidRDefault="005E05A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 w:rsidR="007C2709" w:rsidRPr="00A34EB3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9CB3" w14:textId="1FC099DA" w:rsidR="00B47FAE" w:rsidRPr="00A34EB3" w:rsidRDefault="005E05A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5F3C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>150 g masa v syrovém stavu</w:t>
            </w:r>
          </w:p>
        </w:tc>
      </w:tr>
      <w:tr w:rsidR="00B47FAE" w:rsidRPr="00A34EB3" w14:paraId="1E24DFBE" w14:textId="77777777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2E19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Večeře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5272" w14:textId="2922176C" w:rsidR="00B47FAE" w:rsidRPr="00A34EB3" w:rsidRDefault="005E05A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 w:rsidR="007C2709" w:rsidRPr="00A34EB3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9F54" w14:textId="72F846FE" w:rsidR="00B47FAE" w:rsidRPr="00A34EB3" w:rsidRDefault="005E05A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3108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34EB3">
              <w:rPr>
                <w:rFonts w:ascii="Times New Roman" w:hAnsi="Times New Roman"/>
                <w:sz w:val="24"/>
                <w:szCs w:val="24"/>
              </w:rPr>
              <w:t>150 g masa v syrovém stavu</w:t>
            </w:r>
          </w:p>
        </w:tc>
      </w:tr>
      <w:tr w:rsidR="00B47FAE" w:rsidRPr="00A34EB3" w14:paraId="7428B757" w14:textId="77777777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3BB7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EB3">
              <w:rPr>
                <w:rFonts w:ascii="Times New Roman" w:hAnsi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9E17" w14:textId="5A04CDF8" w:rsidR="00B47FAE" w:rsidRPr="00A34EB3" w:rsidRDefault="005E05A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 w:rsidR="007C2709" w:rsidRPr="00A34EB3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C48E" w14:textId="2B123419" w:rsidR="00B47FAE" w:rsidRPr="00A34EB3" w:rsidRDefault="005E05A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3A27" w14:textId="77777777" w:rsidR="00B47FAE" w:rsidRPr="00A34EB3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0E8841" w14:textId="77777777" w:rsidR="00B47FAE" w:rsidRPr="00A34EB3" w:rsidRDefault="00B47FAE" w:rsidP="00B4736E">
      <w:pPr>
        <w:pStyle w:val="Bezmezer"/>
        <w:tabs>
          <w:tab w:val="left" w:pos="2552"/>
          <w:tab w:val="left" w:pos="3969"/>
        </w:tabs>
        <w:spacing w:before="240" w:line="276" w:lineRule="auto"/>
        <w:ind w:left="357"/>
        <w:rPr>
          <w:rFonts w:ascii="Times New Roman" w:hAnsi="Times New Roman"/>
          <w:sz w:val="24"/>
          <w:szCs w:val="24"/>
        </w:rPr>
      </w:pPr>
    </w:p>
    <w:p w14:paraId="1D8E0500" w14:textId="25F6FAD0" w:rsidR="00B47FAE" w:rsidRPr="00A34EB3" w:rsidRDefault="00B47FAE" w:rsidP="00B47FAE">
      <w:pPr>
        <w:pStyle w:val="Odstavecseseznamem"/>
        <w:tabs>
          <w:tab w:val="left" w:pos="1985"/>
        </w:tabs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A34EB3">
        <w:rPr>
          <w:rFonts w:ascii="Times New Roman" w:hAnsi="Times New Roman"/>
          <w:sz w:val="24"/>
          <w:szCs w:val="24"/>
        </w:rPr>
        <w:t xml:space="preserve">Předběžná cena za stravování celkem: </w:t>
      </w:r>
      <w:r w:rsidR="00D17EA5" w:rsidRPr="00A34EB3">
        <w:rPr>
          <w:rFonts w:ascii="Times New Roman" w:hAnsi="Times New Roman"/>
          <w:b/>
          <w:sz w:val="24"/>
          <w:szCs w:val="24"/>
          <w:u w:val="single"/>
        </w:rPr>
        <w:t>672</w:t>
      </w:r>
      <w:r w:rsidR="005E05A3">
        <w:rPr>
          <w:rFonts w:ascii="Times New Roman" w:hAnsi="Times New Roman"/>
          <w:b/>
          <w:sz w:val="24"/>
          <w:szCs w:val="24"/>
          <w:u w:val="single"/>
        </w:rPr>
        <w:t>.000</w:t>
      </w:r>
      <w:r w:rsidRPr="00A34EB3">
        <w:rPr>
          <w:rFonts w:ascii="Times New Roman" w:hAnsi="Times New Roman"/>
          <w:b/>
          <w:sz w:val="24"/>
          <w:szCs w:val="24"/>
          <w:u w:val="single"/>
        </w:rPr>
        <w:t xml:space="preserve"> Kč včetně DPH.</w:t>
      </w:r>
    </w:p>
    <w:p w14:paraId="6C628D3D" w14:textId="77777777" w:rsidR="00B47FAE" w:rsidRPr="00A34EB3" w:rsidRDefault="00B47FAE" w:rsidP="00B47FAE">
      <w:pPr>
        <w:tabs>
          <w:tab w:val="left" w:pos="3686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D15EDD" w14:textId="77777777" w:rsidR="00B47FAE" w:rsidRPr="00A34EB3" w:rsidRDefault="00B47FAE" w:rsidP="00B47FAE">
      <w:pPr>
        <w:tabs>
          <w:tab w:val="left" w:pos="3686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Nabízíme úpravu stravovacího režimu dle požadavků (vegetariánská,</w:t>
      </w:r>
      <w:r w:rsidR="007C2709" w:rsidRPr="00A34EB3">
        <w:rPr>
          <w:rFonts w:ascii="Times New Roman" w:hAnsi="Times New Roman"/>
          <w:sz w:val="24"/>
          <w:szCs w:val="24"/>
        </w:rPr>
        <w:t xml:space="preserve"> veganská strava) za příplatek 3</w:t>
      </w:r>
      <w:r w:rsidRPr="00A34EB3">
        <w:rPr>
          <w:rFonts w:ascii="Times New Roman" w:hAnsi="Times New Roman"/>
          <w:sz w:val="24"/>
          <w:szCs w:val="24"/>
        </w:rPr>
        <w:t>0 Kč včetně DPH na 1 porci. Jídelna poskytuje možnost přípravy balíčků včetně pitného režimu.</w:t>
      </w:r>
    </w:p>
    <w:p w14:paraId="4A3107F2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Ceny mohou být ze strany pronajímatele upraveny dle aktuálních sazeb DPH, vývoje cen energií a aktuálních cen jednotlivých surovin na stravování.</w:t>
      </w:r>
    </w:p>
    <w:p w14:paraId="560AA994" w14:textId="41768E9A" w:rsidR="00B47FAE" w:rsidRPr="00A34EB3" w:rsidRDefault="00B47FAE" w:rsidP="00B47FAE">
      <w:pPr>
        <w:tabs>
          <w:tab w:val="left" w:pos="3686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Strava připravená školní jídelnou bude konzumována výhradně v prostorách vyhrazených ke konzumaci stravy, a to v školní jídelně Střední školy Strážnice. Stravu není možné z hygienických důvodů dle vyhlášky o hygienických požadavcích na stravovací služby </w:t>
      </w:r>
      <w:r w:rsidR="00D17EA5" w:rsidRPr="00A34EB3">
        <w:rPr>
          <w:rFonts w:ascii="Times New Roman" w:hAnsi="Times New Roman"/>
          <w:sz w:val="24"/>
          <w:szCs w:val="24"/>
        </w:rPr>
        <w:t xml:space="preserve">            </w:t>
      </w:r>
      <w:r w:rsidR="00685CCE" w:rsidRPr="00A34EB3">
        <w:rPr>
          <w:rFonts w:ascii="Times New Roman" w:hAnsi="Times New Roman"/>
          <w:sz w:val="24"/>
          <w:szCs w:val="24"/>
        </w:rPr>
        <w:t xml:space="preserve">                  </w:t>
      </w:r>
      <w:r w:rsidR="00D17EA5" w:rsidRPr="00A34EB3">
        <w:rPr>
          <w:rFonts w:ascii="Times New Roman" w:hAnsi="Times New Roman"/>
          <w:sz w:val="24"/>
          <w:szCs w:val="24"/>
        </w:rPr>
        <w:t xml:space="preserve"> </w:t>
      </w:r>
      <w:r w:rsidRPr="00A34EB3">
        <w:rPr>
          <w:rFonts w:ascii="Times New Roman" w:hAnsi="Times New Roman"/>
          <w:sz w:val="24"/>
          <w:szCs w:val="24"/>
        </w:rPr>
        <w:t xml:space="preserve">č. 137/2004 Sb., vynášet mimo prostory k tomu určené. </w:t>
      </w:r>
    </w:p>
    <w:p w14:paraId="7218645C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CCF1635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F93C19A" w14:textId="77777777" w:rsidR="00B47FAE" w:rsidRPr="00A34EB3" w:rsidRDefault="00B47FAE" w:rsidP="00B47FA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34EB3">
        <w:rPr>
          <w:rFonts w:ascii="Times New Roman" w:hAnsi="Times New Roman"/>
          <w:b/>
          <w:sz w:val="24"/>
          <w:szCs w:val="24"/>
        </w:rPr>
        <w:t>IV.</w:t>
      </w:r>
    </w:p>
    <w:p w14:paraId="0276FC54" w14:textId="77777777" w:rsidR="00B47FAE" w:rsidRPr="00A34EB3" w:rsidRDefault="00B47FAE" w:rsidP="00B47FA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34EB3">
        <w:rPr>
          <w:rFonts w:ascii="Times New Roman" w:hAnsi="Times New Roman"/>
          <w:b/>
          <w:sz w:val="26"/>
          <w:szCs w:val="26"/>
        </w:rPr>
        <w:t>Další ujednání</w:t>
      </w:r>
    </w:p>
    <w:p w14:paraId="29BACBA7" w14:textId="77777777" w:rsidR="00B47FAE" w:rsidRPr="00A34EB3" w:rsidRDefault="00B47FAE" w:rsidP="00B47FA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E2394CB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A34EB3">
        <w:rPr>
          <w:rFonts w:ascii="Times New Roman" w:hAnsi="Times New Roman"/>
          <w:i/>
          <w:sz w:val="24"/>
          <w:szCs w:val="24"/>
        </w:rPr>
        <w:t>Pronajímatel se zavazuje:</w:t>
      </w:r>
    </w:p>
    <w:p w14:paraId="36101965" w14:textId="77777777" w:rsidR="00B47FAE" w:rsidRPr="00A34EB3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Poskytnout vhodné prostory pro uby</w:t>
      </w:r>
      <w:r w:rsidR="00C85FDF" w:rsidRPr="00A34EB3">
        <w:rPr>
          <w:rFonts w:ascii="Times New Roman" w:hAnsi="Times New Roman"/>
          <w:sz w:val="24"/>
          <w:szCs w:val="24"/>
        </w:rPr>
        <w:t>tování zahraničních účastníků 78. ročníku MFF Strážnice 2023 a 41</w:t>
      </w:r>
      <w:r w:rsidRPr="00A34EB3">
        <w:rPr>
          <w:rFonts w:ascii="Times New Roman" w:hAnsi="Times New Roman"/>
          <w:sz w:val="24"/>
          <w:szCs w:val="24"/>
        </w:rPr>
        <w:t xml:space="preserve">. </w:t>
      </w:r>
      <w:r w:rsidR="00C85FDF" w:rsidRPr="00A34EB3">
        <w:rPr>
          <w:rFonts w:ascii="Times New Roman" w:hAnsi="Times New Roman"/>
          <w:sz w:val="24"/>
          <w:szCs w:val="24"/>
        </w:rPr>
        <w:t>ročníku FF Dětská Strážnice 2023</w:t>
      </w:r>
      <w:r w:rsidRPr="00A34EB3">
        <w:rPr>
          <w:rFonts w:ascii="Times New Roman" w:hAnsi="Times New Roman"/>
          <w:sz w:val="24"/>
          <w:szCs w:val="24"/>
        </w:rPr>
        <w:t>.</w:t>
      </w:r>
    </w:p>
    <w:p w14:paraId="22AB1607" w14:textId="5E395633" w:rsidR="00B47FAE" w:rsidRPr="00A34EB3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Zajistit stra</w:t>
      </w:r>
      <w:r w:rsidR="00C85FDF" w:rsidRPr="00A34EB3">
        <w:rPr>
          <w:rFonts w:ascii="Times New Roman" w:hAnsi="Times New Roman"/>
          <w:sz w:val="24"/>
          <w:szCs w:val="24"/>
        </w:rPr>
        <w:t xml:space="preserve">vování zahraničních účastníků 78. ročníku MFF Strážnice 2023                   </w:t>
      </w:r>
      <w:r w:rsidR="00685CCE" w:rsidRPr="00A34EB3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85FDF" w:rsidRPr="00A34EB3">
        <w:rPr>
          <w:rFonts w:ascii="Times New Roman" w:hAnsi="Times New Roman"/>
          <w:sz w:val="24"/>
          <w:szCs w:val="24"/>
        </w:rPr>
        <w:t>a 41</w:t>
      </w:r>
      <w:r w:rsidRPr="00A34EB3">
        <w:rPr>
          <w:rFonts w:ascii="Times New Roman" w:hAnsi="Times New Roman"/>
          <w:sz w:val="24"/>
          <w:szCs w:val="24"/>
        </w:rPr>
        <w:t xml:space="preserve">. </w:t>
      </w:r>
      <w:r w:rsidR="00C85FDF" w:rsidRPr="00A34EB3">
        <w:rPr>
          <w:rFonts w:ascii="Times New Roman" w:hAnsi="Times New Roman"/>
          <w:sz w:val="24"/>
          <w:szCs w:val="24"/>
        </w:rPr>
        <w:t>ročníku FF Dětská Strážnice 2023</w:t>
      </w:r>
      <w:r w:rsidRPr="00A34EB3">
        <w:rPr>
          <w:rFonts w:ascii="Times New Roman" w:hAnsi="Times New Roman"/>
          <w:sz w:val="24"/>
          <w:szCs w:val="24"/>
        </w:rPr>
        <w:t>.</w:t>
      </w:r>
    </w:p>
    <w:p w14:paraId="1878D852" w14:textId="77777777" w:rsidR="00B47FAE" w:rsidRPr="00A34EB3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Zajistit dozor a úklid na pokojích, chodbách, toaletách domova mládeže.</w:t>
      </w:r>
    </w:p>
    <w:p w14:paraId="6F0F8A18" w14:textId="1D81327D" w:rsidR="00B47FAE" w:rsidRPr="00A34EB3" w:rsidRDefault="00B47FAE" w:rsidP="00B4736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Provést objednavateli vyúčtování po ukončení akce. Veškeré náklady za ubytování </w:t>
      </w:r>
      <w:r w:rsidR="00685CCE" w:rsidRPr="00A34EB3">
        <w:rPr>
          <w:rFonts w:ascii="Times New Roman" w:hAnsi="Times New Roman"/>
          <w:sz w:val="24"/>
          <w:szCs w:val="24"/>
        </w:rPr>
        <w:t xml:space="preserve">          </w:t>
      </w:r>
      <w:r w:rsidRPr="00A34EB3">
        <w:rPr>
          <w:rFonts w:ascii="Times New Roman" w:hAnsi="Times New Roman"/>
          <w:sz w:val="24"/>
          <w:szCs w:val="24"/>
        </w:rPr>
        <w:t>a stravování</w:t>
      </w:r>
      <w:r w:rsidR="00DA7D46" w:rsidRPr="00A34EB3">
        <w:rPr>
          <w:rFonts w:ascii="Times New Roman" w:hAnsi="Times New Roman"/>
          <w:sz w:val="24"/>
          <w:szCs w:val="24"/>
        </w:rPr>
        <w:t xml:space="preserve">, </w:t>
      </w:r>
      <w:r w:rsidR="00771627" w:rsidRPr="00A34EB3">
        <w:rPr>
          <w:rFonts w:ascii="Times New Roman" w:hAnsi="Times New Roman"/>
          <w:sz w:val="24"/>
          <w:szCs w:val="24"/>
        </w:rPr>
        <w:t xml:space="preserve">pronájem zasedací místnosti </w:t>
      </w:r>
      <w:r w:rsidR="005C63B9" w:rsidRPr="00A34EB3">
        <w:rPr>
          <w:rFonts w:ascii="Times New Roman" w:hAnsi="Times New Roman"/>
          <w:sz w:val="24"/>
          <w:szCs w:val="24"/>
        </w:rPr>
        <w:t xml:space="preserve">pro štáb </w:t>
      </w:r>
      <w:r w:rsidR="00771627" w:rsidRPr="00A34EB3">
        <w:rPr>
          <w:rFonts w:ascii="Times New Roman" w:hAnsi="Times New Roman"/>
          <w:sz w:val="24"/>
          <w:szCs w:val="24"/>
        </w:rPr>
        <w:t xml:space="preserve">a </w:t>
      </w:r>
      <w:r w:rsidR="00DA7D46" w:rsidRPr="00A34EB3">
        <w:rPr>
          <w:rFonts w:ascii="Times New Roman" w:hAnsi="Times New Roman"/>
          <w:sz w:val="24"/>
          <w:szCs w:val="24"/>
        </w:rPr>
        <w:t>poplatek z</w:t>
      </w:r>
      <w:r w:rsidR="00771627" w:rsidRPr="00A34EB3">
        <w:rPr>
          <w:rFonts w:ascii="Times New Roman" w:hAnsi="Times New Roman"/>
          <w:sz w:val="24"/>
          <w:szCs w:val="24"/>
        </w:rPr>
        <w:t> </w:t>
      </w:r>
      <w:r w:rsidR="00DA7D46" w:rsidRPr="00A34EB3">
        <w:rPr>
          <w:rFonts w:ascii="Times New Roman" w:hAnsi="Times New Roman"/>
          <w:sz w:val="24"/>
          <w:szCs w:val="24"/>
        </w:rPr>
        <w:t>pobytu</w:t>
      </w:r>
      <w:r w:rsidR="00771627" w:rsidRPr="00A34EB3">
        <w:rPr>
          <w:rFonts w:ascii="Times New Roman" w:hAnsi="Times New Roman"/>
          <w:sz w:val="24"/>
          <w:szCs w:val="24"/>
        </w:rPr>
        <w:t xml:space="preserve"> </w:t>
      </w:r>
      <w:r w:rsidRPr="00A34EB3">
        <w:rPr>
          <w:rFonts w:ascii="Times New Roman" w:hAnsi="Times New Roman"/>
          <w:sz w:val="24"/>
          <w:szCs w:val="24"/>
        </w:rPr>
        <w:t>budou fakturovány NÚLK ve Strážnici po ukončení akce.</w:t>
      </w:r>
    </w:p>
    <w:p w14:paraId="42319F6C" w14:textId="6E60A9F1" w:rsidR="00B47FAE" w:rsidRPr="00A34EB3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Pronajímatel zajistí v celém pronajatém objektu nepřetržitou službu, která bude organizovat ubytování souborů dle poukazů a bude dbát na dodržování pořádku </w:t>
      </w:r>
      <w:r w:rsidR="00685CCE" w:rsidRPr="00A34EB3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A34EB3">
        <w:rPr>
          <w:rFonts w:ascii="Times New Roman" w:hAnsi="Times New Roman"/>
          <w:sz w:val="24"/>
          <w:szCs w:val="24"/>
        </w:rPr>
        <w:t>a bezpečnostních opatření s vedoucími souborů a průvodci souborů (tlumočníky).</w:t>
      </w:r>
    </w:p>
    <w:p w14:paraId="04BDD0DF" w14:textId="77777777" w:rsidR="00B47FAE" w:rsidRPr="00A34EB3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Průvodce souboru (tlumočník) a zástupce NULK jsou povinni provést spolu se zástupcem pronajímatele, kontrolu ubytovacích a stravovacích prostor a v případě zjištění škod na majetku Střední školy Strážnice, příspěvkové organizace, tyto škody zdokumentovat.</w:t>
      </w:r>
    </w:p>
    <w:p w14:paraId="0102BE4D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14B47CB" w14:textId="77777777" w:rsidR="00B4736E" w:rsidRPr="00A34EB3" w:rsidRDefault="00B4736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00E1CF4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A34EB3">
        <w:rPr>
          <w:rFonts w:ascii="Times New Roman" w:hAnsi="Times New Roman"/>
          <w:i/>
          <w:sz w:val="24"/>
          <w:szCs w:val="24"/>
        </w:rPr>
        <w:lastRenderedPageBreak/>
        <w:t>Objednavatel se zavazuje:</w:t>
      </w:r>
    </w:p>
    <w:p w14:paraId="5879724A" w14:textId="77777777" w:rsidR="00B47FAE" w:rsidRPr="00A34EB3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Zajistit odborně a zdravotně způsobilého průvodce (tlumočníka) v dostatečném počtu, aby byla zajištěna bezpečnost a ochrana zdraví dle příslušných právních předpisů.</w:t>
      </w:r>
    </w:p>
    <w:p w14:paraId="46225CD2" w14:textId="77777777" w:rsidR="00B47FAE" w:rsidRPr="00A34EB3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Telefonické spojení štábu péče o zahraniční soubory bude zajištěno ze strany NÚLK mobilními telefony, takže nebude v místnosti zavedena telefonní linka.</w:t>
      </w:r>
    </w:p>
    <w:p w14:paraId="2F4FB942" w14:textId="77777777" w:rsidR="00B47FAE" w:rsidRPr="00A34EB3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Při zahájení ubytování a stravování předloží vedoucí souborů (průvodci) seznam ubytovaných a stravovaných s těmito náležitostmi: název souboru, stát, oblast, místo, jméno vedoucího souboru a číslo pasu, jména a příjmení ubytovaných a stravovaných včetně čísla pasu, jméno průvodce (tlumočníka), kontakt na vedoucího souboru a průvodce (tlumočníka).</w:t>
      </w:r>
    </w:p>
    <w:p w14:paraId="2082F212" w14:textId="77777777" w:rsidR="00B47FAE" w:rsidRPr="00A34EB3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Za každý ubytovací den se objednavatel zavazuje uhradit cenu za celý rozsah nabízeného ubytování dle článku II. bez ohledu na skutečný počet ubytovaných osob.</w:t>
      </w:r>
    </w:p>
    <w:p w14:paraId="5A8D4EE4" w14:textId="77777777" w:rsidR="00B47FAE" w:rsidRPr="00A34EB3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Za každý stravovací den se objednavatel zavazuje uhradit cenu za celý rozsah objednaného stravování, bez ohledu na skutečný počet stravovaných osob.</w:t>
      </w:r>
    </w:p>
    <w:p w14:paraId="7A185D10" w14:textId="77777777" w:rsidR="00B47FAE" w:rsidRPr="00A34EB3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Zasedací místnost bude využívána pouze pro personál NÚLK, který soubory ubytovává, pro tlumočníky a vedoucí souborů k organizačním schůzkám. Nebude sloužit jako odpočinková místnost pro členy souborů a odkládací prostor pro soubory.</w:t>
      </w:r>
    </w:p>
    <w:p w14:paraId="13B71FA8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34638C9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7FD5F2B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4EB3">
        <w:rPr>
          <w:rFonts w:ascii="Times New Roman" w:hAnsi="Times New Roman"/>
          <w:b/>
          <w:sz w:val="24"/>
          <w:szCs w:val="24"/>
        </w:rPr>
        <w:t>V.</w:t>
      </w:r>
    </w:p>
    <w:p w14:paraId="7E38E10A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34EB3">
        <w:rPr>
          <w:rFonts w:ascii="Times New Roman" w:hAnsi="Times New Roman"/>
          <w:b/>
          <w:sz w:val="26"/>
          <w:szCs w:val="26"/>
        </w:rPr>
        <w:t>Sankce</w:t>
      </w:r>
    </w:p>
    <w:p w14:paraId="671E3677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0D1C5A8F" w14:textId="77777777" w:rsidR="00B47FAE" w:rsidRPr="00A34EB3" w:rsidRDefault="00B47FAE" w:rsidP="00B47FAE">
      <w:pPr>
        <w:pStyle w:val="Odstavecseseznamem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O případných škodách na zařízení DM a jídelny provede dozor zápis spolu s vedoucím souboru a průvodcem (tlumočníkem), zástupcem pronajímatele a zástupcem NÚLK Strážnice. Případné škody uhradí NÚLK.</w:t>
      </w:r>
    </w:p>
    <w:p w14:paraId="13CAE5EF" w14:textId="77777777" w:rsidR="00B47FAE" w:rsidRPr="00A34EB3" w:rsidRDefault="00B47FAE" w:rsidP="00B47FAE">
      <w:pPr>
        <w:pStyle w:val="Odstavecseseznamem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V celém objektu školy a domova mládeže platí zákaz kouření (včetně elektronických cigaret).</w:t>
      </w:r>
    </w:p>
    <w:p w14:paraId="69E3CE53" w14:textId="77777777" w:rsidR="00B47FAE" w:rsidRPr="00A34EB3" w:rsidRDefault="00B47FAE" w:rsidP="00B47FAE">
      <w:pPr>
        <w:pStyle w:val="Odstavecseseznamem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Objednavatel se zavazuje, že faktury za poskytnuté služby uhradí nejpozději do termínu jejich splatnosti. V případě nesplnění tohoto termínu zaplatí objednavatel pronajímateli smluvní pokutu z prodlení ve výši 0,05 % z fakturované částky za každý den prodlení.</w:t>
      </w:r>
    </w:p>
    <w:p w14:paraId="636F3173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BC8E6D0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254B91D4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4EB3">
        <w:rPr>
          <w:rFonts w:ascii="Times New Roman" w:hAnsi="Times New Roman"/>
          <w:b/>
          <w:sz w:val="24"/>
          <w:szCs w:val="24"/>
        </w:rPr>
        <w:t>VI.</w:t>
      </w:r>
    </w:p>
    <w:p w14:paraId="5F264ACE" w14:textId="77777777" w:rsidR="00B47FAE" w:rsidRPr="00A34EB3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34EB3">
        <w:rPr>
          <w:rFonts w:ascii="Times New Roman" w:hAnsi="Times New Roman"/>
          <w:b/>
          <w:sz w:val="26"/>
          <w:szCs w:val="26"/>
        </w:rPr>
        <w:t>Závěrečná ustanovení</w:t>
      </w:r>
    </w:p>
    <w:p w14:paraId="5B10A40A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72005B" w14:textId="77777777" w:rsidR="00FD0E1F" w:rsidRPr="00A34EB3" w:rsidRDefault="00FD0E1F" w:rsidP="002E7DA6">
      <w:pPr>
        <w:pStyle w:val="odstaveclnku2"/>
        <w:numPr>
          <w:ilvl w:val="0"/>
          <w:numId w:val="4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4EB3">
        <w:rPr>
          <w:rFonts w:ascii="Times New Roman" w:hAnsi="Times New Roman" w:cs="Times New Roman"/>
          <w:sz w:val="24"/>
          <w:szCs w:val="24"/>
        </w:rPr>
        <w:t>Tato smlouva nabývá platnosti a účinnosti dnem jejího uzavření, nestanoví-li zvláštní právní předpis jinak.</w:t>
      </w:r>
    </w:p>
    <w:p w14:paraId="4B319253" w14:textId="06AA5874" w:rsidR="00B47FAE" w:rsidRPr="00A34EB3" w:rsidRDefault="00B47FAE" w:rsidP="002E7DA6">
      <w:pPr>
        <w:pStyle w:val="odstaveclnku2"/>
        <w:numPr>
          <w:ilvl w:val="0"/>
          <w:numId w:val="4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4EB3">
        <w:rPr>
          <w:rFonts w:ascii="Times New Roman" w:hAnsi="Times New Roman" w:cs="Times New Roman"/>
          <w:sz w:val="24"/>
          <w:szCs w:val="24"/>
        </w:rPr>
        <w:t xml:space="preserve">NÚLK </w:t>
      </w:r>
      <w:r w:rsidR="002E7DA6" w:rsidRPr="00A34EB3">
        <w:rPr>
          <w:rFonts w:ascii="Times New Roman" w:hAnsi="Times New Roman" w:cs="Times New Roman"/>
          <w:sz w:val="24"/>
          <w:szCs w:val="24"/>
        </w:rPr>
        <w:t xml:space="preserve">je povinným subjektem dle § 2 odst. 1 zákona č. 340/2015 Sb., o zvláštních podmínkách účinnosti některých smluv, uveřejňování těchto smluv a o registru smluv (zákon o registru smluv), ve znění pozdějších předpisů. Smluvní strany souhlasí bez výhrad s obsahem a údaji smlouvy pro účel jejího zveřejnění a dohodly se, že smlouvu v registru smluv uveřejní </w:t>
      </w:r>
      <w:r w:rsidR="002E7DA6" w:rsidRPr="00A34EB3">
        <w:rPr>
          <w:rFonts w:ascii="Times New Roman" w:hAnsi="Times New Roman" w:cs="Times New Roman"/>
          <w:iCs/>
          <w:sz w:val="24"/>
          <w:szCs w:val="24"/>
        </w:rPr>
        <w:t>NÚLK</w:t>
      </w:r>
      <w:r w:rsidR="002E7DA6" w:rsidRPr="00A34EB3">
        <w:rPr>
          <w:rFonts w:ascii="Times New Roman" w:hAnsi="Times New Roman" w:cs="Times New Roman"/>
          <w:sz w:val="24"/>
          <w:szCs w:val="24"/>
        </w:rPr>
        <w:t>.</w:t>
      </w:r>
    </w:p>
    <w:p w14:paraId="47C75A0F" w14:textId="77777777" w:rsidR="00B47FAE" w:rsidRPr="00A34EB3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Smlouva je vyhotovena ve dvou vyhotoveních s platností originálu. Každá smluvní strana obdrží jedno vyhotovení.</w:t>
      </w:r>
    </w:p>
    <w:p w14:paraId="45D6DE78" w14:textId="77777777" w:rsidR="00B47FAE" w:rsidRPr="00A34EB3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lastRenderedPageBreak/>
        <w:t>Smluvní strany se dohodly, že případné rozdílné názory a spory o plnění práv a povinností z této smlouvy vyplývajících budou řešit jednáním se snahou o nalezení smírného řešení. Tímto ustanovením není dotčeno právo žádné ze smluvních stran využít obvyklých prostředků právní ochrany svých zájmů.</w:t>
      </w:r>
    </w:p>
    <w:p w14:paraId="5F218672" w14:textId="77777777" w:rsidR="00B47FAE" w:rsidRPr="00A34EB3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Smlouva může být měněna pouze písemně, formou číslovaného dodatku, který je nedílnou součástí smlouvy.</w:t>
      </w:r>
    </w:p>
    <w:p w14:paraId="242FAFFD" w14:textId="77777777" w:rsidR="00B47FAE" w:rsidRPr="00A34EB3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Smluvní strany prohlašují, že smlouva vyjadřuje jejich pravou a svobodnou vůli. Smlouva není uzavřena v tísni.</w:t>
      </w:r>
    </w:p>
    <w:p w14:paraId="547F37F4" w14:textId="77777777" w:rsidR="00B47FAE" w:rsidRPr="00A34EB3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Smluvní strany prohlašují, že smlouvu přečetly, jejímu obsahu rozumí a s jejím obsahem úplně a bezvýhradně souhlasí, což stvrzují svými vlastnoručními podpisy.</w:t>
      </w:r>
    </w:p>
    <w:p w14:paraId="2F926A93" w14:textId="77777777" w:rsidR="00B47FAE" w:rsidRPr="00A34EB3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V případě potřeby využití části domova mládeže pronajímatelem </w:t>
      </w:r>
      <w:r w:rsidR="00C85FDF" w:rsidRPr="00A34EB3">
        <w:rPr>
          <w:rFonts w:ascii="Times New Roman" w:hAnsi="Times New Roman"/>
          <w:sz w:val="24"/>
          <w:szCs w:val="24"/>
        </w:rPr>
        <w:t>v době konání MFF Strážnice 2023</w:t>
      </w:r>
      <w:r w:rsidRPr="00A34EB3">
        <w:rPr>
          <w:rFonts w:ascii="Times New Roman" w:hAnsi="Times New Roman"/>
          <w:sz w:val="24"/>
          <w:szCs w:val="24"/>
        </w:rPr>
        <w:t>, mu bude toto umožněno.</w:t>
      </w:r>
    </w:p>
    <w:p w14:paraId="1F0F6890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D2B2A04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BF79CCA" w14:textId="77777777" w:rsidR="00B47FAE" w:rsidRPr="00A34EB3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546DA36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Ve Strážnici dne </w:t>
      </w:r>
      <w:r w:rsidR="00C85FDF" w:rsidRPr="00A34EB3">
        <w:rPr>
          <w:rFonts w:ascii="Times New Roman" w:hAnsi="Times New Roman"/>
          <w:sz w:val="24"/>
          <w:szCs w:val="24"/>
        </w:rPr>
        <w:t>12. 6. 2023</w:t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  <w:t xml:space="preserve">  </w:t>
      </w:r>
      <w:r w:rsidR="009D3274" w:rsidRPr="00A34EB3">
        <w:rPr>
          <w:rFonts w:ascii="Times New Roman" w:hAnsi="Times New Roman"/>
          <w:sz w:val="24"/>
          <w:szCs w:val="24"/>
        </w:rPr>
        <w:t xml:space="preserve">                 </w:t>
      </w:r>
      <w:r w:rsidRPr="00A34EB3">
        <w:rPr>
          <w:rFonts w:ascii="Times New Roman" w:hAnsi="Times New Roman"/>
          <w:sz w:val="24"/>
          <w:szCs w:val="24"/>
        </w:rPr>
        <w:t xml:space="preserve">Ve Strážnici dne </w:t>
      </w:r>
      <w:r w:rsidR="00C85FDF" w:rsidRPr="00A34EB3">
        <w:rPr>
          <w:rFonts w:ascii="Times New Roman" w:hAnsi="Times New Roman"/>
          <w:sz w:val="24"/>
          <w:szCs w:val="24"/>
        </w:rPr>
        <w:t>12. 6. 2023</w:t>
      </w:r>
    </w:p>
    <w:p w14:paraId="5A2E0196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FCBA2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3D33CE28" w14:textId="77777777" w:rsidR="00B47FAE" w:rsidRPr="00A34EB3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>……………………………….</w:t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</w:r>
      <w:r w:rsidRPr="00A34EB3">
        <w:rPr>
          <w:rFonts w:ascii="Times New Roman" w:hAnsi="Times New Roman"/>
          <w:sz w:val="24"/>
          <w:szCs w:val="24"/>
        </w:rPr>
        <w:tab/>
        <w:t>……..…………………….</w:t>
      </w:r>
    </w:p>
    <w:p w14:paraId="0778B93D" w14:textId="77777777" w:rsidR="00B47FAE" w:rsidRPr="00A34EB3" w:rsidRDefault="00B47FAE" w:rsidP="00B47FAE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ab/>
        <w:t>Ing. Petra Fialová</w:t>
      </w:r>
      <w:r w:rsidRPr="00A34EB3">
        <w:rPr>
          <w:rFonts w:ascii="Times New Roman" w:hAnsi="Times New Roman"/>
          <w:sz w:val="24"/>
          <w:szCs w:val="24"/>
        </w:rPr>
        <w:tab/>
        <w:t>PhDr. Martin Šimša Ph.D.</w:t>
      </w:r>
    </w:p>
    <w:p w14:paraId="3D67116F" w14:textId="77777777" w:rsidR="00B47FAE" w:rsidRPr="00A34EB3" w:rsidRDefault="00B47FAE" w:rsidP="00B47FAE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ab/>
        <w:t>ředitelka</w:t>
      </w:r>
      <w:r w:rsidRPr="00A34EB3">
        <w:rPr>
          <w:rFonts w:ascii="Times New Roman" w:hAnsi="Times New Roman"/>
          <w:sz w:val="24"/>
          <w:szCs w:val="24"/>
        </w:rPr>
        <w:tab/>
        <w:t>ředitel</w:t>
      </w:r>
    </w:p>
    <w:p w14:paraId="3614929C" w14:textId="77777777" w:rsidR="00B47FAE" w:rsidRPr="00A34EB3" w:rsidRDefault="00B47FAE" w:rsidP="00B47FAE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ab/>
        <w:t>Střední škola Strážnice,</w:t>
      </w:r>
      <w:r w:rsidRPr="00A34EB3">
        <w:rPr>
          <w:rFonts w:ascii="Times New Roman" w:hAnsi="Times New Roman"/>
          <w:sz w:val="24"/>
          <w:szCs w:val="24"/>
        </w:rPr>
        <w:tab/>
        <w:t>Národní ústav lidové kultury</w:t>
      </w:r>
    </w:p>
    <w:p w14:paraId="4E4948DB" w14:textId="77777777" w:rsidR="00B47FAE" w:rsidRPr="00B47FAE" w:rsidRDefault="00B47FAE" w:rsidP="00B47FAE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EB3">
        <w:rPr>
          <w:rFonts w:ascii="Times New Roman" w:hAnsi="Times New Roman"/>
          <w:sz w:val="24"/>
          <w:szCs w:val="24"/>
        </w:rPr>
        <w:t xml:space="preserve">       příspěvková organizace</w:t>
      </w:r>
    </w:p>
    <w:p w14:paraId="6C7CDFC2" w14:textId="77777777" w:rsidR="00B47FAE" w:rsidRPr="00B47FAE" w:rsidRDefault="00B47FAE" w:rsidP="00B47FAE"/>
    <w:sectPr w:rsidR="00B47FAE" w:rsidRPr="00B47FAE" w:rsidSect="006212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ED967" w14:textId="77777777" w:rsidR="004632DC" w:rsidRDefault="004632DC" w:rsidP="00B47FAE">
      <w:pPr>
        <w:spacing w:after="0" w:line="240" w:lineRule="auto"/>
      </w:pPr>
      <w:r>
        <w:separator/>
      </w:r>
    </w:p>
  </w:endnote>
  <w:endnote w:type="continuationSeparator" w:id="0">
    <w:p w14:paraId="5ECAB065" w14:textId="77777777" w:rsidR="004632DC" w:rsidRDefault="004632DC" w:rsidP="00B4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851594"/>
      <w:docPartObj>
        <w:docPartGallery w:val="Page Numbers (Bottom of Page)"/>
        <w:docPartUnique/>
      </w:docPartObj>
    </w:sdtPr>
    <w:sdtEndPr/>
    <w:sdtContent>
      <w:p w14:paraId="14FF31AA" w14:textId="5AF281CB" w:rsidR="00B47FAE" w:rsidRDefault="00E06D9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5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210E18" w14:textId="77777777" w:rsidR="00B47FAE" w:rsidRDefault="00B47F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D4395" w14:textId="77777777" w:rsidR="004632DC" w:rsidRDefault="004632DC" w:rsidP="00B47FAE">
      <w:pPr>
        <w:spacing w:after="0" w:line="240" w:lineRule="auto"/>
      </w:pPr>
      <w:r>
        <w:separator/>
      </w:r>
    </w:p>
  </w:footnote>
  <w:footnote w:type="continuationSeparator" w:id="0">
    <w:p w14:paraId="1AAC5995" w14:textId="77777777" w:rsidR="004632DC" w:rsidRDefault="004632DC" w:rsidP="00B4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518"/>
    <w:multiLevelType w:val="hybridMultilevel"/>
    <w:tmpl w:val="7C16D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814B8"/>
    <w:multiLevelType w:val="hybridMultilevel"/>
    <w:tmpl w:val="ED46307E"/>
    <w:lvl w:ilvl="0" w:tplc="C41A9E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76218"/>
    <w:multiLevelType w:val="hybridMultilevel"/>
    <w:tmpl w:val="E4867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C6F9E"/>
    <w:multiLevelType w:val="hybridMultilevel"/>
    <w:tmpl w:val="6A5815B6"/>
    <w:lvl w:ilvl="0" w:tplc="6A0CC7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AE"/>
    <w:rsid w:val="000847B1"/>
    <w:rsid w:val="002430CD"/>
    <w:rsid w:val="00261457"/>
    <w:rsid w:val="00296994"/>
    <w:rsid w:val="002E7DA6"/>
    <w:rsid w:val="003A25A5"/>
    <w:rsid w:val="003C19CD"/>
    <w:rsid w:val="003E337B"/>
    <w:rsid w:val="004632DC"/>
    <w:rsid w:val="00513398"/>
    <w:rsid w:val="00545771"/>
    <w:rsid w:val="005C63B9"/>
    <w:rsid w:val="005E05A3"/>
    <w:rsid w:val="006143EB"/>
    <w:rsid w:val="0062122B"/>
    <w:rsid w:val="00685CCE"/>
    <w:rsid w:val="006925FE"/>
    <w:rsid w:val="006A07AB"/>
    <w:rsid w:val="006B311D"/>
    <w:rsid w:val="00771627"/>
    <w:rsid w:val="007734CF"/>
    <w:rsid w:val="007C2709"/>
    <w:rsid w:val="009D13EA"/>
    <w:rsid w:val="009D3274"/>
    <w:rsid w:val="009F6F88"/>
    <w:rsid w:val="00A34EB3"/>
    <w:rsid w:val="00A47025"/>
    <w:rsid w:val="00A9599E"/>
    <w:rsid w:val="00B1683F"/>
    <w:rsid w:val="00B27C0A"/>
    <w:rsid w:val="00B4736E"/>
    <w:rsid w:val="00B47FAE"/>
    <w:rsid w:val="00B65BBA"/>
    <w:rsid w:val="00C43B18"/>
    <w:rsid w:val="00C85FDF"/>
    <w:rsid w:val="00D17EA5"/>
    <w:rsid w:val="00D2468F"/>
    <w:rsid w:val="00D7450F"/>
    <w:rsid w:val="00DA7D46"/>
    <w:rsid w:val="00E06D9D"/>
    <w:rsid w:val="00ED44D1"/>
    <w:rsid w:val="00F92801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AE78"/>
  <w15:docId w15:val="{11754E0D-0BD5-48C7-A3E3-5876BDBA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FA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7FA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47FAE"/>
    <w:pPr>
      <w:ind w:left="720"/>
      <w:contextualSpacing/>
    </w:pPr>
  </w:style>
  <w:style w:type="paragraph" w:customStyle="1" w:styleId="Texttabulky">
    <w:name w:val="Text tabulky"/>
    <w:rsid w:val="00B47FAE"/>
    <w:pPr>
      <w:autoSpaceDE w:val="0"/>
      <w:autoSpaceDN w:val="0"/>
      <w:adjustRightInd w:val="0"/>
      <w:spacing w:after="0" w:line="240" w:lineRule="auto"/>
      <w:jc w:val="both"/>
    </w:pPr>
    <w:rPr>
      <w:rFonts w:ascii="TimesE" w:eastAsia="Times New Roman" w:hAnsi="TimesE" w:cs="Times New Roman"/>
      <w:color w:val="000000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4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7F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4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FAE"/>
    <w:rPr>
      <w:rFonts w:ascii="Calibri" w:eastAsia="Calibri" w:hAnsi="Calibri" w:cs="Times New Roman"/>
    </w:rPr>
  </w:style>
  <w:style w:type="character" w:customStyle="1" w:styleId="odstaveclnku2Char">
    <w:name w:val="odstavec článku2 Char"/>
    <w:basedOn w:val="Standardnpsmoodstavce"/>
    <w:link w:val="odstaveclnku2"/>
    <w:locked/>
    <w:rsid w:val="002E7DA6"/>
    <w:rPr>
      <w:lang w:eastAsia="ar-SA"/>
    </w:rPr>
  </w:style>
  <w:style w:type="paragraph" w:customStyle="1" w:styleId="odstaveclnku2">
    <w:name w:val="odstavec článku2"/>
    <w:basedOn w:val="Normln"/>
    <w:link w:val="odstaveclnku2Char"/>
    <w:rsid w:val="002E7DA6"/>
    <w:pPr>
      <w:spacing w:after="0" w:line="240" w:lineRule="auto"/>
      <w:ind w:left="917" w:hanging="491"/>
    </w:pPr>
    <w:rPr>
      <w:rFonts w:asciiTheme="minorHAnsi" w:eastAsiaTheme="minorHAnsi" w:hAnsiTheme="minorHAnsi" w:cstheme="minorBidi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6B31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ul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petr.horehled</dc:creator>
  <cp:lastModifiedBy>epodatelna</cp:lastModifiedBy>
  <cp:revision>2</cp:revision>
  <dcterms:created xsi:type="dcterms:W3CDTF">2023-06-19T07:19:00Z</dcterms:created>
  <dcterms:modified xsi:type="dcterms:W3CDTF">2023-06-19T07:19:00Z</dcterms:modified>
</cp:coreProperties>
</file>