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Priloha c. 1 SOD c. 759/2023 Oceneny soupis praci</w:t>
      </w:r>
    </w:p>
    <w:tbl>
      <w:tblPr>
        <w:tblOverlap w:val="never"/>
        <w:jc w:val="center"/>
        <w:tblLayout w:type="fixed"/>
      </w:tblPr>
      <w:tblGrid>
        <w:gridCol w:w="7958"/>
        <w:gridCol w:w="3826"/>
      </w:tblGrid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OBJEMOVÝ VÝKAZ VÝMĚR</w:t>
            </w:r>
          </w:p>
        </w:tc>
      </w:tr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Stavba: Interiérové řešení schodišť a chodeb - administrativní budova podnikového ředitelstvíé POH v Chomutově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Objekt: Podnikové ředitelství POH v Chomutově, budova B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Místo: Chomutov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aktualizace podkladu: 03.05.2023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STAVEBNÍCH PRACÍ</w:t>
      </w:r>
    </w:p>
    <w:tbl>
      <w:tblPr>
        <w:tblOverlap w:val="never"/>
        <w:jc w:val="center"/>
        <w:tblLayout w:type="fixed"/>
      </w:tblPr>
      <w:tblGrid>
        <w:gridCol w:w="1387"/>
        <w:gridCol w:w="5818"/>
        <w:gridCol w:w="754"/>
        <w:gridCol w:w="739"/>
        <w:gridCol w:w="1579"/>
        <w:gridCol w:w="1507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cena [CZK]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část A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Výměna podlahových krytin na chodbách a schodištích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likvidace (staveništní) stávající nášlapné vrstvy chodeb + podest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44 990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Odlepení a likvidace (staveništní) stávajících podlahových lišt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6 061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Vyspravení a vyrovnání podkladu (lokální obroušení), ošetření případných prasklin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27 812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a příprava schodů - broušení, vysávání, včetně zapravení děr po zavaření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38 400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Přestěrkování betonové podlahy (nerovnosti do 5 mm) pro položení nášlapné vrstvy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130 880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Přestěrkování betonových stupňů (nerovnosti do 5 mm) pro položení nášlapné vrstvy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43 800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MDF jako podklad podstupnic 10mm lepený na pěnu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17 100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Vinyl Corkart XL Slate - 9941 SPC+ rigidní zámek, včetně prořezu (chodby)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441 000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Podkládky vinylové podlahy - plochy chodeb a podest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79 755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Vinyl Corkart XL Slate - 9941 (dle specifikace), stupnice rozměr 300 x 1600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54 960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Vinyl Corkart XL Slate - 9941 (dle specifikace), podstupnice rozměr 170 x 1600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57 420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Podkládky vinylu - stupnice a podstupnice včetně instalace MDF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118 140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lištování schodiště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31 680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63 360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Lišta obvodová schodiště - vnější část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26 533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Ukončovací lišta schodnic, protiskluzová -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46 464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Protiskluzová lišta schodnic, zařezání, nerez dle specifikace - 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93 660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Nová podlahová lišta soklová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78 518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instalace Přechodová lišta ELOX hliník 30mm s úkosem (včetně zakrácení)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7 050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Přechodová lišta ELOX hliník 30mm s úkosem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13 630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Nespecifikované práce související s rekonstrukcí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18 400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hmot, stavební přípomoce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42 500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a odvoz stavebního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a odvoz směsného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12 600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část B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část (SDK úpravy)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SDK stěna, tl. 125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9 520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SDK předstěna, tl. 75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87 220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SDK úpravy elektrorozvaděč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Doplnění a úpravy v podhledech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22 900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22 900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Výměna hydrantu, dodávka +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16 400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131 200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Nespecifikované práce související s rekonstrukcí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21 000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Lamelový obklad včetně montáže a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110 000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Lamelová stěna, lamely po 80 mm 2800 x 160 x 40 (v x š x h), včetně ukotvení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19 900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74 625 Kč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část C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Zámečnické výrobky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Uřezání, demontáž a likvidace stávajícího zábradlí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89 528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Začištění okrytých bočnic (vysátí a ometení)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2 091 Kč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Začištění a příprava schodnic pro možnost svařování schodnic se zábradlím -&gt; svařováním (bodově 6 + 4)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18 500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Schodišťové zábradlí, výška 1000 mm, včetně bočnice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9 650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576 588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hmot, stavební přípomoce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Nespecifikované práce související s rekonstrukcí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a odvoz směsného odpadu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6 800 Kč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387"/>
        <w:gridCol w:w="5818"/>
        <w:gridCol w:w="754"/>
        <w:gridCol w:w="739"/>
        <w:gridCol w:w="1574"/>
        <w:gridCol w:w="1512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část D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Tapety bílé oprava + výmalba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Modrá barva pod čísla pater včetně olepení okrajů (dodávka + nátěr)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6 384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Nápis budova "B", rozměr 725 x 1225 mm (š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Nápis číslo patra 750x500 (š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2 550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Tapetování prostor - opravy v místech prasklin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58 400 Kč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Výmalba - primalex plus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69 300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část E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zakrývací práce, úklid, mytí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58 500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58 500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opatření, 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45 000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komunální odpad, likvidace odpadu nad rámec výše uvedeného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6 500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 Kč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CE6F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součet: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DCE6F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Celková cena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CE6F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2 899 338 Kč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9" w:h="16838"/>
      <w:pgMar w:top="149" w:left="31" w:right="93" w:bottom="991" w:header="0" w:footer="5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0"/>
      <w:ind w:firstLine="240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Chomutov_vykaz_vymer_03_05_2023.xls</dc:title>
  <dc:subject/>
  <dc:creator>stepankova</dc:creator>
  <cp:keywords/>
</cp:coreProperties>
</file>