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AC" w:rsidRDefault="00736D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6DAC" w:rsidRDefault="00736DAC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736DAC" w:rsidRDefault="006A059A">
      <w:pPr>
        <w:spacing w:before="69"/>
        <w:ind w:left="223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color w:val="231F20"/>
          <w:sz w:val="24"/>
        </w:rPr>
        <w:t>OBCHODNÍ PODMÍNKY DODÁVKY ZEMNÍHO</w:t>
      </w:r>
      <w:r>
        <w:rPr>
          <w:rFonts w:ascii="Arial" w:hAnsi="Arial"/>
          <w:b/>
          <w:color w:val="231F20"/>
          <w:spacing w:val="-8"/>
          <w:sz w:val="24"/>
        </w:rPr>
        <w:t xml:space="preserve"> </w:t>
      </w:r>
      <w:r>
        <w:rPr>
          <w:rFonts w:ascii="Arial" w:hAnsi="Arial"/>
          <w:b/>
          <w:color w:val="231F20"/>
          <w:spacing w:val="-5"/>
          <w:sz w:val="24"/>
        </w:rPr>
        <w:t>PLYNU</w:t>
      </w:r>
    </w:p>
    <w:p w:rsidR="00736DAC" w:rsidRDefault="00736DAC">
      <w:pPr>
        <w:rPr>
          <w:rFonts w:ascii="Arial" w:eastAsia="Arial" w:hAnsi="Arial" w:cs="Arial"/>
          <w:sz w:val="24"/>
          <w:szCs w:val="24"/>
        </w:rPr>
        <w:sectPr w:rsidR="00736DAC">
          <w:footerReference w:type="default" r:id="rId9"/>
          <w:type w:val="continuous"/>
          <w:pgSz w:w="11910" w:h="16840"/>
          <w:pgMar w:top="1580" w:right="740" w:bottom="580" w:left="740" w:header="708" w:footer="391" w:gutter="0"/>
          <w:cols w:space="708"/>
        </w:sectPr>
      </w:pPr>
    </w:p>
    <w:p w:rsidR="00736DAC" w:rsidRDefault="006A059A">
      <w:pPr>
        <w:pStyle w:val="Nadpis1"/>
        <w:spacing w:before="129"/>
        <w:ind w:right="254"/>
        <w:jc w:val="center"/>
        <w:rPr>
          <w:b w:val="0"/>
          <w:bCs w:val="0"/>
        </w:rPr>
      </w:pPr>
      <w:r>
        <w:lastRenderedPageBreak/>
        <w:pict>
          <v:group id="_x0000_s2058" style="position:absolute;left:0;text-align:left;margin-left:28.35pt;margin-top:28.35pt;width:538.6pt;height:771.05pt;z-index:-7696;mso-position-horizontal-relative:page;mso-position-vertical-relative:page" coordorigin="567,567" coordsize="10772,15421">
            <v:group id="_x0000_s2136" style="position:absolute;left:587;top:587;width:10732;height:15381" coordorigin="587,587" coordsize="10732,15381">
              <v:shape id="_x0000_s2137" style="position:absolute;left:587;top:587;width:10732;height:15381" coordorigin="587,587" coordsize="10732,15381" path="m587,15967r10732,l11319,587,587,587r,15380xe" filled="f" strokecolor="#446193" strokeweight="2pt">
                <v:path arrowok="t"/>
              </v:shape>
            </v:group>
            <v:group id="_x0000_s2134" style="position:absolute;left:850;top:865;width:772;height:966" coordorigin="850,865" coordsize="772,966">
              <v:shape id="_x0000_s2135" style="position:absolute;left:850;top:865;width:772;height:966" coordorigin="850,865" coordsize="772,966" path="m1621,865r-651,l947,867r-58,29l855,951r-5,759l853,1733r29,58l937,1825r684,5l1621,865xe" fillcolor="#446193" stroked="f">
                <v:path arrowok="t"/>
              </v:shape>
            </v:group>
            <v:group id="_x0000_s2131" style="position:absolute;left:2011;top:979;width:175;height:277" coordorigin="2011,979" coordsize="175,277">
              <v:shape id="_x0000_s2133" style="position:absolute;left:2011;top:979;width:175;height:277" coordorigin="2011,979" coordsize="175,277" path="m2090,979r-79,l2011,1256r47,l2058,1157r33,l2155,1136r15,-19l2058,1117r,-98l2172,1019r-1,-3l2157,1001r-18,-12l2116,981r-26,-2xe" fillcolor="#feb72c" stroked="f">
                <v:path arrowok="t"/>
              </v:shape>
              <v:shape id="_x0000_s2132" style="position:absolute;left:2011;top:979;width:175;height:277" coordorigin="2011,979" coordsize="175,277" path="m2172,1019r-114,l2108,1022r17,12l2134,1053r2,25l2129,1098r-16,14l2088,1117r82,l2178,1102r6,-22l2186,1055r-5,-20l2172,1019xe" fillcolor="#feb72c" stroked="f">
                <v:path arrowok="t"/>
              </v:shape>
            </v:group>
            <v:group id="_x0000_s2127" style="position:absolute;left:2235;top:974;width:179;height:282" coordorigin="2235,974" coordsize="179,282">
              <v:shape id="_x0000_s2130" style="position:absolute;left:2235;top:974;width:179;height:282" coordorigin="2235,974" coordsize="179,282" path="m2313,974r-19,2l2274,979r-20,5l2235,989r,267l2282,1256r,-105l2376,1151r-4,-12l2388,1126r10,-13l2282,1113r12,-97l2312,1015r89,l2398,1011r-14,-16l2365,984r-23,-8l2313,974xe" fillcolor="#feb72c" stroked="f">
                <v:path arrowok="t"/>
              </v:shape>
              <v:shape id="_x0000_s2129" style="position:absolute;left:2235;top:974;width:179;height:282" coordorigin="2235,974" coordsize="179,282" path="m2376,1151r-64,l2360,1256r51,l2376,1151xe" fillcolor="#feb72c" stroked="f">
                <v:path arrowok="t"/>
              </v:shape>
              <v:shape id="_x0000_s2128" style="position:absolute;left:2235;top:974;width:179;height:282" coordorigin="2235,974" coordsize="179,282" path="m2401,1015r-89,l2338,1016r16,12l2362,1047r2,27l2357,1094r-16,14l2318,1113r80,l2400,1110r8,-19l2413,1070r,-22l2408,1028r-7,-13xe" fillcolor="#feb72c" stroked="f">
                <v:path arrowok="t"/>
              </v:shape>
            </v:group>
            <v:group id="_x0000_s2123" style="position:absolute;left:2446;top:975;width:235;height:281" coordorigin="2446,975" coordsize="235,281">
              <v:shape id="_x0000_s2126" style="position:absolute;left:2446;top:975;width:235;height:281" coordorigin="2446,975" coordsize="235,281" path="m2547,975r-18,10l2515,1001r-8,20l2446,1256r47,l2512,1181r148,l2650,1142r-129,l2550,1027r2,-8l2555,1014r61,l2608,999r-13,-13l2575,978r-28,-3xe" fillcolor="#feb72c" stroked="f">
                <v:path arrowok="t"/>
              </v:shape>
              <v:shape id="_x0000_s2125" style="position:absolute;left:2446;top:975;width:235;height:281" coordorigin="2446,975" coordsize="235,281" path="m2660,1181r-47,l2632,1256r48,l2660,1181xe" fillcolor="#feb72c" stroked="f">
                <v:path arrowok="t"/>
              </v:shape>
              <v:shape id="_x0000_s2124" style="position:absolute;left:2446;top:975;width:235;height:281" coordorigin="2446,975" coordsize="235,281" path="m2616,1014r-47,l2573,1020r2,7l2604,1142r46,l2617,1015r-1,-1xe" fillcolor="#feb72c" stroked="f">
                <v:path arrowok="t"/>
              </v:shape>
            </v:group>
            <v:group id="_x0000_s2119" style="position:absolute;left:2714;top:899;width:186;height:357" coordorigin="2714,899" coordsize="186,357">
              <v:shape id="_x0000_s2122" style="position:absolute;left:2714;top:899;width:186;height:357" coordorigin="2714,899" coordsize="186,357" path="m2893,979r-175,l2718,1019r120,l2714,1219r,37l2899,1256r,-41l2768,1215r125,-199l2893,979xe" fillcolor="#feb72c" stroked="f">
                <v:path arrowok="t"/>
              </v:shape>
              <v:shape id="_x0000_s2121" style="position:absolute;left:2714;top:899;width:186;height:357" coordorigin="2714,899" coordsize="186,357" path="m2769,899r-20,28l2806,958r57,-31l2858,920r-52,l2769,899xe" fillcolor="#feb72c" stroked="f">
                <v:path arrowok="t"/>
              </v:shape>
              <v:shape id="_x0000_s2120" style="position:absolute;left:2714;top:899;width:186;height:357" coordorigin="2714,899" coordsize="186,357" path="m2844,899r-38,21l2858,920r-14,-21xe" fillcolor="#feb72c" stroked="f">
                <v:path arrowok="t"/>
              </v:shape>
            </v:group>
            <v:group id="_x0000_s2115" style="position:absolute;left:2942;top:974;width:168;height:286" coordorigin="2942,974" coordsize="168,286">
              <v:shape id="_x0000_s2118" style="position:absolute;left:2942;top:974;width:168;height:286" coordorigin="2942,974" coordsize="168,286" path="m2944,1206r37,51l3026,1260r23,-4l3070,1248r17,-13l3098,1220r-96,l2983,1217r-19,-5l2944,1206xe" fillcolor="#feb72c" stroked="f">
                <v:path arrowok="t"/>
              </v:shape>
              <v:shape id="_x0000_s2117" style="position:absolute;left:2942;top:974;width:168;height:286" coordorigin="2942,974" coordsize="168,286" path="m3016,974r-54,27l2942,1069r7,19l2960,1103r14,12l2990,1124r33,17l3037,1150r12,11l3056,1174r3,17l3051,1206r-18,11l3002,1220r96,l3099,1219r8,-21l3109,1174r-5,-22l3047,1098r-17,-9l3015,1079r-13,-10l2994,1056r-3,-16l2999,1026r19,-9l3050,1015r41,l3095,986r-16,-5l3061,977r-20,-2l3016,974xe" fillcolor="#feb72c" stroked="f">
                <v:path arrowok="t"/>
              </v:shape>
              <v:shape id="_x0000_s2116" style="position:absolute;left:2942;top:974;width:168;height:286" coordorigin="2942,974" coordsize="168,286" path="m3091,1015r-41,l3069,1019r20,6l3091,1015xe" fillcolor="#feb72c" stroked="f">
                <v:path arrowok="t"/>
              </v:shape>
            </v:group>
            <v:group id="_x0000_s2111" style="position:absolute;left:3160;top:979;width:196;height:277" coordorigin="3160,979" coordsize="196,277">
              <v:shape id="_x0000_s2114" style="position:absolute;left:3160;top:979;width:196;height:277" coordorigin="3160,979" coordsize="196,277" path="m3207,979r-47,l3160,1256r43,l3207,1252r,-117l3260,1131r52,l3310,1125r-11,-17l3282,1097r1,-2l3207,1095r,-116xe" fillcolor="#feb72c" stroked="f">
                <v:path arrowok="t"/>
              </v:shape>
              <v:shape id="_x0000_s2113" style="position:absolute;left:3160;top:979;width:196;height:277" coordorigin="3160,979" coordsize="196,277" path="m3312,1131r-52,l3266,1138r3,9l3306,1256r49,l3312,1131xe" fillcolor="#feb72c" stroked="f">
                <v:path arrowok="t"/>
              </v:shape>
              <v:shape id="_x0000_s2112" style="position:absolute;left:3160;top:979;width:196;height:277" coordorigin="3160,979" coordsize="196,277" path="m3340,979r-53,l3236,1093r-29,2l3283,1095r57,-116xe" fillcolor="#feb72c" stroked="f">
                <v:path arrowok="t"/>
              </v:shape>
            </v:group>
            <v:group id="_x0000_s2106" style="position:absolute;left:3380;top:899;width:235;height:357" coordorigin="3380,899" coordsize="235,357">
              <v:shape id="_x0000_s2110" style="position:absolute;left:3380;top:899;width:235;height:357" coordorigin="3380,899" coordsize="235,357" path="m3482,975r-19,10l3450,1001r-9,20l3380,1256r48,l3446,1181r149,l3585,1142r-129,l3485,1027r2,-8l3490,1014r61,l3543,999r-14,-13l3509,978r-27,-3xe" fillcolor="#feb72c" stroked="f">
                <v:path arrowok="t"/>
              </v:shape>
              <v:shape id="_x0000_s2109" style="position:absolute;left:3380;top:899;width:235;height:357" coordorigin="3380,899" coordsize="235,357" path="m3595,1181r-47,l3567,1256r48,l3595,1181xe" fillcolor="#feb72c" stroked="f">
                <v:path arrowok="t"/>
              </v:shape>
              <v:shape id="_x0000_s2108" style="position:absolute;left:3380;top:899;width:235;height:357" coordorigin="3380,899" coordsize="235,357" path="m3551,1014r-47,l3508,1020r2,7l3538,1142r47,l3551,1015r,-1xe" fillcolor="#feb72c" stroked="f">
                <v:path arrowok="t"/>
              </v:shape>
              <v:shape id="_x0000_s2107" style="position:absolute;left:3380;top:899;width:235;height:357" coordorigin="3380,899" coordsize="235,357" path="m3532,899r-82,30l3461,957r83,-24l3532,899xe" fillcolor="#feb72c" stroked="f">
                <v:path arrowok="t"/>
              </v:shape>
            </v:group>
            <v:group id="_x0000_s2103" style="position:absolute;left:2011;top:1455;width:175;height:277" coordorigin="2011,1455" coordsize="175,277">
              <v:shape id="_x0000_s2105" style="position:absolute;left:2011;top:1455;width:175;height:277" coordorigin="2011,1455" coordsize="175,277" path="m2090,1455r-79,l2011,1731r47,l2058,1633r33,l2155,1612r15,-19l2058,1593r,-98l2172,1495r-1,-3l2157,1477r-18,-12l2116,1457r-26,-2xe" fillcolor="#446193" stroked="f">
                <v:path arrowok="t"/>
              </v:shape>
              <v:shape id="_x0000_s2104" style="position:absolute;left:2011;top:1455;width:175;height:277" coordorigin="2011,1455" coordsize="175,277" path="m2172,1495r-114,l2108,1498r17,12l2134,1529r2,25l2129,1573r-16,15l2088,1593r82,l2178,1578r6,-22l2186,1531r-5,-20l2172,1495xe" fillcolor="#446193" stroked="f">
                <v:path arrowok="t"/>
              </v:shape>
            </v:group>
            <v:group id="_x0000_s2101" style="position:absolute;left:2235;top:1455;width:169;height:277" coordorigin="2235,1455" coordsize="169,277">
              <v:shape id="_x0000_s2102" style="position:absolute;left:2235;top:1455;width:169;height:277" coordorigin="2235,1455" coordsize="169,277" path="m2282,1455r-47,l2235,1731r165,l2404,1728r,-37l2282,1691r,-236xe" fillcolor="#446193" stroked="f">
                <v:path arrowok="t"/>
              </v:shape>
            </v:group>
            <v:group id="_x0000_s2098" style="position:absolute;left:2402;top:1455;width:205;height:277" coordorigin="2402,1455" coordsize="205,277">
              <v:shape id="_x0000_s2100" style="position:absolute;left:2402;top:1455;width:205;height:277" coordorigin="2402,1455" coordsize="205,277" path="m2450,1455r-48,l2425,1563r8,20l2445,1599r16,13l2481,1620r,111l2528,1731r16,-117l2561,1603r12,-15l2578,1578r-92,l2474,1563r-7,-23l2450,1455xe" fillcolor="#446193" stroked="f">
                <v:path arrowok="t"/>
              </v:shape>
              <v:shape id="_x0000_s2099" style="position:absolute;left:2402;top:1455;width:205;height:277" coordorigin="2402,1455" coordsize="205,277" path="m2607,1455r-47,l2539,1553r-8,16l2515,1578r-29,l2578,1578r4,-9l2588,1547r19,-92xe" fillcolor="#446193" stroked="f">
                <v:path arrowok="t"/>
              </v:shape>
            </v:group>
            <v:group id="_x0000_s2094" style="position:absolute;left:2654;top:1455;width:197;height:277" coordorigin="2654,1455" coordsize="197,277">
              <v:shape id="_x0000_s2097" style="position:absolute;left:2654;top:1455;width:197;height:277" coordorigin="2654,1455" coordsize="197,277" path="m2697,1455r-43,l2654,1731r47,l2700,1582r-1,-20l2698,1541r49,l2697,1455xe" fillcolor="#446193" stroked="f">
                <v:path arrowok="t"/>
              </v:shape>
              <v:shape id="_x0000_s2096" style="position:absolute;left:2654;top:1455;width:197;height:277" coordorigin="2654,1455" coordsize="197,277" path="m2747,1541r-49,l2807,1731r44,l2851,1646r-44,l2747,1541xe" fillcolor="#446193" stroked="f">
                <v:path arrowok="t"/>
              </v:shape>
              <v:shape id="_x0000_s2095" style="position:absolute;left:2654;top:1455;width:197;height:277" coordorigin="2654,1455" coordsize="197,277" path="m2851,1455r-47,l2804,1604r1,20l2807,1646r44,l2851,1455xe" fillcolor="#446193" stroked="f">
                <v:path arrowok="t"/>
              </v:shape>
            </v:group>
            <v:group id="_x0000_s2089" style="position:absolute;left:2897;top:1374;width:235;height:357" coordorigin="2897,1374" coordsize="235,357">
              <v:shape id="_x0000_s2093" style="position:absolute;left:2897;top:1374;width:235;height:357" coordorigin="2897,1374" coordsize="235,357" path="m2999,1451r-19,10l2967,1476r-9,21l2897,1731r48,l2964,1657r148,l3102,1618r-129,l3002,1503r2,-8l3007,1490r61,l3060,1475r-14,-13l3026,1453r-27,-2xe" fillcolor="#446193" stroked="f">
                <v:path arrowok="t"/>
              </v:shape>
              <v:shape id="_x0000_s2092" style="position:absolute;left:2897;top:1374;width:235;height:357" coordorigin="2897,1374" coordsize="235,357" path="m3112,1657r-47,l3084,1731r48,l3112,1657xe" fillcolor="#446193" stroked="f">
                <v:path arrowok="t"/>
              </v:shape>
              <v:shape id="_x0000_s2091" style="position:absolute;left:2897;top:1374;width:235;height:357" coordorigin="2897,1374" coordsize="235,357" path="m3068,1490r-47,l3025,1495r2,8l3056,1618r46,l3068,1491r,-1xe" fillcolor="#446193" stroked="f">
                <v:path arrowok="t"/>
              </v:shape>
              <v:shape id="_x0000_s2090" style="position:absolute;left:2897;top:1374;width:235;height:357" coordorigin="2897,1374" coordsize="235,357" path="m3049,1374r-82,31l2978,1433r83,-24l3049,1374xe" fillcolor="#446193" stroked="f">
                <v:path arrowok="t"/>
              </v:shape>
            </v:group>
            <v:group id="_x0000_s2085" style="position:absolute;left:3178;top:1450;width:179;height:282" coordorigin="3178,1450" coordsize="179,282">
              <v:shape id="_x0000_s2088" style="position:absolute;left:3178;top:1450;width:179;height:282" coordorigin="3178,1450" coordsize="179,282" path="m3257,1450r-19,1l3218,1455r-20,4l3178,1465r,266l3226,1731r,-104l3320,1627r-5,-13l3332,1602r9,-13l3226,1589r12,-97l3256,1491r88,l3342,1486r-14,-15l3309,1460r-24,-8l3257,1450xe" fillcolor="#446193" stroked="f">
                <v:path arrowok="t"/>
              </v:shape>
              <v:shape id="_x0000_s2087" style="position:absolute;left:3178;top:1450;width:179;height:282" coordorigin="3178,1450" coordsize="179,282" path="m3320,1627r-65,l3303,1731r52,l3320,1627xe" fillcolor="#446193" stroked="f">
                <v:path arrowok="t"/>
              </v:shape>
              <v:shape id="_x0000_s2086" style="position:absolute;left:3178;top:1450;width:179;height:282" coordorigin="3178,1450" coordsize="179,282" path="m3344,1491r-88,l3282,1492r15,11l3306,1523r2,26l3301,1570r-16,14l3262,1589r79,l3344,1586r8,-19l3356,1546r1,-23l3352,1504r-8,-13xe" fillcolor="#446193" stroked="f">
                <v:path arrowok="t"/>
              </v:shape>
            </v:group>
            <v:group id="_x0000_s2083" style="position:absolute;left:3400;top:1455;width:161;height:277" coordorigin="3400,1455" coordsize="161,277">
              <v:shape id="_x0000_s2084" style="position:absolute;left:3400;top:1455;width:161;height:277" coordorigin="3400,1455" coordsize="161,277" path="m3559,1455r-91,l3411,1487r-11,41l3401,1671r56,58l3485,1731r73,l3561,1728r,-37l3468,1689r-16,-12l3448,1655r,-46l3548,1609r,-39l3448,1570r1,-54l3460,1500r25,-5l3559,1495r,-40xe" fillcolor="#446193" stroked="f">
                <v:path arrowok="t"/>
              </v:shape>
            </v:group>
            <v:group id="_x0000_s2079" style="position:absolute;left:3615;top:1455;width:197;height:277" coordorigin="3615,1455" coordsize="197,277">
              <v:shape id="_x0000_s2082" style="position:absolute;left:3615;top:1455;width:197;height:277" coordorigin="3615,1455" coordsize="197,277" path="m3658,1455r-43,l3615,1731r46,l3661,1582r-1,-20l3659,1541r48,l3658,1455xe" fillcolor="#446193" stroked="f">
                <v:path arrowok="t"/>
              </v:shape>
              <v:shape id="_x0000_s2081" style="position:absolute;left:3615;top:1455;width:197;height:277" coordorigin="3615,1455" coordsize="197,277" path="m3707,1541r-48,l3768,1731r43,l3811,1646r-43,l3707,1541xe" fillcolor="#446193" stroked="f">
                <v:path arrowok="t"/>
              </v:shape>
              <v:shape id="_x0000_s2080" style="position:absolute;left:3615;top:1455;width:197;height:277" coordorigin="3615,1455" coordsize="197,277" path="m3811,1455r-46,l3765,1604r1,20l3768,1646r43,l3811,1455xe" fillcolor="#446193" stroked="f">
                <v:path arrowok="t"/>
              </v:shape>
            </v:group>
            <v:group id="_x0000_s2075" style="position:absolute;left:3868;top:1450;width:168;height:286" coordorigin="3868,1450" coordsize="168,286">
              <v:shape id="_x0000_s2078" style="position:absolute;left:3868;top:1450;width:168;height:286" coordorigin="3868,1450" coordsize="168,286" path="m3869,1682r38,51l3951,1736r24,-4l3995,1724r17,-13l4023,1696r-95,l3908,1693r-19,-5l3869,1682xe" fillcolor="#446193" stroked="f">
                <v:path arrowok="t"/>
              </v:shape>
              <v:shape id="_x0000_s2077" style="position:absolute;left:3868;top:1450;width:168;height:286" coordorigin="3868,1450" coordsize="168,286" path="m3941,1450r-54,27l3868,1545r7,19l3886,1579r14,11l3916,1600r32,17l3963,1626r11,11l3982,1650r2,17l3977,1682r-19,11l3928,1696r95,l4024,1695r8,-21l4035,1650r-5,-22l3973,1574r-17,-9l3940,1555r-12,-10l3919,1532r-3,-16l3925,1502r19,-9l3975,1491r41,l4021,1462r-17,-5l3987,1453r-20,-2l3941,1450xe" fillcolor="#446193" stroked="f">
                <v:path arrowok="t"/>
              </v:shape>
              <v:shape id="_x0000_s2076" style="position:absolute;left:3868;top:1450;width:168;height:286" coordorigin="3868,1450" coordsize="168,286" path="m4016,1491r-41,l3994,1495r20,6l4016,1491xe" fillcolor="#446193" stroked="f">
                <v:path arrowok="t"/>
              </v:shape>
            </v:group>
            <v:group id="_x0000_s2071" style="position:absolute;left:4085;top:1455;width:196;height:277" coordorigin="4085,1455" coordsize="196,277">
              <v:shape id="_x0000_s2074" style="position:absolute;left:4085;top:1455;width:196;height:277" coordorigin="4085,1455" coordsize="196,277" path="m4132,1455r-47,l4085,1731r44,l4132,1728r,-118l4185,1607r53,l4236,1601r-12,-17l4208,1573r1,-2l4132,1571r,-116xe" fillcolor="#446193" stroked="f">
                <v:path arrowok="t"/>
              </v:shape>
              <v:shape id="_x0000_s2073" style="position:absolute;left:4085;top:1455;width:196;height:277" coordorigin="4085,1455" coordsize="196,277" path="m4238,1607r-53,l4191,1614r3,9l4231,1731r50,l4238,1607xe" fillcolor="#446193" stroked="f">
                <v:path arrowok="t"/>
              </v:shape>
              <v:shape id="_x0000_s2072" style="position:absolute;left:4085;top:1455;width:196;height:277" coordorigin="4085,1455" coordsize="196,277" path="m4265,1455r-52,l4161,1569r-29,2l4209,1571r56,-116xe" fillcolor="#446193" stroked="f">
                <v:path arrowok="t"/>
              </v:shape>
            </v:group>
            <v:group id="_x0000_s2066" style="position:absolute;left:4306;top:1374;width:235;height:357" coordorigin="4306,1374" coordsize="235,357">
              <v:shape id="_x0000_s2070" style="position:absolute;left:4306;top:1374;width:235;height:357" coordorigin="4306,1374" coordsize="235,357" path="m4408,1451r-19,10l4375,1476r-8,21l4306,1731r47,l4372,1657r148,l4510,1618r-129,l4410,1503r2,-8l4416,1490r60,l4468,1475r-13,-13l4435,1453r-27,-2xe" fillcolor="#446193" stroked="f">
                <v:path arrowok="t"/>
              </v:shape>
              <v:shape id="_x0000_s2069" style="position:absolute;left:4306;top:1374;width:235;height:357" coordorigin="4306,1374" coordsize="235,357" path="m4520,1657r-46,l4493,1731r47,l4520,1657xe" fillcolor="#446193" stroked="f">
                <v:path arrowok="t"/>
              </v:shape>
              <v:shape id="_x0000_s2068" style="position:absolute;left:4306;top:1374;width:235;height:357" coordorigin="4306,1374" coordsize="235,357" path="m4476,1490r-47,l4433,1495r2,8l4464,1618r46,l4477,1491r-1,-1xe" fillcolor="#446193" stroked="f">
                <v:path arrowok="t"/>
              </v:shape>
              <v:shape id="_x0000_s2067" style="position:absolute;left:4306;top:1374;width:235;height:357" coordorigin="4306,1374" coordsize="235,357" path="m4458,1374r-82,31l4386,1433r84,-24l4458,1374xe" fillcolor="#446193" stroked="f">
                <v:path arrowok="t"/>
              </v:shape>
            </v:group>
            <v:group id="_x0000_s2064" style="position:absolute;left:1669;top:865;width:151;height:966" coordorigin="1669,865" coordsize="151,966">
              <v:shape id="_x0000_s2065" style="position:absolute;left:1669;top:865;width:151;height:966" coordorigin="1669,865" coordsize="151,966" path="m1820,1830r-151,l1669,865r151,l1820,1830xe" fillcolor="#feb72c" stroked="f">
                <v:path arrowok="t"/>
              </v:shape>
            </v:group>
            <v:group id="_x0000_s2061" style="position:absolute;left:1011;top:983;width:473;height:710" coordorigin="1011,983" coordsize="473,710">
              <v:shape id="_x0000_s2063" style="position:absolute;left:1011;top:983;width:473;height:710" coordorigin="1011,983" coordsize="473,710" path="m1252,983r-60,53l1141,1108r-35,60l1073,1233r-28,69l1023,1372r-11,67l1011,1471r2,30l1032,1579r29,56l1111,1684r14,8l1117,1675r-7,-19l1101,1626r-4,-30l1095,1566r1,-30l1113,1450r32,-79l1183,1307r47,-57l1252,1236r170,l1406,1202r-33,-64l1339,1082r-46,-64l1259,985r-7,-2xe" fillcolor="#feb72c" stroked="f">
                <v:path arrowok="t"/>
              </v:shape>
              <v:shape id="_x0000_s2062" style="position:absolute;left:1011;top:983;width:473;height:710" coordorigin="1011,983" coordsize="473,710" path="m1422,1236r-170,l1257,1238r7,4l1306,1288r39,59l1380,1419r24,82l1410,1558r-1,29l1405,1616r-7,28l1391,1664r-8,18l1396,1676r48,-47l1471,1567r12,-87l1482,1447r-12,-70l1449,1306r-13,-36l1422,1236xe" fillcolor="#feb72c" stroked="f">
                <v:path arrowok="t"/>
              </v:shape>
            </v:group>
            <v:group id="_x0000_s2059" style="position:absolute;left:1159;top:1422;width:198;height:303" coordorigin="1159,1422" coordsize="198,303">
              <v:shape id="_x0000_s2060" style="position:absolute;left:1159;top:1422;width:198;height:303" coordorigin="1159,1422" coordsize="198,303" path="m1253,1422r-51,64l1172,1555r-13,78l1163,1654r48,59l1272,1725r17,-6l1340,1679r16,-63l1356,1614r-16,-71l1305,1477r-45,-52l1253,1422xe" fillcolor="#feb72c" stroked="f">
                <v:path arrowok="t"/>
              </v:shape>
            </v:group>
            <w10:wrap anchorx="page" anchory="page"/>
          </v:group>
        </w:pict>
      </w:r>
      <w:r>
        <w:rPr>
          <w:color w:val="231F20"/>
        </w:rPr>
        <w:t>Článek I. Úvodní ustanovení</w:t>
      </w:r>
    </w:p>
    <w:p w:rsidR="00736DAC" w:rsidRDefault="006A059A">
      <w:pPr>
        <w:pStyle w:val="Zkladntext"/>
        <w:spacing w:before="54" w:line="247" w:lineRule="auto"/>
        <w:jc w:val="both"/>
        <w:rPr>
          <w:rFonts w:cs="Arial"/>
        </w:rPr>
      </w:pPr>
      <w:r>
        <w:rPr>
          <w:rFonts w:cs="Arial"/>
          <w:color w:val="231F20"/>
        </w:rPr>
        <w:t>1.</w:t>
      </w:r>
      <w:r w:rsidRPr="006A059A">
        <w:rPr>
          <w:rFonts w:cs="Arial"/>
          <w:color w:val="231F20"/>
          <w:lang w:val="cs-CZ"/>
        </w:rPr>
        <w:t xml:space="preserve"> </w:t>
      </w:r>
      <w:r w:rsidRPr="006A059A">
        <w:rPr>
          <w:rFonts w:cs="Arial"/>
          <w:color w:val="231F20"/>
          <w:spacing w:val="-3"/>
          <w:lang w:val="cs-CZ"/>
        </w:rPr>
        <w:t>Tyto</w:t>
      </w:r>
      <w:r>
        <w:rPr>
          <w:rFonts w:cs="Arial"/>
          <w:color w:val="231F20"/>
          <w:spacing w:val="-3"/>
        </w:rPr>
        <w:t xml:space="preserve"> </w:t>
      </w:r>
      <w:r>
        <w:rPr>
          <w:rFonts w:cs="Arial"/>
          <w:color w:val="231F20"/>
        </w:rPr>
        <w:t>obchodní podmínky dodávky zemního plynu (dále jen</w:t>
      </w:r>
      <w:r>
        <w:rPr>
          <w:rFonts w:cs="Arial"/>
          <w:color w:val="231F20"/>
          <w:spacing w:val="22"/>
        </w:rPr>
        <w:t xml:space="preserve"> </w:t>
      </w:r>
      <w:r>
        <w:rPr>
          <w:rFonts w:cs="Arial"/>
          <w:color w:val="231F20"/>
        </w:rPr>
        <w:t>„</w:t>
      </w:r>
      <w:r>
        <w:rPr>
          <w:rFonts w:cs="Arial"/>
          <w:b/>
          <w:bCs/>
          <w:color w:val="231F20"/>
        </w:rPr>
        <w:t>OP</w:t>
      </w:r>
      <w:r>
        <w:rPr>
          <w:rFonts w:cs="Arial"/>
          <w:color w:val="231F20"/>
        </w:rPr>
        <w:t>“)</w:t>
      </w:r>
      <w:r>
        <w:rPr>
          <w:rFonts w:cs="Arial"/>
          <w:color w:val="231F20"/>
        </w:rPr>
        <w:t xml:space="preserve"> </w:t>
      </w:r>
      <w:r>
        <w:rPr>
          <w:color w:val="231F20"/>
        </w:rPr>
        <w:t>jsou nedílnou součástí Smlouvy o sdružených službách dodávky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zem</w:t>
      </w:r>
      <w:r>
        <w:rPr>
          <w:rFonts w:cs="Arial"/>
          <w:color w:val="231F20"/>
        </w:rPr>
        <w:t>-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</w:rPr>
        <w:t>ního plynu (dále jen „</w:t>
      </w:r>
      <w:r>
        <w:rPr>
          <w:rFonts w:cs="Arial"/>
          <w:b/>
          <w:bCs/>
          <w:color w:val="231F20"/>
        </w:rPr>
        <w:t>Smlouva</w:t>
      </w:r>
      <w:r>
        <w:rPr>
          <w:color w:val="231F20"/>
        </w:rPr>
        <w:t>“), která bude uzavřená po 1. 1.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2016.</w:t>
      </w:r>
      <w:r>
        <w:rPr>
          <w:color w:val="231F20"/>
        </w:rPr>
        <w:t xml:space="preserve"> OP upravují další vzájemná práva a povinnosti Pražské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plynárenské, a.s., (dále jen „</w:t>
      </w:r>
      <w:r>
        <w:rPr>
          <w:rFonts w:cs="Arial"/>
          <w:b/>
          <w:bCs/>
          <w:color w:val="231F20"/>
        </w:rPr>
        <w:t>Obchodník</w:t>
      </w:r>
      <w:r>
        <w:rPr>
          <w:color w:val="231F20"/>
        </w:rPr>
        <w:t>“) a zákazníka v kategorii Domácnost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nebo v kategorii Maloodběratel (dále jen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„</w:t>
      </w:r>
      <w:r>
        <w:rPr>
          <w:rFonts w:cs="Arial"/>
          <w:b/>
          <w:bCs/>
          <w:color w:val="231F20"/>
        </w:rPr>
        <w:t>Zákazník</w:t>
      </w:r>
      <w:r>
        <w:rPr>
          <w:rFonts w:cs="Arial"/>
          <w:color w:val="231F20"/>
        </w:rPr>
        <w:t>“).</w:t>
      </w:r>
    </w:p>
    <w:p w:rsidR="00736DAC" w:rsidRDefault="006A059A">
      <w:pPr>
        <w:pStyle w:val="Odstavecseseznamem"/>
        <w:numPr>
          <w:ilvl w:val="0"/>
          <w:numId w:val="14"/>
        </w:numPr>
        <w:tabs>
          <w:tab w:val="left" w:pos="292"/>
        </w:tabs>
        <w:spacing w:before="57" w:line="247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Práva a povinnosti smluvních stran se řídí obecně závaznými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práv- ními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předpisy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České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republiky,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především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zákonem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číslo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89/2012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Sb., občanským zákoníkem, v platném znění, (dále jen „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NOZ</w:t>
      </w:r>
      <w:r>
        <w:rPr>
          <w:rFonts w:ascii="Arial" w:eastAsia="Arial" w:hAnsi="Arial" w:cs="Arial"/>
          <w:color w:val="231F20"/>
          <w:sz w:val="16"/>
          <w:szCs w:val="16"/>
        </w:rPr>
        <w:t>“), a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zákonem číslo 458/2000 Sb., o podmínkách podnikání a o výkonu státní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sprá- vy v energetických odvětvích, ve znění pozdějších předpisů, </w:t>
      </w:r>
      <w:r>
        <w:rPr>
          <w:rFonts w:ascii="Arial" w:eastAsia="Arial" w:hAnsi="Arial" w:cs="Arial"/>
          <w:color w:val="231F20"/>
          <w:sz w:val="16"/>
          <w:szCs w:val="16"/>
        </w:rPr>
        <w:t>(dále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jen</w:t>
      </w:r>
    </w:p>
    <w:p w:rsidR="00736DAC" w:rsidRDefault="006A059A">
      <w:pPr>
        <w:ind w:left="11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„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energetický zákon</w:t>
      </w:r>
      <w:r>
        <w:rPr>
          <w:rFonts w:ascii="Arial" w:eastAsia="Arial" w:hAnsi="Arial" w:cs="Arial"/>
          <w:color w:val="231F20"/>
          <w:sz w:val="16"/>
          <w:szCs w:val="16"/>
        </w:rPr>
        <w:t>“ nebo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„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EZ</w:t>
      </w:r>
      <w:r>
        <w:rPr>
          <w:rFonts w:ascii="Arial" w:eastAsia="Arial" w:hAnsi="Arial" w:cs="Arial"/>
          <w:color w:val="231F20"/>
          <w:sz w:val="16"/>
          <w:szCs w:val="16"/>
        </w:rPr>
        <w:t>“).</w:t>
      </w:r>
    </w:p>
    <w:p w:rsidR="00736DAC" w:rsidRDefault="006A059A">
      <w:pPr>
        <w:pStyle w:val="Odstavecseseznamem"/>
        <w:numPr>
          <w:ilvl w:val="0"/>
          <w:numId w:val="14"/>
        </w:numPr>
        <w:tabs>
          <w:tab w:val="left" w:pos="330"/>
        </w:tabs>
        <w:spacing w:before="63" w:line="247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Zákazníkem kategorie Domácnost  je  fyzická  osoba,  která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zem- ní plyn (dále jen „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plyn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“) odebírá pro svou osobní potřebu 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související s bydlením či potřebu členů jeho domácnosti. Zákazníkem</w:t>
      </w:r>
      <w:r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kategorie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Maloodběratel je fyzická nebo právnická osoba, která plyn odebírá</w:t>
      </w:r>
      <w:r>
        <w:rPr>
          <w:rFonts w:ascii="Arial" w:eastAsia="Arial" w:hAnsi="Arial" w:cs="Arial"/>
          <w:color w:val="231F20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pro účely podnikání s ročním odběrem plynu do 630 000 kWh.</w:t>
      </w:r>
    </w:p>
    <w:p w:rsidR="00736DAC" w:rsidRDefault="006A059A">
      <w:pPr>
        <w:pStyle w:val="Odstavecseseznamem"/>
        <w:numPr>
          <w:ilvl w:val="0"/>
          <w:numId w:val="14"/>
        </w:numPr>
        <w:tabs>
          <w:tab w:val="left" w:pos="323"/>
        </w:tabs>
        <w:spacing w:before="57" w:line="247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Distribuční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služby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jsou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poskytovány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Obchodníkem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souladu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se smlouvou</w:t>
      </w:r>
      <w:r>
        <w:rPr>
          <w:rFonts w:ascii="Arial" w:hAnsi="Arial"/>
          <w:color w:val="231F20"/>
          <w:spacing w:val="2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</w:t>
      </w:r>
      <w:r>
        <w:rPr>
          <w:rFonts w:ascii="Arial" w:hAnsi="Arial"/>
          <w:color w:val="231F20"/>
          <w:spacing w:val="2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připojení</w:t>
      </w:r>
      <w:r>
        <w:rPr>
          <w:rFonts w:ascii="Arial" w:hAnsi="Arial"/>
          <w:color w:val="231F20"/>
          <w:spacing w:val="2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k</w:t>
      </w:r>
      <w:r>
        <w:rPr>
          <w:rFonts w:ascii="Arial" w:hAnsi="Arial"/>
          <w:color w:val="231F20"/>
          <w:spacing w:val="2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distribuční</w:t>
      </w:r>
      <w:r>
        <w:rPr>
          <w:rFonts w:ascii="Arial" w:hAnsi="Arial"/>
          <w:color w:val="231F20"/>
          <w:spacing w:val="2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soustavě,</w:t>
      </w:r>
      <w:r>
        <w:rPr>
          <w:rFonts w:ascii="Arial" w:hAnsi="Arial"/>
          <w:color w:val="231F20"/>
          <w:spacing w:val="2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kterou</w:t>
      </w:r>
      <w:r>
        <w:rPr>
          <w:rFonts w:ascii="Arial" w:hAnsi="Arial"/>
          <w:color w:val="231F20"/>
          <w:spacing w:val="2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Zákazník</w:t>
      </w:r>
      <w:r>
        <w:rPr>
          <w:rFonts w:ascii="Arial" w:hAnsi="Arial"/>
          <w:color w:val="231F20"/>
          <w:spacing w:val="2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 xml:space="preserve">uzaví- </w:t>
      </w:r>
      <w:r>
        <w:rPr>
          <w:rFonts w:ascii="Arial" w:hAnsi="Arial"/>
          <w:color w:val="231F20"/>
          <w:sz w:val="16"/>
        </w:rPr>
        <w:t>rá s místně příslušným provozovatelem distribuční soustavy (dále</w:t>
      </w:r>
      <w:r>
        <w:rPr>
          <w:rFonts w:ascii="Arial" w:hAnsi="Arial"/>
          <w:color w:val="231F20"/>
          <w:spacing w:val="1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jen</w:t>
      </w:r>
    </w:p>
    <w:p w:rsidR="00736DAC" w:rsidRDefault="006A059A">
      <w:pPr>
        <w:pStyle w:val="Zkladntext"/>
        <w:spacing w:before="0"/>
        <w:jc w:val="both"/>
      </w:pPr>
      <w:r>
        <w:rPr>
          <w:rFonts w:cs="Arial"/>
          <w:color w:val="231F20"/>
        </w:rPr>
        <w:t>„</w:t>
      </w:r>
      <w:r>
        <w:rPr>
          <w:rFonts w:cs="Arial"/>
          <w:b/>
          <w:bCs/>
          <w:color w:val="231F20"/>
        </w:rPr>
        <w:t>PDS</w:t>
      </w:r>
      <w:r>
        <w:rPr>
          <w:color w:val="231F20"/>
        </w:rPr>
        <w:t>“), a v souladu s Řádem provozovatele distribuční soustavy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(dále</w:t>
      </w:r>
    </w:p>
    <w:p w:rsidR="00736DAC" w:rsidRDefault="006A059A">
      <w:pPr>
        <w:spacing w:before="6"/>
        <w:ind w:left="11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jen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„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ŘPDS</w:t>
      </w:r>
      <w:r>
        <w:rPr>
          <w:rFonts w:ascii="Arial" w:eastAsia="Arial" w:hAnsi="Arial" w:cs="Arial"/>
          <w:color w:val="231F20"/>
          <w:sz w:val="16"/>
          <w:szCs w:val="16"/>
        </w:rPr>
        <w:t>“).</w:t>
      </w:r>
    </w:p>
    <w:p w:rsidR="00736DAC" w:rsidRDefault="006A059A">
      <w:pPr>
        <w:pStyle w:val="Nadpis1"/>
        <w:spacing w:before="102"/>
        <w:ind w:right="254"/>
        <w:jc w:val="center"/>
        <w:rPr>
          <w:b w:val="0"/>
          <w:bCs w:val="0"/>
        </w:rPr>
      </w:pPr>
      <w:r>
        <w:rPr>
          <w:color w:val="231F20"/>
        </w:rPr>
        <w:t>Článek II. Cena</w:t>
      </w:r>
    </w:p>
    <w:p w:rsidR="00736DAC" w:rsidRDefault="006A059A">
      <w:pPr>
        <w:pStyle w:val="Odstavecseseznamem"/>
        <w:numPr>
          <w:ilvl w:val="0"/>
          <w:numId w:val="13"/>
        </w:numPr>
        <w:tabs>
          <w:tab w:val="left" w:pos="351"/>
        </w:tabs>
        <w:spacing w:before="54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Cenou se rozumí cena sdružené dodávky plynu, která je tvořena:</w:t>
      </w:r>
    </w:p>
    <w:p w:rsidR="00736DAC" w:rsidRDefault="006A059A">
      <w:pPr>
        <w:pStyle w:val="Odstavecseseznamem"/>
        <w:numPr>
          <w:ilvl w:val="1"/>
          <w:numId w:val="13"/>
        </w:numPr>
        <w:tabs>
          <w:tab w:val="left" w:pos="539"/>
        </w:tabs>
        <w:spacing w:before="34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color w:val="231F20"/>
          <w:sz w:val="16"/>
        </w:rPr>
        <w:t>regulovanou složkou ceny</w:t>
      </w:r>
      <w:r>
        <w:rPr>
          <w:rFonts w:ascii="Arial" w:hAnsi="Arial"/>
          <w:color w:val="231F20"/>
          <w:sz w:val="16"/>
        </w:rPr>
        <w:t xml:space="preserve">, </w:t>
      </w:r>
      <w:r>
        <w:rPr>
          <w:rFonts w:ascii="Arial" w:hAnsi="Arial"/>
          <w:color w:val="231F20"/>
          <w:sz w:val="16"/>
        </w:rPr>
        <w:t>která se skládá</w:t>
      </w:r>
      <w:r>
        <w:rPr>
          <w:rFonts w:ascii="Arial" w:hAnsi="Arial"/>
          <w:color w:val="231F20"/>
          <w:spacing w:val="-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z:</w:t>
      </w:r>
    </w:p>
    <w:p w:rsidR="00736DAC" w:rsidRDefault="006A059A">
      <w:pPr>
        <w:pStyle w:val="Zkladntext"/>
        <w:spacing w:before="34" w:line="247" w:lineRule="auto"/>
        <w:ind w:left="804" w:hanging="284"/>
        <w:jc w:val="both"/>
      </w:pPr>
      <w:r>
        <w:rPr>
          <w:color w:val="231F20"/>
        </w:rPr>
        <w:t>aa)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ceny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distribuci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plynu,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která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složena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pevné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ceny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za odebraný plyn v Kč/MWh a pevné roční ceny za denní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</w:t>
      </w:r>
      <w:r>
        <w:rPr>
          <w:color w:val="231F20"/>
        </w:rPr>
        <w:t xml:space="preserve">- </w:t>
      </w:r>
      <w:r>
        <w:rPr>
          <w:color w:val="231F20"/>
        </w:rPr>
        <w:t>zervovanou pevnou distribuční kapacitu v Kč/tis. m³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nebo stálého měsíčního platu za přistavenou kapacitu v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Kč/měsíc,</w:t>
      </w:r>
    </w:p>
    <w:p w:rsidR="00736DAC" w:rsidRDefault="006A059A">
      <w:pPr>
        <w:pStyle w:val="Zkladntext"/>
        <w:spacing w:before="29" w:line="247" w:lineRule="auto"/>
        <w:ind w:left="804" w:hanging="284"/>
        <w:jc w:val="both"/>
      </w:pPr>
      <w:r>
        <w:rPr>
          <w:color w:val="231F20"/>
        </w:rPr>
        <w:t>ab) ceny za činnosti operátora trhu OTE, a. s., stanovené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jako cena pevná v Kč/MWh.</w:t>
      </w:r>
    </w:p>
    <w:p w:rsidR="00736DAC" w:rsidRDefault="006A059A">
      <w:pPr>
        <w:pStyle w:val="Zkladntext"/>
        <w:spacing w:before="29" w:line="247" w:lineRule="auto"/>
        <w:jc w:val="both"/>
      </w:pPr>
      <w:r>
        <w:rPr>
          <w:color w:val="231F20"/>
          <w:spacing w:val="-3"/>
        </w:rPr>
        <w:t xml:space="preserve">Tyto </w:t>
      </w:r>
      <w:r>
        <w:rPr>
          <w:color w:val="231F20"/>
        </w:rPr>
        <w:t>ceny stanovuje Energetický regulační úřad (dále jen „</w:t>
      </w:r>
      <w:r>
        <w:rPr>
          <w:rFonts w:cs="Arial"/>
          <w:b/>
          <w:bCs/>
          <w:color w:val="231F20"/>
        </w:rPr>
        <w:t>ERÚ</w:t>
      </w:r>
      <w:r>
        <w:rPr>
          <w:color w:val="231F20"/>
        </w:rPr>
        <w:t>“)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pro příslušného PDS podle místa připojení Zákazníka ve svém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cenovém</w:t>
      </w:r>
      <w:hyperlink r:id="rId10">
        <w:r>
          <w:rPr>
            <w:color w:val="231F20"/>
          </w:rPr>
          <w:t xml:space="preserve"> ro</w:t>
        </w:r>
        <w:r>
          <w:rPr>
            <w:color w:val="231F20"/>
          </w:rPr>
          <w:t>zhodnutí. Znění cenových rozhodnutí je uveřejněno na</w:t>
        </w:r>
        <w:r>
          <w:rPr>
            <w:color w:val="231F20"/>
            <w:spacing w:val="-9"/>
          </w:rPr>
          <w:t xml:space="preserve"> </w:t>
        </w:r>
        <w:r>
          <w:rPr>
            <w:color w:val="231F20"/>
          </w:rPr>
          <w:t>www.eru.cz.</w:t>
        </w:r>
      </w:hyperlink>
    </w:p>
    <w:p w:rsidR="00736DAC" w:rsidRDefault="006A059A">
      <w:pPr>
        <w:pStyle w:val="Odstavecseseznamem"/>
        <w:numPr>
          <w:ilvl w:val="0"/>
          <w:numId w:val="12"/>
        </w:numPr>
        <w:tabs>
          <w:tab w:val="left" w:pos="522"/>
        </w:tabs>
        <w:spacing w:before="29" w:line="247" w:lineRule="auto"/>
        <w:ind w:hanging="17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color w:val="231F20"/>
          <w:sz w:val="16"/>
        </w:rPr>
        <w:t xml:space="preserve">neregulovanou složkou ceny </w:t>
      </w:r>
      <w:r>
        <w:rPr>
          <w:rFonts w:ascii="Arial" w:hAnsi="Arial"/>
          <w:color w:val="231F20"/>
          <w:sz w:val="16"/>
        </w:rPr>
        <w:t>označovanou jako cena</w:t>
      </w:r>
      <w:r>
        <w:rPr>
          <w:rFonts w:ascii="Arial" w:hAnsi="Arial"/>
          <w:color w:val="231F20"/>
          <w:spacing w:val="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ostat- ních služeb dodávky plynu, která se skládá z:</w:t>
      </w:r>
    </w:p>
    <w:p w:rsidR="00736DAC" w:rsidRDefault="006A059A">
      <w:pPr>
        <w:pStyle w:val="Zkladntext"/>
        <w:spacing w:before="29"/>
        <w:ind w:left="521"/>
      </w:pPr>
      <w:r>
        <w:rPr>
          <w:color w:val="231F20"/>
        </w:rPr>
        <w:t>ba) komoditní složky ceny v Kč/MWh,</w:t>
      </w:r>
    </w:p>
    <w:p w:rsidR="00736DAC" w:rsidRDefault="006A059A">
      <w:pPr>
        <w:pStyle w:val="Zkladntext"/>
        <w:spacing w:before="34" w:line="247" w:lineRule="auto"/>
        <w:ind w:left="804" w:hanging="284"/>
        <w:jc w:val="both"/>
      </w:pPr>
      <w:r>
        <w:rPr>
          <w:color w:val="231F20"/>
        </w:rPr>
        <w:t>bb) kapacitní složky ceny Kč/tis. m³ nebo stálého měsíčního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pla</w:t>
      </w:r>
      <w:r>
        <w:rPr>
          <w:color w:val="231F20"/>
        </w:rPr>
        <w:t xml:space="preserve">- </w:t>
      </w:r>
      <w:r>
        <w:rPr>
          <w:color w:val="231F20"/>
        </w:rPr>
        <w:t>tu v Kč/měsíc.</w:t>
      </w:r>
    </w:p>
    <w:p w:rsidR="00736DAC" w:rsidRDefault="006A059A">
      <w:pPr>
        <w:pStyle w:val="Zkladntext"/>
        <w:spacing w:before="29" w:line="247" w:lineRule="auto"/>
        <w:ind w:left="521"/>
        <w:jc w:val="both"/>
        <w:rPr>
          <w:rFonts w:cs="Arial"/>
        </w:rPr>
      </w:pPr>
      <w:r>
        <w:rPr>
          <w:color w:val="231F20"/>
        </w:rPr>
        <w:t>Cena ostatních služeb dodávky plynu je uvedena v ceníku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Ob</w:t>
      </w:r>
      <w:r>
        <w:rPr>
          <w:rFonts w:cs="Arial"/>
          <w:color w:val="231F20"/>
        </w:rPr>
        <w:t xml:space="preserve">- </w:t>
      </w:r>
      <w:r>
        <w:rPr>
          <w:color w:val="231F20"/>
        </w:rPr>
        <w:t>chodníka, ve kterém jsou uvedeny aktuální prodejní ceny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 xml:space="preserve">plynu </w:t>
      </w:r>
      <w:r>
        <w:rPr>
          <w:rFonts w:cs="Arial"/>
          <w:color w:val="231F20"/>
        </w:rPr>
        <w:t>(dále jen</w:t>
      </w:r>
      <w:r>
        <w:rPr>
          <w:rFonts w:cs="Arial"/>
          <w:color w:val="231F20"/>
          <w:spacing w:val="-3"/>
        </w:rPr>
        <w:t xml:space="preserve"> </w:t>
      </w:r>
      <w:r>
        <w:rPr>
          <w:rFonts w:cs="Arial"/>
          <w:color w:val="231F20"/>
        </w:rPr>
        <w:t>„</w:t>
      </w:r>
      <w:r>
        <w:rPr>
          <w:rFonts w:cs="Arial"/>
          <w:b/>
          <w:bCs/>
          <w:color w:val="231F20"/>
        </w:rPr>
        <w:t>Ceník</w:t>
      </w:r>
      <w:r>
        <w:rPr>
          <w:rFonts w:cs="Arial"/>
          <w:color w:val="231F20"/>
        </w:rPr>
        <w:t>“).</w:t>
      </w:r>
    </w:p>
    <w:p w:rsidR="00736DAC" w:rsidRDefault="006A059A">
      <w:pPr>
        <w:pStyle w:val="Odstavecseseznamem"/>
        <w:numPr>
          <w:ilvl w:val="0"/>
          <w:numId w:val="12"/>
        </w:numPr>
        <w:tabs>
          <w:tab w:val="left" w:pos="522"/>
        </w:tabs>
        <w:spacing w:before="29"/>
        <w:ind w:hanging="17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color w:val="231F20"/>
          <w:sz w:val="16"/>
        </w:rPr>
        <w:t>daněmi</w:t>
      </w:r>
      <w:r>
        <w:rPr>
          <w:rFonts w:ascii="Arial" w:hAnsi="Arial"/>
          <w:color w:val="231F20"/>
          <w:sz w:val="16"/>
        </w:rPr>
        <w:t>, kterými jsou daň z plynu a</w:t>
      </w:r>
      <w:r>
        <w:rPr>
          <w:rFonts w:ascii="Arial" w:hAnsi="Arial"/>
          <w:color w:val="231F20"/>
          <w:sz w:val="16"/>
        </w:rPr>
        <w:t xml:space="preserve"> daň z přidané hodnoty</w:t>
      </w:r>
      <w:r>
        <w:rPr>
          <w:rFonts w:ascii="Arial" w:hAnsi="Arial"/>
          <w:color w:val="231F20"/>
          <w:spacing w:val="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(dále</w:t>
      </w:r>
    </w:p>
    <w:p w:rsidR="00736DAC" w:rsidRDefault="006A059A">
      <w:pPr>
        <w:pStyle w:val="Zkladntext"/>
        <w:spacing w:before="6"/>
        <w:ind w:left="503" w:right="254"/>
        <w:jc w:val="center"/>
      </w:pPr>
      <w:r>
        <w:rPr>
          <w:rFonts w:cs="Arial"/>
          <w:color w:val="231F20"/>
        </w:rPr>
        <w:t>jen „</w:t>
      </w:r>
      <w:r>
        <w:rPr>
          <w:rFonts w:cs="Arial"/>
          <w:b/>
          <w:bCs/>
          <w:color w:val="231F20"/>
        </w:rPr>
        <w:t>DPH</w:t>
      </w:r>
      <w:r>
        <w:rPr>
          <w:color w:val="231F20"/>
        </w:rPr>
        <w:t>“) ve výši dle obecně závazných právních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předpisů.</w:t>
      </w:r>
    </w:p>
    <w:p w:rsidR="00736DAC" w:rsidRDefault="006A059A">
      <w:pPr>
        <w:pStyle w:val="Odstavecseseznamem"/>
        <w:numPr>
          <w:ilvl w:val="0"/>
          <w:numId w:val="13"/>
        </w:numPr>
        <w:tabs>
          <w:tab w:val="left" w:pos="351"/>
        </w:tabs>
        <w:spacing w:before="63"/>
        <w:ind w:left="35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Cena sdružené dodávky plynu se vypočte způsobem</w:t>
      </w:r>
      <w:r>
        <w:rPr>
          <w:rFonts w:ascii="Arial" w:hAnsi="Arial"/>
          <w:color w:val="231F20"/>
          <w:spacing w:val="1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uvedeným</w:t>
      </w:r>
    </w:p>
    <w:p w:rsidR="00736DAC" w:rsidRDefault="006A059A">
      <w:pPr>
        <w:pStyle w:val="Zkladntext"/>
        <w:spacing w:before="6"/>
        <w:jc w:val="both"/>
        <w:rPr>
          <w:rFonts w:cs="Arial"/>
        </w:rPr>
      </w:pPr>
      <w:r>
        <w:rPr>
          <w:color w:val="231F20"/>
        </w:rPr>
        <w:t>v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Ceníku.</w:t>
      </w:r>
    </w:p>
    <w:p w:rsidR="00736DAC" w:rsidRDefault="006A059A">
      <w:pPr>
        <w:pStyle w:val="Odstavecseseznamem"/>
        <w:numPr>
          <w:ilvl w:val="0"/>
          <w:numId w:val="13"/>
        </w:numPr>
        <w:tabs>
          <w:tab w:val="left" w:pos="351"/>
        </w:tabs>
        <w:spacing w:before="63" w:line="247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Zákazník kategorie Maloodběratel je povinen informovat</w:t>
      </w:r>
      <w:r>
        <w:rPr>
          <w:rFonts w:ascii="Arial" w:hAnsi="Arial"/>
          <w:color w:val="231F20"/>
          <w:spacing w:val="3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 xml:space="preserve">Obchod- </w:t>
      </w:r>
      <w:r>
        <w:rPr>
          <w:rFonts w:ascii="Arial" w:hAnsi="Arial"/>
          <w:color w:val="231F20"/>
          <w:sz w:val="16"/>
        </w:rPr>
        <w:t>níka o použití plynu pro výrobu tepla v domovních kotelnách, dále</w:t>
      </w:r>
      <w:r>
        <w:rPr>
          <w:rFonts w:ascii="Arial" w:hAnsi="Arial"/>
          <w:color w:val="231F20"/>
          <w:spacing w:val="1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pak o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změnách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a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nových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skutečnostech,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které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mohou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ovlivnit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povinnost placení daně z plynu dle obecně závazného právního předpisu.</w:t>
      </w:r>
    </w:p>
    <w:p w:rsidR="00736DAC" w:rsidRDefault="006A059A">
      <w:pPr>
        <w:pStyle w:val="Nadpis1"/>
        <w:ind w:right="254"/>
        <w:jc w:val="center"/>
        <w:rPr>
          <w:b w:val="0"/>
          <w:bCs w:val="0"/>
        </w:rPr>
      </w:pPr>
      <w:r>
        <w:rPr>
          <w:color w:val="231F20"/>
        </w:rPr>
        <w:t>Článek III. Fakturační a platební podmínky</w:t>
      </w:r>
    </w:p>
    <w:p w:rsidR="00736DAC" w:rsidRDefault="006A059A">
      <w:pPr>
        <w:pStyle w:val="Odstavecseseznamem"/>
        <w:numPr>
          <w:ilvl w:val="0"/>
          <w:numId w:val="11"/>
        </w:numPr>
        <w:tabs>
          <w:tab w:val="left" w:pos="351"/>
        </w:tabs>
        <w:spacing w:before="54" w:line="247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Cenu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sdružené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dodávky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plynu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je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Zákazník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povinen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hradit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průběžně zálohovým způsobem.</w:t>
      </w:r>
    </w:p>
    <w:p w:rsidR="00736DAC" w:rsidRDefault="006A059A">
      <w:pPr>
        <w:pStyle w:val="Odstavecseseznamem"/>
        <w:numPr>
          <w:ilvl w:val="0"/>
          <w:numId w:val="11"/>
        </w:numPr>
        <w:tabs>
          <w:tab w:val="left" w:pos="351"/>
        </w:tabs>
        <w:spacing w:before="57" w:line="247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Pro první zúčtovací období výši zálohy na sdruženou dodávku</w:t>
      </w:r>
      <w:r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ply- nu</w:t>
      </w:r>
      <w:r>
        <w:rPr>
          <w:rFonts w:ascii="Arial" w:eastAsia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stanoví</w:t>
      </w:r>
      <w:r>
        <w:rPr>
          <w:rFonts w:ascii="Arial" w:eastAsia="Arial" w:hAnsi="Arial" w:cs="Arial"/>
          <w:color w:val="231F2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Obchodník</w:t>
      </w:r>
      <w:r>
        <w:rPr>
          <w:rFonts w:ascii="Arial" w:eastAsia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po</w:t>
      </w:r>
      <w:r>
        <w:rPr>
          <w:rFonts w:ascii="Arial" w:eastAsia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dohodě</w:t>
      </w:r>
      <w:r>
        <w:rPr>
          <w:rFonts w:ascii="Arial" w:eastAsia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</w:t>
      </w:r>
      <w:r>
        <w:rPr>
          <w:rFonts w:ascii="Arial" w:eastAsia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Zákazníkem</w:t>
      </w:r>
      <w:r>
        <w:rPr>
          <w:rFonts w:ascii="Arial" w:eastAsia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v</w:t>
      </w:r>
      <w:r>
        <w:rPr>
          <w:rFonts w:ascii="Arial" w:eastAsia="Arial" w:hAnsi="Arial" w:cs="Arial"/>
          <w:color w:val="231F2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rozsahu</w:t>
      </w:r>
      <w:r>
        <w:rPr>
          <w:rFonts w:ascii="Arial" w:eastAsia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důvod- ně předpokládané spotřeby za příslušné zúčtovací období s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ohledem k výkonu odběrných plynových zařízení (dále jen „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OPZ</w:t>
      </w:r>
      <w:r>
        <w:rPr>
          <w:rFonts w:ascii="Arial" w:eastAsia="Arial" w:hAnsi="Arial" w:cs="Arial"/>
          <w:color w:val="231F20"/>
          <w:sz w:val="16"/>
          <w:szCs w:val="16"/>
        </w:rPr>
        <w:t>“). Výše</w:t>
      </w:r>
      <w:r>
        <w:rPr>
          <w:rFonts w:ascii="Arial" w:eastAsia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zálohy pro první zúčtovací období je uvedena ve Smlouvě.</w:t>
      </w:r>
    </w:p>
    <w:p w:rsidR="00736DAC" w:rsidRDefault="006A059A">
      <w:pPr>
        <w:pStyle w:val="Odstavecseseznamem"/>
        <w:numPr>
          <w:ilvl w:val="0"/>
          <w:numId w:val="11"/>
        </w:numPr>
        <w:tabs>
          <w:tab w:val="left" w:pos="351"/>
        </w:tabs>
        <w:spacing w:before="57" w:line="247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Obchodník je oprávněn stanovit frekvenci placení záloh,</w:t>
      </w:r>
      <w:r>
        <w:rPr>
          <w:rFonts w:ascii="Arial" w:hAnsi="Arial"/>
          <w:color w:val="231F20"/>
          <w:spacing w:val="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provést úpravu jejich výše na základě skutečné spotřeby plynu v</w:t>
      </w:r>
      <w:r>
        <w:rPr>
          <w:rFonts w:ascii="Arial" w:hAnsi="Arial"/>
          <w:color w:val="231F20"/>
          <w:spacing w:val="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předchozích zúčtovacích obdobích, nebo jestliže nastaly skutečnosti, které</w:t>
      </w:r>
      <w:r>
        <w:rPr>
          <w:rFonts w:ascii="Arial" w:hAnsi="Arial"/>
          <w:color w:val="231F20"/>
          <w:spacing w:val="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ovlivní výši zúčtování (například změna ceny nebo daňových předpisů</w:t>
      </w:r>
      <w:r>
        <w:rPr>
          <w:rFonts w:ascii="Arial" w:hAnsi="Arial"/>
          <w:color w:val="231F20"/>
          <w:spacing w:val="1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nebo rozšíření odběru plynu), pokud se smluvní strany nedohodnou jinak.</w:t>
      </w:r>
    </w:p>
    <w:p w:rsidR="00736DAC" w:rsidRDefault="006A059A">
      <w:pPr>
        <w:pStyle w:val="Odstavecseseznamem"/>
        <w:numPr>
          <w:ilvl w:val="0"/>
          <w:numId w:val="11"/>
        </w:numPr>
        <w:tabs>
          <w:tab w:val="left" w:pos="351"/>
        </w:tabs>
        <w:spacing w:before="137" w:line="249" w:lineRule="auto"/>
        <w:ind w:right="108"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br w:type="column"/>
      </w:r>
      <w:r>
        <w:rPr>
          <w:rFonts w:ascii="Arial" w:hAnsi="Arial"/>
          <w:color w:val="231F20"/>
          <w:sz w:val="16"/>
        </w:rPr>
        <w:lastRenderedPageBreak/>
        <w:t>Výše a termíny splatnosti záloh jsou uve</w:t>
      </w:r>
      <w:r>
        <w:rPr>
          <w:rFonts w:ascii="Arial" w:hAnsi="Arial"/>
          <w:color w:val="231F20"/>
          <w:sz w:val="16"/>
        </w:rPr>
        <w:t>deny v Oznámení o</w:t>
      </w:r>
      <w:r>
        <w:rPr>
          <w:rFonts w:ascii="Arial" w:hAnsi="Arial"/>
          <w:color w:val="231F20"/>
          <w:spacing w:val="1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výši záloh, které Obchodník přikládá ke Smlouvě. V případě, že</w:t>
      </w:r>
      <w:r>
        <w:rPr>
          <w:rFonts w:ascii="Arial" w:hAnsi="Arial"/>
          <w:color w:val="231F20"/>
          <w:spacing w:val="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Zákazník uzavře</w:t>
      </w:r>
      <w:r>
        <w:rPr>
          <w:rFonts w:ascii="Arial" w:hAnsi="Arial"/>
          <w:color w:val="231F20"/>
          <w:spacing w:val="-1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Smlouvu</w:t>
      </w:r>
      <w:r>
        <w:rPr>
          <w:rFonts w:ascii="Arial" w:hAnsi="Arial"/>
          <w:color w:val="231F20"/>
          <w:spacing w:val="-1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</w:t>
      </w:r>
      <w:r>
        <w:rPr>
          <w:rFonts w:ascii="Arial" w:hAnsi="Arial"/>
          <w:color w:val="231F20"/>
          <w:spacing w:val="-1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důvodu</w:t>
      </w:r>
      <w:r>
        <w:rPr>
          <w:rFonts w:ascii="Arial" w:hAnsi="Arial"/>
          <w:color w:val="231F20"/>
          <w:spacing w:val="-1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změny</w:t>
      </w:r>
      <w:r>
        <w:rPr>
          <w:rFonts w:ascii="Arial" w:hAnsi="Arial"/>
          <w:color w:val="231F20"/>
          <w:spacing w:val="-1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dodavatele,</w:t>
      </w:r>
      <w:r>
        <w:rPr>
          <w:rFonts w:ascii="Arial" w:hAnsi="Arial"/>
          <w:color w:val="231F20"/>
          <w:spacing w:val="-1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Obchodník</w:t>
      </w:r>
      <w:r>
        <w:rPr>
          <w:rFonts w:ascii="Arial" w:hAnsi="Arial"/>
          <w:color w:val="231F20"/>
          <w:spacing w:val="-1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zasílá</w:t>
      </w:r>
      <w:r>
        <w:rPr>
          <w:rFonts w:ascii="Arial" w:hAnsi="Arial"/>
          <w:color w:val="231F20"/>
          <w:spacing w:val="-1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Zákaz- níkovi Oznámení o výši záloh po ukončení procesu změny dodavatele ve</w:t>
      </w:r>
      <w:r>
        <w:rPr>
          <w:rFonts w:ascii="Arial" w:hAnsi="Arial"/>
          <w:color w:val="231F20"/>
          <w:spacing w:val="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smyslu</w:t>
      </w:r>
      <w:r>
        <w:rPr>
          <w:rFonts w:ascii="Arial" w:hAnsi="Arial"/>
          <w:color w:val="231F20"/>
          <w:spacing w:val="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obecně</w:t>
      </w:r>
      <w:r>
        <w:rPr>
          <w:rFonts w:ascii="Arial" w:hAnsi="Arial"/>
          <w:color w:val="231F20"/>
          <w:spacing w:val="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závazného</w:t>
      </w:r>
      <w:r>
        <w:rPr>
          <w:rFonts w:ascii="Arial" w:hAnsi="Arial"/>
          <w:color w:val="231F20"/>
          <w:spacing w:val="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právníh</w:t>
      </w:r>
      <w:r>
        <w:rPr>
          <w:rFonts w:ascii="Arial" w:hAnsi="Arial"/>
          <w:color w:val="231F20"/>
          <w:sz w:val="16"/>
        </w:rPr>
        <w:t>o</w:t>
      </w:r>
      <w:r>
        <w:rPr>
          <w:rFonts w:ascii="Arial" w:hAnsi="Arial"/>
          <w:color w:val="231F20"/>
          <w:spacing w:val="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předpisu.</w:t>
      </w:r>
      <w:r>
        <w:rPr>
          <w:rFonts w:ascii="Arial" w:hAnsi="Arial"/>
          <w:color w:val="231F20"/>
          <w:spacing w:val="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Obchodník</w:t>
      </w:r>
      <w:r>
        <w:rPr>
          <w:rFonts w:ascii="Arial" w:hAnsi="Arial"/>
          <w:color w:val="231F20"/>
          <w:spacing w:val="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zasílá Zákazníkovi po každém vyúčtování Oznámení o výši záloh v</w:t>
      </w:r>
      <w:r>
        <w:rPr>
          <w:rFonts w:ascii="Arial" w:hAnsi="Arial"/>
          <w:color w:val="231F20"/>
          <w:spacing w:val="3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kategorii Maloodběratel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jako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samostatnou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zásilku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a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kategorii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Domácnost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je výše</w:t>
      </w:r>
      <w:r>
        <w:rPr>
          <w:rFonts w:ascii="Arial" w:hAnsi="Arial"/>
          <w:color w:val="231F20"/>
          <w:spacing w:val="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a</w:t>
      </w:r>
      <w:r>
        <w:rPr>
          <w:rFonts w:ascii="Arial" w:hAnsi="Arial"/>
          <w:color w:val="231F20"/>
          <w:spacing w:val="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četnost</w:t>
      </w:r>
      <w:r>
        <w:rPr>
          <w:rFonts w:ascii="Arial" w:hAnsi="Arial"/>
          <w:color w:val="231F20"/>
          <w:spacing w:val="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záloh</w:t>
      </w:r>
      <w:r>
        <w:rPr>
          <w:rFonts w:ascii="Arial" w:hAnsi="Arial"/>
          <w:color w:val="231F20"/>
          <w:spacing w:val="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uvedena</w:t>
      </w:r>
      <w:r>
        <w:rPr>
          <w:rFonts w:ascii="Arial" w:hAnsi="Arial"/>
          <w:color w:val="231F20"/>
          <w:spacing w:val="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přímo</w:t>
      </w:r>
      <w:r>
        <w:rPr>
          <w:rFonts w:ascii="Arial" w:hAnsi="Arial"/>
          <w:color w:val="231F20"/>
          <w:spacing w:val="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na</w:t>
      </w:r>
      <w:r>
        <w:rPr>
          <w:rFonts w:ascii="Arial" w:hAnsi="Arial"/>
          <w:color w:val="231F20"/>
          <w:spacing w:val="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daňovém</w:t>
      </w:r>
      <w:r>
        <w:rPr>
          <w:rFonts w:ascii="Arial" w:hAnsi="Arial"/>
          <w:color w:val="231F20"/>
          <w:spacing w:val="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dokladu</w:t>
      </w:r>
      <w:r>
        <w:rPr>
          <w:rFonts w:ascii="Arial" w:hAnsi="Arial"/>
          <w:color w:val="231F20"/>
          <w:spacing w:val="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(dále</w:t>
      </w:r>
      <w:r>
        <w:rPr>
          <w:rFonts w:ascii="Arial" w:hAnsi="Arial"/>
          <w:color w:val="231F20"/>
          <w:spacing w:val="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jen</w:t>
      </w:r>
    </w:p>
    <w:p w:rsidR="00736DAC" w:rsidRDefault="006A059A">
      <w:pPr>
        <w:ind w:left="11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„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faktura</w:t>
      </w:r>
      <w:r>
        <w:rPr>
          <w:rFonts w:ascii="Arial" w:eastAsia="Arial" w:hAnsi="Arial" w:cs="Arial"/>
          <w:color w:val="231F20"/>
          <w:sz w:val="16"/>
          <w:szCs w:val="16"/>
        </w:rPr>
        <w:t>“).</w:t>
      </w:r>
    </w:p>
    <w:p w:rsidR="00736DAC" w:rsidRDefault="006A059A">
      <w:pPr>
        <w:pStyle w:val="Odstavecseseznamem"/>
        <w:numPr>
          <w:ilvl w:val="0"/>
          <w:numId w:val="11"/>
        </w:numPr>
        <w:tabs>
          <w:tab w:val="left" w:pos="351"/>
        </w:tabs>
        <w:spacing w:before="64" w:line="249" w:lineRule="auto"/>
        <w:ind w:right="108"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Podkladem pro vyúčtování ceny sdružené dodávky plynu jsou</w:t>
      </w:r>
      <w:r>
        <w:rPr>
          <w:rFonts w:ascii="Arial" w:eastAsia="Arial" w:hAnsi="Arial" w:cs="Arial"/>
          <w:color w:val="231F20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úda- je naměřené měřícím zařízením (dále jen „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plynoměr</w:t>
      </w:r>
      <w:r>
        <w:rPr>
          <w:rFonts w:ascii="Arial" w:eastAsia="Arial" w:hAnsi="Arial" w:cs="Arial"/>
          <w:color w:val="231F20"/>
          <w:sz w:val="16"/>
          <w:szCs w:val="16"/>
        </w:rPr>
        <w:t>“) předané</w:t>
      </w:r>
      <w:r>
        <w:rPr>
          <w:rFonts w:ascii="Arial" w:eastAsia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Ob- chodníkovi příslušným PDS v souladu s obecně závaznými</w:t>
      </w:r>
      <w:r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právními předpisy,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kterými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stanoví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podrobnosti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měření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plynu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předávání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technických údajů (dále jen „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odečet</w:t>
      </w:r>
      <w:r>
        <w:rPr>
          <w:rFonts w:ascii="Arial" w:eastAsia="Arial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plynu</w:t>
      </w:r>
      <w:r>
        <w:rPr>
          <w:rFonts w:ascii="Arial" w:eastAsia="Arial" w:hAnsi="Arial" w:cs="Arial"/>
          <w:color w:val="231F20"/>
          <w:sz w:val="16"/>
          <w:szCs w:val="16"/>
        </w:rPr>
        <w:t>“).</w:t>
      </w:r>
    </w:p>
    <w:p w:rsidR="00736DAC" w:rsidRDefault="006A059A">
      <w:pPr>
        <w:pStyle w:val="Odstavecseseznamem"/>
        <w:numPr>
          <w:ilvl w:val="0"/>
          <w:numId w:val="11"/>
        </w:numPr>
        <w:tabs>
          <w:tab w:val="left" w:pos="351"/>
        </w:tabs>
        <w:spacing w:before="57" w:line="249" w:lineRule="auto"/>
        <w:ind w:right="108"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Pokud se v případě, že tuto službu PDS umožňuje, Obchodník</w:t>
      </w:r>
      <w:r>
        <w:rPr>
          <w:rFonts w:ascii="Arial" w:hAnsi="Arial"/>
          <w:color w:val="231F20"/>
          <w:spacing w:val="2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se zákazníkem dohodne na mimořádné fakturaci sdružené služby</w:t>
      </w:r>
      <w:r>
        <w:rPr>
          <w:rFonts w:ascii="Arial" w:hAnsi="Arial"/>
          <w:color w:val="231F20"/>
          <w:spacing w:val="-1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dodáv- ky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plynu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prováděné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na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základě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samoodečtu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spotřeby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plynu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Zákazníka</w:t>
      </w:r>
      <w:r>
        <w:rPr>
          <w:rFonts w:ascii="Arial" w:hAnsi="Arial"/>
          <w:color w:val="231F20"/>
          <w:sz w:val="16"/>
        </w:rPr>
        <w:t xml:space="preserve"> za jiné období, než je období ukončené řádným odečtem plynu s</w:t>
      </w:r>
      <w:r>
        <w:rPr>
          <w:rFonts w:ascii="Arial" w:hAnsi="Arial"/>
          <w:color w:val="231F20"/>
          <w:spacing w:val="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ode- sláním podkladu pro fakturaci (POF), avšak Zákazník nedodá</w:t>
      </w:r>
      <w:r>
        <w:rPr>
          <w:rFonts w:ascii="Arial" w:hAnsi="Arial"/>
          <w:color w:val="231F20"/>
          <w:spacing w:val="3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samoo- dečet ve formátu stanoveném PDS, v termínu nejpozději první</w:t>
      </w:r>
      <w:r>
        <w:rPr>
          <w:rFonts w:ascii="Arial" w:hAnsi="Arial"/>
          <w:color w:val="231F20"/>
          <w:spacing w:val="-2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pracov- ní den do 24.00 hodin po skončení posledního kalendářn</w:t>
      </w:r>
      <w:r>
        <w:rPr>
          <w:rFonts w:ascii="Arial" w:hAnsi="Arial"/>
          <w:color w:val="231F20"/>
          <w:sz w:val="16"/>
        </w:rPr>
        <w:t>ího měsíce</w:t>
      </w:r>
      <w:r>
        <w:rPr>
          <w:rFonts w:ascii="Arial" w:hAnsi="Arial"/>
          <w:color w:val="231F20"/>
          <w:spacing w:val="1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 období, pro které bude mimořádná fakturace dohodnuta, nebo</w:t>
      </w:r>
      <w:r>
        <w:rPr>
          <w:rFonts w:ascii="Arial" w:hAnsi="Arial"/>
          <w:color w:val="231F20"/>
          <w:spacing w:val="1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budou údaje požadované PDS takovýmto Zákazníkem uvedeny chybně</w:t>
      </w:r>
      <w:r>
        <w:rPr>
          <w:rFonts w:ascii="Arial" w:hAnsi="Arial"/>
          <w:color w:val="231F20"/>
          <w:spacing w:val="4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či neúplně,</w:t>
      </w:r>
      <w:r>
        <w:rPr>
          <w:rFonts w:ascii="Arial" w:hAnsi="Arial"/>
          <w:color w:val="231F20"/>
          <w:spacing w:val="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není</w:t>
      </w:r>
      <w:r>
        <w:rPr>
          <w:rFonts w:ascii="Arial" w:hAnsi="Arial"/>
          <w:color w:val="231F20"/>
          <w:spacing w:val="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Obchodník</w:t>
      </w:r>
      <w:r>
        <w:rPr>
          <w:rFonts w:ascii="Arial" w:hAnsi="Arial"/>
          <w:color w:val="231F20"/>
          <w:spacing w:val="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povinen</w:t>
      </w:r>
      <w:r>
        <w:rPr>
          <w:rFonts w:ascii="Arial" w:hAnsi="Arial"/>
          <w:color w:val="231F20"/>
          <w:spacing w:val="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vystavit</w:t>
      </w:r>
      <w:r>
        <w:rPr>
          <w:rFonts w:ascii="Arial" w:hAnsi="Arial"/>
          <w:color w:val="231F20"/>
          <w:spacing w:val="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fakturu</w:t>
      </w:r>
      <w:r>
        <w:rPr>
          <w:rFonts w:ascii="Arial" w:hAnsi="Arial"/>
          <w:color w:val="231F20"/>
          <w:spacing w:val="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za</w:t>
      </w:r>
      <w:r>
        <w:rPr>
          <w:rFonts w:ascii="Arial" w:hAnsi="Arial"/>
          <w:color w:val="231F20"/>
          <w:spacing w:val="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jiné</w:t>
      </w:r>
      <w:r>
        <w:rPr>
          <w:rFonts w:ascii="Arial" w:hAnsi="Arial"/>
          <w:color w:val="231F20"/>
          <w:spacing w:val="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než</w:t>
      </w:r>
      <w:r>
        <w:rPr>
          <w:rFonts w:ascii="Arial" w:hAnsi="Arial"/>
          <w:color w:val="231F20"/>
          <w:spacing w:val="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řádné odečtové období prováděné PDS. Podklady pro faktura</w:t>
      </w:r>
      <w:r>
        <w:rPr>
          <w:rFonts w:ascii="Arial" w:hAnsi="Arial"/>
          <w:color w:val="231F20"/>
          <w:sz w:val="16"/>
        </w:rPr>
        <w:t>ci na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základě samoodečtu dle tohoto odstavce zasílá Zákazník na e-mailovou</w:t>
      </w:r>
      <w:r>
        <w:rPr>
          <w:rFonts w:ascii="Arial" w:hAnsi="Arial"/>
          <w:color w:val="231F20"/>
          <w:spacing w:val="3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 xml:space="preserve">adre- su Obchodníka </w:t>
      </w:r>
      <w:hyperlink r:id="rId11">
        <w:r>
          <w:rPr>
            <w:rFonts w:ascii="Arial" w:hAnsi="Arial"/>
            <w:color w:val="231F20"/>
            <w:sz w:val="16"/>
          </w:rPr>
          <w:t>callcentrum@ppas.cz,</w:t>
        </w:r>
      </w:hyperlink>
      <w:r>
        <w:rPr>
          <w:rFonts w:ascii="Arial" w:hAnsi="Arial"/>
          <w:color w:val="231F20"/>
          <w:sz w:val="16"/>
        </w:rPr>
        <w:t xml:space="preserve"> prostřednictvím on-line</w:t>
      </w:r>
      <w:r>
        <w:rPr>
          <w:rFonts w:ascii="Arial" w:hAnsi="Arial"/>
          <w:color w:val="231F20"/>
          <w:spacing w:val="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formu- láře, telefonicky na Zákaznickou linku 840 555 333 nebo na tele</w:t>
      </w:r>
      <w:r>
        <w:rPr>
          <w:rFonts w:ascii="Arial" w:hAnsi="Arial"/>
          <w:color w:val="231F20"/>
          <w:sz w:val="16"/>
        </w:rPr>
        <w:t>fonní číslo 267056705, osobně na pobočkách obchodních kanceláří</w:t>
      </w:r>
      <w:r>
        <w:rPr>
          <w:rFonts w:ascii="Arial" w:hAnsi="Arial"/>
          <w:color w:val="231F20"/>
          <w:spacing w:val="3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 xml:space="preserve">anebo </w:t>
      </w:r>
      <w:bookmarkStart w:id="0" w:name="_GoBack"/>
      <w:bookmarkEnd w:id="0"/>
      <w:r>
        <w:rPr>
          <w:rFonts w:ascii="Arial" w:hAnsi="Arial"/>
          <w:color w:val="231F20"/>
          <w:sz w:val="16"/>
        </w:rPr>
        <w:t>formou SMS na číslo 720 002 922.</w:t>
      </w:r>
    </w:p>
    <w:p w:rsidR="00736DAC" w:rsidRDefault="006A059A">
      <w:pPr>
        <w:pStyle w:val="Odstavecseseznamem"/>
        <w:numPr>
          <w:ilvl w:val="0"/>
          <w:numId w:val="11"/>
        </w:numPr>
        <w:tabs>
          <w:tab w:val="left" w:pos="351"/>
        </w:tabs>
        <w:spacing w:before="57" w:line="249" w:lineRule="auto"/>
        <w:ind w:right="108"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V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případě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poruchy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plynoměru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nebo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případě,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kdy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Zákazník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ne- umožní</w:t>
      </w:r>
      <w:r>
        <w:rPr>
          <w:rFonts w:ascii="Arial" w:hAnsi="Arial"/>
          <w:color w:val="231F20"/>
          <w:spacing w:val="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příslušnému</w:t>
      </w:r>
      <w:r>
        <w:rPr>
          <w:rFonts w:ascii="Arial" w:hAnsi="Arial"/>
          <w:color w:val="231F20"/>
          <w:spacing w:val="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PDS</w:t>
      </w:r>
      <w:r>
        <w:rPr>
          <w:rFonts w:ascii="Arial" w:hAnsi="Arial"/>
          <w:color w:val="231F20"/>
          <w:spacing w:val="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</w:t>
      </w:r>
      <w:r>
        <w:rPr>
          <w:rFonts w:ascii="Arial" w:hAnsi="Arial"/>
          <w:color w:val="231F20"/>
          <w:spacing w:val="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době</w:t>
      </w:r>
      <w:r>
        <w:rPr>
          <w:rFonts w:ascii="Arial" w:hAnsi="Arial"/>
          <w:color w:val="231F20"/>
          <w:spacing w:val="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odečtu</w:t>
      </w:r>
      <w:r>
        <w:rPr>
          <w:rFonts w:ascii="Arial" w:hAnsi="Arial"/>
          <w:color w:val="231F20"/>
          <w:spacing w:val="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odebraného</w:t>
      </w:r>
      <w:r>
        <w:rPr>
          <w:rFonts w:ascii="Arial" w:hAnsi="Arial"/>
          <w:color w:val="231F20"/>
          <w:spacing w:val="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plynu</w:t>
      </w:r>
      <w:r>
        <w:rPr>
          <w:rFonts w:ascii="Arial" w:hAnsi="Arial"/>
          <w:color w:val="231F20"/>
          <w:spacing w:val="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přístup k plynoměru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nebo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nesdělí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Obchodníkovi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údaje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naměřeném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 xml:space="preserve">množství plynu dle čl. </w:t>
      </w:r>
      <w:r>
        <w:rPr>
          <w:rFonts w:ascii="Arial" w:hAnsi="Arial"/>
          <w:color w:val="231F20"/>
          <w:spacing w:val="-5"/>
          <w:sz w:val="16"/>
        </w:rPr>
        <w:t xml:space="preserve">IV. </w:t>
      </w:r>
      <w:r>
        <w:rPr>
          <w:rFonts w:ascii="Arial" w:hAnsi="Arial"/>
          <w:color w:val="231F20"/>
          <w:sz w:val="16"/>
        </w:rPr>
        <w:t xml:space="preserve">bod 4. písm. e) </w:t>
      </w:r>
      <w:r>
        <w:rPr>
          <w:rFonts w:ascii="Arial" w:hAnsi="Arial"/>
          <w:color w:val="231F20"/>
          <w:spacing w:val="-7"/>
          <w:sz w:val="16"/>
        </w:rPr>
        <w:t xml:space="preserve">OP, </w:t>
      </w:r>
      <w:r>
        <w:rPr>
          <w:rFonts w:ascii="Arial" w:hAnsi="Arial"/>
          <w:color w:val="231F20"/>
          <w:sz w:val="16"/>
        </w:rPr>
        <w:t>se vyúčtování spotřeby plynu</w:t>
      </w:r>
      <w:r>
        <w:rPr>
          <w:rFonts w:ascii="Arial" w:hAnsi="Arial"/>
          <w:color w:val="231F20"/>
          <w:spacing w:val="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pro- vede kvalifikovaným propočtem podle ŘPDS příslušného PDS.</w:t>
      </w:r>
    </w:p>
    <w:p w:rsidR="00736DAC" w:rsidRDefault="006A059A">
      <w:pPr>
        <w:pStyle w:val="Odstavecseseznamem"/>
        <w:numPr>
          <w:ilvl w:val="0"/>
          <w:numId w:val="11"/>
        </w:numPr>
        <w:tabs>
          <w:tab w:val="left" w:pos="351"/>
        </w:tabs>
        <w:spacing w:before="57" w:line="249" w:lineRule="auto"/>
        <w:ind w:right="108"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Dodávka plynu za uplynulé zúčtovací období bude Zákazníkovi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vy- účtována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fakturou,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která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bude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obsahovat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náležitosti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dle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obecně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 xml:space="preserve">závaz- ných právních předpisů. Zúčtovací období je vymezeno </w:t>
      </w:r>
      <w:r>
        <w:rPr>
          <w:rFonts w:ascii="Arial" w:hAnsi="Arial"/>
          <w:color w:val="231F20"/>
          <w:spacing w:val="1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pravidelnými a mimořádnými odečty prováděnými příslušným PDS ve smyslu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obec- ně závazných právních předpisů.</w:t>
      </w:r>
    </w:p>
    <w:p w:rsidR="00736DAC" w:rsidRDefault="006A059A">
      <w:pPr>
        <w:pStyle w:val="Odstavecseseznamem"/>
        <w:numPr>
          <w:ilvl w:val="0"/>
          <w:numId w:val="11"/>
        </w:numPr>
        <w:tabs>
          <w:tab w:val="left" w:pos="351"/>
        </w:tabs>
        <w:spacing w:before="57" w:line="249" w:lineRule="auto"/>
        <w:ind w:right="108"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Faktura nemusí obsahovat razítko ani podpi</w:t>
      </w:r>
      <w:r>
        <w:rPr>
          <w:rFonts w:ascii="Arial" w:hAnsi="Arial"/>
          <w:color w:val="231F20"/>
          <w:sz w:val="16"/>
        </w:rPr>
        <w:t>s Obchodníka a je</w:t>
      </w:r>
      <w:r>
        <w:rPr>
          <w:rFonts w:ascii="Arial" w:hAnsi="Arial"/>
          <w:color w:val="231F20"/>
          <w:spacing w:val="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vy- stavena v písemné formě nebo se souhlasem Zákazníka též</w:t>
      </w:r>
      <w:r>
        <w:rPr>
          <w:rFonts w:ascii="Arial" w:hAnsi="Arial"/>
          <w:color w:val="231F20"/>
          <w:spacing w:val="1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elektro- nicky.</w:t>
      </w:r>
    </w:p>
    <w:p w:rsidR="00736DAC" w:rsidRDefault="006A059A">
      <w:pPr>
        <w:pStyle w:val="Odstavecseseznamem"/>
        <w:numPr>
          <w:ilvl w:val="0"/>
          <w:numId w:val="11"/>
        </w:numPr>
        <w:tabs>
          <w:tab w:val="left" w:pos="351"/>
        </w:tabs>
        <w:spacing w:before="57" w:line="249" w:lineRule="auto"/>
        <w:ind w:right="108"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Fakturou budou vyúčtovány všechny zálohy zaplacené</w:t>
      </w:r>
      <w:r>
        <w:rPr>
          <w:rFonts w:ascii="Arial" w:hAnsi="Arial"/>
          <w:color w:val="231F20"/>
          <w:spacing w:val="3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Zákazní- kem do data odečtu plynu uvedeného na faktuře. Vznikne-li po</w:t>
      </w:r>
      <w:r>
        <w:rPr>
          <w:rFonts w:ascii="Arial" w:hAnsi="Arial"/>
          <w:color w:val="231F20"/>
          <w:spacing w:val="-3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vyúčto- vání záloh nedoplatek, je Zákazní</w:t>
      </w:r>
      <w:r>
        <w:rPr>
          <w:rFonts w:ascii="Arial" w:hAnsi="Arial"/>
          <w:color w:val="231F20"/>
          <w:sz w:val="16"/>
        </w:rPr>
        <w:t>k povinen zaplatit ho</w:t>
      </w:r>
      <w:r>
        <w:rPr>
          <w:rFonts w:ascii="Arial" w:hAnsi="Arial"/>
          <w:color w:val="231F20"/>
          <w:spacing w:val="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Obchodníkovi nejpozději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do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data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splatnosti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vyznačeného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na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faktuře.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Datem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splatnos- ti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se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pro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účely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Smlouvy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rozumí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den,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do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kterého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musí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být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částka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připsá- na na bankovní účet Obchodníka, uvedený na faktuře, pod</w:t>
      </w:r>
      <w:r>
        <w:rPr>
          <w:rFonts w:ascii="Arial" w:hAnsi="Arial"/>
          <w:color w:val="231F20"/>
          <w:spacing w:val="-1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variabilním</w:t>
      </w:r>
      <w:r>
        <w:rPr>
          <w:rFonts w:ascii="Arial" w:hAnsi="Arial"/>
          <w:color w:val="231F20"/>
          <w:sz w:val="16"/>
        </w:rPr>
        <w:t xml:space="preserve"> symbolem předmětné faktury. Vznikne-li přeplatek, vrátí jej</w:t>
      </w:r>
      <w:r>
        <w:rPr>
          <w:rFonts w:ascii="Arial" w:hAnsi="Arial"/>
          <w:color w:val="231F20"/>
          <w:spacing w:val="-1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Obchodník Zákazníkovi do data splatnosti uvedeného na faktuře za</w:t>
      </w:r>
      <w:r>
        <w:rPr>
          <w:rFonts w:ascii="Arial" w:hAnsi="Arial"/>
          <w:color w:val="231F20"/>
          <w:spacing w:val="3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předpokladu, že Zákazník má zaplaceny všechny finanční závazky vůči</w:t>
      </w:r>
      <w:r>
        <w:rPr>
          <w:rFonts w:ascii="Arial" w:hAnsi="Arial"/>
          <w:color w:val="231F20"/>
          <w:spacing w:val="3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Obchodní- kovi. V případě neuhrazených finančních závazků, bud</w:t>
      </w:r>
      <w:r>
        <w:rPr>
          <w:rFonts w:ascii="Arial" w:hAnsi="Arial"/>
          <w:color w:val="231F20"/>
          <w:sz w:val="16"/>
        </w:rPr>
        <w:t>e přeplatek</w:t>
      </w:r>
      <w:r>
        <w:rPr>
          <w:rFonts w:ascii="Arial" w:hAnsi="Arial"/>
          <w:color w:val="231F20"/>
          <w:spacing w:val="1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po- užit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k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započtení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těchto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závazků,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nedohodnou-li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se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smluvní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strany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jinak. Nepřesáhne-li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přeplatek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částku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100,-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Kč,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může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ho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Obchodník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zúčtovat v následujícím zúčtovacím období.</w:t>
      </w:r>
    </w:p>
    <w:p w:rsidR="00736DAC" w:rsidRDefault="006A059A">
      <w:pPr>
        <w:pStyle w:val="Odstavecseseznamem"/>
        <w:numPr>
          <w:ilvl w:val="0"/>
          <w:numId w:val="11"/>
        </w:numPr>
        <w:tabs>
          <w:tab w:val="left" w:pos="351"/>
        </w:tabs>
        <w:spacing w:before="57" w:line="249" w:lineRule="auto"/>
        <w:ind w:right="108"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V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bankovním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styku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se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používá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variabilní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symbol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a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číslo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účtu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uvede</w:t>
      </w:r>
      <w:r>
        <w:rPr>
          <w:rFonts w:ascii="Arial" w:hAnsi="Arial"/>
          <w:color w:val="231F20"/>
          <w:sz w:val="16"/>
        </w:rPr>
        <w:t>- né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na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příslušné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faktuře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nebo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Oznámení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výši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záloh.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Zaplatí-li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Zákaz- ník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platbu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nesprávným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variabilním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symbolem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nebo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ji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poukáže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na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jiný bankovní</w:t>
      </w:r>
      <w:r>
        <w:rPr>
          <w:rFonts w:ascii="Arial" w:hAnsi="Arial"/>
          <w:color w:val="231F20"/>
          <w:spacing w:val="2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účet</w:t>
      </w:r>
      <w:r>
        <w:rPr>
          <w:rFonts w:ascii="Arial" w:hAnsi="Arial"/>
          <w:color w:val="231F20"/>
          <w:spacing w:val="2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Obchodníka,</w:t>
      </w:r>
      <w:r>
        <w:rPr>
          <w:rFonts w:ascii="Arial" w:hAnsi="Arial"/>
          <w:color w:val="231F20"/>
          <w:spacing w:val="2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než</w:t>
      </w:r>
      <w:r>
        <w:rPr>
          <w:rFonts w:ascii="Arial" w:hAnsi="Arial"/>
          <w:color w:val="231F20"/>
          <w:spacing w:val="2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je</w:t>
      </w:r>
      <w:r>
        <w:rPr>
          <w:rFonts w:ascii="Arial" w:hAnsi="Arial"/>
          <w:color w:val="231F20"/>
          <w:spacing w:val="2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uveden</w:t>
      </w:r>
      <w:r>
        <w:rPr>
          <w:rFonts w:ascii="Arial" w:hAnsi="Arial"/>
          <w:color w:val="231F20"/>
          <w:spacing w:val="2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na</w:t>
      </w:r>
      <w:r>
        <w:rPr>
          <w:rFonts w:ascii="Arial" w:hAnsi="Arial"/>
          <w:color w:val="231F20"/>
          <w:spacing w:val="2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faktuře,</w:t>
      </w:r>
      <w:r>
        <w:rPr>
          <w:rFonts w:ascii="Arial" w:hAnsi="Arial"/>
          <w:color w:val="231F20"/>
          <w:spacing w:val="2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je</w:t>
      </w:r>
      <w:r>
        <w:rPr>
          <w:rFonts w:ascii="Arial" w:hAnsi="Arial"/>
          <w:color w:val="231F20"/>
          <w:spacing w:val="2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Obchodník</w:t>
      </w:r>
      <w:r>
        <w:rPr>
          <w:rFonts w:ascii="Arial" w:hAnsi="Arial"/>
          <w:color w:val="231F20"/>
          <w:sz w:val="16"/>
        </w:rPr>
        <w:t xml:space="preserve"> oprávněn Zákazníkovi platbu vrátit. Dostane-li se proto Zákazník</w:t>
      </w:r>
      <w:r>
        <w:rPr>
          <w:rFonts w:ascii="Arial" w:hAnsi="Arial"/>
          <w:color w:val="231F20"/>
          <w:spacing w:val="4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do prodlení s úhradou faktury nebo zálohy, je Zákazník povinen</w:t>
      </w:r>
      <w:r>
        <w:rPr>
          <w:rFonts w:ascii="Arial" w:hAnsi="Arial"/>
          <w:color w:val="231F20"/>
          <w:spacing w:val="3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zaplatit Obchodníkovi</w:t>
      </w:r>
      <w:r>
        <w:rPr>
          <w:rFonts w:ascii="Arial" w:hAnsi="Arial"/>
          <w:color w:val="231F20"/>
          <w:spacing w:val="1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úrok</w:t>
      </w:r>
      <w:r>
        <w:rPr>
          <w:rFonts w:ascii="Arial" w:hAnsi="Arial"/>
          <w:color w:val="231F20"/>
          <w:spacing w:val="1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</w:t>
      </w:r>
      <w:r>
        <w:rPr>
          <w:rFonts w:ascii="Arial" w:hAnsi="Arial"/>
          <w:color w:val="231F20"/>
          <w:spacing w:val="1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prodlení</w:t>
      </w:r>
      <w:r>
        <w:rPr>
          <w:rFonts w:ascii="Arial" w:hAnsi="Arial"/>
          <w:color w:val="231F20"/>
          <w:spacing w:val="1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podle</w:t>
      </w:r>
      <w:r>
        <w:rPr>
          <w:rFonts w:ascii="Arial" w:hAnsi="Arial"/>
          <w:color w:val="231F20"/>
          <w:spacing w:val="1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čl.</w:t>
      </w:r>
      <w:r>
        <w:rPr>
          <w:rFonts w:ascii="Arial" w:hAnsi="Arial"/>
          <w:color w:val="231F20"/>
          <w:spacing w:val="1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IX.</w:t>
      </w:r>
      <w:r>
        <w:rPr>
          <w:rFonts w:ascii="Arial" w:hAnsi="Arial"/>
          <w:color w:val="231F20"/>
          <w:spacing w:val="1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bod</w:t>
      </w:r>
      <w:r>
        <w:rPr>
          <w:rFonts w:ascii="Arial" w:hAnsi="Arial"/>
          <w:color w:val="231F20"/>
          <w:spacing w:val="1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1.</w:t>
      </w:r>
      <w:r>
        <w:rPr>
          <w:rFonts w:ascii="Arial" w:hAnsi="Arial"/>
          <w:color w:val="231F20"/>
          <w:spacing w:val="11"/>
          <w:sz w:val="16"/>
        </w:rPr>
        <w:t xml:space="preserve"> </w:t>
      </w:r>
      <w:r>
        <w:rPr>
          <w:rFonts w:ascii="Arial" w:hAnsi="Arial"/>
          <w:color w:val="231F20"/>
          <w:spacing w:val="-7"/>
          <w:sz w:val="16"/>
        </w:rPr>
        <w:t>OP,</w:t>
      </w:r>
      <w:r>
        <w:rPr>
          <w:rFonts w:ascii="Arial" w:hAnsi="Arial"/>
          <w:color w:val="231F20"/>
          <w:spacing w:val="1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až</w:t>
      </w:r>
      <w:r>
        <w:rPr>
          <w:rFonts w:ascii="Arial" w:hAnsi="Arial"/>
          <w:color w:val="231F20"/>
          <w:spacing w:val="1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do</w:t>
      </w:r>
      <w:r>
        <w:rPr>
          <w:rFonts w:ascii="Arial" w:hAnsi="Arial"/>
          <w:color w:val="231F20"/>
          <w:spacing w:val="1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řádného zaplacení.</w:t>
      </w:r>
    </w:p>
    <w:p w:rsidR="00736DAC" w:rsidRDefault="006A059A">
      <w:pPr>
        <w:pStyle w:val="Odstavecseseznamem"/>
        <w:numPr>
          <w:ilvl w:val="0"/>
          <w:numId w:val="11"/>
        </w:numPr>
        <w:tabs>
          <w:tab w:val="left" w:pos="351"/>
        </w:tabs>
        <w:spacing w:before="57" w:line="249" w:lineRule="auto"/>
        <w:ind w:right="108"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V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případě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změny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intervalů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a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způsobu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provádění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odečtů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plynu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nebo změny ceny je Obchodník oprávněn i bez souhlasu Zákazníka</w:t>
      </w:r>
      <w:r>
        <w:rPr>
          <w:rFonts w:ascii="Arial" w:hAnsi="Arial"/>
          <w:color w:val="231F20"/>
          <w:spacing w:val="3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změnit délku zúčtovacího období v rámci zákonné</w:t>
      </w:r>
      <w:r>
        <w:rPr>
          <w:rFonts w:ascii="Arial" w:hAnsi="Arial"/>
          <w:color w:val="231F20"/>
          <w:spacing w:val="-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lhůty.</w:t>
      </w:r>
    </w:p>
    <w:p w:rsidR="00736DAC" w:rsidRDefault="00736DAC">
      <w:pPr>
        <w:spacing w:line="249" w:lineRule="auto"/>
        <w:jc w:val="both"/>
        <w:rPr>
          <w:rFonts w:ascii="Arial" w:eastAsia="Arial" w:hAnsi="Arial" w:cs="Arial"/>
          <w:sz w:val="16"/>
          <w:szCs w:val="16"/>
        </w:rPr>
        <w:sectPr w:rsidR="00736DAC">
          <w:type w:val="continuous"/>
          <w:pgSz w:w="11910" w:h="16840"/>
          <w:pgMar w:top="1580" w:right="740" w:bottom="580" w:left="740" w:header="708" w:footer="708" w:gutter="0"/>
          <w:cols w:num="2" w:space="708" w:equalWidth="0">
            <w:col w:w="5072" w:space="173"/>
            <w:col w:w="5185"/>
          </w:cols>
        </w:sectPr>
      </w:pPr>
    </w:p>
    <w:p w:rsidR="00736DAC" w:rsidRDefault="006A059A">
      <w:pPr>
        <w:pStyle w:val="Odstavecseseznamem"/>
        <w:numPr>
          <w:ilvl w:val="0"/>
          <w:numId w:val="11"/>
        </w:numPr>
        <w:tabs>
          <w:tab w:val="left" w:pos="351"/>
        </w:tabs>
        <w:spacing w:before="60" w:line="252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lastRenderedPageBreak/>
        <w:pict>
          <v:group id="_x0000_s2056" style="position:absolute;left:0;text-align:left;margin-left:29.35pt;margin-top:29.35pt;width:536.6pt;height:769.05pt;z-index:-7672;mso-position-horizontal-relative:page;mso-position-vertical-relative:page" coordorigin="587,587" coordsize="10732,15381">
            <v:shape id="_x0000_s2057" style="position:absolute;left:587;top:587;width:10732;height:15381" coordorigin="587,587" coordsize="10732,15381" path="m587,15967r10732,l11319,587,587,587r,15380xe" filled="f" strokecolor="#446193" strokeweight="2pt">
              <v:path arrowok="t"/>
            </v:shape>
            <w10:wrap anchorx="page" anchory="page"/>
          </v:group>
        </w:pict>
      </w:r>
      <w:r>
        <w:rPr>
          <w:rFonts w:ascii="Arial" w:hAnsi="Arial"/>
          <w:color w:val="231F20"/>
          <w:sz w:val="16"/>
        </w:rPr>
        <w:t>Obchodník je oprávněn vystavit opravný daňový doklad</w:t>
      </w:r>
      <w:r>
        <w:rPr>
          <w:rFonts w:ascii="Arial" w:hAnsi="Arial"/>
          <w:color w:val="231F20"/>
          <w:spacing w:val="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(daňový</w:t>
      </w:r>
      <w:r>
        <w:rPr>
          <w:rFonts w:ascii="Arial" w:hAnsi="Arial"/>
          <w:color w:val="231F20"/>
          <w:sz w:val="16"/>
        </w:rPr>
        <w:t xml:space="preserve"> dobropis či vrubopis) k původní faktuře, pokud obsahuje chyby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vzniklé nesprávným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odečtem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plynu,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chybou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způsobenou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nesprávným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 xml:space="preserve">chodem plynoměru, použitím nesprávné </w:t>
      </w:r>
      <w:r>
        <w:rPr>
          <w:rFonts w:ascii="Arial" w:hAnsi="Arial"/>
          <w:color w:val="231F20"/>
          <w:spacing w:val="-3"/>
          <w:sz w:val="16"/>
        </w:rPr>
        <w:t xml:space="preserve">ceny, </w:t>
      </w:r>
      <w:r>
        <w:rPr>
          <w:rFonts w:ascii="Arial" w:hAnsi="Arial"/>
          <w:color w:val="231F20"/>
          <w:sz w:val="16"/>
        </w:rPr>
        <w:t>chybou v psaní či v počtech,</w:t>
      </w:r>
      <w:r>
        <w:rPr>
          <w:rFonts w:ascii="Arial" w:hAnsi="Arial"/>
          <w:color w:val="231F20"/>
          <w:spacing w:val="-1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ne- správným uvedením zúčtovacího období nebo nesprávně</w:t>
      </w:r>
      <w:r>
        <w:rPr>
          <w:rFonts w:ascii="Arial" w:hAnsi="Arial"/>
          <w:color w:val="231F20"/>
          <w:spacing w:val="1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 xml:space="preserve">uvedenou regulovanou složku </w:t>
      </w:r>
      <w:r>
        <w:rPr>
          <w:rFonts w:ascii="Arial" w:hAnsi="Arial"/>
          <w:color w:val="231F20"/>
          <w:spacing w:val="-3"/>
          <w:sz w:val="16"/>
        </w:rPr>
        <w:t>ceny.</w:t>
      </w:r>
    </w:p>
    <w:p w:rsidR="00736DAC" w:rsidRDefault="006A059A">
      <w:pPr>
        <w:pStyle w:val="Odstavecseseznamem"/>
        <w:numPr>
          <w:ilvl w:val="0"/>
          <w:numId w:val="11"/>
        </w:numPr>
        <w:tabs>
          <w:tab w:val="left" w:pos="351"/>
        </w:tabs>
        <w:spacing w:before="76" w:line="276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V</w:t>
      </w:r>
      <w:r>
        <w:rPr>
          <w:rFonts w:ascii="Arial" w:hAnsi="Arial"/>
          <w:color w:val="231F20"/>
          <w:spacing w:val="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případě,</w:t>
      </w:r>
      <w:r>
        <w:rPr>
          <w:rFonts w:ascii="Arial" w:hAnsi="Arial"/>
          <w:color w:val="231F20"/>
          <w:spacing w:val="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že</w:t>
      </w:r>
      <w:r>
        <w:rPr>
          <w:rFonts w:ascii="Arial" w:hAnsi="Arial"/>
          <w:color w:val="231F20"/>
          <w:spacing w:val="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má</w:t>
      </w:r>
      <w:r>
        <w:rPr>
          <w:rFonts w:ascii="Arial" w:hAnsi="Arial"/>
          <w:color w:val="231F20"/>
          <w:spacing w:val="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Zákazník</w:t>
      </w:r>
      <w:r>
        <w:rPr>
          <w:rFonts w:ascii="Arial" w:hAnsi="Arial"/>
          <w:color w:val="231F20"/>
          <w:spacing w:val="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pochybnosti</w:t>
      </w:r>
      <w:r>
        <w:rPr>
          <w:rFonts w:ascii="Arial" w:hAnsi="Arial"/>
          <w:color w:val="231F20"/>
          <w:spacing w:val="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</w:t>
      </w:r>
      <w:r>
        <w:rPr>
          <w:rFonts w:ascii="Arial" w:hAnsi="Arial"/>
          <w:color w:val="231F20"/>
          <w:spacing w:val="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správnosti</w:t>
      </w:r>
      <w:r>
        <w:rPr>
          <w:rFonts w:ascii="Arial" w:hAnsi="Arial"/>
          <w:color w:val="231F20"/>
          <w:spacing w:val="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faktury,</w:t>
      </w:r>
      <w:r>
        <w:rPr>
          <w:rFonts w:ascii="Arial" w:hAnsi="Arial"/>
          <w:color w:val="231F20"/>
          <w:spacing w:val="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je oprávněn uplatnit u Obchodníka reklamaci písemně nebo osobně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do třiceti dnů od jejího doručení. Neuplatní-li Zákazník reklamaci ve</w:t>
      </w:r>
      <w:r>
        <w:rPr>
          <w:rFonts w:ascii="Arial" w:hAnsi="Arial"/>
          <w:color w:val="231F20"/>
          <w:spacing w:val="1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lhů- tě zde uvedené, může Ob</w:t>
      </w:r>
      <w:r>
        <w:rPr>
          <w:rFonts w:ascii="Arial" w:hAnsi="Arial"/>
          <w:color w:val="231F20"/>
          <w:sz w:val="16"/>
        </w:rPr>
        <w:t>chodník reklamaci odmítnout. Obchodník</w:t>
      </w:r>
      <w:r>
        <w:rPr>
          <w:rFonts w:ascii="Arial" w:hAnsi="Arial"/>
          <w:color w:val="231F20"/>
          <w:spacing w:val="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je povinen vyřídit reklamaci Zákazníka bez zbytečného odkladu.</w:t>
      </w:r>
      <w:r>
        <w:rPr>
          <w:rFonts w:ascii="Arial" w:hAnsi="Arial"/>
          <w:color w:val="231F20"/>
          <w:spacing w:val="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Rekla- mace</w:t>
      </w:r>
      <w:r>
        <w:rPr>
          <w:rFonts w:ascii="Arial" w:hAnsi="Arial"/>
          <w:color w:val="231F20"/>
          <w:spacing w:val="2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nemá</w:t>
      </w:r>
      <w:r>
        <w:rPr>
          <w:rFonts w:ascii="Arial" w:hAnsi="Arial"/>
          <w:color w:val="231F20"/>
          <w:spacing w:val="2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odkladný</w:t>
      </w:r>
      <w:r>
        <w:rPr>
          <w:rFonts w:ascii="Arial" w:hAnsi="Arial"/>
          <w:color w:val="231F20"/>
          <w:spacing w:val="2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účinek</w:t>
      </w:r>
      <w:r>
        <w:rPr>
          <w:rFonts w:ascii="Arial" w:hAnsi="Arial"/>
          <w:color w:val="231F20"/>
          <w:spacing w:val="2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na</w:t>
      </w:r>
      <w:r>
        <w:rPr>
          <w:rFonts w:ascii="Arial" w:hAnsi="Arial"/>
          <w:color w:val="231F20"/>
          <w:spacing w:val="2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splatnost</w:t>
      </w:r>
      <w:r>
        <w:rPr>
          <w:rFonts w:ascii="Arial" w:hAnsi="Arial"/>
          <w:color w:val="231F20"/>
          <w:spacing w:val="2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faktury,</w:t>
      </w:r>
      <w:r>
        <w:rPr>
          <w:rFonts w:ascii="Arial" w:hAnsi="Arial"/>
          <w:color w:val="231F20"/>
          <w:spacing w:val="2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nedohodnou-li</w:t>
      </w:r>
      <w:r>
        <w:rPr>
          <w:rFonts w:ascii="Arial" w:hAnsi="Arial"/>
          <w:color w:val="231F20"/>
          <w:spacing w:val="2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se smluvní strany jinak. Reklamace musí obsahovat především:</w:t>
      </w:r>
    </w:p>
    <w:p w:rsidR="00736DAC" w:rsidRDefault="006A059A">
      <w:pPr>
        <w:pStyle w:val="Odstavecseseznamem"/>
        <w:numPr>
          <w:ilvl w:val="1"/>
          <w:numId w:val="11"/>
        </w:numPr>
        <w:tabs>
          <w:tab w:val="left" w:pos="550"/>
        </w:tabs>
        <w:spacing w:before="58" w:line="276" w:lineRule="auto"/>
        <w:ind w:hanging="17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identifikaci osoby, která reklamaci činí včetně jejího</w:t>
      </w:r>
      <w:r>
        <w:rPr>
          <w:rFonts w:ascii="Arial" w:hAnsi="Arial"/>
          <w:color w:val="231F20"/>
          <w:spacing w:val="2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vlastnoruč- ního podpisu,</w:t>
      </w:r>
    </w:p>
    <w:p w:rsidR="00736DAC" w:rsidRDefault="006A059A">
      <w:pPr>
        <w:pStyle w:val="Odstavecseseznamem"/>
        <w:numPr>
          <w:ilvl w:val="1"/>
          <w:numId w:val="11"/>
        </w:numPr>
        <w:tabs>
          <w:tab w:val="left" w:pos="539"/>
        </w:tabs>
        <w:spacing w:before="58"/>
        <w:ind w:left="538" w:hanging="18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údaje týkající se reklamované</w:t>
      </w:r>
      <w:r>
        <w:rPr>
          <w:rFonts w:ascii="Arial" w:hAnsi="Arial"/>
          <w:color w:val="231F20"/>
          <w:spacing w:val="-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faktury,</w:t>
      </w:r>
    </w:p>
    <w:p w:rsidR="00736DAC" w:rsidRDefault="006A059A">
      <w:pPr>
        <w:pStyle w:val="Odstavecseseznamem"/>
        <w:numPr>
          <w:ilvl w:val="1"/>
          <w:numId w:val="11"/>
        </w:numPr>
        <w:tabs>
          <w:tab w:val="left" w:pos="530"/>
        </w:tabs>
        <w:spacing w:before="85"/>
        <w:ind w:left="529" w:hanging="178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popis reklamované skutečnosti včetně odůvodnění reklamace.</w:t>
      </w:r>
    </w:p>
    <w:p w:rsidR="00736DAC" w:rsidRDefault="006A059A">
      <w:pPr>
        <w:pStyle w:val="Zkladntext"/>
        <w:spacing w:before="85" w:line="276" w:lineRule="auto"/>
        <w:jc w:val="both"/>
      </w:pPr>
      <w:r>
        <w:rPr>
          <w:color w:val="231F20"/>
        </w:rPr>
        <w:t>Písemná reklamace se uplatňuje jejím doručením na adresu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Obchod</w:t>
      </w:r>
      <w:r>
        <w:rPr>
          <w:color w:val="231F20"/>
        </w:rPr>
        <w:t xml:space="preserve">- </w:t>
      </w:r>
      <w:r>
        <w:rPr>
          <w:color w:val="231F20"/>
        </w:rPr>
        <w:t>níka uvedeno</w:t>
      </w:r>
      <w:r>
        <w:rPr>
          <w:color w:val="231F20"/>
        </w:rPr>
        <w:t>u ve Smlouvě.</w:t>
      </w:r>
    </w:p>
    <w:p w:rsidR="00736DAC" w:rsidRDefault="006A059A">
      <w:pPr>
        <w:pStyle w:val="Odstavecseseznamem"/>
        <w:numPr>
          <w:ilvl w:val="0"/>
          <w:numId w:val="11"/>
        </w:numPr>
        <w:tabs>
          <w:tab w:val="left" w:pos="351"/>
        </w:tabs>
        <w:spacing w:before="58" w:line="276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Obchodník je oprávněn při uzavření Smlouvy od Zákazníka</w:t>
      </w:r>
      <w:r>
        <w:rPr>
          <w:rFonts w:ascii="Arial" w:hAnsi="Arial"/>
          <w:color w:val="231F20"/>
          <w:spacing w:val="2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poža- dovat složení kauce nebo s ohledem k okolnostem i po jejím</w:t>
      </w:r>
      <w:r>
        <w:rPr>
          <w:rFonts w:ascii="Arial" w:hAnsi="Arial"/>
          <w:color w:val="231F20"/>
          <w:spacing w:val="-1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uzavření. Obchodník</w:t>
      </w:r>
      <w:r>
        <w:rPr>
          <w:rFonts w:ascii="Arial" w:hAnsi="Arial"/>
          <w:color w:val="231F20"/>
          <w:spacing w:val="2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je</w:t>
      </w:r>
      <w:r>
        <w:rPr>
          <w:rFonts w:ascii="Arial" w:hAnsi="Arial"/>
          <w:color w:val="231F20"/>
          <w:spacing w:val="2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oprávněn</w:t>
      </w:r>
      <w:r>
        <w:rPr>
          <w:rFonts w:ascii="Arial" w:hAnsi="Arial"/>
          <w:color w:val="231F20"/>
          <w:spacing w:val="2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výši</w:t>
      </w:r>
      <w:r>
        <w:rPr>
          <w:rFonts w:ascii="Arial" w:hAnsi="Arial"/>
          <w:color w:val="231F20"/>
          <w:spacing w:val="2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kauce</w:t>
      </w:r>
      <w:r>
        <w:rPr>
          <w:rFonts w:ascii="Arial" w:hAnsi="Arial"/>
          <w:color w:val="231F20"/>
          <w:spacing w:val="2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stanovit</w:t>
      </w:r>
      <w:r>
        <w:rPr>
          <w:rFonts w:ascii="Arial" w:hAnsi="Arial"/>
          <w:color w:val="231F20"/>
          <w:spacing w:val="2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až</w:t>
      </w:r>
      <w:r>
        <w:rPr>
          <w:rFonts w:ascii="Arial" w:hAnsi="Arial"/>
          <w:color w:val="231F20"/>
          <w:spacing w:val="2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do</w:t>
      </w:r>
      <w:r>
        <w:rPr>
          <w:rFonts w:ascii="Arial" w:hAnsi="Arial"/>
          <w:color w:val="231F20"/>
          <w:spacing w:val="2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výše</w:t>
      </w:r>
      <w:r>
        <w:rPr>
          <w:rFonts w:ascii="Arial" w:hAnsi="Arial"/>
          <w:color w:val="231F20"/>
          <w:spacing w:val="2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trojnásobku měsíční</w:t>
      </w:r>
      <w:r>
        <w:rPr>
          <w:rFonts w:ascii="Arial" w:hAnsi="Arial"/>
          <w:color w:val="231F20"/>
          <w:spacing w:val="-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zálohy.</w:t>
      </w:r>
    </w:p>
    <w:p w:rsidR="00736DAC" w:rsidRDefault="006A059A">
      <w:pPr>
        <w:pStyle w:val="Zkladntext"/>
        <w:spacing w:before="58" w:line="276" w:lineRule="auto"/>
        <w:jc w:val="both"/>
      </w:pPr>
      <w:r>
        <w:rPr>
          <w:color w:val="231F20"/>
        </w:rPr>
        <w:t>Kauci je obchodník oprávněn požadovat zejména v případech,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když Zákazník projevil platební nekázeň v rámci dřívějšího smluvního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vzta</w:t>
      </w:r>
      <w:r>
        <w:rPr>
          <w:color w:val="231F20"/>
        </w:rPr>
        <w:t xml:space="preserve">- </w:t>
      </w:r>
      <w:r>
        <w:rPr>
          <w:color w:val="231F20"/>
        </w:rPr>
        <w:t>hu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Obchodníkem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opakovaně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dostane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prodlení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platbami podle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Smlouvy,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je-li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Zákazník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dlužníkem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jiných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fyzických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právnic</w:t>
      </w:r>
      <w:r>
        <w:rPr>
          <w:color w:val="231F20"/>
        </w:rPr>
        <w:t xml:space="preserve">- </w:t>
      </w:r>
      <w:r>
        <w:rPr>
          <w:color w:val="231F20"/>
        </w:rPr>
        <w:t>kých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osob,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má-li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Zákazník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trvalé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bydliště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sídlo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jiném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státě apod.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Obchodník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složení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kauce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vydá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Zákazníkovi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potvrzení.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Pří</w:t>
      </w:r>
      <w:r>
        <w:rPr>
          <w:color w:val="231F20"/>
        </w:rPr>
        <w:t xml:space="preserve">- </w:t>
      </w:r>
      <w:r>
        <w:rPr>
          <w:color w:val="231F20"/>
        </w:rPr>
        <w:t>padné bankovní úroky z poskytnuté kauce připadají Obchodníkovi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na úhradu nákladů spojených s vedením účtu.</w:t>
      </w:r>
    </w:p>
    <w:p w:rsidR="00736DAC" w:rsidRDefault="006A059A">
      <w:pPr>
        <w:pStyle w:val="Zkladntext"/>
        <w:spacing w:before="58" w:line="276" w:lineRule="auto"/>
        <w:jc w:val="both"/>
      </w:pPr>
      <w:r>
        <w:rPr>
          <w:color w:val="231F20"/>
        </w:rPr>
        <w:t>Kauce dle tohoto bodu slouží jako zajištění pro případ, kdy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Zákazník nedodrží platební podmínky a Obchodníkovi vznikne za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Zákazníkem pohledávka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splatnosti.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Nesložení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kauce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považuje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podstat</w:t>
      </w:r>
      <w:r>
        <w:rPr>
          <w:rFonts w:cs="Arial"/>
          <w:color w:val="231F20"/>
        </w:rPr>
        <w:t xml:space="preserve">- </w:t>
      </w:r>
      <w:r>
        <w:rPr>
          <w:color w:val="231F20"/>
        </w:rPr>
        <w:t>né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porušení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povinnosti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vyplývající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ze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Smlouvy.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případě,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byla mezi smluvními stranami sjednána povinnost Zákazníka složit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kauci Obchodníkovi před započetím dodávky plynu, vzniká povinnost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Ob</w:t>
      </w:r>
      <w:r>
        <w:rPr>
          <w:rFonts w:cs="Arial"/>
          <w:color w:val="231F20"/>
        </w:rPr>
        <w:t xml:space="preserve">- </w:t>
      </w:r>
      <w:r>
        <w:rPr>
          <w:color w:val="231F20"/>
        </w:rPr>
        <w:t>chodníka zahájit dodávku plynu až po zaplacení kauce. Kauce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nemá charakter závdavku ve smyslu ustanovení § 1808 NOZ. </w:t>
      </w:r>
      <w:r>
        <w:rPr>
          <w:color w:val="231F20"/>
        </w:rPr>
        <w:t>Obchodník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je oprávněn započíst kauci dle tohoto bodu na svoji splatnou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pohledáv</w:t>
      </w:r>
      <w:r>
        <w:rPr>
          <w:rFonts w:cs="Arial"/>
          <w:color w:val="231F20"/>
        </w:rPr>
        <w:t xml:space="preserve">- </w:t>
      </w:r>
      <w:r>
        <w:rPr>
          <w:color w:val="231F20"/>
        </w:rPr>
        <w:t>ku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Zákazníkem.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Obchodník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provede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započtení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případě,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do</w:t>
      </w:r>
      <w:r>
        <w:rPr>
          <w:rFonts w:cs="Arial"/>
          <w:color w:val="231F20"/>
        </w:rPr>
        <w:t xml:space="preserve">- </w:t>
      </w:r>
      <w:r>
        <w:rPr>
          <w:color w:val="231F20"/>
        </w:rPr>
        <w:t>jde k ukončení smluvního vztahu z důvodu uvedeného v čl. VI. bod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3. písm.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jiného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důvodu,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vznikne-l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konečném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vyúčtování záloh nedoplatek. Započtení bude Zákazníkovi oznámeno v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konečné zúčtovací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faktuře.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Kauce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resp.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její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nezapočtená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část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Zákazníkovi vrácena po ukončení smluvního vztahu ve lhůtě do 30 dnů po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vysta</w:t>
      </w:r>
      <w:r>
        <w:rPr>
          <w:rFonts w:cs="Arial"/>
          <w:color w:val="231F20"/>
        </w:rPr>
        <w:t xml:space="preserve">- </w:t>
      </w:r>
      <w:r>
        <w:rPr>
          <w:color w:val="231F20"/>
        </w:rPr>
        <w:t>vení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konečné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zúčtovací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faktury.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průběhu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smluvního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vztahu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mohou smluvní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strany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ujednat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změnu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výše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kauce.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Obchodník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může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vrátit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kau</w:t>
      </w:r>
      <w:r>
        <w:rPr>
          <w:rFonts w:cs="Arial"/>
          <w:color w:val="231F20"/>
        </w:rPr>
        <w:t xml:space="preserve">- </w:t>
      </w:r>
      <w:r>
        <w:rPr>
          <w:color w:val="231F20"/>
        </w:rPr>
        <w:t>ci Zákazníkovi kdykoli v průběhu smluvního vztahu.</w:t>
      </w:r>
    </w:p>
    <w:p w:rsidR="00736DAC" w:rsidRDefault="006A059A">
      <w:pPr>
        <w:pStyle w:val="Nadpis1"/>
        <w:spacing w:before="77"/>
        <w:ind w:left="1260"/>
        <w:rPr>
          <w:b w:val="0"/>
          <w:bCs w:val="0"/>
        </w:rPr>
      </w:pPr>
      <w:r>
        <w:rPr>
          <w:color w:val="231F20"/>
        </w:rPr>
        <w:t xml:space="preserve">Článek </w:t>
      </w:r>
      <w:r>
        <w:rPr>
          <w:color w:val="231F20"/>
          <w:spacing w:val="-7"/>
        </w:rPr>
        <w:t xml:space="preserve">IV. </w:t>
      </w:r>
      <w:r>
        <w:rPr>
          <w:color w:val="231F20"/>
        </w:rPr>
        <w:t>Dodací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podmínky</w:t>
      </w:r>
    </w:p>
    <w:p w:rsidR="00736DAC" w:rsidRDefault="006A059A">
      <w:pPr>
        <w:pStyle w:val="Odstavecseseznamem"/>
        <w:numPr>
          <w:ilvl w:val="0"/>
          <w:numId w:val="10"/>
        </w:numPr>
        <w:tabs>
          <w:tab w:val="left" w:pos="351"/>
        </w:tabs>
        <w:spacing w:before="56" w:line="252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Dodávka plynu je prováděna v souladu s ŘPDS a je splněna</w:t>
      </w:r>
      <w:r>
        <w:rPr>
          <w:rFonts w:ascii="Arial" w:hAnsi="Arial"/>
          <w:color w:val="231F20"/>
          <w:spacing w:val="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 xml:space="preserve">pře- </w:t>
      </w:r>
      <w:r>
        <w:rPr>
          <w:rFonts w:ascii="Arial" w:hAnsi="Arial"/>
          <w:color w:val="231F20"/>
          <w:sz w:val="16"/>
        </w:rPr>
        <w:t>chodem plynu do odběrného místa Zákazníka přes plynoměr</w:t>
      </w:r>
      <w:r>
        <w:rPr>
          <w:rFonts w:ascii="Arial" w:hAnsi="Arial"/>
          <w:color w:val="231F20"/>
          <w:spacing w:val="1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osazený příslušným PDS. Dodávka plynu se měří od počátečního stavu</w:t>
      </w:r>
      <w:r>
        <w:rPr>
          <w:rFonts w:ascii="Arial" w:hAnsi="Arial"/>
          <w:color w:val="231F20"/>
          <w:spacing w:val="3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plyno- měru stanoveného příslušným PDS nebo od zjištěného stavu</w:t>
      </w:r>
      <w:r>
        <w:rPr>
          <w:rFonts w:ascii="Arial" w:hAnsi="Arial"/>
          <w:color w:val="231F20"/>
          <w:spacing w:val="1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plyno- měru při změně dodavatele plynu nebo od zjištěného stavu</w:t>
      </w:r>
      <w:r>
        <w:rPr>
          <w:rFonts w:ascii="Arial" w:hAnsi="Arial"/>
          <w:color w:val="231F20"/>
          <w:spacing w:val="-1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plyno</w:t>
      </w:r>
      <w:r>
        <w:rPr>
          <w:rFonts w:ascii="Arial" w:hAnsi="Arial"/>
          <w:color w:val="231F20"/>
          <w:sz w:val="16"/>
        </w:rPr>
        <w:t>měru při změně osoby odebírající plyn v daném odběrném místě.</w:t>
      </w:r>
    </w:p>
    <w:p w:rsidR="00736DAC" w:rsidRDefault="006A059A">
      <w:pPr>
        <w:pStyle w:val="Odstavecseseznamem"/>
        <w:numPr>
          <w:ilvl w:val="0"/>
          <w:numId w:val="10"/>
        </w:numPr>
        <w:tabs>
          <w:tab w:val="left" w:pos="351"/>
        </w:tabs>
        <w:spacing w:before="56" w:line="252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Měření dodávky plynu, vyhodnocování a předávání výsledků</w:t>
      </w:r>
      <w:r>
        <w:rPr>
          <w:rFonts w:ascii="Arial" w:hAnsi="Arial"/>
          <w:color w:val="231F20"/>
          <w:spacing w:val="-3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měře- ní a dalších informací nezbytných pro vyúčtování dodávky plynu</w:t>
      </w:r>
      <w:r>
        <w:rPr>
          <w:rFonts w:ascii="Arial" w:hAnsi="Arial"/>
          <w:color w:val="231F20"/>
          <w:spacing w:val="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zajiš- ťuje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příslušný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PDS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dle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EZ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a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obecně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závazných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právních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a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techn</w:t>
      </w:r>
      <w:r>
        <w:rPr>
          <w:rFonts w:ascii="Arial" w:hAnsi="Arial"/>
          <w:color w:val="231F20"/>
          <w:sz w:val="16"/>
        </w:rPr>
        <w:t>ických předpisů,</w:t>
      </w:r>
      <w:r>
        <w:rPr>
          <w:rFonts w:ascii="Arial" w:hAnsi="Arial"/>
          <w:color w:val="231F20"/>
          <w:spacing w:val="2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kterými</w:t>
      </w:r>
      <w:r>
        <w:rPr>
          <w:rFonts w:ascii="Arial" w:hAnsi="Arial"/>
          <w:color w:val="231F20"/>
          <w:spacing w:val="2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se</w:t>
      </w:r>
      <w:r>
        <w:rPr>
          <w:rFonts w:ascii="Arial" w:hAnsi="Arial"/>
          <w:color w:val="231F20"/>
          <w:spacing w:val="2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stanoví</w:t>
      </w:r>
      <w:r>
        <w:rPr>
          <w:rFonts w:ascii="Arial" w:hAnsi="Arial"/>
          <w:color w:val="231F20"/>
          <w:spacing w:val="2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podrobnosti</w:t>
      </w:r>
      <w:r>
        <w:rPr>
          <w:rFonts w:ascii="Arial" w:hAnsi="Arial"/>
          <w:color w:val="231F20"/>
          <w:spacing w:val="2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měření</w:t>
      </w:r>
      <w:r>
        <w:rPr>
          <w:rFonts w:ascii="Arial" w:hAnsi="Arial"/>
          <w:color w:val="231F20"/>
          <w:spacing w:val="2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plynu</w:t>
      </w:r>
      <w:r>
        <w:rPr>
          <w:rFonts w:ascii="Arial" w:hAnsi="Arial"/>
          <w:color w:val="231F20"/>
          <w:spacing w:val="2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a</w:t>
      </w:r>
      <w:r>
        <w:rPr>
          <w:rFonts w:ascii="Arial" w:hAnsi="Arial"/>
          <w:color w:val="231F20"/>
          <w:spacing w:val="2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předávání technických údajů.</w:t>
      </w:r>
    </w:p>
    <w:p w:rsidR="00736DAC" w:rsidRDefault="006A059A">
      <w:pPr>
        <w:pStyle w:val="Odstavecseseznamem"/>
        <w:numPr>
          <w:ilvl w:val="0"/>
          <w:numId w:val="10"/>
        </w:numPr>
        <w:tabs>
          <w:tab w:val="left" w:pos="351"/>
        </w:tabs>
        <w:spacing w:before="56"/>
        <w:ind w:left="35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Obchodník je povinen:</w:t>
      </w:r>
    </w:p>
    <w:p w:rsidR="00736DAC" w:rsidRDefault="006A059A">
      <w:pPr>
        <w:pStyle w:val="Odstavecseseznamem"/>
        <w:numPr>
          <w:ilvl w:val="1"/>
          <w:numId w:val="10"/>
        </w:numPr>
        <w:tabs>
          <w:tab w:val="left" w:pos="535"/>
        </w:tabs>
        <w:spacing w:before="65" w:line="252" w:lineRule="auto"/>
        <w:ind w:hanging="17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dodávat plyn do odběrného místa Zákazníka specifikovaného</w:t>
      </w:r>
      <w:r>
        <w:rPr>
          <w:rFonts w:ascii="Arial" w:hAnsi="Arial"/>
          <w:color w:val="231F20"/>
          <w:spacing w:val="-2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ve Smlouvě v kvalitě stanovené obecně závazným právním</w:t>
      </w:r>
      <w:r>
        <w:rPr>
          <w:rFonts w:ascii="Arial" w:hAnsi="Arial"/>
          <w:color w:val="231F20"/>
          <w:spacing w:val="1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před- pisem,</w:t>
      </w:r>
    </w:p>
    <w:p w:rsidR="00736DAC" w:rsidRDefault="006A059A">
      <w:pPr>
        <w:pStyle w:val="Odstavecseseznamem"/>
        <w:numPr>
          <w:ilvl w:val="1"/>
          <w:numId w:val="10"/>
        </w:numPr>
        <w:tabs>
          <w:tab w:val="left" w:pos="562"/>
        </w:tabs>
        <w:spacing w:before="56" w:line="252" w:lineRule="auto"/>
        <w:ind w:hanging="17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zajistit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na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vlastní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jméno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a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na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vlastní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účet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související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služby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 plynárenství,</w:t>
      </w:r>
    </w:p>
    <w:p w:rsidR="00736DAC" w:rsidRDefault="006A059A">
      <w:pPr>
        <w:pStyle w:val="Odstavecseseznamem"/>
        <w:numPr>
          <w:ilvl w:val="1"/>
          <w:numId w:val="10"/>
        </w:numPr>
        <w:tabs>
          <w:tab w:val="left" w:pos="556"/>
        </w:tabs>
        <w:spacing w:before="56" w:line="252" w:lineRule="auto"/>
        <w:ind w:hanging="17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převzít za Zákazníka odpovědnost za odchylku podle obecně závazného právního předpisu.</w:t>
      </w:r>
    </w:p>
    <w:p w:rsidR="00736DAC" w:rsidRDefault="006A059A">
      <w:pPr>
        <w:pStyle w:val="Odstavecseseznamem"/>
        <w:numPr>
          <w:ilvl w:val="0"/>
          <w:numId w:val="10"/>
        </w:numPr>
        <w:tabs>
          <w:tab w:val="left" w:pos="351"/>
        </w:tabs>
        <w:spacing w:before="60"/>
        <w:ind w:left="35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br w:type="column"/>
      </w:r>
      <w:r>
        <w:rPr>
          <w:rFonts w:ascii="Arial" w:hAnsi="Arial"/>
          <w:color w:val="231F20"/>
          <w:sz w:val="16"/>
        </w:rPr>
        <w:lastRenderedPageBreak/>
        <w:t>Zákazník je povinen:</w:t>
      </w:r>
    </w:p>
    <w:p w:rsidR="00736DAC" w:rsidRDefault="006A059A">
      <w:pPr>
        <w:pStyle w:val="Odstavecseseznamem"/>
        <w:numPr>
          <w:ilvl w:val="1"/>
          <w:numId w:val="10"/>
        </w:numPr>
        <w:tabs>
          <w:tab w:val="left" w:pos="530"/>
        </w:tabs>
        <w:spacing w:before="64" w:line="249" w:lineRule="auto"/>
        <w:ind w:right="108" w:hanging="17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zaplatit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Obchodníkovi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náklady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spojené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přerušením,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obnovením či ukončením dodáv</w:t>
      </w:r>
      <w:r>
        <w:rPr>
          <w:rFonts w:ascii="Arial" w:hAnsi="Arial"/>
          <w:color w:val="231F20"/>
          <w:sz w:val="16"/>
        </w:rPr>
        <w:t>ky plynu,</w:t>
      </w:r>
    </w:p>
    <w:p w:rsidR="00736DAC" w:rsidRDefault="006A059A">
      <w:pPr>
        <w:pStyle w:val="Odstavecseseznamem"/>
        <w:numPr>
          <w:ilvl w:val="1"/>
          <w:numId w:val="10"/>
        </w:numPr>
        <w:tabs>
          <w:tab w:val="left" w:pos="547"/>
        </w:tabs>
        <w:spacing w:before="57" w:line="249" w:lineRule="auto"/>
        <w:ind w:right="108" w:hanging="17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odebírat plyn pouze přes plynoměr, který připojil příslušný</w:t>
      </w:r>
      <w:r>
        <w:rPr>
          <w:rFonts w:ascii="Arial" w:hAnsi="Arial"/>
          <w:color w:val="231F20"/>
          <w:spacing w:val="1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PDS nebo jím pověřená osoba,</w:t>
      </w:r>
    </w:p>
    <w:p w:rsidR="00736DAC" w:rsidRDefault="006A059A">
      <w:pPr>
        <w:pStyle w:val="Odstavecseseznamem"/>
        <w:numPr>
          <w:ilvl w:val="1"/>
          <w:numId w:val="10"/>
        </w:numPr>
        <w:tabs>
          <w:tab w:val="left" w:pos="525"/>
        </w:tabs>
        <w:spacing w:before="57" w:line="249" w:lineRule="auto"/>
        <w:ind w:right="108" w:hanging="17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zajistit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přístup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k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plynoměru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za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účelem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provedení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kontroly,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odečtu plynu, oprav, údržby, výměny, odebrání či zaplombování</w:t>
      </w:r>
      <w:r>
        <w:rPr>
          <w:rFonts w:ascii="Arial" w:hAnsi="Arial"/>
          <w:color w:val="231F20"/>
          <w:spacing w:val="1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plyno- měru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a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při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ukončení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platnosti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Smlouvy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umožnit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příslušnému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PDS provést konečný odečet plynu,</w:t>
      </w:r>
    </w:p>
    <w:p w:rsidR="00736DAC" w:rsidRDefault="006A059A">
      <w:pPr>
        <w:pStyle w:val="Odstavecseseznamem"/>
        <w:numPr>
          <w:ilvl w:val="1"/>
          <w:numId w:val="10"/>
        </w:numPr>
        <w:tabs>
          <w:tab w:val="left" w:pos="532"/>
        </w:tabs>
        <w:spacing w:before="57" w:line="249" w:lineRule="auto"/>
        <w:ind w:right="108" w:hanging="17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písemně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hlásit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Obchodníkovi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všechny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změny,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které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mohou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ovliv- nit plnění Smlouvy, především informovat o změně</w:t>
      </w:r>
      <w:r>
        <w:rPr>
          <w:rFonts w:ascii="Arial" w:hAnsi="Arial"/>
          <w:color w:val="231F20"/>
          <w:spacing w:val="1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identifikač- ních údajů a úpravě odběru související se změnou počtu</w:t>
      </w:r>
      <w:r>
        <w:rPr>
          <w:rFonts w:ascii="Arial" w:hAnsi="Arial"/>
          <w:color w:val="231F20"/>
          <w:spacing w:val="1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nebo výkonu OP</w:t>
      </w:r>
      <w:r>
        <w:rPr>
          <w:rFonts w:ascii="Arial" w:hAnsi="Arial"/>
          <w:color w:val="231F20"/>
          <w:sz w:val="16"/>
        </w:rPr>
        <w:t>Z,</w:t>
      </w:r>
    </w:p>
    <w:p w:rsidR="00736DAC" w:rsidRDefault="006A059A">
      <w:pPr>
        <w:pStyle w:val="Odstavecseseznamem"/>
        <w:numPr>
          <w:ilvl w:val="1"/>
          <w:numId w:val="10"/>
        </w:numPr>
        <w:tabs>
          <w:tab w:val="left" w:pos="559"/>
        </w:tabs>
        <w:spacing w:before="57" w:line="249" w:lineRule="auto"/>
        <w:ind w:right="108" w:hanging="17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 xml:space="preserve">pokud předem oznámený odečet plynu nebylo možné  </w:t>
      </w:r>
      <w:r>
        <w:rPr>
          <w:rFonts w:ascii="Arial" w:hAnsi="Arial"/>
          <w:color w:val="231F20"/>
          <w:spacing w:val="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provést z důvodu jeho nepřítomnosti, zaslat Obchodníkovi nebo</w:t>
      </w:r>
      <w:r>
        <w:rPr>
          <w:rFonts w:ascii="Arial" w:hAnsi="Arial"/>
          <w:color w:val="231F20"/>
          <w:spacing w:val="3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přísluš- nému PDS údaj o odečtu plynu na předepsaném tiskopisu</w:t>
      </w:r>
      <w:r>
        <w:rPr>
          <w:rFonts w:ascii="Arial" w:hAnsi="Arial"/>
          <w:color w:val="231F20"/>
          <w:spacing w:val="2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 xml:space="preserve">nebo odečet plynu oznámit jinou, na </w:t>
      </w:r>
      <w:hyperlink r:id="rId12">
        <w:r>
          <w:rPr>
            <w:rFonts w:ascii="Arial" w:hAnsi="Arial"/>
            <w:color w:val="231F20"/>
            <w:sz w:val="16"/>
          </w:rPr>
          <w:t>www.ppas.cz</w:t>
        </w:r>
      </w:hyperlink>
      <w:r>
        <w:rPr>
          <w:rFonts w:ascii="Arial" w:hAnsi="Arial"/>
          <w:color w:val="231F20"/>
          <w:sz w:val="16"/>
        </w:rPr>
        <w:t xml:space="preserve"> uvedenou</w:t>
      </w:r>
      <w:r>
        <w:rPr>
          <w:rFonts w:ascii="Arial" w:hAnsi="Arial"/>
          <w:color w:val="231F20"/>
          <w:spacing w:val="1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formou, a to do dvou pracovních dnů od oznámeného data odečtu</w:t>
      </w:r>
      <w:r>
        <w:rPr>
          <w:rFonts w:ascii="Arial" w:hAnsi="Arial"/>
          <w:color w:val="231F20"/>
          <w:spacing w:val="-2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plynu,</w:t>
      </w:r>
    </w:p>
    <w:p w:rsidR="00736DAC" w:rsidRDefault="006A059A">
      <w:pPr>
        <w:pStyle w:val="Odstavecseseznamem"/>
        <w:numPr>
          <w:ilvl w:val="1"/>
          <w:numId w:val="10"/>
        </w:numPr>
        <w:tabs>
          <w:tab w:val="left" w:pos="514"/>
        </w:tabs>
        <w:spacing w:before="57" w:line="249" w:lineRule="auto"/>
        <w:ind w:right="108" w:hanging="17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udržovat svá OPZ ve stavu, který odpovídá obecně</w:t>
      </w:r>
      <w:r>
        <w:rPr>
          <w:rFonts w:ascii="Arial" w:hAnsi="Arial"/>
          <w:color w:val="231F20"/>
          <w:spacing w:val="2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závazným právním</w:t>
      </w:r>
      <w:r>
        <w:rPr>
          <w:rFonts w:ascii="Arial" w:hAnsi="Arial"/>
          <w:color w:val="231F20"/>
          <w:spacing w:val="3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předpisům,</w:t>
      </w:r>
      <w:r>
        <w:rPr>
          <w:rFonts w:ascii="Arial" w:hAnsi="Arial"/>
          <w:color w:val="231F20"/>
          <w:spacing w:val="3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technickým</w:t>
      </w:r>
      <w:r>
        <w:rPr>
          <w:rFonts w:ascii="Arial" w:hAnsi="Arial"/>
          <w:color w:val="231F20"/>
          <w:spacing w:val="3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normám</w:t>
      </w:r>
      <w:r>
        <w:rPr>
          <w:rFonts w:ascii="Arial" w:hAnsi="Arial"/>
          <w:color w:val="231F20"/>
          <w:spacing w:val="3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a</w:t>
      </w:r>
      <w:r>
        <w:rPr>
          <w:rFonts w:ascii="Arial" w:hAnsi="Arial"/>
          <w:color w:val="231F20"/>
          <w:spacing w:val="3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pravidlům,</w:t>
      </w:r>
      <w:r>
        <w:rPr>
          <w:rFonts w:ascii="Arial" w:hAnsi="Arial"/>
          <w:color w:val="231F20"/>
          <w:spacing w:val="3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a</w:t>
      </w:r>
      <w:r>
        <w:rPr>
          <w:rFonts w:ascii="Arial" w:hAnsi="Arial"/>
          <w:color w:val="231F20"/>
          <w:spacing w:val="3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který umožňuje bezpečnou a spolehlivou dodávku plynu tak</w:t>
      </w:r>
      <w:r>
        <w:rPr>
          <w:rFonts w:ascii="Arial" w:hAnsi="Arial"/>
          <w:color w:val="231F20"/>
          <w:sz w:val="16"/>
        </w:rPr>
        <w:t>, aby</w:t>
      </w:r>
      <w:r>
        <w:rPr>
          <w:rFonts w:ascii="Arial" w:hAnsi="Arial"/>
          <w:color w:val="231F20"/>
          <w:spacing w:val="1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se nestala příčinou ohrožení života, zdraví a majetku osob,</w:t>
      </w:r>
    </w:p>
    <w:p w:rsidR="00736DAC" w:rsidRDefault="006A059A">
      <w:pPr>
        <w:pStyle w:val="Odstavecseseznamem"/>
        <w:numPr>
          <w:ilvl w:val="1"/>
          <w:numId w:val="10"/>
        </w:numPr>
        <w:tabs>
          <w:tab w:val="left" w:pos="582"/>
        </w:tabs>
        <w:spacing w:before="57" w:line="249" w:lineRule="auto"/>
        <w:ind w:right="108" w:hanging="17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zdržet se jakýchkoli zásahů do plynoměru a jeho</w:t>
      </w:r>
      <w:r>
        <w:rPr>
          <w:rFonts w:ascii="Arial" w:hAnsi="Arial"/>
          <w:color w:val="231F20"/>
          <w:spacing w:val="2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připojení, chránit plynoměr před poškozením či odcizením a neprodleně oznámit Obchodníkovi i příslušnému PDS poškození či jiné</w:t>
      </w:r>
      <w:r>
        <w:rPr>
          <w:rFonts w:ascii="Arial" w:hAnsi="Arial"/>
          <w:color w:val="231F20"/>
          <w:spacing w:val="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zá- vady na ply</w:t>
      </w:r>
      <w:r>
        <w:rPr>
          <w:rFonts w:ascii="Arial" w:hAnsi="Arial"/>
          <w:color w:val="231F20"/>
          <w:sz w:val="16"/>
        </w:rPr>
        <w:t>noměru včetně porušení zajištění proti</w:t>
      </w:r>
      <w:r>
        <w:rPr>
          <w:rFonts w:ascii="Arial" w:hAnsi="Arial"/>
          <w:color w:val="231F20"/>
          <w:spacing w:val="3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manipulaci, které zjistí, zejména hlásit poškození úředních nebo</w:t>
      </w:r>
      <w:r>
        <w:rPr>
          <w:rFonts w:ascii="Arial" w:hAnsi="Arial"/>
          <w:color w:val="231F20"/>
          <w:spacing w:val="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provozních plomb</w:t>
      </w:r>
      <w:r>
        <w:rPr>
          <w:rFonts w:ascii="Arial" w:hAnsi="Arial"/>
          <w:color w:val="231F20"/>
          <w:spacing w:val="1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a</w:t>
      </w:r>
      <w:r>
        <w:rPr>
          <w:rFonts w:ascii="Arial" w:hAnsi="Arial"/>
          <w:color w:val="231F20"/>
          <w:spacing w:val="1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známek</w:t>
      </w:r>
      <w:r>
        <w:rPr>
          <w:rFonts w:ascii="Arial" w:hAnsi="Arial"/>
          <w:color w:val="231F20"/>
          <w:spacing w:val="1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či</w:t>
      </w:r>
      <w:r>
        <w:rPr>
          <w:rFonts w:ascii="Arial" w:hAnsi="Arial"/>
          <w:color w:val="231F20"/>
          <w:spacing w:val="1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jejich</w:t>
      </w:r>
      <w:r>
        <w:rPr>
          <w:rFonts w:ascii="Arial" w:hAnsi="Arial"/>
          <w:color w:val="231F20"/>
          <w:spacing w:val="1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ztrátu.</w:t>
      </w:r>
      <w:r>
        <w:rPr>
          <w:rFonts w:ascii="Arial" w:hAnsi="Arial"/>
          <w:color w:val="231F20"/>
          <w:spacing w:val="1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Pokud</w:t>
      </w:r>
      <w:r>
        <w:rPr>
          <w:rFonts w:ascii="Arial" w:hAnsi="Arial"/>
          <w:color w:val="231F20"/>
          <w:spacing w:val="1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má</w:t>
      </w:r>
      <w:r>
        <w:rPr>
          <w:rFonts w:ascii="Arial" w:hAnsi="Arial"/>
          <w:color w:val="231F20"/>
          <w:spacing w:val="1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pochybnosti</w:t>
      </w:r>
      <w:r>
        <w:rPr>
          <w:rFonts w:ascii="Arial" w:hAnsi="Arial"/>
          <w:color w:val="231F20"/>
          <w:spacing w:val="1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</w:t>
      </w:r>
      <w:r>
        <w:rPr>
          <w:rFonts w:ascii="Arial" w:hAnsi="Arial"/>
          <w:color w:val="231F20"/>
          <w:spacing w:val="1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bez- chybném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měření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nebo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zjistí-li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závadu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na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plynoměru,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je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oprávněn</w:t>
      </w:r>
      <w:r>
        <w:rPr>
          <w:rFonts w:ascii="Arial" w:hAnsi="Arial"/>
          <w:color w:val="231F20"/>
          <w:sz w:val="16"/>
        </w:rPr>
        <w:t xml:space="preserve"> požádat písemně Obchodníka o přezkoušení plynoměru.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Žádost o přezkoušení však nezbavuje Zákazníka závazku platby</w:t>
      </w:r>
      <w:r>
        <w:rPr>
          <w:rFonts w:ascii="Arial" w:hAnsi="Arial"/>
          <w:color w:val="231F20"/>
          <w:spacing w:val="3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záloh a úhrady faktur za odebíraný plyn ve stanovených termínech,</w:t>
      </w:r>
    </w:p>
    <w:p w:rsidR="00736DAC" w:rsidRDefault="006A059A">
      <w:pPr>
        <w:pStyle w:val="Odstavecseseznamem"/>
        <w:numPr>
          <w:ilvl w:val="1"/>
          <w:numId w:val="10"/>
        </w:numPr>
        <w:tabs>
          <w:tab w:val="left" w:pos="543"/>
        </w:tabs>
        <w:spacing w:before="57" w:line="249" w:lineRule="auto"/>
        <w:ind w:right="108" w:hanging="17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při stavu nouze, při předcházení a odstraňování následků</w:t>
      </w:r>
      <w:r>
        <w:rPr>
          <w:rFonts w:ascii="Arial" w:hAnsi="Arial"/>
          <w:color w:val="231F20"/>
          <w:spacing w:val="3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stavu nouze se řídi</w:t>
      </w:r>
      <w:r>
        <w:rPr>
          <w:rFonts w:ascii="Arial" w:hAnsi="Arial"/>
          <w:color w:val="231F20"/>
          <w:sz w:val="16"/>
        </w:rPr>
        <w:t>t opatřeními a informacemi o vyhlášení</w:t>
      </w:r>
      <w:r>
        <w:rPr>
          <w:rFonts w:ascii="Arial" w:hAnsi="Arial"/>
          <w:color w:val="231F20"/>
          <w:spacing w:val="-1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omezujících regulačních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opatření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podle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obecně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závazných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právních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předpisů a postupovat při předcházení stavu nouze, ve stavu nouze a od- straňování následků stavu nouze v plynárenství dle</w:t>
      </w:r>
      <w:r>
        <w:rPr>
          <w:rFonts w:ascii="Arial" w:hAnsi="Arial"/>
          <w:color w:val="231F20"/>
          <w:spacing w:val="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příslušného</w:t>
      </w:r>
      <w:r>
        <w:rPr>
          <w:rFonts w:ascii="Arial" w:hAnsi="Arial"/>
          <w:color w:val="231F20"/>
          <w:sz w:val="16"/>
        </w:rPr>
        <w:t xml:space="preserve"> obecně závazného právního předpisu s tím, že je povinen</w:t>
      </w:r>
      <w:r>
        <w:rPr>
          <w:rFonts w:ascii="Arial" w:hAnsi="Arial"/>
          <w:color w:val="231F20"/>
          <w:spacing w:val="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pod- řídit se omezení spotřeby plynu nebo změně dodávky plynu. Při stavu nouze a při předcházení stavu nouze je právo na</w:t>
      </w:r>
      <w:r>
        <w:rPr>
          <w:rFonts w:ascii="Arial" w:hAnsi="Arial"/>
          <w:color w:val="231F20"/>
          <w:spacing w:val="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náhradu škody a ušlého zisku vyloučeno.</w:t>
      </w:r>
    </w:p>
    <w:p w:rsidR="00736DAC" w:rsidRDefault="006A059A">
      <w:pPr>
        <w:pStyle w:val="Nadpis1"/>
        <w:spacing w:before="114" w:line="212" w:lineRule="exact"/>
        <w:ind w:left="873" w:right="784" w:firstLine="522"/>
        <w:rPr>
          <w:b w:val="0"/>
          <w:bCs w:val="0"/>
        </w:rPr>
      </w:pPr>
      <w:r>
        <w:rPr>
          <w:color w:val="231F20"/>
        </w:rPr>
        <w:t xml:space="preserve">Článek </w:t>
      </w:r>
      <w:r>
        <w:rPr>
          <w:color w:val="231F20"/>
          <w:spacing w:val="-10"/>
        </w:rPr>
        <w:t xml:space="preserve">V. </w:t>
      </w:r>
      <w:r>
        <w:rPr>
          <w:color w:val="231F20"/>
        </w:rPr>
        <w:t>Vznik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Smlouvy, změna Smlouvy</w:t>
      </w:r>
      <w:r>
        <w:rPr>
          <w:color w:val="231F20"/>
        </w:rPr>
        <w:t xml:space="preserve"> a doba její platnosti</w:t>
      </w:r>
    </w:p>
    <w:p w:rsidR="00736DAC" w:rsidRDefault="006A059A">
      <w:pPr>
        <w:pStyle w:val="Odstavecseseznamem"/>
        <w:numPr>
          <w:ilvl w:val="0"/>
          <w:numId w:val="9"/>
        </w:numPr>
        <w:tabs>
          <w:tab w:val="left" w:pos="351"/>
        </w:tabs>
        <w:spacing w:before="55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Smlouva se uzavírá vždy písemně.</w:t>
      </w:r>
    </w:p>
    <w:p w:rsidR="00736DAC" w:rsidRDefault="006A059A">
      <w:pPr>
        <w:pStyle w:val="Odstavecseseznamem"/>
        <w:numPr>
          <w:ilvl w:val="0"/>
          <w:numId w:val="9"/>
        </w:numPr>
        <w:tabs>
          <w:tab w:val="left" w:pos="351"/>
        </w:tabs>
        <w:spacing w:before="64" w:line="249" w:lineRule="auto"/>
        <w:ind w:right="108"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Smlouvu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lze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uzavřít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na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dobu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určitou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nebo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neurčitou.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Není-li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ve Smlouvě výslovně uvedeno jinak, je Smlouva uzavřena na dobu</w:t>
      </w:r>
      <w:r>
        <w:rPr>
          <w:rFonts w:ascii="Arial" w:hAnsi="Arial"/>
          <w:color w:val="231F20"/>
          <w:spacing w:val="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neur- čitou.</w:t>
      </w:r>
    </w:p>
    <w:p w:rsidR="00736DAC" w:rsidRDefault="006A059A">
      <w:pPr>
        <w:pStyle w:val="Odstavecseseznamem"/>
        <w:numPr>
          <w:ilvl w:val="0"/>
          <w:numId w:val="9"/>
        </w:numPr>
        <w:tabs>
          <w:tab w:val="left" w:pos="351"/>
        </w:tabs>
        <w:spacing w:before="57" w:line="249" w:lineRule="auto"/>
        <w:ind w:right="108"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Smlouva</w:t>
      </w:r>
      <w:r>
        <w:rPr>
          <w:rFonts w:ascii="Arial" w:hAnsi="Arial"/>
          <w:color w:val="231F20"/>
          <w:spacing w:val="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uzavřená</w:t>
      </w:r>
      <w:r>
        <w:rPr>
          <w:rFonts w:ascii="Arial" w:hAnsi="Arial"/>
          <w:color w:val="231F20"/>
          <w:spacing w:val="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a</w:t>
      </w:r>
      <w:r>
        <w:rPr>
          <w:rFonts w:ascii="Arial" w:hAnsi="Arial"/>
          <w:color w:val="231F20"/>
          <w:spacing w:val="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podepsaná</w:t>
      </w:r>
      <w:r>
        <w:rPr>
          <w:rFonts w:ascii="Arial" w:hAnsi="Arial"/>
          <w:color w:val="231F20"/>
          <w:spacing w:val="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účastníky</w:t>
      </w:r>
      <w:r>
        <w:rPr>
          <w:rFonts w:ascii="Arial" w:hAnsi="Arial"/>
          <w:color w:val="231F20"/>
          <w:spacing w:val="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na</w:t>
      </w:r>
      <w:r>
        <w:rPr>
          <w:rFonts w:ascii="Arial" w:hAnsi="Arial"/>
          <w:color w:val="231F20"/>
          <w:spacing w:val="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téže</w:t>
      </w:r>
      <w:r>
        <w:rPr>
          <w:rFonts w:ascii="Arial" w:hAnsi="Arial"/>
          <w:color w:val="231F20"/>
          <w:spacing w:val="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listině</w:t>
      </w:r>
      <w:r>
        <w:rPr>
          <w:rFonts w:ascii="Arial" w:hAnsi="Arial"/>
          <w:color w:val="231F20"/>
          <w:spacing w:val="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 xml:space="preserve">nabý- </w:t>
      </w:r>
      <w:r>
        <w:rPr>
          <w:rFonts w:ascii="Arial" w:hAnsi="Arial"/>
          <w:color w:val="231F20"/>
          <w:sz w:val="16"/>
        </w:rPr>
        <w:t>vá platnosti a účinnosti dnem podpisu oběma smluvními stranami.</w:t>
      </w:r>
      <w:r>
        <w:rPr>
          <w:rFonts w:ascii="Arial" w:hAnsi="Arial"/>
          <w:color w:val="231F20"/>
          <w:spacing w:val="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 případě, kdy Zákazník v době podpisu nemá s příslušným PDS</w:t>
      </w:r>
      <w:r>
        <w:rPr>
          <w:rFonts w:ascii="Arial" w:hAnsi="Arial"/>
          <w:color w:val="231F20"/>
          <w:spacing w:val="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uza- vřenou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smlouvu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připojení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k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distribuční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soustavě,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nabývá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Smlouva platnosti až dnem uzavření smlouvy o připojení k distribuční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soustavě.</w:t>
      </w:r>
    </w:p>
    <w:p w:rsidR="00736DAC" w:rsidRDefault="006A059A">
      <w:pPr>
        <w:pStyle w:val="Odstavecseseznamem"/>
        <w:numPr>
          <w:ilvl w:val="0"/>
          <w:numId w:val="9"/>
        </w:numPr>
        <w:tabs>
          <w:tab w:val="left" w:pos="351"/>
        </w:tabs>
        <w:spacing w:before="57" w:line="249" w:lineRule="auto"/>
        <w:ind w:right="108"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Při</w:t>
      </w:r>
      <w:r>
        <w:rPr>
          <w:rFonts w:ascii="Arial" w:hAnsi="Arial"/>
          <w:color w:val="231F20"/>
          <w:spacing w:val="2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uzavírání,</w:t>
      </w:r>
      <w:r>
        <w:rPr>
          <w:rFonts w:ascii="Arial" w:hAnsi="Arial"/>
          <w:color w:val="231F20"/>
          <w:spacing w:val="2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změně</w:t>
      </w:r>
      <w:r>
        <w:rPr>
          <w:rFonts w:ascii="Arial" w:hAnsi="Arial"/>
          <w:color w:val="231F20"/>
          <w:spacing w:val="2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nebo</w:t>
      </w:r>
      <w:r>
        <w:rPr>
          <w:rFonts w:ascii="Arial" w:hAnsi="Arial"/>
          <w:color w:val="231F20"/>
          <w:spacing w:val="2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ukončení</w:t>
      </w:r>
      <w:r>
        <w:rPr>
          <w:rFonts w:ascii="Arial" w:hAnsi="Arial"/>
          <w:color w:val="231F20"/>
          <w:spacing w:val="2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platnosti</w:t>
      </w:r>
      <w:r>
        <w:rPr>
          <w:rFonts w:ascii="Arial" w:hAnsi="Arial"/>
          <w:color w:val="231F20"/>
          <w:spacing w:val="2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Smlouvy</w:t>
      </w:r>
      <w:r>
        <w:rPr>
          <w:rFonts w:ascii="Arial" w:hAnsi="Arial"/>
          <w:color w:val="231F20"/>
          <w:spacing w:val="2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může</w:t>
      </w:r>
      <w:r>
        <w:rPr>
          <w:rFonts w:ascii="Arial" w:hAnsi="Arial"/>
          <w:color w:val="231F20"/>
          <w:spacing w:val="2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za Zákazníka právně jednat jeho zástupce, který se Obchodníkovi proká- že písemnou plnou mocí, ve které Zákazník uvede rozsah</w:t>
      </w:r>
      <w:r>
        <w:rPr>
          <w:rFonts w:ascii="Arial" w:hAnsi="Arial"/>
          <w:color w:val="231F20"/>
          <w:spacing w:val="3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zástupčího</w:t>
      </w:r>
      <w:r>
        <w:rPr>
          <w:rFonts w:ascii="Arial" w:hAnsi="Arial"/>
          <w:color w:val="231F20"/>
          <w:sz w:val="16"/>
        </w:rPr>
        <w:t xml:space="preserve"> oprávnění. Obchodník je oprávněn od Zákazníka požadovat, aby</w:t>
      </w:r>
      <w:r>
        <w:rPr>
          <w:rFonts w:ascii="Arial" w:hAnsi="Arial"/>
          <w:color w:val="231F20"/>
          <w:spacing w:val="2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jeho podpis na plné moci byl úředně ověřen.</w:t>
      </w:r>
    </w:p>
    <w:p w:rsidR="00736DAC" w:rsidRDefault="006A059A">
      <w:pPr>
        <w:pStyle w:val="Odstavecseseznamem"/>
        <w:numPr>
          <w:ilvl w:val="0"/>
          <w:numId w:val="9"/>
        </w:numPr>
        <w:tabs>
          <w:tab w:val="left" w:pos="351"/>
        </w:tabs>
        <w:spacing w:before="57" w:line="249" w:lineRule="auto"/>
        <w:ind w:right="108"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Smlouvu lze uzavřít též korespondenčním způsobem pomocí</w:t>
      </w:r>
      <w:r>
        <w:rPr>
          <w:rFonts w:ascii="Arial" w:eastAsia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for- muláře – Návrh smlouvy, který je k dispozici na </w:t>
      </w:r>
      <w:hyperlink r:id="rId13">
        <w:r>
          <w:rPr>
            <w:rFonts w:ascii="Arial" w:eastAsia="Arial" w:hAnsi="Arial" w:cs="Arial"/>
            <w:color w:val="231F20"/>
            <w:sz w:val="16"/>
            <w:szCs w:val="16"/>
          </w:rPr>
          <w:t>ww</w:t>
        </w:r>
        <w:r>
          <w:rPr>
            <w:rFonts w:ascii="Arial" w:eastAsia="Arial" w:hAnsi="Arial" w:cs="Arial"/>
            <w:color w:val="231F20"/>
            <w:sz w:val="16"/>
            <w:szCs w:val="16"/>
          </w:rPr>
          <w:t>w.ppas.cz</w:t>
        </w:r>
      </w:hyperlink>
      <w:r>
        <w:rPr>
          <w:rFonts w:ascii="Arial" w:eastAsia="Arial" w:hAnsi="Arial" w:cs="Arial"/>
          <w:color w:val="231F20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zároveň s pokyny pro jeho vyplnění a odeslání. Obchodník vylučuje přijetí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Zá- kazníkem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podepsaného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Návrhu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smlouvy,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němuž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Zákazník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připojil jakýkoli dodatek nebo od jehož textu by se Zákazník jakýmkoli</w:t>
      </w:r>
      <w:r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způso- </w:t>
      </w:r>
      <w:r>
        <w:rPr>
          <w:rFonts w:ascii="Arial" w:eastAsia="Arial" w:hAnsi="Arial" w:cs="Arial"/>
          <w:color w:val="231F20"/>
          <w:sz w:val="16"/>
          <w:szCs w:val="16"/>
        </w:rPr>
        <w:t>bem odchýlil. Zájemce je Návrhem smlouvy vázán od jeho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doručení Obchodníkovi. Zájemce nemůže během doby třiceti dnů, po kterou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je svým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návrhem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vázán,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Návrh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smlouvy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odvolat.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Nebude-li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Návrh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smlou- vy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obsahovat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všechny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Obchodníkem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požadované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údaje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nebo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podstat- né náležitosti potřebné k uzavření Smlouvy, nepůjde o platný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projev vůle k uzavření Smlouvy a Obchodník vrátí Návrh smlouvy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Zákazní- kovi k doplnění. Budou-li veškeré podmínky splněny, Obchodník,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na důkaz svého souhlasu s obsahem Smlouvy, Návrh sm</w:t>
      </w:r>
      <w:r>
        <w:rPr>
          <w:rFonts w:ascii="Arial" w:eastAsia="Arial" w:hAnsi="Arial" w:cs="Arial"/>
          <w:color w:val="231F20"/>
          <w:sz w:val="16"/>
          <w:szCs w:val="16"/>
        </w:rPr>
        <w:t>louvy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podepíše a zašle jej Zákazníkovi na adresu, kterou uvedl v Návrhu smlouvy.</w:t>
      </w:r>
      <w:r>
        <w:rPr>
          <w:rFonts w:ascii="Arial" w:eastAsia="Arial" w:hAnsi="Arial" w:cs="Arial"/>
          <w:color w:val="231F20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Zá- roveň mu písemně sdělí číslo, pod kterým bude Smlouva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evidována. Smlouva je uzavřena okamžikem, kdy Obchodníkem podepsaný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Ná- vrh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smlouvy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dojde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Zákazníkovi.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Neodešle-li</w:t>
      </w:r>
      <w:r>
        <w:rPr>
          <w:rFonts w:ascii="Arial" w:eastAsia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Obchodník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ve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lhůtě,</w:t>
      </w:r>
      <w:r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ve</w:t>
      </w:r>
    </w:p>
    <w:p w:rsidR="00736DAC" w:rsidRDefault="00736DAC">
      <w:pPr>
        <w:spacing w:line="249" w:lineRule="auto"/>
        <w:jc w:val="both"/>
        <w:rPr>
          <w:rFonts w:ascii="Arial" w:eastAsia="Arial" w:hAnsi="Arial" w:cs="Arial"/>
          <w:sz w:val="16"/>
          <w:szCs w:val="16"/>
        </w:rPr>
        <w:sectPr w:rsidR="00736DAC">
          <w:pgSz w:w="11910" w:h="16840"/>
          <w:pgMar w:top="720" w:right="740" w:bottom="580" w:left="740" w:header="0" w:footer="391" w:gutter="0"/>
          <w:cols w:num="2" w:space="708" w:equalWidth="0">
            <w:col w:w="5072" w:space="173"/>
            <w:col w:w="5185"/>
          </w:cols>
        </w:sectPr>
      </w:pPr>
    </w:p>
    <w:p w:rsidR="00736DAC" w:rsidRDefault="006A059A">
      <w:pPr>
        <w:pStyle w:val="Zkladntext"/>
        <w:spacing w:before="60" w:line="252" w:lineRule="auto"/>
        <w:jc w:val="both"/>
      </w:pPr>
      <w:r>
        <w:lastRenderedPageBreak/>
        <w:pict>
          <v:group id="_x0000_s2054" style="position:absolute;left:0;text-align:left;margin-left:29.35pt;margin-top:29.35pt;width:536.6pt;height:769.05pt;z-index:-7648;mso-position-horizontal-relative:page;mso-position-vertical-relative:page" coordorigin="587,587" coordsize="10732,15381">
            <v:shape id="_x0000_s2055" style="position:absolute;left:587;top:587;width:10732;height:15381" coordorigin="587,587" coordsize="10732,15381" path="m587,15967r10732,l11319,587,587,587r,15380xe" filled="f" strokecolor="#446193" strokeweight="2pt">
              <v:path arrowok="t"/>
            </v:shape>
            <w10:wrap anchorx="page" anchory="page"/>
          </v:group>
        </w:pict>
      </w:r>
      <w:r>
        <w:rPr>
          <w:color w:val="231F20"/>
        </w:rPr>
        <w:t>které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Zákazník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svým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návrhem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vázán,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podepsaný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Návrh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smlouvy Zákazníkovi, Smlouva nevzniká. Smlouva uzavřená tímto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způsobem nabývá účinnosti dnem zahájení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dodávky.</w:t>
      </w:r>
    </w:p>
    <w:p w:rsidR="00736DAC" w:rsidRDefault="006A059A">
      <w:pPr>
        <w:pStyle w:val="Odstavecseseznamem"/>
        <w:numPr>
          <w:ilvl w:val="0"/>
          <w:numId w:val="9"/>
        </w:numPr>
        <w:tabs>
          <w:tab w:val="left" w:pos="351"/>
        </w:tabs>
        <w:spacing w:before="57" w:line="252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Smlouvu lze uzavřít též písemně v ele</w:t>
      </w:r>
      <w:r>
        <w:rPr>
          <w:rFonts w:ascii="Arial" w:eastAsia="Arial" w:hAnsi="Arial" w:cs="Arial"/>
          <w:color w:val="231F20"/>
          <w:sz w:val="16"/>
          <w:szCs w:val="16"/>
        </w:rPr>
        <w:t>ktronické podobě, kdy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vlast- noruční podpis Zákazníka i zástupce Obchodníka (dále jen</w:t>
      </w:r>
      <w:r>
        <w:rPr>
          <w:rFonts w:ascii="Arial" w:eastAsia="Arial" w:hAnsi="Arial" w:cs="Arial"/>
          <w:color w:val="231F2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„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biomet- rický</w:t>
      </w:r>
      <w:r>
        <w:rPr>
          <w:rFonts w:ascii="Arial" w:eastAsia="Arial" w:hAnsi="Arial" w:cs="Arial"/>
          <w:b/>
          <w:bCs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podpis</w:t>
      </w:r>
      <w:r>
        <w:rPr>
          <w:rFonts w:ascii="Arial" w:eastAsia="Arial" w:hAnsi="Arial" w:cs="Arial"/>
          <w:color w:val="231F20"/>
          <w:sz w:val="16"/>
          <w:szCs w:val="16"/>
        </w:rPr>
        <w:t>“)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je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zachycen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pomocí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speciálního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elektronického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tab- letu. Biometrický podpis je vkládán do textu Smlouvy v PDF  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formátu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v podpisové doložce dokumentu a je i s textem graficky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zobrazitelný. Výsledný dokument je opatřen šifrovaným biometrickým vektorem a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je pomocí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kryptografických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metod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zabezpečen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proti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změnám.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Po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uzavře- ní Smlouvy je Obchodník povinen bez zbytečného odklad</w:t>
      </w:r>
      <w:r>
        <w:rPr>
          <w:rFonts w:ascii="Arial" w:eastAsia="Arial" w:hAnsi="Arial" w:cs="Arial"/>
          <w:color w:val="231F20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poskytnout Zákazníkovi Smlouvu včetně OP a Ceníku v textové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podobě.</w:t>
      </w:r>
    </w:p>
    <w:p w:rsidR="00736DAC" w:rsidRDefault="006A059A">
      <w:pPr>
        <w:pStyle w:val="Odstavecseseznamem"/>
        <w:numPr>
          <w:ilvl w:val="0"/>
          <w:numId w:val="9"/>
        </w:numPr>
        <w:tabs>
          <w:tab w:val="left" w:pos="351"/>
        </w:tabs>
        <w:spacing w:before="57" w:line="252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 xml:space="preserve">Pokud Zákazník nejméně třicet dnů před uplynutím </w:t>
      </w:r>
      <w:r>
        <w:rPr>
          <w:rFonts w:ascii="Arial" w:hAnsi="Arial"/>
          <w:color w:val="231F20"/>
          <w:spacing w:val="-3"/>
          <w:sz w:val="16"/>
        </w:rPr>
        <w:t xml:space="preserve">doby, </w:t>
      </w:r>
      <w:r>
        <w:rPr>
          <w:rFonts w:ascii="Arial" w:hAnsi="Arial"/>
          <w:color w:val="231F20"/>
          <w:sz w:val="16"/>
        </w:rPr>
        <w:t>na</w:t>
      </w:r>
      <w:r>
        <w:rPr>
          <w:rFonts w:ascii="Arial" w:hAnsi="Arial"/>
          <w:color w:val="231F20"/>
          <w:spacing w:val="-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kterou byla Smlouva (Závazek) uzavřena, Obchodníkovi písemně</w:t>
      </w:r>
      <w:r>
        <w:rPr>
          <w:rFonts w:ascii="Arial" w:hAnsi="Arial"/>
          <w:color w:val="231F20"/>
          <w:spacing w:val="2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neoznámí,</w:t>
      </w:r>
      <w:r>
        <w:rPr>
          <w:rFonts w:ascii="Arial" w:hAnsi="Arial"/>
          <w:color w:val="231F20"/>
          <w:sz w:val="16"/>
        </w:rPr>
        <w:t xml:space="preserve"> že trvá na jejím ukončení nebo Obchodníka písemně nepožádá o</w:t>
      </w:r>
      <w:r>
        <w:rPr>
          <w:rFonts w:ascii="Arial" w:hAnsi="Arial"/>
          <w:color w:val="231F20"/>
          <w:spacing w:val="1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po- kračování platnosti Smlouvy (Závazku) na dobu neurčitou,</w:t>
      </w:r>
      <w:r>
        <w:rPr>
          <w:rFonts w:ascii="Arial" w:hAnsi="Arial"/>
          <w:color w:val="231F20"/>
          <w:spacing w:val="3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Smlouva (Závazek) se automaticky prodlužuje o dobu jednoho roku, a to i</w:t>
      </w:r>
      <w:r>
        <w:rPr>
          <w:rFonts w:ascii="Arial" w:hAnsi="Arial"/>
          <w:color w:val="231F20"/>
          <w:spacing w:val="4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opa- kovaně.</w:t>
      </w:r>
    </w:p>
    <w:p w:rsidR="00736DAC" w:rsidRDefault="006A059A">
      <w:pPr>
        <w:pStyle w:val="Odstavecseseznamem"/>
        <w:numPr>
          <w:ilvl w:val="0"/>
          <w:numId w:val="9"/>
        </w:numPr>
        <w:tabs>
          <w:tab w:val="left" w:pos="351"/>
        </w:tabs>
        <w:spacing w:before="57" w:line="252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S</w:t>
      </w:r>
      <w:r>
        <w:rPr>
          <w:rFonts w:ascii="Arial" w:hAnsi="Arial"/>
          <w:color w:val="231F20"/>
          <w:spacing w:val="2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vyjímkou</w:t>
      </w:r>
      <w:r>
        <w:rPr>
          <w:rFonts w:ascii="Arial" w:hAnsi="Arial"/>
          <w:color w:val="231F20"/>
          <w:spacing w:val="2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právního</w:t>
      </w:r>
      <w:r>
        <w:rPr>
          <w:rFonts w:ascii="Arial" w:hAnsi="Arial"/>
          <w:color w:val="231F20"/>
          <w:spacing w:val="2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jednání</w:t>
      </w:r>
      <w:r>
        <w:rPr>
          <w:rFonts w:ascii="Arial" w:hAnsi="Arial"/>
          <w:color w:val="231F20"/>
          <w:spacing w:val="2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vedoucího</w:t>
      </w:r>
      <w:r>
        <w:rPr>
          <w:rFonts w:ascii="Arial" w:hAnsi="Arial"/>
          <w:color w:val="231F20"/>
          <w:spacing w:val="2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k</w:t>
      </w:r>
      <w:r>
        <w:rPr>
          <w:rFonts w:ascii="Arial" w:hAnsi="Arial"/>
          <w:color w:val="231F20"/>
          <w:spacing w:val="2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ukončení</w:t>
      </w:r>
      <w:r>
        <w:rPr>
          <w:rFonts w:ascii="Arial" w:hAnsi="Arial"/>
          <w:color w:val="231F20"/>
          <w:spacing w:val="2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Smlouvy</w:t>
      </w:r>
      <w:r>
        <w:rPr>
          <w:rFonts w:ascii="Arial" w:hAnsi="Arial"/>
          <w:color w:val="231F20"/>
          <w:spacing w:val="2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lze práva a povinnosti založené Smlouvou měnit právním jednáním</w:t>
      </w:r>
      <w:r>
        <w:rPr>
          <w:rFonts w:ascii="Arial" w:hAnsi="Arial"/>
          <w:color w:val="231F20"/>
          <w:spacing w:val="-2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učině- ným i jinou než písemnou formou.</w:t>
      </w:r>
    </w:p>
    <w:p w:rsidR="00736DAC" w:rsidRDefault="006A059A">
      <w:pPr>
        <w:pStyle w:val="Odstavecseseznamem"/>
        <w:numPr>
          <w:ilvl w:val="0"/>
          <w:numId w:val="9"/>
        </w:numPr>
        <w:tabs>
          <w:tab w:val="left" w:pos="351"/>
        </w:tabs>
        <w:spacing w:before="57" w:line="252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Smluvní strany se zavazují vzájemně se včasně informovat o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změ- nách</w:t>
      </w:r>
      <w:r>
        <w:rPr>
          <w:rFonts w:ascii="Arial" w:hAnsi="Arial"/>
          <w:color w:val="231F20"/>
          <w:spacing w:val="1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údajů</w:t>
      </w:r>
      <w:r>
        <w:rPr>
          <w:rFonts w:ascii="Arial" w:hAnsi="Arial"/>
          <w:color w:val="231F20"/>
          <w:spacing w:val="1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uvedených</w:t>
      </w:r>
      <w:r>
        <w:rPr>
          <w:rFonts w:ascii="Arial" w:hAnsi="Arial"/>
          <w:color w:val="231F20"/>
          <w:spacing w:val="1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ve</w:t>
      </w:r>
      <w:r>
        <w:rPr>
          <w:rFonts w:ascii="Arial" w:hAnsi="Arial"/>
          <w:color w:val="231F20"/>
          <w:spacing w:val="1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Smlouvě,</w:t>
      </w:r>
      <w:r>
        <w:rPr>
          <w:rFonts w:ascii="Arial" w:hAnsi="Arial"/>
          <w:color w:val="231F20"/>
          <w:spacing w:val="1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které</w:t>
      </w:r>
      <w:r>
        <w:rPr>
          <w:rFonts w:ascii="Arial" w:hAnsi="Arial"/>
          <w:color w:val="231F20"/>
          <w:spacing w:val="1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nemají</w:t>
      </w:r>
      <w:r>
        <w:rPr>
          <w:rFonts w:ascii="Arial" w:hAnsi="Arial"/>
          <w:color w:val="231F20"/>
          <w:spacing w:val="1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vliv</w:t>
      </w:r>
      <w:r>
        <w:rPr>
          <w:rFonts w:ascii="Arial" w:hAnsi="Arial"/>
          <w:color w:val="231F20"/>
          <w:spacing w:val="1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na</w:t>
      </w:r>
      <w:r>
        <w:rPr>
          <w:rFonts w:ascii="Arial" w:hAnsi="Arial"/>
          <w:color w:val="231F20"/>
          <w:spacing w:val="1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její</w:t>
      </w:r>
      <w:r>
        <w:rPr>
          <w:rFonts w:ascii="Arial" w:hAnsi="Arial"/>
          <w:color w:val="231F20"/>
          <w:spacing w:val="1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změny,</w:t>
      </w:r>
      <w:r>
        <w:rPr>
          <w:rFonts w:ascii="Arial" w:hAnsi="Arial"/>
          <w:color w:val="231F20"/>
          <w:sz w:val="16"/>
        </w:rPr>
        <w:t xml:space="preserve"> například změny identifikačních údajů, zasílacích adres,</w:t>
      </w:r>
      <w:r>
        <w:rPr>
          <w:rFonts w:ascii="Arial" w:hAnsi="Arial"/>
          <w:color w:val="231F20"/>
          <w:spacing w:val="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bankovních spojení, telefonních čísel, čísel faxu nebo e-mailu. Neposkytnutí</w:t>
      </w:r>
      <w:r>
        <w:rPr>
          <w:rFonts w:ascii="Arial" w:hAnsi="Arial"/>
          <w:color w:val="231F20"/>
          <w:spacing w:val="4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tako- vých informací jde k tíži povinné smluvní</w:t>
      </w:r>
      <w:r>
        <w:rPr>
          <w:rFonts w:ascii="Arial" w:hAnsi="Arial"/>
          <w:color w:val="231F20"/>
          <w:spacing w:val="-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strany.</w:t>
      </w:r>
    </w:p>
    <w:p w:rsidR="00736DAC" w:rsidRDefault="006A059A">
      <w:pPr>
        <w:pStyle w:val="Nadpis1"/>
        <w:spacing w:before="112" w:line="214" w:lineRule="exact"/>
        <w:ind w:left="423" w:right="310"/>
        <w:jc w:val="center"/>
        <w:rPr>
          <w:b w:val="0"/>
          <w:bCs w:val="0"/>
        </w:rPr>
      </w:pPr>
      <w:r>
        <w:rPr>
          <w:color w:val="231F20"/>
        </w:rPr>
        <w:t>Článek VI. Omezení, přerušení nebo ukončení dodávky plynu</w:t>
      </w:r>
    </w:p>
    <w:p w:rsidR="00736DAC" w:rsidRDefault="006A059A">
      <w:pPr>
        <w:pStyle w:val="Odstavecseseznamem"/>
        <w:numPr>
          <w:ilvl w:val="0"/>
          <w:numId w:val="8"/>
        </w:numPr>
        <w:tabs>
          <w:tab w:val="left" w:pos="351"/>
        </w:tabs>
        <w:spacing w:before="57" w:line="252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Přerušením dodávky plynu se rozumí odpojení odběrného</w:t>
      </w:r>
      <w:r>
        <w:rPr>
          <w:rFonts w:ascii="Arial" w:hAnsi="Arial"/>
          <w:color w:val="231F20"/>
          <w:spacing w:val="3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místa od</w:t>
      </w:r>
      <w:r>
        <w:rPr>
          <w:rFonts w:ascii="Arial" w:hAnsi="Arial"/>
          <w:color w:val="231F20"/>
          <w:spacing w:val="2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distribuční</w:t>
      </w:r>
      <w:r>
        <w:rPr>
          <w:rFonts w:ascii="Arial" w:hAnsi="Arial"/>
          <w:color w:val="231F20"/>
          <w:spacing w:val="2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sítě</w:t>
      </w:r>
      <w:r>
        <w:rPr>
          <w:rFonts w:ascii="Arial" w:hAnsi="Arial"/>
          <w:color w:val="231F20"/>
          <w:spacing w:val="2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zaplombováním</w:t>
      </w:r>
      <w:r>
        <w:rPr>
          <w:rFonts w:ascii="Arial" w:hAnsi="Arial"/>
          <w:color w:val="231F20"/>
          <w:spacing w:val="2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plynoměru</w:t>
      </w:r>
      <w:r>
        <w:rPr>
          <w:rFonts w:ascii="Arial" w:hAnsi="Arial"/>
          <w:color w:val="231F20"/>
          <w:spacing w:val="2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na</w:t>
      </w:r>
      <w:r>
        <w:rPr>
          <w:rFonts w:ascii="Arial" w:hAnsi="Arial"/>
          <w:color w:val="231F20"/>
          <w:spacing w:val="2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určitou</w:t>
      </w:r>
      <w:r>
        <w:rPr>
          <w:rFonts w:ascii="Arial" w:hAnsi="Arial"/>
          <w:color w:val="231F20"/>
          <w:spacing w:val="2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dobu,</w:t>
      </w:r>
      <w:r>
        <w:rPr>
          <w:rFonts w:ascii="Arial" w:hAnsi="Arial"/>
          <w:color w:val="231F20"/>
          <w:spacing w:val="2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aniž dojde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k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ukončení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smluvního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vztahu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mezi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Zákazníkem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a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Obchodníkem. V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případě,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že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je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dodávka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plynu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přerušena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důvodu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nezaplacení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faktu- rované částky a Zákazník nepožádá o obnovení dodávky plynu a fak- turovanou částku neuhradí, dojde ve lhůtě 60 dnů od data</w:t>
      </w:r>
      <w:r>
        <w:rPr>
          <w:rFonts w:ascii="Arial" w:hAnsi="Arial"/>
          <w:color w:val="231F20"/>
          <w:spacing w:val="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přerušení dodávky plynu k ukončení platnosti</w:t>
      </w:r>
      <w:r>
        <w:rPr>
          <w:rFonts w:ascii="Arial" w:hAnsi="Arial"/>
          <w:color w:val="231F20"/>
          <w:spacing w:val="-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Smlouvy.</w:t>
      </w:r>
    </w:p>
    <w:p w:rsidR="00736DAC" w:rsidRDefault="006A059A">
      <w:pPr>
        <w:pStyle w:val="Odstavecseseznamem"/>
        <w:numPr>
          <w:ilvl w:val="0"/>
          <w:numId w:val="8"/>
        </w:numPr>
        <w:tabs>
          <w:tab w:val="left" w:pos="351"/>
        </w:tabs>
        <w:spacing w:before="57" w:line="252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Omezení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nebo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přerušení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dodávky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plynu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při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stavech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nouze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nebo předcházení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stavů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nouze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se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řídí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obecně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závazným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právním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předpi- sem.</w:t>
      </w:r>
    </w:p>
    <w:p w:rsidR="00736DAC" w:rsidRDefault="006A059A">
      <w:pPr>
        <w:pStyle w:val="Odstavecseseznamem"/>
        <w:numPr>
          <w:ilvl w:val="0"/>
          <w:numId w:val="8"/>
        </w:numPr>
        <w:tabs>
          <w:tab w:val="left" w:pos="351"/>
        </w:tabs>
        <w:spacing w:before="57" w:line="252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Obchodník je oprávněn ukončit nebo přerušit dodávku plynu</w:t>
      </w:r>
      <w:r>
        <w:rPr>
          <w:rFonts w:ascii="Arial" w:hAnsi="Arial"/>
          <w:color w:val="231F20"/>
          <w:spacing w:val="4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Zá- kazníkovi v odběrných místech, pro která je Smlouva uzavřena, z</w:t>
      </w:r>
      <w:r>
        <w:rPr>
          <w:rFonts w:ascii="Arial" w:hAnsi="Arial"/>
          <w:color w:val="231F20"/>
          <w:spacing w:val="1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ná- sledujících důvodů:</w:t>
      </w:r>
    </w:p>
    <w:p w:rsidR="00736DAC" w:rsidRDefault="006A059A">
      <w:pPr>
        <w:pStyle w:val="Odstavecseseznamem"/>
        <w:numPr>
          <w:ilvl w:val="1"/>
          <w:numId w:val="8"/>
        </w:numPr>
        <w:tabs>
          <w:tab w:val="left" w:pos="553"/>
        </w:tabs>
        <w:spacing w:before="57" w:line="252" w:lineRule="auto"/>
        <w:ind w:hanging="17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v případě neoprávněného odběru plynu dle obecně</w:t>
      </w:r>
      <w:r>
        <w:rPr>
          <w:rFonts w:ascii="Arial" w:hAnsi="Arial"/>
          <w:color w:val="231F20"/>
          <w:spacing w:val="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</w:t>
      </w:r>
      <w:r>
        <w:rPr>
          <w:rFonts w:ascii="Arial" w:hAnsi="Arial"/>
          <w:color w:val="231F20"/>
          <w:sz w:val="16"/>
        </w:rPr>
        <w:t>ávazných právních předpisů,</w:t>
      </w:r>
    </w:p>
    <w:p w:rsidR="00736DAC" w:rsidRDefault="006A059A">
      <w:pPr>
        <w:pStyle w:val="Odstavecseseznamem"/>
        <w:numPr>
          <w:ilvl w:val="1"/>
          <w:numId w:val="8"/>
        </w:numPr>
        <w:tabs>
          <w:tab w:val="left" w:pos="530"/>
        </w:tabs>
        <w:spacing w:before="57" w:line="252" w:lineRule="auto"/>
        <w:ind w:hanging="17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jestliže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Zákazník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je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prodlení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se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zaplacením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jakékoli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pohledávky Obchodníka a ani nesplnil svou povinnost zaplatit    pohledávku v dodatečně stanovené lhůtě po předchozím písemném</w:t>
      </w:r>
      <w:r>
        <w:rPr>
          <w:rFonts w:ascii="Arial" w:hAnsi="Arial"/>
          <w:color w:val="231F20"/>
          <w:spacing w:val="1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upozor- nění na možnost ukončení dodávky plynu,</w:t>
      </w:r>
    </w:p>
    <w:p w:rsidR="00736DAC" w:rsidRDefault="006A059A">
      <w:pPr>
        <w:pStyle w:val="Odstavecseseznamem"/>
        <w:numPr>
          <w:ilvl w:val="1"/>
          <w:numId w:val="8"/>
        </w:numPr>
        <w:tabs>
          <w:tab w:val="left" w:pos="567"/>
        </w:tabs>
        <w:spacing w:before="57" w:line="252" w:lineRule="auto"/>
        <w:ind w:hanging="17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jestliže Zákazník neumožní opakovaně bez vážného</w:t>
      </w:r>
      <w:r>
        <w:rPr>
          <w:rFonts w:ascii="Arial" w:hAnsi="Arial"/>
          <w:color w:val="231F20"/>
          <w:spacing w:val="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důvodu příslušnému PDS přístup k plynoměru, přestože byl k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umožně- ní přístupu za účelem provedení kontroly, odečtu plynu,</w:t>
      </w:r>
      <w:r>
        <w:rPr>
          <w:rFonts w:ascii="Arial" w:hAnsi="Arial"/>
          <w:color w:val="231F20"/>
          <w:spacing w:val="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údržby, výměny či odebrání plynoměru alespoň patnáct dnů předem</w:t>
      </w:r>
      <w:r>
        <w:rPr>
          <w:rFonts w:ascii="Arial" w:hAnsi="Arial"/>
          <w:color w:val="231F20"/>
          <w:spacing w:val="1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pí- semně nebo jiný</w:t>
      </w:r>
      <w:r>
        <w:rPr>
          <w:rFonts w:ascii="Arial" w:hAnsi="Arial"/>
          <w:color w:val="231F20"/>
          <w:sz w:val="16"/>
        </w:rPr>
        <w:t>m prokazatelným způsobem vyzván. Za</w:t>
      </w:r>
      <w:r>
        <w:rPr>
          <w:rFonts w:ascii="Arial" w:hAnsi="Arial"/>
          <w:color w:val="231F20"/>
          <w:spacing w:val="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vážný důvod se pro účely této Smlouvy považuje například nemoc, po- byt v zahraničí, pracovní cesta a podobně,</w:t>
      </w:r>
    </w:p>
    <w:p w:rsidR="00736DAC" w:rsidRDefault="006A059A">
      <w:pPr>
        <w:pStyle w:val="Odstavecseseznamem"/>
        <w:numPr>
          <w:ilvl w:val="1"/>
          <w:numId w:val="8"/>
        </w:numPr>
        <w:tabs>
          <w:tab w:val="left" w:pos="545"/>
        </w:tabs>
        <w:spacing w:before="57" w:line="252" w:lineRule="auto"/>
        <w:ind w:hanging="17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při oprávněném ukončení nebo přerušení připojení k</w:t>
      </w:r>
      <w:r>
        <w:rPr>
          <w:rFonts w:ascii="Arial" w:hAnsi="Arial"/>
          <w:color w:val="231F20"/>
          <w:spacing w:val="4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distribuční soustavě ze strany příslušného PDS.</w:t>
      </w:r>
    </w:p>
    <w:p w:rsidR="00736DAC" w:rsidRDefault="006A059A">
      <w:pPr>
        <w:pStyle w:val="Odstavecseseznamem"/>
        <w:numPr>
          <w:ilvl w:val="0"/>
          <w:numId w:val="8"/>
        </w:numPr>
        <w:tabs>
          <w:tab w:val="left" w:pos="351"/>
        </w:tabs>
        <w:spacing w:before="57" w:line="252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Ukončení d</w:t>
      </w:r>
      <w:r>
        <w:rPr>
          <w:rFonts w:ascii="Arial" w:hAnsi="Arial"/>
          <w:color w:val="231F20"/>
          <w:sz w:val="16"/>
        </w:rPr>
        <w:t>odávky plynu je vždy spojeno s ukončením</w:t>
      </w:r>
      <w:r>
        <w:rPr>
          <w:rFonts w:ascii="Arial" w:hAnsi="Arial"/>
          <w:color w:val="231F20"/>
          <w:spacing w:val="1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smluvního vztahu mezi Zákazníkem a Obchodníkem.</w:t>
      </w:r>
    </w:p>
    <w:p w:rsidR="00736DAC" w:rsidRDefault="006A059A">
      <w:pPr>
        <w:pStyle w:val="Odstavecseseznamem"/>
        <w:numPr>
          <w:ilvl w:val="0"/>
          <w:numId w:val="8"/>
        </w:numPr>
        <w:tabs>
          <w:tab w:val="left" w:pos="297"/>
        </w:tabs>
        <w:spacing w:before="57" w:line="252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Při oprávněném přerušení, omezení nebo ukončení dodávky</w:t>
      </w:r>
      <w:r>
        <w:rPr>
          <w:rFonts w:ascii="Arial" w:hAnsi="Arial"/>
          <w:color w:val="231F20"/>
          <w:spacing w:val="1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plynu nevzniká Zákazníkovi právo na náhradu škody a ušlého zisku.</w:t>
      </w:r>
    </w:p>
    <w:p w:rsidR="00736DAC" w:rsidRDefault="006A059A">
      <w:pPr>
        <w:pStyle w:val="Odstavecseseznamem"/>
        <w:numPr>
          <w:ilvl w:val="0"/>
          <w:numId w:val="8"/>
        </w:numPr>
        <w:tabs>
          <w:tab w:val="left" w:pos="351"/>
        </w:tabs>
        <w:spacing w:before="57" w:line="252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Oprávněné ukončení nebo přerušení dodávky ply</w:t>
      </w:r>
      <w:r>
        <w:rPr>
          <w:rFonts w:ascii="Arial" w:hAnsi="Arial"/>
          <w:color w:val="231F20"/>
          <w:sz w:val="16"/>
        </w:rPr>
        <w:t>nu provede</w:t>
      </w:r>
      <w:r>
        <w:rPr>
          <w:rFonts w:ascii="Arial" w:hAnsi="Arial"/>
          <w:color w:val="231F20"/>
          <w:spacing w:val="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pří- slušný PDS na žádost Obchodníka a na náklady Zákazníka.</w:t>
      </w:r>
      <w:r>
        <w:rPr>
          <w:rFonts w:ascii="Arial" w:hAnsi="Arial"/>
          <w:color w:val="231F20"/>
          <w:spacing w:val="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Zákazník též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nese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náklady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spojené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případným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následným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obnovením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dodávky plynu.</w:t>
      </w:r>
    </w:p>
    <w:p w:rsidR="00736DAC" w:rsidRDefault="006A059A">
      <w:pPr>
        <w:pStyle w:val="Odstavecseseznamem"/>
        <w:numPr>
          <w:ilvl w:val="0"/>
          <w:numId w:val="8"/>
        </w:numPr>
        <w:tabs>
          <w:tab w:val="left" w:pos="351"/>
        </w:tabs>
        <w:spacing w:before="57" w:line="252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Výše náhrady škody při neoprávněném odběru se řídí obecně</w:t>
      </w:r>
      <w:r>
        <w:rPr>
          <w:rFonts w:ascii="Arial" w:hAnsi="Arial"/>
          <w:color w:val="231F20"/>
          <w:spacing w:val="2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zá- vaznými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právními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předpisy.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Kromě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této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škody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je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Zákazník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povinen zaplatit Obchodníkovi náklady spojené se zjištěním</w:t>
      </w:r>
      <w:r>
        <w:rPr>
          <w:rFonts w:ascii="Arial" w:hAnsi="Arial"/>
          <w:color w:val="231F20"/>
          <w:spacing w:val="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neoprávněného odběru.</w:t>
      </w:r>
    </w:p>
    <w:p w:rsidR="00736DAC" w:rsidRDefault="006A059A">
      <w:pPr>
        <w:pStyle w:val="Nadpis1"/>
        <w:spacing w:before="112" w:line="214" w:lineRule="exact"/>
        <w:ind w:left="890" w:right="777"/>
        <w:jc w:val="center"/>
        <w:rPr>
          <w:b w:val="0"/>
          <w:bCs w:val="0"/>
        </w:rPr>
      </w:pPr>
      <w:r>
        <w:rPr>
          <w:color w:val="231F20"/>
        </w:rPr>
        <w:t>Článek VII. Změna dodavatele plynu a ukončení platnosti Smlouvy</w:t>
      </w:r>
    </w:p>
    <w:p w:rsidR="00736DAC" w:rsidRDefault="006A059A">
      <w:pPr>
        <w:pStyle w:val="Odstavecseseznamem"/>
        <w:numPr>
          <w:ilvl w:val="0"/>
          <w:numId w:val="7"/>
        </w:numPr>
        <w:tabs>
          <w:tab w:val="left" w:pos="351"/>
        </w:tabs>
        <w:spacing w:before="57" w:line="252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Zákazník má právo na volbu a bezplatnou změnu dodavatele</w:t>
      </w:r>
      <w:r>
        <w:rPr>
          <w:rFonts w:ascii="Arial" w:hAnsi="Arial"/>
          <w:color w:val="231F20"/>
          <w:spacing w:val="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 xml:space="preserve">ply- </w:t>
      </w:r>
      <w:r>
        <w:rPr>
          <w:rFonts w:ascii="Arial" w:hAnsi="Arial"/>
          <w:color w:val="231F20"/>
          <w:sz w:val="16"/>
        </w:rPr>
        <w:t>nu. Změna dodavatele plynu v odběrném místě, pro které je</w:t>
      </w:r>
      <w:r>
        <w:rPr>
          <w:rFonts w:ascii="Arial" w:hAnsi="Arial"/>
          <w:color w:val="231F20"/>
          <w:spacing w:val="1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Smlouva</w:t>
      </w:r>
    </w:p>
    <w:p w:rsidR="00736DAC" w:rsidRDefault="006A059A">
      <w:pPr>
        <w:pStyle w:val="Zkladntext"/>
        <w:spacing w:before="60" w:line="249" w:lineRule="auto"/>
        <w:ind w:right="108"/>
        <w:jc w:val="both"/>
        <w:rPr>
          <w:rFonts w:cs="Arial"/>
        </w:rPr>
      </w:pPr>
      <w:r>
        <w:br w:type="column"/>
      </w:r>
      <w:r>
        <w:rPr>
          <w:color w:val="231F20"/>
        </w:rPr>
        <w:lastRenderedPageBreak/>
        <w:t>sjednána, je podmíněna řádným ukončením smluvního vztahu 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Ob</w:t>
      </w:r>
      <w:r>
        <w:rPr>
          <w:color w:val="231F20"/>
        </w:rPr>
        <w:t>- chodníkem.</w:t>
      </w:r>
    </w:p>
    <w:p w:rsidR="00736DAC" w:rsidRDefault="006A059A">
      <w:pPr>
        <w:pStyle w:val="Odstavecseseznamem"/>
        <w:numPr>
          <w:ilvl w:val="0"/>
          <w:numId w:val="7"/>
        </w:numPr>
        <w:tabs>
          <w:tab w:val="left" w:pos="351"/>
        </w:tabs>
        <w:spacing w:before="56" w:line="249" w:lineRule="auto"/>
        <w:ind w:right="108"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Platnost Smlouvy končí uplynutím sjednané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doby, </w:t>
      </w:r>
      <w:r>
        <w:rPr>
          <w:rFonts w:ascii="Arial" w:eastAsia="Arial" w:hAnsi="Arial" w:cs="Arial"/>
          <w:color w:val="231F20"/>
          <w:sz w:val="16"/>
          <w:szCs w:val="16"/>
        </w:rPr>
        <w:t>dohodou</w:t>
      </w:r>
      <w:r>
        <w:rPr>
          <w:rFonts w:ascii="Arial" w:eastAsia="Arial" w:hAnsi="Arial" w:cs="Arial"/>
          <w:color w:val="231F20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smluv- </w:t>
      </w:r>
      <w:r>
        <w:rPr>
          <w:rFonts w:ascii="Arial" w:eastAsia="Arial" w:hAnsi="Arial" w:cs="Arial"/>
          <w:color w:val="231F20"/>
          <w:sz w:val="16"/>
          <w:szCs w:val="16"/>
        </w:rPr>
        <w:t>ních stran, výpovědí Zákazníka, odstoupením od Smlouvy nebo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smrtí Zákazníka.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Smlouvu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dobu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určitou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však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nelze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ukončit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výpovědí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 vý- jimkou dle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§11a </w:t>
      </w:r>
      <w:r>
        <w:rPr>
          <w:rFonts w:ascii="Arial" w:eastAsia="Arial" w:hAnsi="Arial" w:cs="Arial"/>
          <w:color w:val="231F20"/>
          <w:sz w:val="16"/>
          <w:szCs w:val="16"/>
        </w:rPr>
        <w:t>odst. 3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EZ.</w:t>
      </w:r>
    </w:p>
    <w:p w:rsidR="00736DAC" w:rsidRDefault="006A059A">
      <w:pPr>
        <w:pStyle w:val="Odstavecseseznamem"/>
        <w:numPr>
          <w:ilvl w:val="0"/>
          <w:numId w:val="7"/>
        </w:numPr>
        <w:tabs>
          <w:tab w:val="left" w:pos="351"/>
        </w:tabs>
        <w:spacing w:before="56" w:line="249" w:lineRule="auto"/>
        <w:ind w:right="108"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Na</w:t>
      </w:r>
      <w:r>
        <w:rPr>
          <w:rFonts w:ascii="Arial" w:hAnsi="Arial"/>
          <w:color w:val="231F20"/>
          <w:spacing w:val="2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žádost</w:t>
      </w:r>
      <w:r>
        <w:rPr>
          <w:rFonts w:ascii="Arial" w:hAnsi="Arial"/>
          <w:color w:val="231F20"/>
          <w:spacing w:val="2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Zákazníka</w:t>
      </w:r>
      <w:r>
        <w:rPr>
          <w:rFonts w:ascii="Arial" w:hAnsi="Arial"/>
          <w:color w:val="231F20"/>
          <w:spacing w:val="2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může</w:t>
      </w:r>
      <w:r>
        <w:rPr>
          <w:rFonts w:ascii="Arial" w:hAnsi="Arial"/>
          <w:color w:val="231F20"/>
          <w:spacing w:val="2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dojít</w:t>
      </w:r>
      <w:r>
        <w:rPr>
          <w:rFonts w:ascii="Arial" w:hAnsi="Arial"/>
          <w:color w:val="231F20"/>
          <w:spacing w:val="2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k</w:t>
      </w:r>
      <w:r>
        <w:rPr>
          <w:rFonts w:ascii="Arial" w:hAnsi="Arial"/>
          <w:color w:val="231F20"/>
          <w:spacing w:val="2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dohodě</w:t>
      </w:r>
      <w:r>
        <w:rPr>
          <w:rFonts w:ascii="Arial" w:hAnsi="Arial"/>
          <w:color w:val="231F20"/>
          <w:spacing w:val="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</w:t>
      </w:r>
      <w:r>
        <w:rPr>
          <w:rFonts w:ascii="Arial" w:hAnsi="Arial"/>
          <w:color w:val="231F20"/>
          <w:spacing w:val="2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ukončení</w:t>
      </w:r>
      <w:r>
        <w:rPr>
          <w:rFonts w:ascii="Arial" w:hAnsi="Arial"/>
          <w:color w:val="231F20"/>
          <w:spacing w:val="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platnosti</w:t>
      </w:r>
      <w:r>
        <w:rPr>
          <w:rFonts w:ascii="Arial" w:hAnsi="Arial"/>
          <w:color w:val="231F20"/>
          <w:sz w:val="16"/>
        </w:rPr>
        <w:t xml:space="preserve"> Smlouvy pouze v případech, kdy Zákazník doloží, že ukončuje</w:t>
      </w:r>
      <w:r>
        <w:rPr>
          <w:rFonts w:ascii="Arial" w:hAnsi="Arial"/>
          <w:color w:val="231F20"/>
          <w:spacing w:val="3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odběr plynu v odběrném místě z důvodu změny sídla, provozovny,</w:t>
      </w:r>
      <w:r>
        <w:rPr>
          <w:rFonts w:ascii="Arial" w:hAnsi="Arial"/>
          <w:color w:val="231F20"/>
          <w:spacing w:val="3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bydliště, či</w:t>
      </w:r>
      <w:r>
        <w:rPr>
          <w:rFonts w:ascii="Arial" w:hAnsi="Arial"/>
          <w:color w:val="231F20"/>
          <w:spacing w:val="1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</w:t>
      </w:r>
      <w:r>
        <w:rPr>
          <w:rFonts w:ascii="Arial" w:hAnsi="Arial"/>
          <w:color w:val="231F20"/>
          <w:spacing w:val="1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důvodu</w:t>
      </w:r>
      <w:r>
        <w:rPr>
          <w:rFonts w:ascii="Arial" w:hAnsi="Arial"/>
          <w:color w:val="231F20"/>
          <w:spacing w:val="1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zcizení</w:t>
      </w:r>
      <w:r>
        <w:rPr>
          <w:rFonts w:ascii="Arial" w:hAnsi="Arial"/>
          <w:color w:val="231F20"/>
          <w:spacing w:val="1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nemovitosti,</w:t>
      </w:r>
      <w:r>
        <w:rPr>
          <w:rFonts w:ascii="Arial" w:hAnsi="Arial"/>
          <w:color w:val="231F20"/>
          <w:spacing w:val="1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nebo</w:t>
      </w:r>
      <w:r>
        <w:rPr>
          <w:rFonts w:ascii="Arial" w:hAnsi="Arial"/>
          <w:color w:val="231F20"/>
          <w:spacing w:val="1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že</w:t>
      </w:r>
      <w:r>
        <w:rPr>
          <w:rFonts w:ascii="Arial" w:hAnsi="Arial"/>
          <w:color w:val="231F20"/>
          <w:spacing w:val="1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do</w:t>
      </w:r>
      <w:r>
        <w:rPr>
          <w:rFonts w:ascii="Arial" w:hAnsi="Arial"/>
          <w:color w:val="231F20"/>
          <w:spacing w:val="1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něj</w:t>
      </w:r>
      <w:r>
        <w:rPr>
          <w:rFonts w:ascii="Arial" w:hAnsi="Arial"/>
          <w:color w:val="231F20"/>
          <w:spacing w:val="1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nelze</w:t>
      </w:r>
      <w:r>
        <w:rPr>
          <w:rFonts w:ascii="Arial" w:hAnsi="Arial"/>
          <w:color w:val="231F20"/>
          <w:spacing w:val="1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dodávat</w:t>
      </w:r>
      <w:r>
        <w:rPr>
          <w:rFonts w:ascii="Arial" w:hAnsi="Arial"/>
          <w:color w:val="231F20"/>
          <w:spacing w:val="1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plyn. Zákazník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je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případech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uvedených</w:t>
      </w:r>
      <w:r>
        <w:rPr>
          <w:rFonts w:ascii="Arial" w:hAnsi="Arial"/>
          <w:color w:val="231F20"/>
          <w:spacing w:val="3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předchozí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větě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pov</w:t>
      </w:r>
      <w:r>
        <w:rPr>
          <w:rFonts w:ascii="Arial" w:hAnsi="Arial"/>
          <w:color w:val="231F20"/>
          <w:sz w:val="16"/>
        </w:rPr>
        <w:t>inen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Ob- chodníka o uzavření dohody o ukončení platnosti Smlouvy</w:t>
      </w:r>
      <w:r>
        <w:rPr>
          <w:rFonts w:ascii="Arial" w:hAnsi="Arial"/>
          <w:color w:val="231F20"/>
          <w:spacing w:val="2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písemně požádat nejméně patnáct pracovních dnů přede dnem, ke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kterému hodlá odběr plynu ukončit. V žádosti Zákazník uvede důvod a</w:t>
      </w:r>
      <w:r>
        <w:rPr>
          <w:rFonts w:ascii="Arial" w:hAnsi="Arial"/>
          <w:color w:val="231F20"/>
          <w:spacing w:val="-2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požado- vaný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den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ukončení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odběru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a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oznámí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adresu,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na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kterou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má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být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zaslána faktura</w:t>
      </w:r>
      <w:r>
        <w:rPr>
          <w:rFonts w:ascii="Arial" w:hAnsi="Arial"/>
          <w:color w:val="231F20"/>
          <w:spacing w:val="2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konečného</w:t>
      </w:r>
      <w:r>
        <w:rPr>
          <w:rFonts w:ascii="Arial" w:hAnsi="Arial"/>
          <w:color w:val="231F20"/>
          <w:spacing w:val="2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vyúčtování.</w:t>
      </w:r>
      <w:r>
        <w:rPr>
          <w:rFonts w:ascii="Arial" w:hAnsi="Arial"/>
          <w:color w:val="231F20"/>
          <w:spacing w:val="2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K</w:t>
      </w:r>
      <w:r>
        <w:rPr>
          <w:rFonts w:ascii="Arial" w:hAnsi="Arial"/>
          <w:color w:val="231F20"/>
          <w:spacing w:val="2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žádosti</w:t>
      </w:r>
      <w:r>
        <w:rPr>
          <w:rFonts w:ascii="Arial" w:hAnsi="Arial"/>
          <w:color w:val="231F20"/>
          <w:spacing w:val="2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přiloží</w:t>
      </w:r>
      <w:r>
        <w:rPr>
          <w:rFonts w:ascii="Arial" w:hAnsi="Arial"/>
          <w:color w:val="231F20"/>
          <w:spacing w:val="2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doklady</w:t>
      </w:r>
      <w:r>
        <w:rPr>
          <w:rFonts w:ascii="Arial" w:hAnsi="Arial"/>
          <w:color w:val="231F20"/>
          <w:spacing w:val="2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prokazující důvod ukončení Smlouvy. V případě, že Zákazník nesplní některou</w:t>
      </w:r>
      <w:r>
        <w:rPr>
          <w:rFonts w:ascii="Arial" w:hAnsi="Arial"/>
          <w:color w:val="231F20"/>
          <w:spacing w:val="3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 povinností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uvedenou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tomto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bodě</w:t>
      </w:r>
      <w:r>
        <w:rPr>
          <w:rFonts w:ascii="Arial" w:hAnsi="Arial"/>
          <w:color w:val="231F20"/>
          <w:spacing w:val="-7"/>
          <w:sz w:val="16"/>
        </w:rPr>
        <w:t xml:space="preserve"> OP, </w:t>
      </w:r>
      <w:r>
        <w:rPr>
          <w:rFonts w:ascii="Arial" w:hAnsi="Arial"/>
          <w:color w:val="231F20"/>
          <w:sz w:val="16"/>
        </w:rPr>
        <w:t>Obchodník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je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oprávněn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dohodu o ukončení platnosti Smlouvy neuzavřít.</w:t>
      </w:r>
    </w:p>
    <w:p w:rsidR="00736DAC" w:rsidRDefault="006A059A">
      <w:pPr>
        <w:pStyle w:val="Odstavecseseznamem"/>
        <w:numPr>
          <w:ilvl w:val="0"/>
          <w:numId w:val="7"/>
        </w:numPr>
        <w:tabs>
          <w:tab w:val="left" w:pos="351"/>
        </w:tabs>
        <w:spacing w:before="56" w:line="249" w:lineRule="auto"/>
        <w:ind w:right="108"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Zákazník může vypovědět Smlouvu uzavřenou na dobu</w:t>
      </w:r>
      <w:r>
        <w:rPr>
          <w:rFonts w:ascii="Arial" w:hAnsi="Arial"/>
          <w:color w:val="231F20"/>
          <w:spacing w:val="3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neurčitou písemně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i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bez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uvedení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důvodu.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Výpovědní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doba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je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tříměsíční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a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počíná běžet prvním dnem kalendářního měsíce následujícího po</w:t>
      </w:r>
      <w:r>
        <w:rPr>
          <w:rFonts w:ascii="Arial" w:hAnsi="Arial"/>
          <w:color w:val="231F20"/>
          <w:spacing w:val="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doručení písemné výpovědi Obchodníkovi.</w:t>
      </w:r>
    </w:p>
    <w:p w:rsidR="00736DAC" w:rsidRDefault="006A059A">
      <w:pPr>
        <w:pStyle w:val="Odstavecseseznamem"/>
        <w:numPr>
          <w:ilvl w:val="0"/>
          <w:numId w:val="7"/>
        </w:numPr>
        <w:tabs>
          <w:tab w:val="left" w:pos="351"/>
        </w:tabs>
        <w:spacing w:before="56"/>
        <w:ind w:left="35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Kterákoli smluvní strana je opráv</w:t>
      </w:r>
      <w:r>
        <w:rPr>
          <w:rFonts w:ascii="Arial" w:hAnsi="Arial"/>
          <w:color w:val="231F20"/>
          <w:sz w:val="16"/>
        </w:rPr>
        <w:t>něna od Smlouvy odstoupit:</w:t>
      </w:r>
    </w:p>
    <w:p w:rsidR="00736DAC" w:rsidRDefault="006A059A">
      <w:pPr>
        <w:pStyle w:val="Odstavecseseznamem"/>
        <w:numPr>
          <w:ilvl w:val="1"/>
          <w:numId w:val="7"/>
        </w:numPr>
        <w:tabs>
          <w:tab w:val="left" w:pos="522"/>
        </w:tabs>
        <w:spacing w:before="63"/>
        <w:ind w:right="181" w:hanging="17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je-li vydáno rozhodnutí o úpadku druhé smluvní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strany,</w:t>
      </w:r>
    </w:p>
    <w:p w:rsidR="00736DAC" w:rsidRDefault="006A059A">
      <w:pPr>
        <w:pStyle w:val="Odstavecseseznamem"/>
        <w:numPr>
          <w:ilvl w:val="1"/>
          <w:numId w:val="7"/>
        </w:numPr>
        <w:tabs>
          <w:tab w:val="left" w:pos="522"/>
        </w:tabs>
        <w:spacing w:before="63" w:line="249" w:lineRule="auto"/>
        <w:ind w:right="108" w:hanging="17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dojde-li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k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oprávněnému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ukončení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připojení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k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distribuční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soustavě ze strany příslušného PDS.</w:t>
      </w:r>
    </w:p>
    <w:p w:rsidR="00736DAC" w:rsidRDefault="006A059A">
      <w:pPr>
        <w:pStyle w:val="Odstavecseseznamem"/>
        <w:numPr>
          <w:ilvl w:val="0"/>
          <w:numId w:val="7"/>
        </w:numPr>
        <w:tabs>
          <w:tab w:val="left" w:pos="351"/>
        </w:tabs>
        <w:spacing w:before="56" w:line="249" w:lineRule="auto"/>
        <w:ind w:right="108"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Zákazník je oprávněn od Smlouvy odstoupit v případě</w:t>
      </w:r>
      <w:r>
        <w:rPr>
          <w:rFonts w:ascii="Arial" w:hAnsi="Arial"/>
          <w:color w:val="231F20"/>
          <w:spacing w:val="-2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podstatného porušení povinnost</w:t>
      </w:r>
      <w:r>
        <w:rPr>
          <w:rFonts w:ascii="Arial" w:hAnsi="Arial"/>
          <w:color w:val="231F20"/>
          <w:sz w:val="16"/>
        </w:rPr>
        <w:t>í ze strany Obchodníka vyplývajících ze</w:t>
      </w:r>
      <w:r>
        <w:rPr>
          <w:rFonts w:ascii="Arial" w:hAnsi="Arial"/>
          <w:color w:val="231F20"/>
          <w:spacing w:val="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Smlouvy. Za podstatné porušení povinností ze strany Obchodníka se</w:t>
      </w:r>
      <w:r>
        <w:rPr>
          <w:rFonts w:ascii="Arial" w:hAnsi="Arial"/>
          <w:color w:val="231F20"/>
          <w:spacing w:val="3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považuje bezdůvodné ukončení dodávky plynu a bezdůvodné</w:t>
      </w:r>
      <w:r>
        <w:rPr>
          <w:rFonts w:ascii="Arial" w:hAnsi="Arial"/>
          <w:color w:val="231F20"/>
          <w:spacing w:val="2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neposkytování nebo nezajištění souvisejících služeb v plynárenství.</w:t>
      </w:r>
    </w:p>
    <w:p w:rsidR="00736DAC" w:rsidRDefault="006A059A">
      <w:pPr>
        <w:pStyle w:val="Odstavecseseznamem"/>
        <w:numPr>
          <w:ilvl w:val="0"/>
          <w:numId w:val="7"/>
        </w:numPr>
        <w:tabs>
          <w:tab w:val="left" w:pos="351"/>
        </w:tabs>
        <w:spacing w:before="56" w:line="249" w:lineRule="auto"/>
        <w:ind w:right="108"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Dále je Zákazník oprávněn od Smlouvy odstoupit ve smyslu</w:t>
      </w:r>
      <w:r>
        <w:rPr>
          <w:rFonts w:ascii="Arial" w:hAnsi="Arial"/>
          <w:color w:val="231F20"/>
          <w:spacing w:val="3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 xml:space="preserve">usta- novení čl. VIII. bod 1. </w:t>
      </w:r>
      <w:r>
        <w:rPr>
          <w:rFonts w:ascii="Arial" w:hAnsi="Arial"/>
          <w:color w:val="231F20"/>
          <w:spacing w:val="-7"/>
          <w:sz w:val="16"/>
        </w:rPr>
        <w:t xml:space="preserve">OP. </w:t>
      </w:r>
      <w:r>
        <w:rPr>
          <w:rFonts w:ascii="Arial" w:hAnsi="Arial"/>
          <w:color w:val="231F20"/>
          <w:sz w:val="16"/>
        </w:rPr>
        <w:t>Využije-li Zákazník v tomto případě</w:t>
      </w:r>
      <w:r>
        <w:rPr>
          <w:rFonts w:ascii="Arial" w:hAnsi="Arial"/>
          <w:color w:val="231F20"/>
          <w:spacing w:val="2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svého oprávnění od Smlouvy odstoupit, odstoupení je účinné k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poslednímu dni kalendářního měsíce, ve kterém bylo doručeno Obchodní</w:t>
      </w:r>
      <w:r>
        <w:rPr>
          <w:rFonts w:ascii="Arial" w:hAnsi="Arial"/>
          <w:color w:val="231F20"/>
          <w:sz w:val="16"/>
        </w:rPr>
        <w:t>kovi,</w:t>
      </w:r>
      <w:r>
        <w:rPr>
          <w:rFonts w:ascii="Arial" w:hAnsi="Arial"/>
          <w:color w:val="231F20"/>
          <w:spacing w:val="3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ne- určí-li Zákazník pozdější den účinnosti odstoupení.</w:t>
      </w:r>
    </w:p>
    <w:p w:rsidR="00736DAC" w:rsidRDefault="006A059A">
      <w:pPr>
        <w:pStyle w:val="Odstavecseseznamem"/>
        <w:numPr>
          <w:ilvl w:val="0"/>
          <w:numId w:val="7"/>
        </w:numPr>
        <w:tabs>
          <w:tab w:val="left" w:pos="351"/>
        </w:tabs>
        <w:spacing w:before="56" w:line="249" w:lineRule="auto"/>
        <w:ind w:right="108"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Obchodník je oprávněn od Smlouvy odstoupit v následujících</w:t>
      </w:r>
      <w:r>
        <w:rPr>
          <w:rFonts w:ascii="Arial" w:hAnsi="Arial"/>
          <w:color w:val="231F20"/>
          <w:spacing w:val="1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pří- padech:</w:t>
      </w:r>
    </w:p>
    <w:p w:rsidR="00736DAC" w:rsidRDefault="006A059A">
      <w:pPr>
        <w:pStyle w:val="Odstavecseseznamem"/>
        <w:numPr>
          <w:ilvl w:val="1"/>
          <w:numId w:val="7"/>
        </w:numPr>
        <w:tabs>
          <w:tab w:val="left" w:pos="522"/>
        </w:tabs>
        <w:spacing w:before="56" w:line="249" w:lineRule="auto"/>
        <w:ind w:right="109" w:hanging="17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Zákazník v stanovené lhůtě nesloží kauci, o kterou</w:t>
      </w:r>
      <w:r>
        <w:rPr>
          <w:rFonts w:ascii="Arial" w:hAnsi="Arial"/>
          <w:color w:val="231F20"/>
          <w:spacing w:val="1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 xml:space="preserve">Obchodník požádal v souladu s čl. III. bod 15. </w:t>
      </w:r>
      <w:r>
        <w:rPr>
          <w:rFonts w:ascii="Arial" w:hAnsi="Arial"/>
          <w:color w:val="231F20"/>
          <w:spacing w:val="-7"/>
          <w:sz w:val="16"/>
        </w:rPr>
        <w:t>OP,</w:t>
      </w:r>
    </w:p>
    <w:p w:rsidR="00736DAC" w:rsidRDefault="006A059A">
      <w:pPr>
        <w:pStyle w:val="Odstavecseseznamem"/>
        <w:numPr>
          <w:ilvl w:val="1"/>
          <w:numId w:val="7"/>
        </w:numPr>
        <w:tabs>
          <w:tab w:val="left" w:pos="522"/>
        </w:tabs>
        <w:spacing w:before="56" w:line="249" w:lineRule="auto"/>
        <w:ind w:right="109" w:hanging="17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Zákazník neoprávněně</w:t>
      </w:r>
      <w:r>
        <w:rPr>
          <w:rFonts w:ascii="Arial" w:hAnsi="Arial"/>
          <w:color w:val="231F20"/>
          <w:sz w:val="16"/>
        </w:rPr>
        <w:t xml:space="preserve"> přestane od Obchodníka odebírat</w:t>
      </w:r>
      <w:r>
        <w:rPr>
          <w:rFonts w:ascii="Arial" w:hAnsi="Arial"/>
          <w:color w:val="231F20"/>
          <w:spacing w:val="1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plyn</w:t>
      </w:r>
      <w:r>
        <w:rPr>
          <w:rFonts w:ascii="Arial" w:hAnsi="Arial"/>
          <w:color w:val="231F20"/>
          <w:spacing w:val="-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nebo</w:t>
      </w:r>
      <w:r>
        <w:rPr>
          <w:rFonts w:ascii="Arial" w:hAnsi="Arial"/>
          <w:color w:val="231F20"/>
          <w:spacing w:val="-1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trvale</w:t>
      </w:r>
      <w:r>
        <w:rPr>
          <w:rFonts w:ascii="Arial" w:hAnsi="Arial"/>
          <w:color w:val="231F20"/>
          <w:spacing w:val="-1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opustí</w:t>
      </w:r>
      <w:r>
        <w:rPr>
          <w:rFonts w:ascii="Arial" w:hAnsi="Arial"/>
          <w:color w:val="231F20"/>
          <w:spacing w:val="-1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odběrné</w:t>
      </w:r>
      <w:r>
        <w:rPr>
          <w:rFonts w:ascii="Arial" w:hAnsi="Arial"/>
          <w:color w:val="231F20"/>
          <w:spacing w:val="-1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místo,</w:t>
      </w:r>
      <w:r>
        <w:rPr>
          <w:rFonts w:ascii="Arial" w:hAnsi="Arial"/>
          <w:color w:val="231F20"/>
          <w:spacing w:val="-1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pro</w:t>
      </w:r>
      <w:r>
        <w:rPr>
          <w:rFonts w:ascii="Arial" w:hAnsi="Arial"/>
          <w:color w:val="231F20"/>
          <w:spacing w:val="-1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které</w:t>
      </w:r>
      <w:r>
        <w:rPr>
          <w:rFonts w:ascii="Arial" w:hAnsi="Arial"/>
          <w:color w:val="231F20"/>
          <w:spacing w:val="-1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je</w:t>
      </w:r>
      <w:r>
        <w:rPr>
          <w:rFonts w:ascii="Arial" w:hAnsi="Arial"/>
          <w:color w:val="231F20"/>
          <w:spacing w:val="-1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Smlouva</w:t>
      </w:r>
      <w:r>
        <w:rPr>
          <w:rFonts w:ascii="Arial" w:hAnsi="Arial"/>
          <w:color w:val="231F20"/>
          <w:spacing w:val="-1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uzavřena,</w:t>
      </w:r>
    </w:p>
    <w:p w:rsidR="00736DAC" w:rsidRDefault="006A059A">
      <w:pPr>
        <w:pStyle w:val="Odstavecseseznamem"/>
        <w:numPr>
          <w:ilvl w:val="1"/>
          <w:numId w:val="7"/>
        </w:numPr>
        <w:tabs>
          <w:tab w:val="left" w:pos="533"/>
        </w:tabs>
        <w:spacing w:before="56" w:line="249" w:lineRule="auto"/>
        <w:ind w:right="108" w:hanging="17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po zjištění neoprávněného odběru, respektive neoprávněné</w:t>
      </w:r>
      <w:r>
        <w:rPr>
          <w:rFonts w:ascii="Arial" w:hAnsi="Arial"/>
          <w:color w:val="231F20"/>
          <w:spacing w:val="1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dis- tribuce plynu Zákazníka,</w:t>
      </w:r>
    </w:p>
    <w:p w:rsidR="00736DAC" w:rsidRDefault="006A059A">
      <w:pPr>
        <w:pStyle w:val="Odstavecseseznamem"/>
        <w:numPr>
          <w:ilvl w:val="1"/>
          <w:numId w:val="7"/>
        </w:numPr>
        <w:tabs>
          <w:tab w:val="left" w:pos="534"/>
        </w:tabs>
        <w:spacing w:before="56" w:line="249" w:lineRule="auto"/>
        <w:ind w:right="108" w:hanging="17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Zákazník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přestane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mít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možnost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odebírat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plyn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odběrném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místě,</w:t>
      </w:r>
      <w:r>
        <w:rPr>
          <w:rFonts w:ascii="Arial" w:hAnsi="Arial"/>
          <w:color w:val="231F20"/>
          <w:sz w:val="16"/>
        </w:rPr>
        <w:t xml:space="preserve"> pro které je Smlouva uzavřena,</w:t>
      </w:r>
    </w:p>
    <w:p w:rsidR="00736DAC" w:rsidRDefault="006A059A">
      <w:pPr>
        <w:pStyle w:val="Odstavecseseznamem"/>
        <w:numPr>
          <w:ilvl w:val="1"/>
          <w:numId w:val="7"/>
        </w:numPr>
        <w:tabs>
          <w:tab w:val="left" w:pos="539"/>
        </w:tabs>
        <w:spacing w:before="56" w:line="249" w:lineRule="auto"/>
        <w:ind w:right="108" w:hanging="17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kdy Obchodník nebude moci zahájit dodávku plynu z důvodů na straně Zákazníka.</w:t>
      </w:r>
    </w:p>
    <w:p w:rsidR="00736DAC" w:rsidRDefault="006A059A">
      <w:pPr>
        <w:pStyle w:val="Odstavecseseznamem"/>
        <w:numPr>
          <w:ilvl w:val="0"/>
          <w:numId w:val="7"/>
        </w:numPr>
        <w:tabs>
          <w:tab w:val="left" w:pos="351"/>
        </w:tabs>
        <w:spacing w:before="56" w:line="249" w:lineRule="auto"/>
        <w:ind w:right="105"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Odstoupení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od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Smlouvy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musí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být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učiněno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písemně.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Odstoupení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od Smlouvy je účinné dnem doručení písemného oznámení o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odstoupení druhé smluvní straně</w:t>
      </w:r>
      <w:r>
        <w:rPr>
          <w:rFonts w:ascii="Arial" w:hAnsi="Arial"/>
          <w:color w:val="231F20"/>
          <w:sz w:val="16"/>
        </w:rPr>
        <w:t xml:space="preserve"> nebo dnem stanoveným v tomto oznámení,</w:t>
      </w:r>
      <w:r>
        <w:rPr>
          <w:rFonts w:ascii="Arial" w:hAnsi="Arial"/>
          <w:color w:val="231F20"/>
          <w:spacing w:val="2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ne- předchází-li</w:t>
      </w:r>
      <w:r>
        <w:rPr>
          <w:rFonts w:ascii="Arial" w:hAnsi="Arial"/>
          <w:color w:val="231F20"/>
          <w:spacing w:val="1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dni</w:t>
      </w:r>
      <w:r>
        <w:rPr>
          <w:rFonts w:ascii="Arial" w:hAnsi="Arial"/>
          <w:color w:val="231F20"/>
          <w:spacing w:val="1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doručení</w:t>
      </w:r>
      <w:r>
        <w:rPr>
          <w:rFonts w:ascii="Arial" w:hAnsi="Arial"/>
          <w:color w:val="231F20"/>
          <w:spacing w:val="1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a</w:t>
      </w:r>
      <w:r>
        <w:rPr>
          <w:rFonts w:ascii="Arial" w:hAnsi="Arial"/>
          <w:color w:val="231F20"/>
          <w:spacing w:val="1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není-li</w:t>
      </w:r>
      <w:r>
        <w:rPr>
          <w:rFonts w:ascii="Arial" w:hAnsi="Arial"/>
          <w:color w:val="231F20"/>
          <w:spacing w:val="1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stanoveno</w:t>
      </w:r>
      <w:r>
        <w:rPr>
          <w:rFonts w:ascii="Arial" w:hAnsi="Arial"/>
          <w:color w:val="231F20"/>
          <w:spacing w:val="1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ve</w:t>
      </w:r>
      <w:r>
        <w:rPr>
          <w:rFonts w:ascii="Arial" w:hAnsi="Arial"/>
          <w:color w:val="231F20"/>
          <w:spacing w:val="1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Smlouvě</w:t>
      </w:r>
      <w:r>
        <w:rPr>
          <w:rFonts w:ascii="Arial" w:hAnsi="Arial"/>
          <w:color w:val="231F20"/>
          <w:spacing w:val="1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nebo</w:t>
      </w:r>
      <w:r>
        <w:rPr>
          <w:rFonts w:ascii="Arial" w:hAnsi="Arial"/>
          <w:color w:val="231F20"/>
          <w:spacing w:val="1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 OP jinak.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Oznámení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odstoupení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od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Smlouvy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Zákazník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Obchodníkovi zašle na adresu jeho sídla a Obchodník Zákazníkovi na jeho</w:t>
      </w:r>
      <w:r>
        <w:rPr>
          <w:rFonts w:ascii="Arial" w:hAnsi="Arial"/>
          <w:color w:val="231F20"/>
          <w:spacing w:val="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adresu</w:t>
      </w:r>
      <w:r>
        <w:rPr>
          <w:rFonts w:ascii="Arial" w:hAnsi="Arial"/>
          <w:color w:val="231F20"/>
          <w:sz w:val="16"/>
        </w:rPr>
        <w:t xml:space="preserve"> bydliště (sídla) uvedenou ve Smlouvě nebo na zasílací adresu,</w:t>
      </w:r>
      <w:r>
        <w:rPr>
          <w:rFonts w:ascii="Arial" w:hAnsi="Arial"/>
          <w:color w:val="231F20"/>
          <w:spacing w:val="1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kterou Zákazník Obchodníkovi sdělil.</w:t>
      </w:r>
    </w:p>
    <w:p w:rsidR="00736DAC" w:rsidRDefault="006A059A">
      <w:pPr>
        <w:pStyle w:val="Odstavecseseznamem"/>
        <w:numPr>
          <w:ilvl w:val="0"/>
          <w:numId w:val="7"/>
        </w:numPr>
        <w:tabs>
          <w:tab w:val="left" w:pos="351"/>
        </w:tabs>
        <w:spacing w:before="56" w:line="249" w:lineRule="auto"/>
        <w:ind w:right="108"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Odstoupí-li Obchodník od Smlouvy, je Zákazník povinen</w:t>
      </w:r>
      <w:r>
        <w:rPr>
          <w:rFonts w:ascii="Arial" w:hAnsi="Arial"/>
          <w:color w:val="231F20"/>
          <w:spacing w:val="3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umožnit příslušnému</w:t>
      </w:r>
      <w:r>
        <w:rPr>
          <w:rFonts w:ascii="Arial" w:hAnsi="Arial"/>
          <w:color w:val="231F20"/>
          <w:spacing w:val="3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PDS</w:t>
      </w:r>
      <w:r>
        <w:rPr>
          <w:rFonts w:ascii="Arial" w:hAnsi="Arial"/>
          <w:color w:val="231F20"/>
          <w:spacing w:val="3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provést</w:t>
      </w:r>
      <w:r>
        <w:rPr>
          <w:rFonts w:ascii="Arial" w:hAnsi="Arial"/>
          <w:color w:val="231F20"/>
          <w:spacing w:val="3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konečný</w:t>
      </w:r>
      <w:r>
        <w:rPr>
          <w:rFonts w:ascii="Arial" w:hAnsi="Arial"/>
          <w:color w:val="231F20"/>
          <w:spacing w:val="3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odečet</w:t>
      </w:r>
      <w:r>
        <w:rPr>
          <w:rFonts w:ascii="Arial" w:hAnsi="Arial"/>
          <w:color w:val="231F20"/>
          <w:spacing w:val="3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plynu,</w:t>
      </w:r>
      <w:r>
        <w:rPr>
          <w:rFonts w:ascii="Arial" w:hAnsi="Arial"/>
          <w:color w:val="231F20"/>
          <w:spacing w:val="3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případně</w:t>
      </w:r>
      <w:r>
        <w:rPr>
          <w:rFonts w:ascii="Arial" w:hAnsi="Arial"/>
          <w:color w:val="231F20"/>
          <w:spacing w:val="3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 xml:space="preserve">odebrat plynoměr a podepsat protokol o </w:t>
      </w:r>
      <w:r>
        <w:rPr>
          <w:rFonts w:ascii="Arial" w:hAnsi="Arial"/>
          <w:color w:val="231F20"/>
          <w:sz w:val="16"/>
        </w:rPr>
        <w:t>ukončení odběru plynu s</w:t>
      </w:r>
      <w:r>
        <w:rPr>
          <w:rFonts w:ascii="Arial" w:hAnsi="Arial"/>
          <w:color w:val="231F20"/>
          <w:spacing w:val="2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vyznačením odečtu plynu.</w:t>
      </w:r>
    </w:p>
    <w:p w:rsidR="00736DAC" w:rsidRDefault="006A059A">
      <w:pPr>
        <w:pStyle w:val="Odstavecseseznamem"/>
        <w:numPr>
          <w:ilvl w:val="0"/>
          <w:numId w:val="7"/>
        </w:numPr>
        <w:tabs>
          <w:tab w:val="left" w:pos="351"/>
        </w:tabs>
        <w:spacing w:before="56" w:line="249" w:lineRule="auto"/>
        <w:ind w:right="108"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Opustí-li Zákazník odběrné místo, aniž by řádně ukončil</w:t>
      </w:r>
      <w:r>
        <w:rPr>
          <w:rFonts w:ascii="Arial" w:hAnsi="Arial"/>
          <w:color w:val="231F20"/>
          <w:spacing w:val="4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smluvní vztah, je povinen platit cenu sdružené dodávky plynu do doby</w:t>
      </w:r>
      <w:r>
        <w:rPr>
          <w:rFonts w:ascii="Arial" w:hAnsi="Arial"/>
          <w:color w:val="231F20"/>
          <w:spacing w:val="-2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ukonče- ní platnosti</w:t>
      </w:r>
      <w:r>
        <w:rPr>
          <w:rFonts w:ascii="Arial" w:hAnsi="Arial"/>
          <w:color w:val="231F20"/>
          <w:spacing w:val="-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Smlouvy.</w:t>
      </w:r>
    </w:p>
    <w:p w:rsidR="00736DAC" w:rsidRDefault="006A059A">
      <w:pPr>
        <w:pStyle w:val="Odstavecseseznamem"/>
        <w:numPr>
          <w:ilvl w:val="0"/>
          <w:numId w:val="7"/>
        </w:numPr>
        <w:tabs>
          <w:tab w:val="left" w:pos="351"/>
        </w:tabs>
        <w:spacing w:before="56" w:line="249" w:lineRule="auto"/>
        <w:ind w:right="108"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 xml:space="preserve">V případě, kdy nedojde  k řádnému  ukončení  smluvního  </w:t>
      </w:r>
      <w:r>
        <w:rPr>
          <w:rFonts w:ascii="Arial" w:hAnsi="Arial"/>
          <w:color w:val="231F20"/>
          <w:spacing w:val="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vztahu z důvodu na straně Zákazníka a v souvislosti s tím vznikne Obchodní- kovi škoda, je Zákazník povinen škodu uhradit.</w:t>
      </w:r>
    </w:p>
    <w:p w:rsidR="00736DAC" w:rsidRDefault="006A059A">
      <w:pPr>
        <w:pStyle w:val="Nadpis1"/>
        <w:spacing w:before="95"/>
        <w:ind w:left="858" w:right="784"/>
        <w:rPr>
          <w:b w:val="0"/>
          <w:bCs w:val="0"/>
        </w:rPr>
      </w:pPr>
      <w:r>
        <w:rPr>
          <w:color w:val="231F20"/>
        </w:rPr>
        <w:t>Článek VIII. Změna ceny a změna OP</w:t>
      </w:r>
    </w:p>
    <w:p w:rsidR="00736DAC" w:rsidRDefault="006A059A">
      <w:pPr>
        <w:pStyle w:val="Zkladntext"/>
        <w:spacing w:before="55" w:line="249" w:lineRule="auto"/>
        <w:ind w:right="108"/>
        <w:jc w:val="both"/>
      </w:pPr>
      <w:r>
        <w:rPr>
          <w:color w:val="231F20"/>
        </w:rPr>
        <w:t>1.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podnětu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Obchodníka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může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dojít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zvý</w:t>
      </w:r>
      <w:r>
        <w:rPr>
          <w:color w:val="231F20"/>
        </w:rPr>
        <w:t>šení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ceny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ostatních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služeb dodávky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plynu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změně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OP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pouze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důvodů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vývoje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trhu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plynem, změny obecně závazných právních předpisů upravujících tento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závaz</w:t>
      </w:r>
      <w:r>
        <w:rPr>
          <w:color w:val="231F20"/>
        </w:rPr>
        <w:t xml:space="preserve">- </w:t>
      </w:r>
      <w:r>
        <w:rPr>
          <w:color w:val="231F20"/>
        </w:rPr>
        <w:t>kový vztah, změny vyplývající z technologického vývoje či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provozních</w:t>
      </w:r>
      <w:r>
        <w:rPr>
          <w:color w:val="231F20"/>
        </w:rPr>
        <w:t xml:space="preserve"> změn Obchodníka, a to pouze způsobem uvedeným ve Smlouvě.</w:t>
      </w:r>
    </w:p>
    <w:p w:rsidR="00736DAC" w:rsidRDefault="00736DAC">
      <w:pPr>
        <w:spacing w:line="249" w:lineRule="auto"/>
        <w:jc w:val="both"/>
        <w:sectPr w:rsidR="00736DAC">
          <w:pgSz w:w="11910" w:h="16840"/>
          <w:pgMar w:top="720" w:right="740" w:bottom="580" w:left="740" w:header="0" w:footer="391" w:gutter="0"/>
          <w:cols w:num="2" w:space="708" w:equalWidth="0">
            <w:col w:w="5072" w:space="173"/>
            <w:col w:w="5185"/>
          </w:cols>
        </w:sectPr>
      </w:pPr>
    </w:p>
    <w:p w:rsidR="00736DAC" w:rsidRDefault="006A059A">
      <w:pPr>
        <w:pStyle w:val="Nadpis1"/>
        <w:spacing w:before="51"/>
        <w:ind w:right="254"/>
        <w:jc w:val="center"/>
        <w:rPr>
          <w:b w:val="0"/>
          <w:bCs w:val="0"/>
        </w:rPr>
      </w:pPr>
      <w:r>
        <w:lastRenderedPageBreak/>
        <w:pict>
          <v:group id="_x0000_s2052" style="position:absolute;left:0;text-align:left;margin-left:29.35pt;margin-top:29.35pt;width:536.6pt;height:769.05pt;z-index:-7624;mso-position-horizontal-relative:page;mso-position-vertical-relative:page" coordorigin="587,587" coordsize="10732,15381">
            <v:shape id="_x0000_s2053" style="position:absolute;left:587;top:587;width:10732;height:15381" coordorigin="587,587" coordsize="10732,15381" path="m587,15967r10732,l11319,587,587,587r,15380xe" filled="f" strokecolor="#446193" strokeweight="2pt">
              <v:path arrowok="t"/>
            </v:shape>
            <w10:wrap anchorx="page" anchory="page"/>
          </v:group>
        </w:pict>
      </w:r>
      <w:r>
        <w:rPr>
          <w:color w:val="231F20"/>
        </w:rPr>
        <w:t>Článek IX. Sankce</w:t>
      </w:r>
    </w:p>
    <w:p w:rsidR="00736DAC" w:rsidRDefault="006A059A">
      <w:pPr>
        <w:pStyle w:val="Odstavecseseznamem"/>
        <w:numPr>
          <w:ilvl w:val="0"/>
          <w:numId w:val="6"/>
        </w:numPr>
        <w:tabs>
          <w:tab w:val="left" w:pos="351"/>
        </w:tabs>
        <w:spacing w:before="56" w:line="249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Nastane-li prodlení s platbou jakékoli splatné pohledávky</w:t>
      </w:r>
      <w:r>
        <w:rPr>
          <w:rFonts w:ascii="Arial" w:hAnsi="Arial"/>
          <w:color w:val="231F20"/>
          <w:spacing w:val="1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vyplýva- jící ze Smlouvy, je dlužník povinen zaplatit věřiteli úrok z prodlení</w:t>
      </w:r>
      <w:r>
        <w:rPr>
          <w:rFonts w:ascii="Arial" w:hAnsi="Arial"/>
          <w:color w:val="231F20"/>
          <w:spacing w:val="4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dle</w:t>
      </w:r>
      <w:r>
        <w:rPr>
          <w:rFonts w:ascii="Arial" w:hAnsi="Arial"/>
          <w:color w:val="231F20"/>
          <w:sz w:val="16"/>
        </w:rPr>
        <w:t xml:space="preserve"> obecně závazného právního předpisu.</w:t>
      </w:r>
    </w:p>
    <w:p w:rsidR="00736DAC" w:rsidRDefault="006A059A">
      <w:pPr>
        <w:pStyle w:val="Odstavecseseznamem"/>
        <w:numPr>
          <w:ilvl w:val="0"/>
          <w:numId w:val="6"/>
        </w:numPr>
        <w:tabs>
          <w:tab w:val="left" w:pos="351"/>
        </w:tabs>
        <w:spacing w:before="57" w:line="249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Při uplatnění nároku na smluvní pokutu je smluvní strana, jíž</w:t>
      </w:r>
      <w:r>
        <w:rPr>
          <w:rFonts w:ascii="Arial" w:hAnsi="Arial"/>
          <w:color w:val="231F20"/>
          <w:spacing w:val="-1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vznikl nárok na smluvní pokutu, povinna vyzvat druhou smluvní stranu k za- placení smluvní pokuty písemnou výzvou doručenou na</w:t>
      </w:r>
      <w:r>
        <w:rPr>
          <w:rFonts w:ascii="Arial" w:hAnsi="Arial"/>
          <w:color w:val="231F20"/>
          <w:spacing w:val="1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doručovací adresu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druhé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smluvní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strany.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pacing w:val="-5"/>
          <w:sz w:val="16"/>
        </w:rPr>
        <w:t>Ve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výzvě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musí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být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specifikována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požado- vaná výše smluvní pokuty, případně způsob jejího výpočtu, lhůta k</w:t>
      </w:r>
      <w:r>
        <w:rPr>
          <w:rFonts w:ascii="Arial" w:hAnsi="Arial"/>
          <w:color w:val="231F20"/>
          <w:spacing w:val="-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za- placení a bankovní účet, na nějž má být smluvní pokuta zaplacena.</w:t>
      </w:r>
    </w:p>
    <w:p w:rsidR="00736DAC" w:rsidRDefault="006A059A">
      <w:pPr>
        <w:pStyle w:val="Nadpis1"/>
        <w:ind w:right="254"/>
        <w:jc w:val="center"/>
        <w:rPr>
          <w:b w:val="0"/>
          <w:bCs w:val="0"/>
        </w:rPr>
      </w:pPr>
      <w:r>
        <w:rPr>
          <w:color w:val="231F20"/>
        </w:rPr>
        <w:t>Článek X. Zákaznické výhody</w:t>
      </w:r>
    </w:p>
    <w:p w:rsidR="00736DAC" w:rsidRDefault="006A059A">
      <w:pPr>
        <w:pStyle w:val="Odstavecseseznamem"/>
        <w:numPr>
          <w:ilvl w:val="0"/>
          <w:numId w:val="5"/>
        </w:numPr>
        <w:tabs>
          <w:tab w:val="left" w:pos="351"/>
        </w:tabs>
        <w:spacing w:before="56" w:line="249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Pokud má Zákazník oprávnění využívat</w:t>
      </w:r>
      <w:r>
        <w:rPr>
          <w:rFonts w:ascii="Arial" w:hAnsi="Arial"/>
          <w:color w:val="231F20"/>
          <w:sz w:val="16"/>
        </w:rPr>
        <w:t xml:space="preserve"> zákaznickou výhodu</w:t>
      </w:r>
      <w:r>
        <w:rPr>
          <w:rFonts w:ascii="Arial" w:hAnsi="Arial"/>
          <w:color w:val="231F20"/>
          <w:spacing w:val="2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nebo produkt poskytovaný Obchodníkem v rámci obchodních</w:t>
      </w:r>
      <w:r>
        <w:rPr>
          <w:rFonts w:ascii="Arial" w:hAnsi="Arial"/>
          <w:color w:val="231F20"/>
          <w:spacing w:val="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kampaní, ukončením platnosti Smlouvy toto oprávnění zaniká.</w:t>
      </w:r>
    </w:p>
    <w:p w:rsidR="00736DAC" w:rsidRDefault="006A059A">
      <w:pPr>
        <w:pStyle w:val="Odstavecseseznamem"/>
        <w:numPr>
          <w:ilvl w:val="0"/>
          <w:numId w:val="5"/>
        </w:numPr>
        <w:tabs>
          <w:tab w:val="left" w:pos="351"/>
        </w:tabs>
        <w:spacing w:before="57" w:line="249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V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případě,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že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Zákazník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již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produkt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využil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a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nedodržel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smluvní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záva- zek s jeho využitím spojený, je povinen Obchodníkovi</w:t>
      </w:r>
      <w:r>
        <w:rPr>
          <w:rFonts w:ascii="Arial" w:hAnsi="Arial"/>
          <w:color w:val="231F20"/>
          <w:sz w:val="16"/>
        </w:rPr>
        <w:t xml:space="preserve"> uhradit celkové náklady, které Obchodník na využití produktu Zákazníkem</w:t>
      </w:r>
      <w:r>
        <w:rPr>
          <w:rFonts w:ascii="Arial" w:hAnsi="Arial"/>
          <w:color w:val="231F20"/>
          <w:spacing w:val="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vynaložil, pokud se smluvní strany nedohodnou jinak.</w:t>
      </w:r>
    </w:p>
    <w:p w:rsidR="00736DAC" w:rsidRDefault="006A059A">
      <w:pPr>
        <w:pStyle w:val="Nadpis1"/>
        <w:ind w:right="254"/>
        <w:jc w:val="center"/>
        <w:rPr>
          <w:b w:val="0"/>
          <w:bCs w:val="0"/>
        </w:rPr>
      </w:pPr>
      <w:r>
        <w:rPr>
          <w:color w:val="231F20"/>
        </w:rPr>
        <w:t>Článek XI. Doručování</w:t>
      </w:r>
    </w:p>
    <w:p w:rsidR="00736DAC" w:rsidRDefault="006A059A">
      <w:pPr>
        <w:pStyle w:val="Odstavecseseznamem"/>
        <w:numPr>
          <w:ilvl w:val="0"/>
          <w:numId w:val="4"/>
        </w:numPr>
        <w:tabs>
          <w:tab w:val="left" w:pos="351"/>
        </w:tabs>
        <w:spacing w:before="56" w:line="249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Jakékoli oznámení nebo dokument (dále jen „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písemnost</w:t>
      </w:r>
      <w:r>
        <w:rPr>
          <w:rFonts w:ascii="Arial" w:eastAsia="Arial" w:hAnsi="Arial" w:cs="Arial"/>
          <w:color w:val="231F20"/>
          <w:sz w:val="16"/>
          <w:szCs w:val="16"/>
        </w:rPr>
        <w:t>“),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který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má být předán mezi smluvními stranami, není-li stanoveno v OP</w:t>
      </w:r>
      <w:r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nebo ve Smlouvě jinak, může být zaslán na zasílací adresu příjemce,</w:t>
      </w:r>
      <w:r>
        <w:rPr>
          <w:rFonts w:ascii="Arial" w:eastAsia="Arial" w:hAnsi="Arial" w:cs="Arial"/>
          <w:color w:val="231F20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kterou uvedl ve Smlouvě či jinou, kterou druhé straně oznámí.</w:t>
      </w:r>
    </w:p>
    <w:p w:rsidR="00736DAC" w:rsidRDefault="006A059A">
      <w:pPr>
        <w:pStyle w:val="Odstavecseseznamem"/>
        <w:numPr>
          <w:ilvl w:val="0"/>
          <w:numId w:val="4"/>
        </w:numPr>
        <w:tabs>
          <w:tab w:val="left" w:pos="351"/>
        </w:tabs>
        <w:spacing w:before="57" w:line="249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Účinky doručení se vážou na dojití písemnosti do sféry</w:t>
      </w:r>
      <w:r>
        <w:rPr>
          <w:rFonts w:ascii="Arial" w:hAnsi="Arial"/>
          <w:color w:val="231F20"/>
          <w:spacing w:val="1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ovládané</w:t>
      </w:r>
      <w:r>
        <w:rPr>
          <w:rFonts w:ascii="Arial" w:hAnsi="Arial"/>
          <w:color w:val="231F20"/>
          <w:sz w:val="16"/>
        </w:rPr>
        <w:t xml:space="preserve"> příjemcem bez ohledu na to, zda se s obsahem písemnosti seznámil.</w:t>
      </w:r>
    </w:p>
    <w:p w:rsidR="00736DAC" w:rsidRDefault="006A059A">
      <w:pPr>
        <w:pStyle w:val="Odstavecseseznamem"/>
        <w:numPr>
          <w:ilvl w:val="0"/>
          <w:numId w:val="4"/>
        </w:numPr>
        <w:tabs>
          <w:tab w:val="left" w:pos="351"/>
        </w:tabs>
        <w:spacing w:before="57" w:line="249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Je-li došlá písemnost odeslaná s využitím provozovatele</w:t>
      </w:r>
      <w:r>
        <w:rPr>
          <w:rFonts w:ascii="Arial" w:hAnsi="Arial"/>
          <w:color w:val="231F20"/>
          <w:spacing w:val="2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poštov- ních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služeb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má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se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za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to,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že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došla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třetí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pracovní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den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odeslání,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byla-li</w:t>
      </w:r>
      <w:r>
        <w:rPr>
          <w:rFonts w:ascii="Arial" w:hAnsi="Arial"/>
          <w:color w:val="231F20"/>
          <w:sz w:val="16"/>
        </w:rPr>
        <w:t xml:space="preserve"> však odeslána na adresu v jiném státu, pak patnáctý pracovní den</w:t>
      </w:r>
      <w:r>
        <w:rPr>
          <w:rFonts w:ascii="Arial" w:hAnsi="Arial"/>
          <w:color w:val="231F20"/>
          <w:spacing w:val="4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 odeslání.</w:t>
      </w:r>
    </w:p>
    <w:p w:rsidR="00736DAC" w:rsidRDefault="006A059A">
      <w:pPr>
        <w:pStyle w:val="Odstavecseseznamem"/>
        <w:numPr>
          <w:ilvl w:val="0"/>
          <w:numId w:val="4"/>
        </w:numPr>
        <w:tabs>
          <w:tab w:val="left" w:pos="351"/>
        </w:tabs>
        <w:spacing w:before="57"/>
        <w:ind w:left="35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Účinky doručení nastávají u písemnosti:</w:t>
      </w:r>
    </w:p>
    <w:p w:rsidR="00736DAC" w:rsidRDefault="006A059A">
      <w:pPr>
        <w:pStyle w:val="Odstavecseseznamem"/>
        <w:numPr>
          <w:ilvl w:val="1"/>
          <w:numId w:val="4"/>
        </w:numPr>
        <w:tabs>
          <w:tab w:val="left" w:pos="540"/>
        </w:tabs>
        <w:spacing w:before="64" w:line="249" w:lineRule="auto"/>
        <w:ind w:hanging="17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předávané osobně nebo kurýrem dnem jejího předání</w:t>
      </w:r>
      <w:r>
        <w:rPr>
          <w:rFonts w:ascii="Arial" w:hAnsi="Arial"/>
          <w:color w:val="231F20"/>
          <w:spacing w:val="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odpověd- né osobě příjemce,</w:t>
      </w:r>
    </w:p>
    <w:p w:rsidR="00736DAC" w:rsidRDefault="006A059A">
      <w:pPr>
        <w:pStyle w:val="Odstavecseseznamem"/>
        <w:numPr>
          <w:ilvl w:val="1"/>
          <w:numId w:val="4"/>
        </w:numPr>
        <w:tabs>
          <w:tab w:val="left" w:pos="546"/>
        </w:tabs>
        <w:spacing w:before="57" w:line="249" w:lineRule="auto"/>
        <w:ind w:hanging="17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zasílané faxovým přenosem převzetím potvrzení o</w:t>
      </w:r>
      <w:r>
        <w:rPr>
          <w:rFonts w:ascii="Arial" w:hAnsi="Arial"/>
          <w:color w:val="231F20"/>
          <w:spacing w:val="4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uskutečnění</w:t>
      </w:r>
      <w:r>
        <w:rPr>
          <w:rFonts w:ascii="Arial" w:hAnsi="Arial"/>
          <w:color w:val="231F20"/>
          <w:sz w:val="16"/>
        </w:rPr>
        <w:t xml:space="preserve"> faxového přenosu nebo jiného dokladu o tom, že faxová</w:t>
      </w:r>
      <w:r>
        <w:rPr>
          <w:rFonts w:ascii="Arial" w:hAnsi="Arial"/>
          <w:color w:val="231F20"/>
          <w:spacing w:val="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zpráva byla zaslána příjemci,</w:t>
      </w:r>
    </w:p>
    <w:p w:rsidR="00736DAC" w:rsidRDefault="006A059A">
      <w:pPr>
        <w:pStyle w:val="Odstavecseseznamem"/>
        <w:numPr>
          <w:ilvl w:val="1"/>
          <w:numId w:val="4"/>
        </w:numPr>
        <w:tabs>
          <w:tab w:val="left" w:pos="575"/>
        </w:tabs>
        <w:spacing w:before="57" w:line="249" w:lineRule="auto"/>
        <w:ind w:hanging="17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zasílané elektronicky e-mailem obdržením zpětného</w:t>
      </w:r>
      <w:r>
        <w:rPr>
          <w:rFonts w:ascii="Arial" w:hAnsi="Arial"/>
          <w:color w:val="231F20"/>
          <w:spacing w:val="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elektro- nického</w:t>
      </w:r>
      <w:r>
        <w:rPr>
          <w:rFonts w:ascii="Arial" w:hAnsi="Arial"/>
          <w:color w:val="231F20"/>
          <w:spacing w:val="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potvrzení</w:t>
      </w:r>
      <w:r>
        <w:rPr>
          <w:rFonts w:ascii="Arial" w:hAnsi="Arial"/>
          <w:color w:val="231F20"/>
          <w:spacing w:val="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</w:t>
      </w:r>
      <w:r>
        <w:rPr>
          <w:rFonts w:ascii="Arial" w:hAnsi="Arial"/>
          <w:color w:val="231F20"/>
          <w:spacing w:val="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doručení,</w:t>
      </w:r>
      <w:r>
        <w:rPr>
          <w:rFonts w:ascii="Arial" w:hAnsi="Arial"/>
          <w:color w:val="231F20"/>
          <w:spacing w:val="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případně</w:t>
      </w:r>
      <w:r>
        <w:rPr>
          <w:rFonts w:ascii="Arial" w:hAnsi="Arial"/>
          <w:color w:val="231F20"/>
          <w:spacing w:val="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přečtení</w:t>
      </w:r>
      <w:r>
        <w:rPr>
          <w:rFonts w:ascii="Arial" w:hAnsi="Arial"/>
          <w:color w:val="231F20"/>
          <w:spacing w:val="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</w:t>
      </w:r>
      <w:r>
        <w:rPr>
          <w:rFonts w:ascii="Arial" w:hAnsi="Arial"/>
          <w:color w:val="231F20"/>
          <w:spacing w:val="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příjemcovy e-mailové</w:t>
      </w:r>
      <w:r>
        <w:rPr>
          <w:rFonts w:ascii="Arial" w:hAnsi="Arial"/>
          <w:color w:val="231F20"/>
          <w:spacing w:val="-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adresy,</w:t>
      </w:r>
    </w:p>
    <w:p w:rsidR="00736DAC" w:rsidRDefault="006A059A">
      <w:pPr>
        <w:pStyle w:val="Odstavecseseznamem"/>
        <w:numPr>
          <w:ilvl w:val="1"/>
          <w:numId w:val="4"/>
        </w:numPr>
        <w:tabs>
          <w:tab w:val="left" w:pos="558"/>
        </w:tabs>
        <w:spacing w:before="57" w:line="249" w:lineRule="auto"/>
        <w:ind w:hanging="17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zasílané zprávou SMS obdržením potvrzení na mobilním</w:t>
      </w:r>
      <w:r>
        <w:rPr>
          <w:rFonts w:ascii="Arial" w:hAnsi="Arial"/>
          <w:color w:val="231F20"/>
          <w:spacing w:val="4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tele- fonu odesílatele o doručení SMS zprávy na mobilní telefon</w:t>
      </w:r>
      <w:r>
        <w:rPr>
          <w:rFonts w:ascii="Arial" w:hAnsi="Arial"/>
          <w:color w:val="231F20"/>
          <w:spacing w:val="2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pří- jemce,</w:t>
      </w:r>
    </w:p>
    <w:p w:rsidR="00736DAC" w:rsidRDefault="006A059A">
      <w:pPr>
        <w:pStyle w:val="Odstavecseseznamem"/>
        <w:numPr>
          <w:ilvl w:val="1"/>
          <w:numId w:val="4"/>
        </w:numPr>
        <w:tabs>
          <w:tab w:val="left" w:pos="537"/>
        </w:tabs>
        <w:spacing w:before="57" w:line="249" w:lineRule="auto"/>
        <w:ind w:hanging="17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zasílané do datové schránky doručením do datové schránky</w:t>
      </w:r>
      <w:r>
        <w:rPr>
          <w:rFonts w:ascii="Arial" w:hAnsi="Arial"/>
          <w:color w:val="231F20"/>
          <w:spacing w:val="-1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pří- jemce.</w:t>
      </w:r>
    </w:p>
    <w:p w:rsidR="00736DAC" w:rsidRDefault="006A059A">
      <w:pPr>
        <w:pStyle w:val="Odstavecseseznamem"/>
        <w:numPr>
          <w:ilvl w:val="0"/>
          <w:numId w:val="4"/>
        </w:numPr>
        <w:tabs>
          <w:tab w:val="left" w:pos="351"/>
        </w:tabs>
        <w:spacing w:before="57" w:line="249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Sdělení obecné povahy určená Zákazníkům může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Obchodník ozn</w:t>
      </w:r>
      <w:r>
        <w:rPr>
          <w:rFonts w:ascii="Arial" w:hAnsi="Arial"/>
          <w:color w:val="231F20"/>
          <w:sz w:val="16"/>
        </w:rPr>
        <w:t xml:space="preserve">ámit Zákazníkům uveřejněním na </w:t>
      </w:r>
      <w:hyperlink r:id="rId14">
        <w:r>
          <w:rPr>
            <w:rFonts w:ascii="Arial" w:hAnsi="Arial"/>
            <w:color w:val="231F20"/>
            <w:sz w:val="16"/>
          </w:rPr>
          <w:t>www.ppas.cz.</w:t>
        </w:r>
      </w:hyperlink>
      <w:r>
        <w:rPr>
          <w:rFonts w:ascii="Arial" w:hAnsi="Arial"/>
          <w:color w:val="231F20"/>
          <w:sz w:val="16"/>
        </w:rPr>
        <w:t xml:space="preserve"> Dnem  </w:t>
      </w:r>
      <w:r>
        <w:rPr>
          <w:rFonts w:ascii="Arial" w:hAnsi="Arial"/>
          <w:color w:val="231F20"/>
          <w:spacing w:val="4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 xml:space="preserve">umístění a zpřístupnění sdělení na </w:t>
      </w:r>
      <w:hyperlink r:id="rId15">
        <w:r>
          <w:rPr>
            <w:rFonts w:ascii="Arial" w:hAnsi="Arial"/>
            <w:color w:val="231F20"/>
            <w:sz w:val="16"/>
          </w:rPr>
          <w:t>www.ppas.cz</w:t>
        </w:r>
      </w:hyperlink>
      <w:r>
        <w:rPr>
          <w:rFonts w:ascii="Arial" w:hAnsi="Arial"/>
          <w:color w:val="231F20"/>
          <w:sz w:val="16"/>
        </w:rPr>
        <w:t xml:space="preserve"> se příslušná sdělení</w:t>
      </w:r>
      <w:r>
        <w:rPr>
          <w:rFonts w:ascii="Arial" w:hAnsi="Arial"/>
          <w:color w:val="231F20"/>
          <w:spacing w:val="2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považují za řádně oznámená.</w:t>
      </w:r>
    </w:p>
    <w:p w:rsidR="00736DAC" w:rsidRDefault="006A059A">
      <w:pPr>
        <w:pStyle w:val="Odstavecseseznamem"/>
        <w:numPr>
          <w:ilvl w:val="0"/>
          <w:numId w:val="4"/>
        </w:numPr>
        <w:tabs>
          <w:tab w:val="left" w:pos="351"/>
        </w:tabs>
        <w:spacing w:before="57" w:line="249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Písemnosti si Obchodník a Zákaz</w:t>
      </w:r>
      <w:r>
        <w:rPr>
          <w:rFonts w:ascii="Arial" w:hAnsi="Arial"/>
          <w:color w:val="231F20"/>
          <w:sz w:val="16"/>
        </w:rPr>
        <w:t>ník zasílají na adresu</w:t>
      </w:r>
      <w:r>
        <w:rPr>
          <w:rFonts w:ascii="Arial" w:hAnsi="Arial"/>
          <w:color w:val="231F20"/>
          <w:spacing w:val="2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uvedenou ve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Smlouvě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nebo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na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adresu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dodatečně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sdělenou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druhé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straně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nebo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při použití</w:t>
      </w:r>
      <w:r>
        <w:rPr>
          <w:rFonts w:ascii="Arial" w:hAnsi="Arial"/>
          <w:color w:val="231F20"/>
          <w:spacing w:val="-1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elektronických</w:t>
      </w:r>
      <w:r>
        <w:rPr>
          <w:rFonts w:ascii="Arial" w:hAnsi="Arial"/>
          <w:color w:val="231F20"/>
          <w:spacing w:val="-1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prostředků</w:t>
      </w:r>
      <w:r>
        <w:rPr>
          <w:rFonts w:ascii="Arial" w:hAnsi="Arial"/>
          <w:color w:val="231F20"/>
          <w:spacing w:val="-1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na</w:t>
      </w:r>
      <w:r>
        <w:rPr>
          <w:rFonts w:ascii="Arial" w:hAnsi="Arial"/>
          <w:color w:val="231F20"/>
          <w:spacing w:val="-1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kontaktní</w:t>
      </w:r>
      <w:r>
        <w:rPr>
          <w:rFonts w:ascii="Arial" w:hAnsi="Arial"/>
          <w:color w:val="231F20"/>
          <w:spacing w:val="-1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adresy,</w:t>
      </w:r>
      <w:r>
        <w:rPr>
          <w:rFonts w:ascii="Arial" w:hAnsi="Arial"/>
          <w:color w:val="231F20"/>
          <w:spacing w:val="-1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které</w:t>
      </w:r>
      <w:r>
        <w:rPr>
          <w:rFonts w:ascii="Arial" w:hAnsi="Arial"/>
          <w:color w:val="231F20"/>
          <w:spacing w:val="-1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si</w:t>
      </w:r>
      <w:r>
        <w:rPr>
          <w:rFonts w:ascii="Arial" w:hAnsi="Arial"/>
          <w:color w:val="231F20"/>
          <w:spacing w:val="-1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písemně sdělili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při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uzavření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Smlouvy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nebo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kdykoli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během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trvání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smluvního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vzta- hu.</w:t>
      </w:r>
    </w:p>
    <w:p w:rsidR="00736DAC" w:rsidRDefault="00736DAC">
      <w:pPr>
        <w:spacing w:before="2"/>
        <w:rPr>
          <w:rFonts w:ascii="Arial" w:eastAsia="Arial" w:hAnsi="Arial" w:cs="Arial"/>
          <w:sz w:val="23"/>
          <w:szCs w:val="23"/>
        </w:rPr>
      </w:pPr>
    </w:p>
    <w:p w:rsidR="00736DAC" w:rsidRDefault="006A059A">
      <w:pPr>
        <w:pStyle w:val="Nadpis1"/>
        <w:spacing w:before="0"/>
        <w:ind w:right="254"/>
        <w:jc w:val="center"/>
        <w:rPr>
          <w:b w:val="0"/>
          <w:bCs w:val="0"/>
        </w:rPr>
      </w:pPr>
      <w:r>
        <w:rPr>
          <w:color w:val="231F20"/>
        </w:rPr>
        <w:t>Článek XII. Zákaznický portál</w:t>
      </w:r>
    </w:p>
    <w:p w:rsidR="00736DAC" w:rsidRDefault="006A059A">
      <w:pPr>
        <w:pStyle w:val="Odstavecseseznamem"/>
        <w:numPr>
          <w:ilvl w:val="0"/>
          <w:numId w:val="3"/>
        </w:numPr>
        <w:tabs>
          <w:tab w:val="left" w:pos="351"/>
        </w:tabs>
        <w:spacing w:before="56" w:line="249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Zákaznický portál je internetová aplikace dostupná na adrese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htt- ps://zakaznickyucet.ppas.cz, která je komunikační platformou</w:t>
      </w:r>
      <w:r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mezi Obchodníkem a Zákazníkem, na jejímž základě jsou</w:t>
      </w:r>
      <w:r>
        <w:rPr>
          <w:rFonts w:ascii="Arial" w:eastAsia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prostřednictvím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aktuálně dostupných funkcí Zákazníkovi zpřístupňovány určité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infor- mace týkající se plnění souvisejícího se Smlouvou, a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prostřednictvím které je Zákazník oprávněn určitým způsobem disponovat a měnit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zá- vazkový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vztah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ze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Smlouvy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(dále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jen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„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Zákaznický</w:t>
      </w:r>
      <w:r>
        <w:rPr>
          <w:rFonts w:ascii="Arial" w:eastAsia="Arial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portál</w:t>
      </w:r>
      <w:r>
        <w:rPr>
          <w:rFonts w:ascii="Arial" w:eastAsia="Arial" w:hAnsi="Arial" w:cs="Arial"/>
          <w:color w:val="231F20"/>
          <w:sz w:val="16"/>
          <w:szCs w:val="16"/>
        </w:rPr>
        <w:t>“).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Užití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Zákaz- nického portálu není zpoplatněno.</w:t>
      </w:r>
    </w:p>
    <w:p w:rsidR="00736DAC" w:rsidRDefault="006A059A">
      <w:pPr>
        <w:pStyle w:val="Odstavecseseznamem"/>
        <w:numPr>
          <w:ilvl w:val="0"/>
          <w:numId w:val="3"/>
        </w:numPr>
        <w:tabs>
          <w:tab w:val="left" w:pos="351"/>
        </w:tabs>
        <w:spacing w:before="57" w:line="249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Požádá-li Zákazník Obchodníka o zřízení Zákazníkova účtu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(dále jen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„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Účet</w:t>
      </w:r>
      <w:r>
        <w:rPr>
          <w:rFonts w:ascii="Arial" w:eastAsia="Arial" w:hAnsi="Arial" w:cs="Arial"/>
          <w:color w:val="231F20"/>
          <w:sz w:val="16"/>
          <w:szCs w:val="16"/>
        </w:rPr>
        <w:t>“)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Zákaznickém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portálu,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Obchodník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předá</w:t>
      </w:r>
      <w:r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Zákazníkovi buď osobně nebo prostřednictvím provozovatele poštovních</w:t>
      </w:r>
      <w:r>
        <w:rPr>
          <w:rFonts w:ascii="Arial" w:eastAsia="Arial" w:hAnsi="Arial" w:cs="Arial"/>
          <w:color w:val="231F2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služeb přihlašo</w:t>
      </w:r>
      <w:r>
        <w:rPr>
          <w:rFonts w:ascii="Arial" w:eastAsia="Arial" w:hAnsi="Arial" w:cs="Arial"/>
          <w:color w:val="231F20"/>
          <w:sz w:val="16"/>
          <w:szCs w:val="16"/>
        </w:rPr>
        <w:t>vací kódy k účtu a případně též jiné údaje, na základě</w:t>
      </w:r>
      <w:r>
        <w:rPr>
          <w:rFonts w:ascii="Arial" w:eastAsia="Arial" w:hAnsi="Arial" w:cs="Arial"/>
          <w:color w:val="231F20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kterých bude Zákazník moci aktivovat na internetových stránkách</w:t>
      </w:r>
      <w:r>
        <w:rPr>
          <w:rFonts w:ascii="Arial" w:eastAsia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Obchodníka svůj účet.</w:t>
      </w:r>
    </w:p>
    <w:p w:rsidR="00736DAC" w:rsidRDefault="006A059A">
      <w:pPr>
        <w:pStyle w:val="Odstavecseseznamem"/>
        <w:numPr>
          <w:ilvl w:val="0"/>
          <w:numId w:val="3"/>
        </w:numPr>
        <w:tabs>
          <w:tab w:val="left" w:pos="351"/>
        </w:tabs>
        <w:spacing w:before="57"/>
        <w:ind w:left="35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Zákaznický portál poskytuje Zákazníkovi následující funkce:</w:t>
      </w:r>
    </w:p>
    <w:p w:rsidR="00736DAC" w:rsidRDefault="006A059A">
      <w:pPr>
        <w:pStyle w:val="Odstavecseseznamem"/>
        <w:numPr>
          <w:ilvl w:val="1"/>
          <w:numId w:val="3"/>
        </w:numPr>
        <w:tabs>
          <w:tab w:val="left" w:pos="534"/>
        </w:tabs>
        <w:spacing w:before="64" w:line="249" w:lineRule="auto"/>
        <w:ind w:hanging="17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informativní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povahy,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které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Zákazníkovi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zpřístupňují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údaje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týkající se plnění Smlouvy, a to</w:t>
      </w:r>
      <w:r>
        <w:rPr>
          <w:rFonts w:ascii="Arial" w:hAnsi="Arial"/>
          <w:color w:val="231F20"/>
          <w:spacing w:val="-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například:</w:t>
      </w:r>
    </w:p>
    <w:p w:rsidR="00736DAC" w:rsidRDefault="006A059A">
      <w:pPr>
        <w:pStyle w:val="Zkladntext"/>
        <w:spacing w:before="60" w:line="326" w:lineRule="auto"/>
        <w:ind w:left="521" w:right="1525"/>
      </w:pPr>
      <w:r>
        <w:br w:type="column"/>
      </w:r>
      <w:r>
        <w:rPr>
          <w:color w:val="231F20"/>
        </w:rPr>
        <w:lastRenderedPageBreak/>
        <w:t>aa) smluvní a kontaktní údaje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Zákazníka, ab) fakturační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údaje,</w:t>
      </w:r>
    </w:p>
    <w:p w:rsidR="00736DAC" w:rsidRDefault="006A059A">
      <w:pPr>
        <w:pStyle w:val="Zkladntext"/>
        <w:spacing w:before="1" w:line="326" w:lineRule="auto"/>
        <w:ind w:left="521" w:right="784"/>
      </w:pPr>
      <w:r>
        <w:rPr>
          <w:color w:val="231F20"/>
        </w:rPr>
        <w:t>ac) údaje týkající se odběrného místa/odběrných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míst, ad) doba trvání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Smlouvy,</w:t>
      </w:r>
    </w:p>
    <w:p w:rsidR="00736DAC" w:rsidRDefault="006A059A">
      <w:pPr>
        <w:pStyle w:val="Zkladntext"/>
        <w:spacing w:before="1" w:line="326" w:lineRule="auto"/>
        <w:ind w:left="521" w:right="181"/>
      </w:pPr>
      <w:r>
        <w:rPr>
          <w:color w:val="231F20"/>
        </w:rPr>
        <w:t>ae) druh čerpaného cenového produktu a doba jeho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 xml:space="preserve">čerpání, af)  </w:t>
      </w:r>
      <w:r>
        <w:rPr>
          <w:color w:val="231F20"/>
        </w:rPr>
        <w:t>splátkové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dohody.</w:t>
      </w:r>
    </w:p>
    <w:p w:rsidR="00736DAC" w:rsidRDefault="006A059A">
      <w:pPr>
        <w:pStyle w:val="Odstavecseseznamem"/>
        <w:numPr>
          <w:ilvl w:val="1"/>
          <w:numId w:val="3"/>
        </w:numPr>
        <w:tabs>
          <w:tab w:val="left" w:pos="531"/>
        </w:tabs>
        <w:spacing w:before="1" w:line="252" w:lineRule="auto"/>
        <w:ind w:right="108" w:hanging="17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oznamovací</w:t>
      </w:r>
      <w:r>
        <w:rPr>
          <w:rFonts w:ascii="Arial" w:hAnsi="Arial"/>
          <w:color w:val="231F20"/>
          <w:spacing w:val="-1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povahy,</w:t>
      </w:r>
      <w:r>
        <w:rPr>
          <w:rFonts w:ascii="Arial" w:hAnsi="Arial"/>
          <w:color w:val="231F20"/>
          <w:spacing w:val="-1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které</w:t>
      </w:r>
      <w:r>
        <w:rPr>
          <w:rFonts w:ascii="Arial" w:hAnsi="Arial"/>
          <w:color w:val="231F20"/>
          <w:spacing w:val="-1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Zákazníkovi</w:t>
      </w:r>
      <w:r>
        <w:rPr>
          <w:rFonts w:ascii="Arial" w:hAnsi="Arial"/>
          <w:color w:val="231F20"/>
          <w:spacing w:val="-1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umožňují</w:t>
      </w:r>
      <w:r>
        <w:rPr>
          <w:rFonts w:ascii="Arial" w:hAnsi="Arial"/>
          <w:color w:val="231F20"/>
          <w:spacing w:val="-1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oznamovat</w:t>
      </w:r>
      <w:r>
        <w:rPr>
          <w:rFonts w:ascii="Arial" w:hAnsi="Arial"/>
          <w:color w:val="231F20"/>
          <w:spacing w:val="-1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Ob- chodníkovi změny údajů uvedených ve Smlouvě, které</w:t>
      </w:r>
      <w:r>
        <w:rPr>
          <w:rFonts w:ascii="Arial" w:hAnsi="Arial"/>
          <w:color w:val="231F20"/>
          <w:spacing w:val="3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nemají vliv na její změny, například</w:t>
      </w:r>
      <w:r>
        <w:rPr>
          <w:rFonts w:ascii="Arial" w:hAnsi="Arial"/>
          <w:color w:val="231F20"/>
          <w:spacing w:val="-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změny:</w:t>
      </w:r>
    </w:p>
    <w:p w:rsidR="00736DAC" w:rsidRDefault="006A059A">
      <w:pPr>
        <w:pStyle w:val="Zkladntext"/>
        <w:spacing w:before="56" w:line="326" w:lineRule="auto"/>
        <w:ind w:left="521" w:right="2743"/>
      </w:pPr>
      <w:r>
        <w:rPr>
          <w:color w:val="231F20"/>
        </w:rPr>
        <w:t>ba) identifikačních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údajů, bb) zasílacích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adres,</w:t>
      </w:r>
    </w:p>
    <w:p w:rsidR="00736DAC" w:rsidRDefault="006A059A">
      <w:pPr>
        <w:pStyle w:val="Zkladntext"/>
        <w:spacing w:before="1" w:line="326" w:lineRule="auto"/>
        <w:ind w:left="521" w:right="2743"/>
      </w:pPr>
      <w:r>
        <w:rPr>
          <w:color w:val="231F20"/>
        </w:rPr>
        <w:t>bc) bankovních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spojení, bd)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e-mailu,</w:t>
      </w:r>
    </w:p>
    <w:p w:rsidR="00736DAC" w:rsidRDefault="006A059A">
      <w:pPr>
        <w:pStyle w:val="Zkladntext"/>
        <w:spacing w:before="1"/>
        <w:ind w:left="521" w:right="784"/>
      </w:pPr>
      <w:r>
        <w:rPr>
          <w:color w:val="231F20"/>
        </w:rPr>
        <w:t>be) způsobu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placení.</w:t>
      </w:r>
    </w:p>
    <w:p w:rsidR="00736DAC" w:rsidRDefault="006A059A">
      <w:pPr>
        <w:pStyle w:val="Odstavecseseznamem"/>
        <w:numPr>
          <w:ilvl w:val="1"/>
          <w:numId w:val="3"/>
        </w:numPr>
        <w:tabs>
          <w:tab w:val="left" w:pos="539"/>
        </w:tabs>
        <w:spacing w:before="65" w:line="252" w:lineRule="auto"/>
        <w:ind w:right="108" w:hanging="17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dispozitivní povahy, které Zákazníkovi umožní měnit</w:t>
      </w:r>
      <w:r>
        <w:rPr>
          <w:rFonts w:ascii="Arial" w:hAnsi="Arial"/>
          <w:color w:val="231F20"/>
          <w:spacing w:val="4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závazkový vztah. Zákazník je tak oprávněn zejména navrhovat</w:t>
      </w:r>
      <w:r>
        <w:rPr>
          <w:rFonts w:ascii="Arial" w:hAnsi="Arial"/>
          <w:color w:val="231F20"/>
          <w:spacing w:val="3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následující změny Smlouvy:</w:t>
      </w:r>
    </w:p>
    <w:p w:rsidR="00736DAC" w:rsidRDefault="006A059A">
      <w:pPr>
        <w:pStyle w:val="Zkladntext"/>
        <w:spacing w:before="56"/>
        <w:ind w:left="521" w:right="784"/>
      </w:pPr>
      <w:r>
        <w:rPr>
          <w:color w:val="231F20"/>
        </w:rPr>
        <w:t>ca) změny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záloh,</w:t>
      </w:r>
    </w:p>
    <w:p w:rsidR="00736DAC" w:rsidRDefault="006A059A">
      <w:pPr>
        <w:pStyle w:val="Zkladntext"/>
        <w:spacing w:before="65"/>
        <w:ind w:left="521" w:right="784"/>
      </w:pPr>
      <w:r>
        <w:rPr>
          <w:color w:val="231F20"/>
        </w:rPr>
        <w:t>cb) změnu způsobu doručování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faktury,</w:t>
      </w:r>
    </w:p>
    <w:p w:rsidR="00736DAC" w:rsidRDefault="006A059A">
      <w:pPr>
        <w:pStyle w:val="Zkladntext"/>
        <w:spacing w:before="65" w:line="252" w:lineRule="auto"/>
        <w:ind w:left="804" w:right="108" w:hanging="284"/>
        <w:jc w:val="both"/>
      </w:pPr>
      <w:r>
        <w:rPr>
          <w:color w:val="231F20"/>
        </w:rPr>
        <w:t>cc) změny Smlouvy, které Obchodn</w:t>
      </w:r>
      <w:r>
        <w:rPr>
          <w:color w:val="231F20"/>
        </w:rPr>
        <w:t>ík prostřednictvím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Zákaznic</w:t>
      </w:r>
      <w:r>
        <w:rPr>
          <w:color w:val="231F20"/>
        </w:rPr>
        <w:t xml:space="preserve">- </w:t>
      </w:r>
      <w:r>
        <w:rPr>
          <w:color w:val="231F20"/>
        </w:rPr>
        <w:t>kého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portálu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Zákazníkům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nabízí.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Zejména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jedná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Dodat</w:t>
      </w:r>
      <w:r>
        <w:rPr>
          <w:color w:val="231F20"/>
        </w:rPr>
        <w:t xml:space="preserve">- </w:t>
      </w:r>
      <w:r>
        <w:rPr>
          <w:color w:val="231F20"/>
        </w:rPr>
        <w:t>ky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cenové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produkty,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kterých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dochází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též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změně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doby trvání Smlouvy/Závazku.</w:t>
      </w:r>
    </w:p>
    <w:p w:rsidR="00736DAC" w:rsidRDefault="006A059A">
      <w:pPr>
        <w:pStyle w:val="Odstavecseseznamem"/>
        <w:numPr>
          <w:ilvl w:val="1"/>
          <w:numId w:val="3"/>
        </w:numPr>
        <w:tabs>
          <w:tab w:val="left" w:pos="544"/>
        </w:tabs>
        <w:spacing w:before="56" w:line="252" w:lineRule="auto"/>
        <w:ind w:right="108" w:hanging="17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zákaznické povahy, které Zákazníkovi umožní objednat</w:t>
      </w:r>
      <w:r>
        <w:rPr>
          <w:rFonts w:ascii="Arial" w:hAnsi="Arial"/>
          <w:color w:val="231F20"/>
          <w:spacing w:val="1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činnosti</w:t>
      </w:r>
      <w:r>
        <w:rPr>
          <w:rFonts w:ascii="Arial" w:hAnsi="Arial"/>
          <w:color w:val="231F20"/>
          <w:sz w:val="16"/>
        </w:rPr>
        <w:t xml:space="preserve"> související s plněním Smlouvy, jako</w:t>
      </w:r>
      <w:r>
        <w:rPr>
          <w:rFonts w:ascii="Arial" w:hAnsi="Arial"/>
          <w:color w:val="231F20"/>
          <w:spacing w:val="-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například</w:t>
      </w:r>
    </w:p>
    <w:p w:rsidR="00736DAC" w:rsidRDefault="006A059A">
      <w:pPr>
        <w:pStyle w:val="Zkladntext"/>
        <w:spacing w:before="56" w:line="326" w:lineRule="auto"/>
        <w:ind w:left="521" w:right="2743"/>
      </w:pPr>
      <w:r>
        <w:rPr>
          <w:color w:val="231F20"/>
        </w:rPr>
        <w:t>da) odebrání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plynoměru, db) rozšíření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odběru,</w:t>
      </w:r>
    </w:p>
    <w:p w:rsidR="00736DAC" w:rsidRDefault="006A059A">
      <w:pPr>
        <w:pStyle w:val="Zkladntext"/>
        <w:spacing w:before="1"/>
        <w:ind w:left="521" w:right="784"/>
      </w:pPr>
      <w:r>
        <w:rPr>
          <w:color w:val="231F20"/>
        </w:rPr>
        <w:t>dc) připojení odběrného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místa.</w:t>
      </w:r>
    </w:p>
    <w:p w:rsidR="00736DAC" w:rsidRDefault="006A059A">
      <w:pPr>
        <w:pStyle w:val="Odstavecseseznamem"/>
        <w:numPr>
          <w:ilvl w:val="0"/>
          <w:numId w:val="3"/>
        </w:numPr>
        <w:tabs>
          <w:tab w:val="left" w:pos="351"/>
        </w:tabs>
        <w:spacing w:before="65" w:line="252" w:lineRule="auto"/>
        <w:ind w:right="108"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Zákazník</w:t>
      </w:r>
      <w:r>
        <w:rPr>
          <w:rFonts w:ascii="Arial" w:hAnsi="Arial"/>
          <w:color w:val="231F20"/>
          <w:spacing w:val="2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může</w:t>
      </w:r>
      <w:r>
        <w:rPr>
          <w:rFonts w:ascii="Arial" w:hAnsi="Arial"/>
          <w:color w:val="231F20"/>
          <w:spacing w:val="2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na</w:t>
      </w:r>
      <w:r>
        <w:rPr>
          <w:rFonts w:ascii="Arial" w:hAnsi="Arial"/>
          <w:color w:val="231F20"/>
          <w:spacing w:val="2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Zákaznickém</w:t>
      </w:r>
      <w:r>
        <w:rPr>
          <w:rFonts w:ascii="Arial" w:hAnsi="Arial"/>
          <w:color w:val="231F20"/>
          <w:spacing w:val="2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portálu</w:t>
      </w:r>
      <w:r>
        <w:rPr>
          <w:rFonts w:ascii="Arial" w:hAnsi="Arial"/>
          <w:color w:val="231F20"/>
          <w:spacing w:val="2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zažádat</w:t>
      </w:r>
      <w:r>
        <w:rPr>
          <w:rFonts w:ascii="Arial" w:hAnsi="Arial"/>
          <w:color w:val="231F20"/>
          <w:spacing w:val="2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</w:t>
      </w:r>
      <w:r>
        <w:rPr>
          <w:rFonts w:ascii="Arial" w:hAnsi="Arial"/>
          <w:color w:val="231F20"/>
          <w:spacing w:val="2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aktivaci</w:t>
      </w:r>
      <w:r>
        <w:rPr>
          <w:rFonts w:ascii="Arial" w:hAnsi="Arial"/>
          <w:color w:val="231F20"/>
          <w:spacing w:val="2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služ- by elektronické fakturace, na jejímž základě budou veškeré</w:t>
      </w:r>
      <w:r>
        <w:rPr>
          <w:rFonts w:ascii="Arial" w:hAnsi="Arial"/>
          <w:color w:val="231F20"/>
          <w:spacing w:val="2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následně</w:t>
      </w:r>
      <w:r>
        <w:rPr>
          <w:rFonts w:ascii="Arial" w:hAnsi="Arial"/>
          <w:color w:val="231F20"/>
          <w:sz w:val="16"/>
        </w:rPr>
        <w:t xml:space="preserve"> vystavené faktury doručovány Zákazníkovi jejich uložením ve</w:t>
      </w:r>
      <w:r>
        <w:rPr>
          <w:rFonts w:ascii="Arial" w:hAnsi="Arial"/>
          <w:color w:val="231F20"/>
          <w:spacing w:val="3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formá- tu</w:t>
      </w:r>
      <w:r>
        <w:rPr>
          <w:rFonts w:ascii="Arial" w:hAnsi="Arial"/>
          <w:color w:val="231F20"/>
          <w:spacing w:val="1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PDF</w:t>
      </w:r>
      <w:r>
        <w:rPr>
          <w:rFonts w:ascii="Arial" w:hAnsi="Arial"/>
          <w:color w:val="231F20"/>
          <w:spacing w:val="1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na</w:t>
      </w:r>
      <w:r>
        <w:rPr>
          <w:rFonts w:ascii="Arial" w:hAnsi="Arial"/>
          <w:color w:val="231F20"/>
          <w:spacing w:val="1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jeho</w:t>
      </w:r>
      <w:r>
        <w:rPr>
          <w:rFonts w:ascii="Arial" w:hAnsi="Arial"/>
          <w:color w:val="231F20"/>
          <w:spacing w:val="1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Účtu</w:t>
      </w:r>
      <w:r>
        <w:rPr>
          <w:rFonts w:ascii="Arial" w:hAnsi="Arial"/>
          <w:color w:val="231F20"/>
          <w:spacing w:val="1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</w:t>
      </w:r>
      <w:r>
        <w:rPr>
          <w:rFonts w:ascii="Arial" w:hAnsi="Arial"/>
          <w:color w:val="231F20"/>
          <w:spacing w:val="1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Zákaznickém</w:t>
      </w:r>
      <w:r>
        <w:rPr>
          <w:rFonts w:ascii="Arial" w:hAnsi="Arial"/>
          <w:color w:val="231F20"/>
          <w:spacing w:val="1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portálu</w:t>
      </w:r>
      <w:r>
        <w:rPr>
          <w:rFonts w:ascii="Arial" w:hAnsi="Arial"/>
          <w:color w:val="231F20"/>
          <w:spacing w:val="1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a</w:t>
      </w:r>
      <w:r>
        <w:rPr>
          <w:rFonts w:ascii="Arial" w:hAnsi="Arial"/>
          <w:color w:val="231F20"/>
          <w:spacing w:val="1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současně</w:t>
      </w:r>
      <w:r>
        <w:rPr>
          <w:rFonts w:ascii="Arial" w:hAnsi="Arial"/>
          <w:color w:val="231F20"/>
          <w:spacing w:val="1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zasílány</w:t>
      </w:r>
      <w:r>
        <w:rPr>
          <w:rFonts w:ascii="Arial" w:hAnsi="Arial"/>
          <w:color w:val="231F20"/>
          <w:spacing w:val="1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na emailovou adresu Zákazníka, namísto zasílání prostřednictvím</w:t>
      </w:r>
      <w:r>
        <w:rPr>
          <w:rFonts w:ascii="Arial" w:hAnsi="Arial"/>
          <w:color w:val="231F20"/>
          <w:spacing w:val="1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pro- vozovatele poštovních služeb. Faktura je v takovém případ</w:t>
      </w:r>
      <w:r>
        <w:rPr>
          <w:rFonts w:ascii="Arial" w:hAnsi="Arial"/>
          <w:color w:val="231F20"/>
          <w:sz w:val="16"/>
        </w:rPr>
        <w:t>ě</w:t>
      </w:r>
      <w:r>
        <w:rPr>
          <w:rFonts w:ascii="Arial" w:hAnsi="Arial"/>
          <w:color w:val="231F20"/>
          <w:spacing w:val="3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doruče- na uplynutím tří dnů od jejího uložení na Účtu dotyčného</w:t>
      </w:r>
      <w:r>
        <w:rPr>
          <w:rFonts w:ascii="Arial" w:hAnsi="Arial"/>
          <w:color w:val="231F20"/>
          <w:spacing w:val="4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Zákazníka. O uložení faktury na Zákaznickém účtu může být Zákazník</w:t>
      </w:r>
      <w:r>
        <w:rPr>
          <w:rFonts w:ascii="Arial" w:hAnsi="Arial"/>
          <w:color w:val="231F20"/>
          <w:spacing w:val="1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automatic- ky upozorněn zprávou na mobilní číslo evidované v Účtu nebo</w:t>
      </w:r>
      <w:r>
        <w:rPr>
          <w:rFonts w:ascii="Arial" w:hAnsi="Arial"/>
          <w:color w:val="231F20"/>
          <w:spacing w:val="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jiným</w:t>
      </w:r>
      <w:r>
        <w:rPr>
          <w:rFonts w:ascii="Arial" w:hAnsi="Arial"/>
          <w:color w:val="231F20"/>
          <w:sz w:val="16"/>
        </w:rPr>
        <w:t xml:space="preserve"> vhodným způsobem. Zákazníkovi vzniká v souvislosti s užívání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služby elektronické fakturace povinnost pravidelně navštěvovat</w:t>
      </w:r>
      <w:r>
        <w:rPr>
          <w:rFonts w:ascii="Arial" w:hAnsi="Arial"/>
          <w:color w:val="231F20"/>
          <w:spacing w:val="1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Zákaznický portál</w:t>
      </w:r>
      <w:r>
        <w:rPr>
          <w:rFonts w:ascii="Arial" w:hAnsi="Arial"/>
          <w:color w:val="231F20"/>
          <w:spacing w:val="2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</w:t>
      </w:r>
      <w:r>
        <w:rPr>
          <w:rFonts w:ascii="Arial" w:hAnsi="Arial"/>
          <w:color w:val="231F20"/>
          <w:spacing w:val="2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dobu</w:t>
      </w:r>
      <w:r>
        <w:rPr>
          <w:rFonts w:ascii="Arial" w:hAnsi="Arial"/>
          <w:color w:val="231F20"/>
          <w:spacing w:val="2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účinnosti</w:t>
      </w:r>
      <w:r>
        <w:rPr>
          <w:rFonts w:ascii="Arial" w:hAnsi="Arial"/>
          <w:color w:val="231F20"/>
          <w:spacing w:val="2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Smlouvy.</w:t>
      </w:r>
      <w:r>
        <w:rPr>
          <w:rFonts w:ascii="Arial" w:hAnsi="Arial"/>
          <w:color w:val="231F20"/>
          <w:spacing w:val="2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</w:t>
      </w:r>
      <w:r>
        <w:rPr>
          <w:rFonts w:ascii="Arial" w:hAnsi="Arial"/>
          <w:color w:val="231F20"/>
          <w:spacing w:val="2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případě,</w:t>
      </w:r>
      <w:r>
        <w:rPr>
          <w:rFonts w:ascii="Arial" w:hAnsi="Arial"/>
          <w:color w:val="231F20"/>
          <w:spacing w:val="2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že</w:t>
      </w:r>
      <w:r>
        <w:rPr>
          <w:rFonts w:ascii="Arial" w:hAnsi="Arial"/>
          <w:color w:val="231F20"/>
          <w:spacing w:val="2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by</w:t>
      </w:r>
      <w:r>
        <w:rPr>
          <w:rFonts w:ascii="Arial" w:hAnsi="Arial"/>
          <w:color w:val="231F20"/>
          <w:spacing w:val="2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přesto</w:t>
      </w:r>
      <w:r>
        <w:rPr>
          <w:rFonts w:ascii="Arial" w:hAnsi="Arial"/>
          <w:color w:val="231F20"/>
          <w:spacing w:val="2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nedošlo z jakéhokoli důvodu k automatickému upozornění Zákazní</w:t>
      </w:r>
      <w:r>
        <w:rPr>
          <w:rFonts w:ascii="Arial" w:hAnsi="Arial"/>
          <w:color w:val="231F20"/>
          <w:sz w:val="16"/>
        </w:rPr>
        <w:t>ka na</w:t>
      </w:r>
      <w:r>
        <w:rPr>
          <w:rFonts w:ascii="Arial" w:hAnsi="Arial"/>
          <w:color w:val="231F20"/>
          <w:spacing w:val="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ulo- žení faktury, nemá tato skutečnost vliv na doručení faktury dle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tohoto bodu. Zákazník je oprávněn deaktivovat službu elektronické</w:t>
      </w:r>
      <w:r>
        <w:rPr>
          <w:rFonts w:ascii="Arial" w:hAnsi="Arial"/>
          <w:color w:val="231F20"/>
          <w:spacing w:val="-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fakturace. Deaktivace služby elektronické fakturace nemá vliv na doručení</w:t>
      </w:r>
      <w:r>
        <w:rPr>
          <w:rFonts w:ascii="Arial" w:hAnsi="Arial"/>
          <w:color w:val="231F20"/>
          <w:spacing w:val="1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faktur uložených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na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Účtu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před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provedením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deaktivace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a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faktury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vystavené</w:t>
      </w:r>
      <w:r>
        <w:rPr>
          <w:rFonts w:ascii="Arial" w:hAnsi="Arial"/>
          <w:color w:val="231F20"/>
          <w:spacing w:val="-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 jejím provedení budou zasílány prostřednictvím provozovatele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poštov- ních služeb.</w:t>
      </w:r>
    </w:p>
    <w:p w:rsidR="00736DAC" w:rsidRDefault="006A059A">
      <w:pPr>
        <w:pStyle w:val="Odstavecseseznamem"/>
        <w:numPr>
          <w:ilvl w:val="0"/>
          <w:numId w:val="3"/>
        </w:numPr>
        <w:tabs>
          <w:tab w:val="left" w:pos="285"/>
        </w:tabs>
        <w:spacing w:before="56" w:line="252" w:lineRule="auto"/>
        <w:ind w:right="108"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Obchodník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není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omezen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nabízení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jakýchkoli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dalších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služeb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a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zpří- stupňování nových funkcí na Zákaznickém portálu.</w:t>
      </w:r>
    </w:p>
    <w:p w:rsidR="00736DAC" w:rsidRDefault="006A059A">
      <w:pPr>
        <w:pStyle w:val="Odstavecseseznamem"/>
        <w:numPr>
          <w:ilvl w:val="0"/>
          <w:numId w:val="3"/>
        </w:numPr>
        <w:tabs>
          <w:tab w:val="left" w:pos="300"/>
        </w:tabs>
        <w:spacing w:before="56" w:line="252" w:lineRule="auto"/>
        <w:ind w:right="108"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Obchodník je oprávněn podmínit přihlašování na Účet,</w:t>
      </w:r>
      <w:r>
        <w:rPr>
          <w:rFonts w:ascii="Arial" w:hAnsi="Arial"/>
          <w:color w:val="231F20"/>
          <w:spacing w:val="2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navrhování změn Smlouvy či aktivaci některých služeb Zákaznického portálu</w:t>
      </w:r>
      <w:r>
        <w:rPr>
          <w:rFonts w:ascii="Arial" w:hAnsi="Arial"/>
          <w:color w:val="231F20"/>
          <w:spacing w:val="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za- sláním</w:t>
      </w:r>
      <w:r>
        <w:rPr>
          <w:rFonts w:ascii="Arial" w:hAnsi="Arial"/>
          <w:color w:val="231F20"/>
          <w:spacing w:val="2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SMS</w:t>
      </w:r>
      <w:r>
        <w:rPr>
          <w:rFonts w:ascii="Arial" w:hAnsi="Arial"/>
          <w:color w:val="231F20"/>
          <w:spacing w:val="2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zprávy</w:t>
      </w:r>
      <w:r>
        <w:rPr>
          <w:rFonts w:ascii="Arial" w:hAnsi="Arial"/>
          <w:color w:val="231F20"/>
          <w:spacing w:val="2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</w:t>
      </w:r>
      <w:r>
        <w:rPr>
          <w:rFonts w:ascii="Arial" w:hAnsi="Arial"/>
          <w:color w:val="231F20"/>
          <w:spacing w:val="2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ověřovacím</w:t>
      </w:r>
      <w:r>
        <w:rPr>
          <w:rFonts w:ascii="Arial" w:hAnsi="Arial"/>
          <w:color w:val="231F20"/>
          <w:spacing w:val="2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kódem,</w:t>
      </w:r>
      <w:r>
        <w:rPr>
          <w:rFonts w:ascii="Arial" w:hAnsi="Arial"/>
          <w:color w:val="231F20"/>
          <w:spacing w:val="2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který</w:t>
      </w:r>
      <w:r>
        <w:rPr>
          <w:rFonts w:ascii="Arial" w:hAnsi="Arial"/>
          <w:color w:val="231F20"/>
          <w:spacing w:val="2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bude</w:t>
      </w:r>
      <w:r>
        <w:rPr>
          <w:rFonts w:ascii="Arial" w:hAnsi="Arial"/>
          <w:color w:val="231F20"/>
          <w:spacing w:val="2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nutné</w:t>
      </w:r>
      <w:r>
        <w:rPr>
          <w:rFonts w:ascii="Arial" w:hAnsi="Arial"/>
          <w:color w:val="231F20"/>
          <w:spacing w:val="2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pro</w:t>
      </w:r>
      <w:r>
        <w:rPr>
          <w:rFonts w:ascii="Arial" w:hAnsi="Arial"/>
          <w:color w:val="231F20"/>
          <w:spacing w:val="2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tyto účely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do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Zákaznického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portálu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zadat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či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jiným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vhodným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způsobem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ově- řovat totožnost Zákazníka. Obchodník je také oprávněn požadovat</w:t>
      </w:r>
      <w:r>
        <w:rPr>
          <w:rFonts w:ascii="Arial" w:hAnsi="Arial"/>
          <w:color w:val="231F20"/>
          <w:spacing w:val="3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 Zákazníkovi pro tyto účely doložení úředních dokladů, považuje-li</w:t>
      </w:r>
      <w:r>
        <w:rPr>
          <w:rFonts w:ascii="Arial" w:hAnsi="Arial"/>
          <w:color w:val="231F20"/>
          <w:spacing w:val="1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to pro dané jednání za potřebné.</w:t>
      </w:r>
    </w:p>
    <w:p w:rsidR="00736DAC" w:rsidRDefault="006A059A">
      <w:pPr>
        <w:spacing w:before="56"/>
        <w:ind w:left="11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color w:val="231F20"/>
          <w:sz w:val="16"/>
        </w:rPr>
        <w:t>Zabezpečení a odpovědnost</w:t>
      </w:r>
    </w:p>
    <w:p w:rsidR="00736DAC" w:rsidRDefault="006A059A">
      <w:pPr>
        <w:pStyle w:val="Odstavecseseznamem"/>
        <w:numPr>
          <w:ilvl w:val="0"/>
          <w:numId w:val="3"/>
        </w:numPr>
        <w:tabs>
          <w:tab w:val="left" w:pos="315"/>
        </w:tabs>
        <w:spacing w:before="65" w:line="252" w:lineRule="auto"/>
        <w:ind w:right="108"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Obchodník je povinen technicky zabezpečit ochranu a</w:t>
      </w:r>
      <w:r>
        <w:rPr>
          <w:rFonts w:ascii="Arial" w:hAnsi="Arial"/>
          <w:color w:val="231F20"/>
          <w:spacing w:val="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důvěrnost údajů obsažených na Účtech Zákaznického portálu. Zákazník je</w:t>
      </w:r>
      <w:r>
        <w:rPr>
          <w:rFonts w:ascii="Arial" w:hAnsi="Arial"/>
          <w:color w:val="231F20"/>
          <w:spacing w:val="1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po- vinen zabezpečit přihlašovací údaje k Účtu a datové nosiče, na</w:t>
      </w:r>
      <w:r>
        <w:rPr>
          <w:rFonts w:ascii="Arial" w:hAnsi="Arial"/>
          <w:color w:val="231F20"/>
          <w:spacing w:val="3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nichž jsou</w:t>
      </w:r>
      <w:r>
        <w:rPr>
          <w:rFonts w:ascii="Arial" w:hAnsi="Arial"/>
          <w:color w:val="231F20"/>
          <w:spacing w:val="2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tyto</w:t>
      </w:r>
      <w:r>
        <w:rPr>
          <w:rFonts w:ascii="Arial" w:hAnsi="Arial"/>
          <w:color w:val="231F20"/>
          <w:spacing w:val="2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údaje</w:t>
      </w:r>
      <w:r>
        <w:rPr>
          <w:rFonts w:ascii="Arial" w:hAnsi="Arial"/>
          <w:color w:val="231F20"/>
          <w:spacing w:val="2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a</w:t>
      </w:r>
      <w:r>
        <w:rPr>
          <w:rFonts w:ascii="Arial" w:hAnsi="Arial"/>
          <w:color w:val="231F20"/>
          <w:spacing w:val="2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veškeré</w:t>
      </w:r>
      <w:r>
        <w:rPr>
          <w:rFonts w:ascii="Arial" w:hAnsi="Arial"/>
          <w:color w:val="231F20"/>
          <w:spacing w:val="2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</w:t>
      </w:r>
      <w:r>
        <w:rPr>
          <w:rFonts w:ascii="Arial" w:hAnsi="Arial"/>
          <w:color w:val="231F20"/>
          <w:spacing w:val="2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nimi</w:t>
      </w:r>
      <w:r>
        <w:rPr>
          <w:rFonts w:ascii="Arial" w:hAnsi="Arial"/>
          <w:color w:val="231F20"/>
          <w:spacing w:val="2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související</w:t>
      </w:r>
      <w:r>
        <w:rPr>
          <w:rFonts w:ascii="Arial" w:hAnsi="Arial"/>
          <w:color w:val="231F20"/>
          <w:spacing w:val="2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údaje</w:t>
      </w:r>
      <w:r>
        <w:rPr>
          <w:rFonts w:ascii="Arial" w:hAnsi="Arial"/>
          <w:color w:val="231F20"/>
          <w:spacing w:val="2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uloženy</w:t>
      </w:r>
      <w:r>
        <w:rPr>
          <w:rFonts w:ascii="Arial" w:hAnsi="Arial"/>
          <w:color w:val="231F20"/>
          <w:spacing w:val="2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takovým způsobem, aby nemohly být zneužity neoprávněn</w:t>
      </w:r>
      <w:r>
        <w:rPr>
          <w:rFonts w:ascii="Arial" w:hAnsi="Arial"/>
          <w:color w:val="231F20"/>
          <w:sz w:val="16"/>
        </w:rPr>
        <w:t>ými osobami.</w:t>
      </w:r>
      <w:r>
        <w:rPr>
          <w:rFonts w:ascii="Arial" w:hAnsi="Arial"/>
          <w:color w:val="231F20"/>
          <w:spacing w:val="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Za tímto účelem Zákazník učiní veškerá nezbytná opatření, která lze</w:t>
      </w:r>
      <w:r>
        <w:rPr>
          <w:rFonts w:ascii="Arial" w:hAnsi="Arial"/>
          <w:color w:val="231F20"/>
          <w:spacing w:val="2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 něm rozumně požadovat. Obchodník neodpovídá za zneužití</w:t>
      </w:r>
      <w:r>
        <w:rPr>
          <w:rFonts w:ascii="Arial" w:hAnsi="Arial"/>
          <w:color w:val="231F20"/>
          <w:spacing w:val="-1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přihlašo- vacích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údajů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k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Účtu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neoprávněnou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osobou.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Jakmile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se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Zákazník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dozví</w:t>
      </w:r>
      <w:r>
        <w:rPr>
          <w:rFonts w:ascii="Arial" w:hAnsi="Arial"/>
          <w:color w:val="231F20"/>
          <w:sz w:val="16"/>
        </w:rPr>
        <w:t xml:space="preserve"> o zneužití nebo o možnosti zneužití jeho přihlašovacích údajů, je</w:t>
      </w:r>
      <w:r>
        <w:rPr>
          <w:rFonts w:ascii="Arial" w:hAnsi="Arial"/>
          <w:color w:val="231F20"/>
          <w:spacing w:val="3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tuto skutečnost povinen okamžitě nahlásit Obchodníkovi.</w:t>
      </w:r>
    </w:p>
    <w:p w:rsidR="00736DAC" w:rsidRDefault="006A059A">
      <w:pPr>
        <w:pStyle w:val="Odstavecseseznamem"/>
        <w:numPr>
          <w:ilvl w:val="0"/>
          <w:numId w:val="3"/>
        </w:numPr>
        <w:tabs>
          <w:tab w:val="left" w:pos="306"/>
        </w:tabs>
        <w:spacing w:before="56" w:line="252" w:lineRule="auto"/>
        <w:ind w:right="108"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Dojde-li k zániku Smlouvy, Zákazník bude moci Zákaznický</w:t>
      </w:r>
      <w:r>
        <w:rPr>
          <w:rFonts w:ascii="Arial" w:hAnsi="Arial"/>
          <w:color w:val="231F20"/>
          <w:spacing w:val="3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portál užívat ještě 12 měsíců od zániku Smlouvy. Zákazník může</w:t>
      </w:r>
      <w:r>
        <w:rPr>
          <w:rFonts w:ascii="Arial" w:hAnsi="Arial"/>
          <w:color w:val="231F20"/>
          <w:spacing w:val="1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kdykoliv použ</w:t>
      </w:r>
      <w:r>
        <w:rPr>
          <w:rFonts w:ascii="Arial" w:hAnsi="Arial"/>
          <w:color w:val="231F20"/>
          <w:sz w:val="16"/>
        </w:rPr>
        <w:t>ívání Zákaznického portálu ukončit, je však povinen tuto</w:t>
      </w:r>
      <w:r>
        <w:rPr>
          <w:rFonts w:ascii="Arial" w:hAnsi="Arial"/>
          <w:color w:val="231F20"/>
          <w:spacing w:val="3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skuteč- nost bez zbytečného odkladu písemně oznámit Obchodníkovi.</w:t>
      </w:r>
    </w:p>
    <w:p w:rsidR="00736DAC" w:rsidRDefault="00736DAC">
      <w:pPr>
        <w:spacing w:line="252" w:lineRule="auto"/>
        <w:jc w:val="both"/>
        <w:rPr>
          <w:rFonts w:ascii="Arial" w:eastAsia="Arial" w:hAnsi="Arial" w:cs="Arial"/>
          <w:sz w:val="16"/>
          <w:szCs w:val="16"/>
        </w:rPr>
        <w:sectPr w:rsidR="00736DAC">
          <w:pgSz w:w="11910" w:h="16840"/>
          <w:pgMar w:top="720" w:right="740" w:bottom="580" w:left="740" w:header="0" w:footer="391" w:gutter="0"/>
          <w:cols w:num="2" w:space="708" w:equalWidth="0">
            <w:col w:w="5072" w:space="173"/>
            <w:col w:w="5185"/>
          </w:cols>
        </w:sectPr>
      </w:pPr>
    </w:p>
    <w:p w:rsidR="00736DAC" w:rsidRDefault="006A059A">
      <w:pPr>
        <w:pStyle w:val="Nadpis1"/>
        <w:spacing w:before="51"/>
        <w:ind w:left="1224" w:right="1114"/>
        <w:jc w:val="center"/>
        <w:rPr>
          <w:b w:val="0"/>
          <w:bCs w:val="0"/>
        </w:rPr>
      </w:pPr>
      <w:r>
        <w:lastRenderedPageBreak/>
        <w:pict>
          <v:group id="_x0000_s2050" style="position:absolute;left:0;text-align:left;margin-left:29.35pt;margin-top:29.35pt;width:536.6pt;height:769.05pt;z-index:-7600;mso-position-horizontal-relative:page;mso-position-vertical-relative:page" coordorigin="587,587" coordsize="10732,15381">
            <v:shape id="_x0000_s2051" style="position:absolute;left:587;top:587;width:10732;height:15381" coordorigin="587,587" coordsize="10732,15381" path="m587,15967r10732,l11319,587,587,587r,15380xe" filled="f" strokecolor="#446193" strokeweight="2pt">
              <v:path arrowok="t"/>
            </v:shape>
            <w10:wrap anchorx="page" anchory="page"/>
          </v:group>
        </w:pict>
      </w:r>
      <w:r>
        <w:rPr>
          <w:color w:val="231F20"/>
        </w:rPr>
        <w:t>Článek XIII. Osobní údaje</w:t>
      </w:r>
    </w:p>
    <w:p w:rsidR="00736DAC" w:rsidRDefault="006A059A">
      <w:pPr>
        <w:pStyle w:val="Odstavecseseznamem"/>
        <w:numPr>
          <w:ilvl w:val="0"/>
          <w:numId w:val="2"/>
        </w:numPr>
        <w:tabs>
          <w:tab w:val="left" w:pos="351"/>
        </w:tabs>
        <w:spacing w:before="54" w:line="247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Zákazník podpisem smlouvy udělil Obchodníkovi v souladu se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zá- konem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číslo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101/2000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Sb.,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ochraně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osobních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údajů,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ve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znění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pozděj- ších předpisů, (dále jen „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ZOOÚ</w:t>
      </w:r>
      <w:r>
        <w:rPr>
          <w:rFonts w:ascii="Arial" w:eastAsia="Arial" w:hAnsi="Arial" w:cs="Arial"/>
          <w:color w:val="231F20"/>
          <w:sz w:val="16"/>
          <w:szCs w:val="16"/>
        </w:rPr>
        <w:t>“), souhlas se zpracováváním a</w:t>
      </w:r>
      <w:r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ucho- váváním jeho osobních údajů pro:</w:t>
      </w:r>
    </w:p>
    <w:p w:rsidR="00736DAC" w:rsidRDefault="006A059A">
      <w:pPr>
        <w:pStyle w:val="Odstavecseseznamem"/>
        <w:numPr>
          <w:ilvl w:val="1"/>
          <w:numId w:val="2"/>
        </w:numPr>
        <w:tabs>
          <w:tab w:val="left" w:pos="522"/>
        </w:tabs>
        <w:spacing w:before="57" w:line="247" w:lineRule="auto"/>
        <w:ind w:hanging="17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účely informačních a účtovacích systémů Obchodníka a pro</w:t>
      </w:r>
      <w:r>
        <w:rPr>
          <w:rFonts w:ascii="Arial" w:hAnsi="Arial"/>
          <w:color w:val="231F20"/>
          <w:spacing w:val="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ko- munikaci se Zákazníkem, účely technick</w:t>
      </w:r>
      <w:r>
        <w:rPr>
          <w:rFonts w:ascii="Arial" w:hAnsi="Arial"/>
          <w:color w:val="231F20"/>
          <w:sz w:val="16"/>
        </w:rPr>
        <w:t>ých zásahů</w:t>
      </w:r>
      <w:r>
        <w:rPr>
          <w:rFonts w:ascii="Arial" w:hAnsi="Arial"/>
          <w:color w:val="231F20"/>
          <w:spacing w:val="3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souvisejí- cích s dodávkami plynu,</w:t>
      </w:r>
    </w:p>
    <w:p w:rsidR="00736DAC" w:rsidRDefault="006A059A">
      <w:pPr>
        <w:pStyle w:val="Odstavecseseznamem"/>
        <w:numPr>
          <w:ilvl w:val="1"/>
          <w:numId w:val="2"/>
        </w:numPr>
        <w:tabs>
          <w:tab w:val="left" w:pos="522"/>
        </w:tabs>
        <w:spacing w:before="57" w:line="247" w:lineRule="auto"/>
        <w:ind w:hanging="17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marketingové účely Obchodníka, tj. nabízení výrobků a</w:t>
      </w:r>
      <w:r>
        <w:rPr>
          <w:rFonts w:ascii="Arial" w:hAnsi="Arial"/>
          <w:color w:val="231F20"/>
          <w:spacing w:val="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služeb, zasílání informací o pořádaných akcích, výrobcích a jiných</w:t>
      </w:r>
      <w:r>
        <w:rPr>
          <w:rFonts w:ascii="Arial" w:hAnsi="Arial"/>
          <w:color w:val="231F20"/>
          <w:spacing w:val="1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ak- tivitách, jakož i zasílání obchodních sdělení</w:t>
      </w:r>
      <w:r>
        <w:rPr>
          <w:rFonts w:ascii="Arial" w:hAnsi="Arial"/>
          <w:color w:val="231F20"/>
          <w:spacing w:val="2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prostřednictvím</w:t>
      </w:r>
      <w:r>
        <w:rPr>
          <w:rFonts w:ascii="Arial" w:hAnsi="Arial"/>
          <w:color w:val="231F20"/>
          <w:sz w:val="16"/>
        </w:rPr>
        <w:t xml:space="preserve"> elektronických prostředků ve smyslu zákona číslo 480/2004 Sb., o některých službách informační společnosti, ve znění</w:t>
      </w:r>
      <w:r>
        <w:rPr>
          <w:rFonts w:ascii="Arial" w:hAnsi="Arial"/>
          <w:color w:val="231F20"/>
          <w:spacing w:val="1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pozděj- ších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předpisů,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přičemž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Zákazník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bude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mít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zřetelnou</w:t>
      </w:r>
      <w:r>
        <w:rPr>
          <w:rFonts w:ascii="Arial" w:hAnsi="Arial"/>
          <w:color w:val="231F20"/>
          <w:spacing w:val="3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možnost jednoduchým způsobem odmítnout souhlas s takovýmto</w:t>
      </w:r>
      <w:r>
        <w:rPr>
          <w:rFonts w:ascii="Arial" w:hAnsi="Arial"/>
          <w:color w:val="231F20"/>
          <w:spacing w:val="13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využi- tím svého ele</w:t>
      </w:r>
      <w:r>
        <w:rPr>
          <w:rFonts w:ascii="Arial" w:hAnsi="Arial"/>
          <w:color w:val="231F20"/>
          <w:sz w:val="16"/>
        </w:rPr>
        <w:t>ktronického kontaktu i při zasílání každé</w:t>
      </w:r>
      <w:r>
        <w:rPr>
          <w:rFonts w:ascii="Arial" w:hAnsi="Arial"/>
          <w:color w:val="231F20"/>
          <w:spacing w:val="4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jednotlivé zprávy,</w:t>
      </w:r>
    </w:p>
    <w:p w:rsidR="00736DAC" w:rsidRDefault="006A059A">
      <w:pPr>
        <w:pStyle w:val="Odstavecseseznamem"/>
        <w:numPr>
          <w:ilvl w:val="1"/>
          <w:numId w:val="2"/>
        </w:numPr>
        <w:tabs>
          <w:tab w:val="left" w:pos="522"/>
        </w:tabs>
        <w:spacing w:before="57" w:line="247" w:lineRule="auto"/>
        <w:ind w:hanging="17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účely případného vymáhání splatných pohledávek</w:t>
      </w:r>
      <w:r>
        <w:rPr>
          <w:rFonts w:ascii="Arial" w:hAnsi="Arial"/>
          <w:color w:val="231F20"/>
          <w:spacing w:val="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Obchodníka za Zákazníkem vzniklé ze Smlouvy, a to zejména</w:t>
      </w:r>
      <w:r>
        <w:rPr>
          <w:rFonts w:ascii="Arial" w:hAnsi="Arial"/>
          <w:color w:val="231F20"/>
          <w:spacing w:val="2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prostřednic- tvím inkasních společností pověřených Obchodníkem k</w:t>
      </w:r>
      <w:r>
        <w:rPr>
          <w:rFonts w:ascii="Arial" w:hAnsi="Arial"/>
          <w:color w:val="231F20"/>
          <w:spacing w:val="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jednání o úhradě dluhů, p</w:t>
      </w:r>
      <w:r>
        <w:rPr>
          <w:rFonts w:ascii="Arial" w:hAnsi="Arial"/>
          <w:color w:val="231F20"/>
          <w:sz w:val="16"/>
        </w:rPr>
        <w:t>odmínkách finančního narovnání a ke</w:t>
      </w:r>
      <w:r>
        <w:rPr>
          <w:rFonts w:ascii="Arial" w:hAnsi="Arial"/>
          <w:color w:val="231F20"/>
          <w:spacing w:val="1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sjedná- vání splátkových kalendářů, či případného postoupení splatných pohledávek Obchodníka za Zákazníkem vzniklé ze Smlouvy tře- tím</w:t>
      </w:r>
      <w:r>
        <w:rPr>
          <w:rFonts w:ascii="Arial" w:hAnsi="Arial"/>
          <w:color w:val="231F20"/>
          <w:spacing w:val="-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osobám.</w:t>
      </w:r>
    </w:p>
    <w:p w:rsidR="00736DAC" w:rsidRDefault="006A059A">
      <w:pPr>
        <w:pStyle w:val="Odstavecseseznamem"/>
        <w:numPr>
          <w:ilvl w:val="0"/>
          <w:numId w:val="2"/>
        </w:numPr>
        <w:tabs>
          <w:tab w:val="left" w:pos="351"/>
        </w:tabs>
        <w:spacing w:before="57" w:line="247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Zákazník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bere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vědomí,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že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ve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smyslu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§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5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odst.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ZOOÚ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Obchod- ník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je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oprávněn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zpracovávat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osobní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údaje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bez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souhlasu</w:t>
      </w:r>
      <w:r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Zákazníka k účelům</w:t>
      </w:r>
    </w:p>
    <w:p w:rsidR="00736DAC" w:rsidRDefault="006A059A">
      <w:pPr>
        <w:pStyle w:val="Odstavecseseznamem"/>
        <w:numPr>
          <w:ilvl w:val="1"/>
          <w:numId w:val="2"/>
        </w:numPr>
        <w:tabs>
          <w:tab w:val="left" w:pos="522"/>
        </w:tabs>
        <w:spacing w:before="57"/>
        <w:ind w:hanging="17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pro</w:t>
      </w:r>
      <w:r>
        <w:rPr>
          <w:rFonts w:ascii="Arial" w:hAnsi="Arial"/>
          <w:color w:val="231F20"/>
          <w:spacing w:val="-1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jednání</w:t>
      </w:r>
      <w:r>
        <w:rPr>
          <w:rFonts w:ascii="Arial" w:hAnsi="Arial"/>
          <w:color w:val="231F20"/>
          <w:spacing w:val="-1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</w:t>
      </w:r>
      <w:r>
        <w:rPr>
          <w:rFonts w:ascii="Arial" w:hAnsi="Arial"/>
          <w:color w:val="231F20"/>
          <w:spacing w:val="-1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uzavření</w:t>
      </w:r>
      <w:r>
        <w:rPr>
          <w:rFonts w:ascii="Arial" w:hAnsi="Arial"/>
          <w:color w:val="231F20"/>
          <w:spacing w:val="-1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nebo</w:t>
      </w:r>
      <w:r>
        <w:rPr>
          <w:rFonts w:ascii="Arial" w:hAnsi="Arial"/>
          <w:color w:val="231F20"/>
          <w:spacing w:val="-1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změně</w:t>
      </w:r>
      <w:r>
        <w:rPr>
          <w:rFonts w:ascii="Arial" w:hAnsi="Arial"/>
          <w:color w:val="231F20"/>
          <w:spacing w:val="-1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smlouvy</w:t>
      </w:r>
      <w:r>
        <w:rPr>
          <w:rFonts w:ascii="Arial" w:hAnsi="Arial"/>
          <w:color w:val="231F20"/>
          <w:spacing w:val="-1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a</w:t>
      </w:r>
      <w:r>
        <w:rPr>
          <w:rFonts w:ascii="Arial" w:hAnsi="Arial"/>
          <w:color w:val="231F20"/>
          <w:spacing w:val="-1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pro</w:t>
      </w:r>
      <w:r>
        <w:rPr>
          <w:rFonts w:ascii="Arial" w:hAnsi="Arial"/>
          <w:color w:val="231F20"/>
          <w:spacing w:val="-1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plnění</w:t>
      </w:r>
      <w:r>
        <w:rPr>
          <w:rFonts w:ascii="Arial" w:hAnsi="Arial"/>
          <w:color w:val="231F20"/>
          <w:spacing w:val="-18"/>
          <w:sz w:val="16"/>
        </w:rPr>
        <w:t xml:space="preserve"> </w:t>
      </w:r>
      <w:r>
        <w:rPr>
          <w:rFonts w:ascii="Arial" w:hAnsi="Arial"/>
          <w:color w:val="231F20"/>
          <w:spacing w:val="-4"/>
          <w:sz w:val="16"/>
        </w:rPr>
        <w:t>Smlouvy,</w:t>
      </w:r>
    </w:p>
    <w:p w:rsidR="00736DAC" w:rsidRDefault="006A059A">
      <w:pPr>
        <w:pStyle w:val="Odstavecseseznamem"/>
        <w:numPr>
          <w:ilvl w:val="1"/>
          <w:numId w:val="2"/>
        </w:numPr>
        <w:tabs>
          <w:tab w:val="left" w:pos="522"/>
        </w:tabs>
        <w:spacing w:before="62"/>
        <w:ind w:hanging="17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ochrany práv a právem chráněných zájmů Obchodníka,</w:t>
      </w:r>
    </w:p>
    <w:p w:rsidR="00736DAC" w:rsidRDefault="006A059A">
      <w:pPr>
        <w:pStyle w:val="Odstavecseseznamem"/>
        <w:numPr>
          <w:ilvl w:val="0"/>
          <w:numId w:val="2"/>
        </w:numPr>
        <w:tabs>
          <w:tab w:val="left" w:pos="351"/>
        </w:tabs>
        <w:spacing w:before="62" w:line="247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Osobními údaji se pro účely Smlouvy rozumí údaje o </w:t>
      </w:r>
      <w:r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Zákazníko- vi</w:t>
      </w:r>
      <w:r>
        <w:rPr>
          <w:rFonts w:ascii="Arial" w:eastAsia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uvedené</w:t>
      </w:r>
      <w:r>
        <w:rPr>
          <w:rFonts w:ascii="Arial" w:eastAsia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ve</w:t>
      </w:r>
      <w:r>
        <w:rPr>
          <w:rFonts w:ascii="Arial" w:eastAsia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Smlouvě</w:t>
      </w:r>
      <w:r>
        <w:rPr>
          <w:rFonts w:ascii="Arial" w:eastAsia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v</w:t>
      </w:r>
      <w:r>
        <w:rPr>
          <w:rFonts w:ascii="Arial" w:eastAsia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jejích</w:t>
      </w:r>
      <w:r>
        <w:rPr>
          <w:rFonts w:ascii="Arial" w:eastAsia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dodatcích,</w:t>
      </w:r>
      <w:r>
        <w:rPr>
          <w:rFonts w:ascii="Arial" w:eastAsia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jako</w:t>
      </w:r>
      <w:r>
        <w:rPr>
          <w:rFonts w:ascii="Arial" w:eastAsia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je</w:t>
      </w:r>
      <w:r>
        <w:rPr>
          <w:rFonts w:ascii="Arial" w:eastAsia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adresa</w:t>
      </w:r>
      <w:r>
        <w:rPr>
          <w:rFonts w:ascii="Arial" w:eastAsia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bydliště a odběrného místa, datum narození, věk, pohlaví, bankovní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spojení, telefonní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číslo.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Zákazník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uděluje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souhlas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Obchodníkovi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jakožto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správci těchto údajů a bere na vědomí, že správce bude osobní údaje</w:t>
      </w:r>
      <w:r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zpraco- vávat přímo prostřednictvím svých zaměstnanců, zpracovatelů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pově- řených správcem a dále třetích osob, které budou správcem pro</w:t>
      </w:r>
      <w:r>
        <w:rPr>
          <w:rFonts w:ascii="Arial" w:eastAsia="Arial" w:hAnsi="Arial" w:cs="Arial"/>
          <w:color w:val="231F20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zpra- cování osobních údajů pověřeny na základě smluv uzavřených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podle ustanovení § 6 ZOOÚ.</w:t>
      </w:r>
    </w:p>
    <w:p w:rsidR="00736DAC" w:rsidRDefault="006A059A">
      <w:pPr>
        <w:pStyle w:val="Odstavecseseznamem"/>
        <w:numPr>
          <w:ilvl w:val="0"/>
          <w:numId w:val="2"/>
        </w:numPr>
        <w:tabs>
          <w:tab w:val="left" w:pos="351"/>
        </w:tabs>
        <w:spacing w:before="57" w:line="247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 xml:space="preserve">Zpracovávání osobních údajů </w:t>
      </w:r>
      <w:r>
        <w:rPr>
          <w:rFonts w:ascii="Arial" w:hAnsi="Arial"/>
          <w:color w:val="231F20"/>
          <w:sz w:val="16"/>
        </w:rPr>
        <w:t>bude probíhat manuálně i</w:t>
      </w:r>
      <w:r>
        <w:rPr>
          <w:rFonts w:ascii="Arial" w:hAnsi="Arial"/>
          <w:color w:val="231F20"/>
          <w:spacing w:val="36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automa- ticky a rozumí se jím následující nakládání s osobními údaji ve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smyslu</w:t>
      </w:r>
    </w:p>
    <w:p w:rsidR="00736DAC" w:rsidRDefault="006A059A">
      <w:pPr>
        <w:pStyle w:val="Zkladntext"/>
        <w:spacing w:before="0" w:line="247" w:lineRule="auto"/>
        <w:jc w:val="both"/>
      </w:pPr>
      <w:r>
        <w:rPr>
          <w:color w:val="231F20"/>
        </w:rPr>
        <w:t>§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písm.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e)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ZOOÚ,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tedy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jejich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shromažďování,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ukládání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nosiče informací, úprava, aktualizace, vyhledávání, používání,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předávání,</w:t>
      </w:r>
      <w:r>
        <w:rPr>
          <w:color w:val="231F20"/>
        </w:rPr>
        <w:t xml:space="preserve"> uchovávání, třídění, kombinování, blokování či likvidace.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Zákazník uděluje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souhlas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Obchodníkovi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zpracováváním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svých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osobních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úda</w:t>
      </w:r>
      <w:r>
        <w:rPr>
          <w:rFonts w:cs="Arial"/>
          <w:color w:val="231F20"/>
        </w:rPr>
        <w:t xml:space="preserve">- </w:t>
      </w:r>
      <w:r>
        <w:rPr>
          <w:color w:val="231F20"/>
        </w:rPr>
        <w:t>jů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dobu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trvání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jeho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smluvního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vztahu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Obchodníkem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dobu maximálně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třiceti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šesti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měsíců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jeho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ukončení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od</w:t>
      </w:r>
      <w:r>
        <w:rPr>
          <w:color w:val="231F20"/>
        </w:rPr>
        <w:t>volání souhlasu. Zákazník bere na vědomí, že souhlas s poskytnutím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osob</w:t>
      </w:r>
      <w:r>
        <w:rPr>
          <w:rFonts w:cs="Arial"/>
          <w:color w:val="231F20"/>
        </w:rPr>
        <w:t xml:space="preserve">- </w:t>
      </w:r>
      <w:r>
        <w:rPr>
          <w:color w:val="231F20"/>
        </w:rPr>
        <w:t xml:space="preserve">ních údajů pro účely uvedené v bodě 1. tohoto článku  je 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dobrovolné a je možné ho písemně kdykoli odvolat. Zákazník má právo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přístupu ke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svým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osobním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údajům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zpracovávaným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správcem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smyslu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§ 12 ZOOÚ, tedy na poskytnutí informace o účelu zpracování,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rozsahu zpracovávaných osobních  údajů  a  jejich  zdroji,  povaze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zpracování a příjemci či příjemcích osobních údajů a právo na jejich opravu.</w:t>
      </w:r>
    </w:p>
    <w:p w:rsidR="00736DAC" w:rsidRDefault="006A059A">
      <w:pPr>
        <w:pStyle w:val="Nadpis1"/>
        <w:ind w:left="1224" w:right="1114"/>
        <w:jc w:val="center"/>
        <w:rPr>
          <w:b w:val="0"/>
          <w:bCs w:val="0"/>
        </w:rPr>
      </w:pPr>
      <w:r>
        <w:rPr>
          <w:color w:val="231F20"/>
        </w:rPr>
        <w:t xml:space="preserve">Článek </w:t>
      </w:r>
      <w:r>
        <w:rPr>
          <w:color w:val="231F20"/>
          <w:spacing w:val="-5"/>
        </w:rPr>
        <w:t xml:space="preserve">XIV. </w:t>
      </w:r>
      <w:r>
        <w:rPr>
          <w:color w:val="231F20"/>
        </w:rPr>
        <w:t>Ostatní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ujednání</w:t>
      </w:r>
    </w:p>
    <w:p w:rsidR="00736DAC" w:rsidRDefault="006A059A">
      <w:pPr>
        <w:pStyle w:val="Odstavecseseznamem"/>
        <w:numPr>
          <w:ilvl w:val="0"/>
          <w:numId w:val="1"/>
        </w:numPr>
        <w:tabs>
          <w:tab w:val="left" w:pos="351"/>
        </w:tabs>
        <w:spacing w:before="54" w:line="247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Smluvní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strany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se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zavazují,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že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neposkytnou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Smlouvu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jako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celek či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její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část,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která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není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veřejně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známa,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a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ani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neposkytnou</w:t>
      </w:r>
      <w:r>
        <w:rPr>
          <w:rFonts w:ascii="Arial" w:hAnsi="Arial"/>
          <w:color w:val="231F20"/>
          <w:spacing w:val="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informace v ní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obsažené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třetí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osobě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bez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předchozího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písemného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souhlasu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 xml:space="preserve">druhé smluvní strany. </w:t>
      </w:r>
      <w:r>
        <w:rPr>
          <w:rFonts w:ascii="Arial" w:hAnsi="Arial"/>
          <w:color w:val="231F20"/>
          <w:spacing w:val="-4"/>
          <w:sz w:val="16"/>
        </w:rPr>
        <w:t xml:space="preserve">Tento </w:t>
      </w:r>
      <w:r>
        <w:rPr>
          <w:rFonts w:ascii="Arial" w:hAnsi="Arial"/>
          <w:color w:val="231F20"/>
          <w:sz w:val="16"/>
        </w:rPr>
        <w:t>závazek se netýká případu, kdy zveřejnění</w:t>
      </w:r>
      <w:r>
        <w:rPr>
          <w:rFonts w:ascii="Arial" w:hAnsi="Arial"/>
          <w:color w:val="231F20"/>
          <w:spacing w:val="-1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nebo</w:t>
      </w:r>
      <w:r>
        <w:rPr>
          <w:rFonts w:ascii="Arial" w:hAnsi="Arial"/>
          <w:color w:val="231F20"/>
          <w:sz w:val="16"/>
        </w:rPr>
        <w:t xml:space="preserve"> poskytnutí informací třetí osobě určuje smluvním stranám obecně</w:t>
      </w:r>
      <w:r>
        <w:rPr>
          <w:rFonts w:ascii="Arial" w:hAnsi="Arial"/>
          <w:color w:val="231F20"/>
          <w:spacing w:val="1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zá- vazný právní předpis.</w:t>
      </w:r>
    </w:p>
    <w:p w:rsidR="00736DAC" w:rsidRDefault="006A059A">
      <w:pPr>
        <w:pStyle w:val="Odstavecseseznamem"/>
        <w:numPr>
          <w:ilvl w:val="0"/>
          <w:numId w:val="1"/>
        </w:numPr>
        <w:tabs>
          <w:tab w:val="left" w:pos="351"/>
        </w:tabs>
        <w:spacing w:before="57" w:line="247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Stane-li se některé ustanovení Smlouvy neplatné či</w:t>
      </w:r>
      <w:r>
        <w:rPr>
          <w:rFonts w:ascii="Arial" w:hAnsi="Arial"/>
          <w:color w:val="231F20"/>
          <w:spacing w:val="2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 xml:space="preserve">neúčinné, nedotýká se to ostatních ustanovení, která zůstávají platná a  </w:t>
      </w:r>
      <w:r>
        <w:rPr>
          <w:rFonts w:ascii="Arial" w:hAnsi="Arial"/>
          <w:color w:val="231F20"/>
          <w:spacing w:val="1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účinná a smluvní strany se zavazují doho</w:t>
      </w:r>
      <w:r>
        <w:rPr>
          <w:rFonts w:ascii="Arial" w:hAnsi="Arial"/>
          <w:color w:val="231F20"/>
          <w:sz w:val="16"/>
        </w:rPr>
        <w:t xml:space="preserve">dou nahradit ustanovení </w:t>
      </w:r>
      <w:r>
        <w:rPr>
          <w:rFonts w:ascii="Arial" w:hAnsi="Arial"/>
          <w:color w:val="231F20"/>
          <w:spacing w:val="3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neplatné či neúčinné novým ustanovením, které nejlépe odpovídá původně</w:t>
      </w:r>
      <w:r>
        <w:rPr>
          <w:rFonts w:ascii="Arial" w:hAnsi="Arial"/>
          <w:color w:val="231F20"/>
          <w:spacing w:val="4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za- mýšlenému účelu ustanovení neplatného či neúčinného. Do té</w:t>
      </w:r>
      <w:r>
        <w:rPr>
          <w:rFonts w:ascii="Arial" w:hAnsi="Arial"/>
          <w:color w:val="231F20"/>
          <w:spacing w:val="18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doby platí odpovídající úprava obecně závazných právních předpisů</w:t>
      </w:r>
      <w:r>
        <w:rPr>
          <w:rFonts w:ascii="Arial" w:hAnsi="Arial"/>
          <w:color w:val="231F20"/>
          <w:spacing w:val="2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České republiky.</w:t>
      </w:r>
    </w:p>
    <w:p w:rsidR="00736DAC" w:rsidRDefault="006A059A">
      <w:pPr>
        <w:pStyle w:val="Odstavecseseznamem"/>
        <w:numPr>
          <w:ilvl w:val="0"/>
          <w:numId w:val="1"/>
        </w:numPr>
        <w:tabs>
          <w:tab w:val="left" w:pos="351"/>
        </w:tabs>
        <w:spacing w:before="57" w:line="247" w:lineRule="auto"/>
        <w:ind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Veškeré</w:t>
      </w:r>
      <w:r>
        <w:rPr>
          <w:rFonts w:ascii="Arial" w:hAnsi="Arial"/>
          <w:color w:val="231F20"/>
          <w:spacing w:val="1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spory</w:t>
      </w:r>
      <w:r>
        <w:rPr>
          <w:rFonts w:ascii="Arial" w:hAnsi="Arial"/>
          <w:color w:val="231F20"/>
          <w:spacing w:val="1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vzniklé</w:t>
      </w:r>
      <w:r>
        <w:rPr>
          <w:rFonts w:ascii="Arial" w:hAnsi="Arial"/>
          <w:color w:val="231F20"/>
          <w:spacing w:val="1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při</w:t>
      </w:r>
      <w:r>
        <w:rPr>
          <w:rFonts w:ascii="Arial" w:hAnsi="Arial"/>
          <w:color w:val="231F20"/>
          <w:spacing w:val="1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plnění</w:t>
      </w:r>
      <w:r>
        <w:rPr>
          <w:rFonts w:ascii="Arial" w:hAnsi="Arial"/>
          <w:color w:val="231F20"/>
          <w:spacing w:val="1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Smlouvy</w:t>
      </w:r>
      <w:r>
        <w:rPr>
          <w:rFonts w:ascii="Arial" w:hAnsi="Arial"/>
          <w:color w:val="231F20"/>
          <w:spacing w:val="1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nebo</w:t>
      </w:r>
      <w:r>
        <w:rPr>
          <w:rFonts w:ascii="Arial" w:hAnsi="Arial"/>
          <w:color w:val="231F20"/>
          <w:spacing w:val="1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</w:t>
      </w:r>
      <w:r>
        <w:rPr>
          <w:rFonts w:ascii="Arial" w:hAnsi="Arial"/>
          <w:color w:val="231F20"/>
          <w:spacing w:val="1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souvislosti</w:t>
      </w:r>
      <w:r>
        <w:rPr>
          <w:rFonts w:ascii="Arial" w:hAnsi="Arial"/>
          <w:color w:val="231F20"/>
          <w:spacing w:val="1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</w:t>
      </w:r>
      <w:r>
        <w:rPr>
          <w:rFonts w:ascii="Arial" w:hAnsi="Arial"/>
          <w:color w:val="231F20"/>
          <w:spacing w:val="1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ní budou</w:t>
      </w:r>
      <w:r>
        <w:rPr>
          <w:rFonts w:ascii="Arial" w:hAnsi="Arial"/>
          <w:color w:val="231F20"/>
          <w:spacing w:val="3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smluvní</w:t>
      </w:r>
      <w:r>
        <w:rPr>
          <w:rFonts w:ascii="Arial" w:hAnsi="Arial"/>
          <w:color w:val="231F20"/>
          <w:spacing w:val="3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strany</w:t>
      </w:r>
      <w:r>
        <w:rPr>
          <w:rFonts w:ascii="Arial" w:hAnsi="Arial"/>
          <w:color w:val="231F20"/>
          <w:spacing w:val="3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řešit</w:t>
      </w:r>
      <w:r>
        <w:rPr>
          <w:rFonts w:ascii="Arial" w:hAnsi="Arial"/>
          <w:color w:val="231F20"/>
          <w:spacing w:val="3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především</w:t>
      </w:r>
      <w:r>
        <w:rPr>
          <w:rFonts w:ascii="Arial" w:hAnsi="Arial"/>
          <w:color w:val="231F20"/>
          <w:spacing w:val="3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jednáním</w:t>
      </w:r>
      <w:r>
        <w:rPr>
          <w:rFonts w:ascii="Arial" w:hAnsi="Arial"/>
          <w:color w:val="231F20"/>
          <w:spacing w:val="3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</w:t>
      </w:r>
      <w:r>
        <w:rPr>
          <w:rFonts w:ascii="Arial" w:hAnsi="Arial"/>
          <w:color w:val="231F20"/>
          <w:spacing w:val="3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cílem</w:t>
      </w:r>
      <w:r>
        <w:rPr>
          <w:rFonts w:ascii="Arial" w:hAnsi="Arial"/>
          <w:color w:val="231F20"/>
          <w:spacing w:val="3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dosáhnout smírného řešení. Spory, které se stranám nepodaří odstranit</w:t>
      </w:r>
      <w:r>
        <w:rPr>
          <w:rFonts w:ascii="Arial" w:hAnsi="Arial"/>
          <w:color w:val="231F20"/>
          <w:spacing w:val="-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jednáním a smírnou cestou, budou řešit příslušné soudy České republiky a pro příp</w:t>
      </w:r>
      <w:r>
        <w:rPr>
          <w:rFonts w:ascii="Arial" w:hAnsi="Arial"/>
          <w:color w:val="231F20"/>
          <w:sz w:val="16"/>
        </w:rPr>
        <w:t>ad, že sídlo či odběrné místo Zákazníka kategorie</w:t>
      </w:r>
      <w:r>
        <w:rPr>
          <w:rFonts w:ascii="Arial" w:hAnsi="Arial"/>
          <w:color w:val="231F20"/>
          <w:spacing w:val="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Maloodběratel je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nebo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v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budoucnu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bude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mimo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území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hlavního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města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Prahy,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sjednává</w:t>
      </w:r>
    </w:p>
    <w:p w:rsidR="00736DAC" w:rsidRDefault="006A059A">
      <w:pPr>
        <w:pStyle w:val="Zkladntext"/>
        <w:spacing w:before="60" w:line="247" w:lineRule="auto"/>
        <w:ind w:right="108"/>
        <w:jc w:val="both"/>
      </w:pPr>
      <w:r>
        <w:br w:type="column"/>
      </w:r>
      <w:r>
        <w:rPr>
          <w:color w:val="231F20"/>
        </w:rPr>
        <w:lastRenderedPageBreak/>
        <w:t>se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mezi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smluvními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stranami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tyto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spory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místní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příslušnost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soudu prvního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stupně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smyslu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ustanovení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89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a)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zákona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číslo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99/1963 Sb., občanský soudní řád, ve znění pozdějších předpisů, v místě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sídla Obchodníka.</w:t>
      </w:r>
    </w:p>
    <w:p w:rsidR="00736DAC" w:rsidRDefault="006A059A">
      <w:pPr>
        <w:pStyle w:val="Odstavecseseznamem"/>
        <w:numPr>
          <w:ilvl w:val="0"/>
          <w:numId w:val="1"/>
        </w:numPr>
        <w:tabs>
          <w:tab w:val="left" w:pos="351"/>
        </w:tabs>
        <w:spacing w:before="57" w:line="247" w:lineRule="auto"/>
        <w:ind w:right="108"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Z důvodu zvýšení kvality služeb Obchodníka může být</w:t>
      </w:r>
      <w:r>
        <w:rPr>
          <w:rFonts w:ascii="Arial" w:hAnsi="Arial"/>
          <w:color w:val="231F20"/>
          <w:spacing w:val="1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telefonická komunikace mezi Obchodníkem a Zákazníkem ze strany</w:t>
      </w:r>
      <w:r>
        <w:rPr>
          <w:rFonts w:ascii="Arial" w:hAnsi="Arial"/>
          <w:color w:val="231F20"/>
          <w:spacing w:val="27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Obchodníka monitorována.</w:t>
      </w:r>
    </w:p>
    <w:p w:rsidR="00736DAC" w:rsidRDefault="006A059A">
      <w:pPr>
        <w:pStyle w:val="Odstavecseseznamem"/>
        <w:numPr>
          <w:ilvl w:val="0"/>
          <w:numId w:val="1"/>
        </w:numPr>
        <w:tabs>
          <w:tab w:val="left" w:pos="351"/>
        </w:tabs>
        <w:spacing w:before="57"/>
        <w:ind w:left="35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pacing w:val="-3"/>
          <w:sz w:val="16"/>
        </w:rPr>
        <w:t xml:space="preserve">Tyto </w:t>
      </w:r>
      <w:r>
        <w:rPr>
          <w:rFonts w:ascii="Arial" w:hAnsi="Arial"/>
          <w:color w:val="231F20"/>
          <w:sz w:val="16"/>
        </w:rPr>
        <w:t>OP jsou platné a účin</w:t>
      </w:r>
      <w:r>
        <w:rPr>
          <w:rFonts w:ascii="Arial" w:hAnsi="Arial"/>
          <w:color w:val="231F20"/>
          <w:sz w:val="16"/>
        </w:rPr>
        <w:t>né od 1. 1. 2016.</w:t>
      </w:r>
    </w:p>
    <w:sectPr w:rsidR="00736DAC">
      <w:pgSz w:w="11910" w:h="16840"/>
      <w:pgMar w:top="720" w:right="740" w:bottom="580" w:left="740" w:header="0" w:footer="391" w:gutter="0"/>
      <w:cols w:num="2" w:space="708" w:equalWidth="0">
        <w:col w:w="5072" w:space="173"/>
        <w:col w:w="51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A059A">
      <w:r>
        <w:separator/>
      </w:r>
    </w:p>
  </w:endnote>
  <w:endnote w:type="continuationSeparator" w:id="0">
    <w:p w:rsidR="00000000" w:rsidRDefault="006A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DAC" w:rsidRDefault="006A059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.5pt;margin-top:811.3pt;width:58.95pt;height:10pt;z-index:-251658752;mso-position-horizontal-relative:page;mso-position-vertical-relative:page" filled="f" stroked="f">
          <v:textbox inset="0,0,0,0">
            <w:txbxContent>
              <w:p w:rsidR="00736DAC" w:rsidRDefault="006A059A">
                <w:pPr>
                  <w:pStyle w:val="Zkladntext"/>
                  <w:spacing w:before="0" w:line="184" w:lineRule="exact"/>
                  <w:ind w:left="20"/>
                </w:pPr>
                <w:r>
                  <w:rPr>
                    <w:color w:val="231F20"/>
                  </w:rPr>
                  <w:t>PP-21-9-001-16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A059A">
      <w:r>
        <w:separator/>
      </w:r>
    </w:p>
  </w:footnote>
  <w:footnote w:type="continuationSeparator" w:id="0">
    <w:p w:rsidR="00000000" w:rsidRDefault="006A0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AA2"/>
    <w:multiLevelType w:val="hybridMultilevel"/>
    <w:tmpl w:val="9DD8F176"/>
    <w:lvl w:ilvl="0" w:tplc="CB24A670">
      <w:start w:val="1"/>
      <w:numFmt w:val="decimal"/>
      <w:lvlText w:val="%1."/>
      <w:lvlJc w:val="left"/>
      <w:pPr>
        <w:ind w:left="110" w:hanging="240"/>
        <w:jc w:val="left"/>
      </w:pPr>
      <w:rPr>
        <w:rFonts w:ascii="Arial" w:eastAsia="Arial" w:hAnsi="Arial" w:hint="default"/>
        <w:color w:val="231F20"/>
        <w:w w:val="100"/>
        <w:sz w:val="16"/>
        <w:szCs w:val="16"/>
      </w:rPr>
    </w:lvl>
    <w:lvl w:ilvl="1" w:tplc="CA604F2A">
      <w:start w:val="1"/>
      <w:numFmt w:val="lowerLetter"/>
      <w:lvlText w:val="%2)"/>
      <w:lvlJc w:val="left"/>
      <w:pPr>
        <w:ind w:left="521" w:hanging="198"/>
        <w:jc w:val="left"/>
      </w:pPr>
      <w:rPr>
        <w:rFonts w:ascii="Arial" w:eastAsia="Arial" w:hAnsi="Arial" w:hint="default"/>
        <w:color w:val="231F20"/>
        <w:w w:val="100"/>
        <w:sz w:val="16"/>
        <w:szCs w:val="16"/>
      </w:rPr>
    </w:lvl>
    <w:lvl w:ilvl="2" w:tplc="6B8AED1E">
      <w:start w:val="1"/>
      <w:numFmt w:val="bullet"/>
      <w:lvlText w:val="•"/>
      <w:lvlJc w:val="left"/>
      <w:pPr>
        <w:ind w:left="1025" w:hanging="198"/>
      </w:pPr>
      <w:rPr>
        <w:rFonts w:hint="default"/>
      </w:rPr>
    </w:lvl>
    <w:lvl w:ilvl="3" w:tplc="21AC4024">
      <w:start w:val="1"/>
      <w:numFmt w:val="bullet"/>
      <w:lvlText w:val="•"/>
      <w:lvlJc w:val="left"/>
      <w:pPr>
        <w:ind w:left="1531" w:hanging="198"/>
      </w:pPr>
      <w:rPr>
        <w:rFonts w:hint="default"/>
      </w:rPr>
    </w:lvl>
    <w:lvl w:ilvl="4" w:tplc="00D65F04">
      <w:start w:val="1"/>
      <w:numFmt w:val="bullet"/>
      <w:lvlText w:val="•"/>
      <w:lvlJc w:val="left"/>
      <w:pPr>
        <w:ind w:left="2037" w:hanging="198"/>
      </w:pPr>
      <w:rPr>
        <w:rFonts w:hint="default"/>
      </w:rPr>
    </w:lvl>
    <w:lvl w:ilvl="5" w:tplc="72B4001A">
      <w:start w:val="1"/>
      <w:numFmt w:val="bullet"/>
      <w:lvlText w:val="•"/>
      <w:lvlJc w:val="left"/>
      <w:pPr>
        <w:ind w:left="2542" w:hanging="198"/>
      </w:pPr>
      <w:rPr>
        <w:rFonts w:hint="default"/>
      </w:rPr>
    </w:lvl>
    <w:lvl w:ilvl="6" w:tplc="2F041D3E">
      <w:start w:val="1"/>
      <w:numFmt w:val="bullet"/>
      <w:lvlText w:val="•"/>
      <w:lvlJc w:val="left"/>
      <w:pPr>
        <w:ind w:left="3048" w:hanging="198"/>
      </w:pPr>
      <w:rPr>
        <w:rFonts w:hint="default"/>
      </w:rPr>
    </w:lvl>
    <w:lvl w:ilvl="7" w:tplc="4230855C">
      <w:start w:val="1"/>
      <w:numFmt w:val="bullet"/>
      <w:lvlText w:val="•"/>
      <w:lvlJc w:val="left"/>
      <w:pPr>
        <w:ind w:left="3554" w:hanging="198"/>
      </w:pPr>
      <w:rPr>
        <w:rFonts w:hint="default"/>
      </w:rPr>
    </w:lvl>
    <w:lvl w:ilvl="8" w:tplc="98FEC27C">
      <w:start w:val="1"/>
      <w:numFmt w:val="bullet"/>
      <w:lvlText w:val="•"/>
      <w:lvlJc w:val="left"/>
      <w:pPr>
        <w:ind w:left="4059" w:hanging="198"/>
      </w:pPr>
      <w:rPr>
        <w:rFonts w:hint="default"/>
      </w:rPr>
    </w:lvl>
  </w:abstractNum>
  <w:abstractNum w:abstractNumId="1">
    <w:nsid w:val="16AC734D"/>
    <w:multiLevelType w:val="hybridMultilevel"/>
    <w:tmpl w:val="42D2EF50"/>
    <w:lvl w:ilvl="0" w:tplc="89AE604E">
      <w:start w:val="1"/>
      <w:numFmt w:val="decimal"/>
      <w:lvlText w:val="%1."/>
      <w:lvlJc w:val="left"/>
      <w:pPr>
        <w:ind w:left="110" w:hanging="240"/>
        <w:jc w:val="left"/>
      </w:pPr>
      <w:rPr>
        <w:rFonts w:ascii="Arial" w:eastAsia="Arial" w:hAnsi="Arial" w:hint="default"/>
        <w:color w:val="231F20"/>
        <w:w w:val="100"/>
        <w:sz w:val="16"/>
        <w:szCs w:val="16"/>
      </w:rPr>
    </w:lvl>
    <w:lvl w:ilvl="1" w:tplc="1240712A">
      <w:start w:val="1"/>
      <w:numFmt w:val="lowerLetter"/>
      <w:lvlText w:val="%2)"/>
      <w:lvlJc w:val="left"/>
      <w:pPr>
        <w:ind w:left="521" w:hanging="171"/>
        <w:jc w:val="left"/>
      </w:pPr>
      <w:rPr>
        <w:rFonts w:ascii="Arial" w:eastAsia="Arial" w:hAnsi="Arial" w:hint="default"/>
        <w:color w:val="231F20"/>
        <w:w w:val="100"/>
        <w:sz w:val="16"/>
        <w:szCs w:val="16"/>
      </w:rPr>
    </w:lvl>
    <w:lvl w:ilvl="2" w:tplc="F5D0B6D2">
      <w:start w:val="1"/>
      <w:numFmt w:val="bullet"/>
      <w:lvlText w:val="•"/>
      <w:lvlJc w:val="left"/>
      <w:pPr>
        <w:ind w:left="1025" w:hanging="171"/>
      </w:pPr>
      <w:rPr>
        <w:rFonts w:hint="default"/>
      </w:rPr>
    </w:lvl>
    <w:lvl w:ilvl="3" w:tplc="2994635A">
      <w:start w:val="1"/>
      <w:numFmt w:val="bullet"/>
      <w:lvlText w:val="•"/>
      <w:lvlJc w:val="left"/>
      <w:pPr>
        <w:ind w:left="1531" w:hanging="171"/>
      </w:pPr>
      <w:rPr>
        <w:rFonts w:hint="default"/>
      </w:rPr>
    </w:lvl>
    <w:lvl w:ilvl="4" w:tplc="FDC8AF38">
      <w:start w:val="1"/>
      <w:numFmt w:val="bullet"/>
      <w:lvlText w:val="•"/>
      <w:lvlJc w:val="left"/>
      <w:pPr>
        <w:ind w:left="2037" w:hanging="171"/>
      </w:pPr>
      <w:rPr>
        <w:rFonts w:hint="default"/>
      </w:rPr>
    </w:lvl>
    <w:lvl w:ilvl="5" w:tplc="8DCC36D8">
      <w:start w:val="1"/>
      <w:numFmt w:val="bullet"/>
      <w:lvlText w:val="•"/>
      <w:lvlJc w:val="left"/>
      <w:pPr>
        <w:ind w:left="2542" w:hanging="171"/>
      </w:pPr>
      <w:rPr>
        <w:rFonts w:hint="default"/>
      </w:rPr>
    </w:lvl>
    <w:lvl w:ilvl="6" w:tplc="7BEA39A0">
      <w:start w:val="1"/>
      <w:numFmt w:val="bullet"/>
      <w:lvlText w:val="•"/>
      <w:lvlJc w:val="left"/>
      <w:pPr>
        <w:ind w:left="3048" w:hanging="171"/>
      </w:pPr>
      <w:rPr>
        <w:rFonts w:hint="default"/>
      </w:rPr>
    </w:lvl>
    <w:lvl w:ilvl="7" w:tplc="07C0A646">
      <w:start w:val="1"/>
      <w:numFmt w:val="bullet"/>
      <w:lvlText w:val="•"/>
      <w:lvlJc w:val="left"/>
      <w:pPr>
        <w:ind w:left="3554" w:hanging="171"/>
      </w:pPr>
      <w:rPr>
        <w:rFonts w:hint="default"/>
      </w:rPr>
    </w:lvl>
    <w:lvl w:ilvl="8" w:tplc="73469F0A">
      <w:start w:val="1"/>
      <w:numFmt w:val="bullet"/>
      <w:lvlText w:val="•"/>
      <w:lvlJc w:val="left"/>
      <w:pPr>
        <w:ind w:left="4059" w:hanging="171"/>
      </w:pPr>
      <w:rPr>
        <w:rFonts w:hint="default"/>
      </w:rPr>
    </w:lvl>
  </w:abstractNum>
  <w:abstractNum w:abstractNumId="2">
    <w:nsid w:val="20981730"/>
    <w:multiLevelType w:val="hybridMultilevel"/>
    <w:tmpl w:val="654A304E"/>
    <w:lvl w:ilvl="0" w:tplc="9C7E0900">
      <w:start w:val="1"/>
      <w:numFmt w:val="decimal"/>
      <w:lvlText w:val="%1."/>
      <w:lvlJc w:val="left"/>
      <w:pPr>
        <w:ind w:left="110" w:hanging="240"/>
        <w:jc w:val="left"/>
      </w:pPr>
      <w:rPr>
        <w:rFonts w:ascii="Arial" w:eastAsia="Arial" w:hAnsi="Arial" w:hint="default"/>
        <w:color w:val="231F20"/>
        <w:w w:val="100"/>
        <w:sz w:val="16"/>
        <w:szCs w:val="16"/>
      </w:rPr>
    </w:lvl>
    <w:lvl w:ilvl="1" w:tplc="AF7A8A7A">
      <w:start w:val="1"/>
      <w:numFmt w:val="lowerLetter"/>
      <w:lvlText w:val="%2)"/>
      <w:lvlJc w:val="left"/>
      <w:pPr>
        <w:ind w:left="538" w:hanging="187"/>
        <w:jc w:val="left"/>
      </w:pPr>
      <w:rPr>
        <w:rFonts w:ascii="Arial" w:eastAsia="Arial" w:hAnsi="Arial" w:hint="default"/>
        <w:color w:val="231F20"/>
        <w:w w:val="100"/>
        <w:sz w:val="16"/>
        <w:szCs w:val="16"/>
      </w:rPr>
    </w:lvl>
    <w:lvl w:ilvl="2" w:tplc="FBDCE3EA">
      <w:start w:val="1"/>
      <w:numFmt w:val="bullet"/>
      <w:lvlText w:val="•"/>
      <w:lvlJc w:val="left"/>
      <w:pPr>
        <w:ind w:left="1043" w:hanging="187"/>
      </w:pPr>
      <w:rPr>
        <w:rFonts w:hint="default"/>
      </w:rPr>
    </w:lvl>
    <w:lvl w:ilvl="3" w:tplc="3D02F67E">
      <w:start w:val="1"/>
      <w:numFmt w:val="bullet"/>
      <w:lvlText w:val="•"/>
      <w:lvlJc w:val="left"/>
      <w:pPr>
        <w:ind w:left="1546" w:hanging="187"/>
      </w:pPr>
      <w:rPr>
        <w:rFonts w:hint="default"/>
      </w:rPr>
    </w:lvl>
    <w:lvl w:ilvl="4" w:tplc="DCCAC458">
      <w:start w:val="1"/>
      <w:numFmt w:val="bullet"/>
      <w:lvlText w:val="•"/>
      <w:lvlJc w:val="left"/>
      <w:pPr>
        <w:ind w:left="2050" w:hanging="187"/>
      </w:pPr>
      <w:rPr>
        <w:rFonts w:hint="default"/>
      </w:rPr>
    </w:lvl>
    <w:lvl w:ilvl="5" w:tplc="DC3EB50E">
      <w:start w:val="1"/>
      <w:numFmt w:val="bullet"/>
      <w:lvlText w:val="•"/>
      <w:lvlJc w:val="left"/>
      <w:pPr>
        <w:ind w:left="2553" w:hanging="187"/>
      </w:pPr>
      <w:rPr>
        <w:rFonts w:hint="default"/>
      </w:rPr>
    </w:lvl>
    <w:lvl w:ilvl="6" w:tplc="742894F6">
      <w:start w:val="1"/>
      <w:numFmt w:val="bullet"/>
      <w:lvlText w:val="•"/>
      <w:lvlJc w:val="left"/>
      <w:pPr>
        <w:ind w:left="3057" w:hanging="187"/>
      </w:pPr>
      <w:rPr>
        <w:rFonts w:hint="default"/>
      </w:rPr>
    </w:lvl>
    <w:lvl w:ilvl="7" w:tplc="0AD845A0">
      <w:start w:val="1"/>
      <w:numFmt w:val="bullet"/>
      <w:lvlText w:val="•"/>
      <w:lvlJc w:val="left"/>
      <w:pPr>
        <w:ind w:left="3560" w:hanging="187"/>
      </w:pPr>
      <w:rPr>
        <w:rFonts w:hint="default"/>
      </w:rPr>
    </w:lvl>
    <w:lvl w:ilvl="8" w:tplc="97D43998">
      <w:start w:val="1"/>
      <w:numFmt w:val="bullet"/>
      <w:lvlText w:val="•"/>
      <w:lvlJc w:val="left"/>
      <w:pPr>
        <w:ind w:left="4064" w:hanging="187"/>
      </w:pPr>
      <w:rPr>
        <w:rFonts w:hint="default"/>
      </w:rPr>
    </w:lvl>
  </w:abstractNum>
  <w:abstractNum w:abstractNumId="3">
    <w:nsid w:val="2DD4686B"/>
    <w:multiLevelType w:val="hybridMultilevel"/>
    <w:tmpl w:val="3E34BA62"/>
    <w:lvl w:ilvl="0" w:tplc="E82C6B48">
      <w:start w:val="1"/>
      <w:numFmt w:val="decimal"/>
      <w:lvlText w:val="%1."/>
      <w:lvlJc w:val="left"/>
      <w:pPr>
        <w:ind w:left="110" w:hanging="240"/>
        <w:jc w:val="left"/>
      </w:pPr>
      <w:rPr>
        <w:rFonts w:ascii="Arial" w:eastAsia="Arial" w:hAnsi="Arial" w:hint="default"/>
        <w:color w:val="231F20"/>
        <w:w w:val="100"/>
        <w:sz w:val="16"/>
        <w:szCs w:val="16"/>
      </w:rPr>
    </w:lvl>
    <w:lvl w:ilvl="1" w:tplc="2D5685B6">
      <w:start w:val="1"/>
      <w:numFmt w:val="bullet"/>
      <w:lvlText w:val="•"/>
      <w:lvlJc w:val="left"/>
      <w:pPr>
        <w:ind w:left="626" w:hanging="240"/>
      </w:pPr>
      <w:rPr>
        <w:rFonts w:hint="default"/>
      </w:rPr>
    </w:lvl>
    <w:lvl w:ilvl="2" w:tplc="201292BC">
      <w:start w:val="1"/>
      <w:numFmt w:val="bullet"/>
      <w:lvlText w:val="•"/>
      <w:lvlJc w:val="left"/>
      <w:pPr>
        <w:ind w:left="1132" w:hanging="240"/>
      </w:pPr>
      <w:rPr>
        <w:rFonts w:hint="default"/>
      </w:rPr>
    </w:lvl>
    <w:lvl w:ilvl="3" w:tplc="DC0C3A6E">
      <w:start w:val="1"/>
      <w:numFmt w:val="bullet"/>
      <w:lvlText w:val="•"/>
      <w:lvlJc w:val="left"/>
      <w:pPr>
        <w:ind w:left="1638" w:hanging="240"/>
      </w:pPr>
      <w:rPr>
        <w:rFonts w:hint="default"/>
      </w:rPr>
    </w:lvl>
    <w:lvl w:ilvl="4" w:tplc="FA204270">
      <w:start w:val="1"/>
      <w:numFmt w:val="bullet"/>
      <w:lvlText w:val="•"/>
      <w:lvlJc w:val="left"/>
      <w:pPr>
        <w:ind w:left="2144" w:hanging="240"/>
      </w:pPr>
      <w:rPr>
        <w:rFonts w:hint="default"/>
      </w:rPr>
    </w:lvl>
    <w:lvl w:ilvl="5" w:tplc="4454DD5A">
      <w:start w:val="1"/>
      <w:numFmt w:val="bullet"/>
      <w:lvlText w:val="•"/>
      <w:lvlJc w:val="left"/>
      <w:pPr>
        <w:ind w:left="2650" w:hanging="240"/>
      </w:pPr>
      <w:rPr>
        <w:rFonts w:hint="default"/>
      </w:rPr>
    </w:lvl>
    <w:lvl w:ilvl="6" w:tplc="65829F58">
      <w:start w:val="1"/>
      <w:numFmt w:val="bullet"/>
      <w:lvlText w:val="•"/>
      <w:lvlJc w:val="left"/>
      <w:pPr>
        <w:ind w:left="3156" w:hanging="240"/>
      </w:pPr>
      <w:rPr>
        <w:rFonts w:hint="default"/>
      </w:rPr>
    </w:lvl>
    <w:lvl w:ilvl="7" w:tplc="797602B4">
      <w:start w:val="1"/>
      <w:numFmt w:val="bullet"/>
      <w:lvlText w:val="•"/>
      <w:lvlJc w:val="left"/>
      <w:pPr>
        <w:ind w:left="3663" w:hanging="240"/>
      </w:pPr>
      <w:rPr>
        <w:rFonts w:hint="default"/>
      </w:rPr>
    </w:lvl>
    <w:lvl w:ilvl="8" w:tplc="15F6EFC2">
      <w:start w:val="1"/>
      <w:numFmt w:val="bullet"/>
      <w:lvlText w:val="•"/>
      <w:lvlJc w:val="left"/>
      <w:pPr>
        <w:ind w:left="4169" w:hanging="240"/>
      </w:pPr>
      <w:rPr>
        <w:rFonts w:hint="default"/>
      </w:rPr>
    </w:lvl>
  </w:abstractNum>
  <w:abstractNum w:abstractNumId="4">
    <w:nsid w:val="2E2175B1"/>
    <w:multiLevelType w:val="hybridMultilevel"/>
    <w:tmpl w:val="B70CBB8C"/>
    <w:lvl w:ilvl="0" w:tplc="66D20BB8">
      <w:start w:val="1"/>
      <w:numFmt w:val="decimal"/>
      <w:lvlText w:val="%1."/>
      <w:lvlJc w:val="left"/>
      <w:pPr>
        <w:ind w:left="110" w:hanging="240"/>
        <w:jc w:val="left"/>
      </w:pPr>
      <w:rPr>
        <w:rFonts w:ascii="Arial" w:eastAsia="Arial" w:hAnsi="Arial" w:hint="default"/>
        <w:color w:val="231F20"/>
        <w:w w:val="100"/>
        <w:sz w:val="16"/>
        <w:szCs w:val="16"/>
      </w:rPr>
    </w:lvl>
    <w:lvl w:ilvl="1" w:tplc="D56C50AA">
      <w:start w:val="1"/>
      <w:numFmt w:val="lowerLetter"/>
      <w:lvlText w:val="%2)"/>
      <w:lvlJc w:val="left"/>
      <w:pPr>
        <w:ind w:left="521" w:hanging="201"/>
        <w:jc w:val="left"/>
      </w:pPr>
      <w:rPr>
        <w:rFonts w:ascii="Arial" w:eastAsia="Arial" w:hAnsi="Arial" w:hint="default"/>
        <w:color w:val="231F20"/>
        <w:w w:val="100"/>
        <w:sz w:val="16"/>
        <w:szCs w:val="16"/>
      </w:rPr>
    </w:lvl>
    <w:lvl w:ilvl="2" w:tplc="0F324280">
      <w:start w:val="1"/>
      <w:numFmt w:val="bullet"/>
      <w:lvlText w:val="•"/>
      <w:lvlJc w:val="left"/>
      <w:pPr>
        <w:ind w:left="1025" w:hanging="201"/>
      </w:pPr>
      <w:rPr>
        <w:rFonts w:hint="default"/>
      </w:rPr>
    </w:lvl>
    <w:lvl w:ilvl="3" w:tplc="B642B09C">
      <w:start w:val="1"/>
      <w:numFmt w:val="bullet"/>
      <w:lvlText w:val="•"/>
      <w:lvlJc w:val="left"/>
      <w:pPr>
        <w:ind w:left="1531" w:hanging="201"/>
      </w:pPr>
      <w:rPr>
        <w:rFonts w:hint="default"/>
      </w:rPr>
    </w:lvl>
    <w:lvl w:ilvl="4" w:tplc="0234EF30">
      <w:start w:val="1"/>
      <w:numFmt w:val="bullet"/>
      <w:lvlText w:val="•"/>
      <w:lvlJc w:val="left"/>
      <w:pPr>
        <w:ind w:left="2037" w:hanging="201"/>
      </w:pPr>
      <w:rPr>
        <w:rFonts w:hint="default"/>
      </w:rPr>
    </w:lvl>
    <w:lvl w:ilvl="5" w:tplc="B27EFE74">
      <w:start w:val="1"/>
      <w:numFmt w:val="bullet"/>
      <w:lvlText w:val="•"/>
      <w:lvlJc w:val="left"/>
      <w:pPr>
        <w:ind w:left="2542" w:hanging="201"/>
      </w:pPr>
      <w:rPr>
        <w:rFonts w:hint="default"/>
      </w:rPr>
    </w:lvl>
    <w:lvl w:ilvl="6" w:tplc="3D380550">
      <w:start w:val="1"/>
      <w:numFmt w:val="bullet"/>
      <w:lvlText w:val="•"/>
      <w:lvlJc w:val="left"/>
      <w:pPr>
        <w:ind w:left="3048" w:hanging="201"/>
      </w:pPr>
      <w:rPr>
        <w:rFonts w:hint="default"/>
      </w:rPr>
    </w:lvl>
    <w:lvl w:ilvl="7" w:tplc="30BE31CE">
      <w:start w:val="1"/>
      <w:numFmt w:val="bullet"/>
      <w:lvlText w:val="•"/>
      <w:lvlJc w:val="left"/>
      <w:pPr>
        <w:ind w:left="3554" w:hanging="201"/>
      </w:pPr>
      <w:rPr>
        <w:rFonts w:hint="default"/>
      </w:rPr>
    </w:lvl>
    <w:lvl w:ilvl="8" w:tplc="1E6A372E">
      <w:start w:val="1"/>
      <w:numFmt w:val="bullet"/>
      <w:lvlText w:val="•"/>
      <w:lvlJc w:val="left"/>
      <w:pPr>
        <w:ind w:left="4059" w:hanging="201"/>
      </w:pPr>
      <w:rPr>
        <w:rFonts w:hint="default"/>
      </w:rPr>
    </w:lvl>
  </w:abstractNum>
  <w:abstractNum w:abstractNumId="5">
    <w:nsid w:val="35A2377D"/>
    <w:multiLevelType w:val="hybridMultilevel"/>
    <w:tmpl w:val="DA50A804"/>
    <w:lvl w:ilvl="0" w:tplc="1EAE75FA">
      <w:start w:val="1"/>
      <w:numFmt w:val="decimal"/>
      <w:lvlText w:val="%1."/>
      <w:lvlJc w:val="left"/>
      <w:pPr>
        <w:ind w:left="110" w:hanging="240"/>
        <w:jc w:val="left"/>
      </w:pPr>
      <w:rPr>
        <w:rFonts w:ascii="Arial" w:eastAsia="Arial" w:hAnsi="Arial" w:hint="default"/>
        <w:color w:val="231F20"/>
        <w:w w:val="100"/>
        <w:sz w:val="16"/>
        <w:szCs w:val="16"/>
      </w:rPr>
    </w:lvl>
    <w:lvl w:ilvl="1" w:tplc="928EDBCA">
      <w:start w:val="1"/>
      <w:numFmt w:val="lowerLetter"/>
      <w:lvlText w:val="%2)"/>
      <w:lvlJc w:val="left"/>
      <w:pPr>
        <w:ind w:left="521" w:hanging="183"/>
        <w:jc w:val="left"/>
      </w:pPr>
      <w:rPr>
        <w:rFonts w:ascii="Arial" w:eastAsia="Arial" w:hAnsi="Arial" w:hint="default"/>
        <w:color w:val="231F20"/>
        <w:w w:val="100"/>
        <w:sz w:val="16"/>
        <w:szCs w:val="16"/>
      </w:rPr>
    </w:lvl>
    <w:lvl w:ilvl="2" w:tplc="8AFEDC02">
      <w:start w:val="1"/>
      <w:numFmt w:val="bullet"/>
      <w:lvlText w:val="•"/>
      <w:lvlJc w:val="left"/>
      <w:pPr>
        <w:ind w:left="443" w:hanging="183"/>
      </w:pPr>
      <w:rPr>
        <w:rFonts w:hint="default"/>
      </w:rPr>
    </w:lvl>
    <w:lvl w:ilvl="3" w:tplc="D788297A">
      <w:start w:val="1"/>
      <w:numFmt w:val="bullet"/>
      <w:lvlText w:val="•"/>
      <w:lvlJc w:val="left"/>
      <w:pPr>
        <w:ind w:left="366" w:hanging="183"/>
      </w:pPr>
      <w:rPr>
        <w:rFonts w:hint="default"/>
      </w:rPr>
    </w:lvl>
    <w:lvl w:ilvl="4" w:tplc="8B7ED0CA">
      <w:start w:val="1"/>
      <w:numFmt w:val="bullet"/>
      <w:lvlText w:val="•"/>
      <w:lvlJc w:val="left"/>
      <w:pPr>
        <w:ind w:left="289" w:hanging="183"/>
      </w:pPr>
      <w:rPr>
        <w:rFonts w:hint="default"/>
      </w:rPr>
    </w:lvl>
    <w:lvl w:ilvl="5" w:tplc="8C5C5150">
      <w:start w:val="1"/>
      <w:numFmt w:val="bullet"/>
      <w:lvlText w:val="•"/>
      <w:lvlJc w:val="left"/>
      <w:pPr>
        <w:ind w:left="211" w:hanging="183"/>
      </w:pPr>
      <w:rPr>
        <w:rFonts w:hint="default"/>
      </w:rPr>
    </w:lvl>
    <w:lvl w:ilvl="6" w:tplc="D56E5C92">
      <w:start w:val="1"/>
      <w:numFmt w:val="bullet"/>
      <w:lvlText w:val="•"/>
      <w:lvlJc w:val="left"/>
      <w:pPr>
        <w:ind w:left="134" w:hanging="183"/>
      </w:pPr>
      <w:rPr>
        <w:rFonts w:hint="default"/>
      </w:rPr>
    </w:lvl>
    <w:lvl w:ilvl="7" w:tplc="B2F25F46">
      <w:start w:val="1"/>
      <w:numFmt w:val="bullet"/>
      <w:lvlText w:val="•"/>
      <w:lvlJc w:val="left"/>
      <w:pPr>
        <w:ind w:left="57" w:hanging="183"/>
      </w:pPr>
      <w:rPr>
        <w:rFonts w:hint="default"/>
      </w:rPr>
    </w:lvl>
    <w:lvl w:ilvl="8" w:tplc="8FDC5EB0">
      <w:start w:val="1"/>
      <w:numFmt w:val="bullet"/>
      <w:lvlText w:val="•"/>
      <w:lvlJc w:val="left"/>
      <w:pPr>
        <w:ind w:left="-20" w:hanging="183"/>
      </w:pPr>
      <w:rPr>
        <w:rFonts w:hint="default"/>
      </w:rPr>
    </w:lvl>
  </w:abstractNum>
  <w:abstractNum w:abstractNumId="6">
    <w:nsid w:val="42667CDD"/>
    <w:multiLevelType w:val="hybridMultilevel"/>
    <w:tmpl w:val="F51E3136"/>
    <w:lvl w:ilvl="0" w:tplc="73564F62">
      <w:start w:val="1"/>
      <w:numFmt w:val="decimal"/>
      <w:lvlText w:val="%1."/>
      <w:lvlJc w:val="left"/>
      <w:pPr>
        <w:ind w:left="110" w:hanging="240"/>
        <w:jc w:val="left"/>
      </w:pPr>
      <w:rPr>
        <w:rFonts w:ascii="Arial" w:eastAsia="Arial" w:hAnsi="Arial" w:hint="default"/>
        <w:color w:val="231F20"/>
        <w:w w:val="100"/>
        <w:sz w:val="16"/>
        <w:szCs w:val="16"/>
      </w:rPr>
    </w:lvl>
    <w:lvl w:ilvl="1" w:tplc="F0EC44DC">
      <w:start w:val="1"/>
      <w:numFmt w:val="bullet"/>
      <w:lvlText w:val="•"/>
      <w:lvlJc w:val="left"/>
      <w:pPr>
        <w:ind w:left="615" w:hanging="240"/>
      </w:pPr>
      <w:rPr>
        <w:rFonts w:hint="default"/>
      </w:rPr>
    </w:lvl>
    <w:lvl w:ilvl="2" w:tplc="0A0486B0">
      <w:start w:val="1"/>
      <w:numFmt w:val="bullet"/>
      <w:lvlText w:val="•"/>
      <w:lvlJc w:val="left"/>
      <w:pPr>
        <w:ind w:left="1110" w:hanging="240"/>
      </w:pPr>
      <w:rPr>
        <w:rFonts w:hint="default"/>
      </w:rPr>
    </w:lvl>
    <w:lvl w:ilvl="3" w:tplc="A5449010">
      <w:start w:val="1"/>
      <w:numFmt w:val="bullet"/>
      <w:lvlText w:val="•"/>
      <w:lvlJc w:val="left"/>
      <w:pPr>
        <w:ind w:left="1605" w:hanging="240"/>
      </w:pPr>
      <w:rPr>
        <w:rFonts w:hint="default"/>
      </w:rPr>
    </w:lvl>
    <w:lvl w:ilvl="4" w:tplc="18D62CB8">
      <w:start w:val="1"/>
      <w:numFmt w:val="bullet"/>
      <w:lvlText w:val="•"/>
      <w:lvlJc w:val="left"/>
      <w:pPr>
        <w:ind w:left="2100" w:hanging="240"/>
      </w:pPr>
      <w:rPr>
        <w:rFonts w:hint="default"/>
      </w:rPr>
    </w:lvl>
    <w:lvl w:ilvl="5" w:tplc="1BA83F30">
      <w:start w:val="1"/>
      <w:numFmt w:val="bullet"/>
      <w:lvlText w:val="•"/>
      <w:lvlJc w:val="left"/>
      <w:pPr>
        <w:ind w:left="2595" w:hanging="240"/>
      </w:pPr>
      <w:rPr>
        <w:rFonts w:hint="default"/>
      </w:rPr>
    </w:lvl>
    <w:lvl w:ilvl="6" w:tplc="5D804E10">
      <w:start w:val="1"/>
      <w:numFmt w:val="bullet"/>
      <w:lvlText w:val="•"/>
      <w:lvlJc w:val="left"/>
      <w:pPr>
        <w:ind w:left="3090" w:hanging="240"/>
      </w:pPr>
      <w:rPr>
        <w:rFonts w:hint="default"/>
      </w:rPr>
    </w:lvl>
    <w:lvl w:ilvl="7" w:tplc="0FFC96E6">
      <w:start w:val="1"/>
      <w:numFmt w:val="bullet"/>
      <w:lvlText w:val="•"/>
      <w:lvlJc w:val="left"/>
      <w:pPr>
        <w:ind w:left="3585" w:hanging="240"/>
      </w:pPr>
      <w:rPr>
        <w:rFonts w:hint="default"/>
      </w:rPr>
    </w:lvl>
    <w:lvl w:ilvl="8" w:tplc="A30CB5B0">
      <w:start w:val="1"/>
      <w:numFmt w:val="bullet"/>
      <w:lvlText w:val="•"/>
      <w:lvlJc w:val="left"/>
      <w:pPr>
        <w:ind w:left="4080" w:hanging="240"/>
      </w:pPr>
      <w:rPr>
        <w:rFonts w:hint="default"/>
      </w:rPr>
    </w:lvl>
  </w:abstractNum>
  <w:abstractNum w:abstractNumId="7">
    <w:nsid w:val="446F11BB"/>
    <w:multiLevelType w:val="hybridMultilevel"/>
    <w:tmpl w:val="DB389484"/>
    <w:lvl w:ilvl="0" w:tplc="257C87BC">
      <w:start w:val="1"/>
      <w:numFmt w:val="decimal"/>
      <w:lvlText w:val="%1."/>
      <w:lvlJc w:val="left"/>
      <w:pPr>
        <w:ind w:left="110" w:hanging="240"/>
        <w:jc w:val="left"/>
      </w:pPr>
      <w:rPr>
        <w:rFonts w:ascii="Arial" w:eastAsia="Arial" w:hAnsi="Arial" w:hint="default"/>
        <w:color w:val="231F20"/>
        <w:w w:val="100"/>
        <w:sz w:val="16"/>
        <w:szCs w:val="16"/>
      </w:rPr>
    </w:lvl>
    <w:lvl w:ilvl="1" w:tplc="A0CC612E">
      <w:start w:val="1"/>
      <w:numFmt w:val="bullet"/>
      <w:lvlText w:val="•"/>
      <w:lvlJc w:val="left"/>
      <w:pPr>
        <w:ind w:left="615" w:hanging="240"/>
      </w:pPr>
      <w:rPr>
        <w:rFonts w:hint="default"/>
      </w:rPr>
    </w:lvl>
    <w:lvl w:ilvl="2" w:tplc="9698B5EE">
      <w:start w:val="1"/>
      <w:numFmt w:val="bullet"/>
      <w:lvlText w:val="•"/>
      <w:lvlJc w:val="left"/>
      <w:pPr>
        <w:ind w:left="1110" w:hanging="240"/>
      </w:pPr>
      <w:rPr>
        <w:rFonts w:hint="default"/>
      </w:rPr>
    </w:lvl>
    <w:lvl w:ilvl="3" w:tplc="FD4E563C">
      <w:start w:val="1"/>
      <w:numFmt w:val="bullet"/>
      <w:lvlText w:val="•"/>
      <w:lvlJc w:val="left"/>
      <w:pPr>
        <w:ind w:left="1605" w:hanging="240"/>
      </w:pPr>
      <w:rPr>
        <w:rFonts w:hint="default"/>
      </w:rPr>
    </w:lvl>
    <w:lvl w:ilvl="4" w:tplc="BC1E4D56">
      <w:start w:val="1"/>
      <w:numFmt w:val="bullet"/>
      <w:lvlText w:val="•"/>
      <w:lvlJc w:val="left"/>
      <w:pPr>
        <w:ind w:left="2100" w:hanging="240"/>
      </w:pPr>
      <w:rPr>
        <w:rFonts w:hint="default"/>
      </w:rPr>
    </w:lvl>
    <w:lvl w:ilvl="5" w:tplc="341C619A">
      <w:start w:val="1"/>
      <w:numFmt w:val="bullet"/>
      <w:lvlText w:val="•"/>
      <w:lvlJc w:val="left"/>
      <w:pPr>
        <w:ind w:left="2595" w:hanging="240"/>
      </w:pPr>
      <w:rPr>
        <w:rFonts w:hint="default"/>
      </w:rPr>
    </w:lvl>
    <w:lvl w:ilvl="6" w:tplc="B7781A80">
      <w:start w:val="1"/>
      <w:numFmt w:val="bullet"/>
      <w:lvlText w:val="•"/>
      <w:lvlJc w:val="left"/>
      <w:pPr>
        <w:ind w:left="3090" w:hanging="240"/>
      </w:pPr>
      <w:rPr>
        <w:rFonts w:hint="default"/>
      </w:rPr>
    </w:lvl>
    <w:lvl w:ilvl="7" w:tplc="F71A548E">
      <w:start w:val="1"/>
      <w:numFmt w:val="bullet"/>
      <w:lvlText w:val="•"/>
      <w:lvlJc w:val="left"/>
      <w:pPr>
        <w:ind w:left="3585" w:hanging="240"/>
      </w:pPr>
      <w:rPr>
        <w:rFonts w:hint="default"/>
      </w:rPr>
    </w:lvl>
    <w:lvl w:ilvl="8" w:tplc="1F6E2DDA">
      <w:start w:val="1"/>
      <w:numFmt w:val="bullet"/>
      <w:lvlText w:val="•"/>
      <w:lvlJc w:val="left"/>
      <w:pPr>
        <w:ind w:left="4080" w:hanging="240"/>
      </w:pPr>
      <w:rPr>
        <w:rFonts w:hint="default"/>
      </w:rPr>
    </w:lvl>
  </w:abstractNum>
  <w:abstractNum w:abstractNumId="8">
    <w:nsid w:val="54D95D5F"/>
    <w:multiLevelType w:val="hybridMultilevel"/>
    <w:tmpl w:val="8B48AD06"/>
    <w:lvl w:ilvl="0" w:tplc="29E46670">
      <w:start w:val="2"/>
      <w:numFmt w:val="lowerLetter"/>
      <w:lvlText w:val="%1)"/>
      <w:lvlJc w:val="left"/>
      <w:pPr>
        <w:ind w:left="521" w:hanging="171"/>
        <w:jc w:val="left"/>
      </w:pPr>
      <w:rPr>
        <w:rFonts w:ascii="Arial" w:eastAsia="Arial" w:hAnsi="Arial" w:hint="default"/>
        <w:color w:val="231F20"/>
        <w:spacing w:val="-1"/>
        <w:w w:val="100"/>
        <w:sz w:val="16"/>
        <w:szCs w:val="16"/>
      </w:rPr>
    </w:lvl>
    <w:lvl w:ilvl="1" w:tplc="5BBC9F12">
      <w:start w:val="1"/>
      <w:numFmt w:val="bullet"/>
      <w:lvlText w:val="•"/>
      <w:lvlJc w:val="left"/>
      <w:pPr>
        <w:ind w:left="975" w:hanging="171"/>
      </w:pPr>
      <w:rPr>
        <w:rFonts w:hint="default"/>
      </w:rPr>
    </w:lvl>
    <w:lvl w:ilvl="2" w:tplc="04129C4E">
      <w:start w:val="1"/>
      <w:numFmt w:val="bullet"/>
      <w:lvlText w:val="•"/>
      <w:lvlJc w:val="left"/>
      <w:pPr>
        <w:ind w:left="1430" w:hanging="171"/>
      </w:pPr>
      <w:rPr>
        <w:rFonts w:hint="default"/>
      </w:rPr>
    </w:lvl>
    <w:lvl w:ilvl="3" w:tplc="E9DC507A">
      <w:start w:val="1"/>
      <w:numFmt w:val="bullet"/>
      <w:lvlText w:val="•"/>
      <w:lvlJc w:val="left"/>
      <w:pPr>
        <w:ind w:left="1885" w:hanging="171"/>
      </w:pPr>
      <w:rPr>
        <w:rFonts w:hint="default"/>
      </w:rPr>
    </w:lvl>
    <w:lvl w:ilvl="4" w:tplc="EDC642C8">
      <w:start w:val="1"/>
      <w:numFmt w:val="bullet"/>
      <w:lvlText w:val="•"/>
      <w:lvlJc w:val="left"/>
      <w:pPr>
        <w:ind w:left="2340" w:hanging="171"/>
      </w:pPr>
      <w:rPr>
        <w:rFonts w:hint="default"/>
      </w:rPr>
    </w:lvl>
    <w:lvl w:ilvl="5" w:tplc="86CEEF84">
      <w:start w:val="1"/>
      <w:numFmt w:val="bullet"/>
      <w:lvlText w:val="•"/>
      <w:lvlJc w:val="left"/>
      <w:pPr>
        <w:ind w:left="2795" w:hanging="171"/>
      </w:pPr>
      <w:rPr>
        <w:rFonts w:hint="default"/>
      </w:rPr>
    </w:lvl>
    <w:lvl w:ilvl="6" w:tplc="5D506026">
      <w:start w:val="1"/>
      <w:numFmt w:val="bullet"/>
      <w:lvlText w:val="•"/>
      <w:lvlJc w:val="left"/>
      <w:pPr>
        <w:ind w:left="3250" w:hanging="171"/>
      </w:pPr>
      <w:rPr>
        <w:rFonts w:hint="default"/>
      </w:rPr>
    </w:lvl>
    <w:lvl w:ilvl="7" w:tplc="19FE800E">
      <w:start w:val="1"/>
      <w:numFmt w:val="bullet"/>
      <w:lvlText w:val="•"/>
      <w:lvlJc w:val="left"/>
      <w:pPr>
        <w:ind w:left="3705" w:hanging="171"/>
      </w:pPr>
      <w:rPr>
        <w:rFonts w:hint="default"/>
      </w:rPr>
    </w:lvl>
    <w:lvl w:ilvl="8" w:tplc="390CD8B6">
      <w:start w:val="1"/>
      <w:numFmt w:val="bullet"/>
      <w:lvlText w:val="•"/>
      <w:lvlJc w:val="left"/>
      <w:pPr>
        <w:ind w:left="4160" w:hanging="171"/>
      </w:pPr>
      <w:rPr>
        <w:rFonts w:hint="default"/>
      </w:rPr>
    </w:lvl>
  </w:abstractNum>
  <w:abstractNum w:abstractNumId="9">
    <w:nsid w:val="57EE0E17"/>
    <w:multiLevelType w:val="hybridMultilevel"/>
    <w:tmpl w:val="6AFA8FA6"/>
    <w:lvl w:ilvl="0" w:tplc="6D7CAC24">
      <w:start w:val="1"/>
      <w:numFmt w:val="decimal"/>
      <w:lvlText w:val="%1."/>
      <w:lvlJc w:val="left"/>
      <w:pPr>
        <w:ind w:left="110" w:hanging="240"/>
        <w:jc w:val="left"/>
      </w:pPr>
      <w:rPr>
        <w:rFonts w:ascii="Arial" w:eastAsia="Arial" w:hAnsi="Arial" w:hint="default"/>
        <w:color w:val="231F20"/>
        <w:w w:val="100"/>
        <w:sz w:val="16"/>
        <w:szCs w:val="16"/>
      </w:rPr>
    </w:lvl>
    <w:lvl w:ilvl="1" w:tplc="768EBF10">
      <w:start w:val="1"/>
      <w:numFmt w:val="lowerLetter"/>
      <w:lvlText w:val="%2)"/>
      <w:lvlJc w:val="left"/>
      <w:pPr>
        <w:ind w:left="521" w:hanging="171"/>
        <w:jc w:val="left"/>
      </w:pPr>
      <w:rPr>
        <w:rFonts w:ascii="Arial" w:eastAsia="Arial" w:hAnsi="Arial" w:hint="default"/>
        <w:color w:val="231F20"/>
        <w:w w:val="100"/>
        <w:sz w:val="16"/>
        <w:szCs w:val="16"/>
      </w:rPr>
    </w:lvl>
    <w:lvl w:ilvl="2" w:tplc="6C58F7A8">
      <w:start w:val="1"/>
      <w:numFmt w:val="bullet"/>
      <w:lvlText w:val="•"/>
      <w:lvlJc w:val="left"/>
      <w:pPr>
        <w:ind w:left="443" w:hanging="171"/>
      </w:pPr>
      <w:rPr>
        <w:rFonts w:hint="default"/>
      </w:rPr>
    </w:lvl>
    <w:lvl w:ilvl="3" w:tplc="8B26C750">
      <w:start w:val="1"/>
      <w:numFmt w:val="bullet"/>
      <w:lvlText w:val="•"/>
      <w:lvlJc w:val="left"/>
      <w:pPr>
        <w:ind w:left="366" w:hanging="171"/>
      </w:pPr>
      <w:rPr>
        <w:rFonts w:hint="default"/>
      </w:rPr>
    </w:lvl>
    <w:lvl w:ilvl="4" w:tplc="EA00A3DE">
      <w:start w:val="1"/>
      <w:numFmt w:val="bullet"/>
      <w:lvlText w:val="•"/>
      <w:lvlJc w:val="left"/>
      <w:pPr>
        <w:ind w:left="289" w:hanging="171"/>
      </w:pPr>
      <w:rPr>
        <w:rFonts w:hint="default"/>
      </w:rPr>
    </w:lvl>
    <w:lvl w:ilvl="5" w:tplc="F6CEE0A8">
      <w:start w:val="1"/>
      <w:numFmt w:val="bullet"/>
      <w:lvlText w:val="•"/>
      <w:lvlJc w:val="left"/>
      <w:pPr>
        <w:ind w:left="211" w:hanging="171"/>
      </w:pPr>
      <w:rPr>
        <w:rFonts w:hint="default"/>
      </w:rPr>
    </w:lvl>
    <w:lvl w:ilvl="6" w:tplc="288E1EDC">
      <w:start w:val="1"/>
      <w:numFmt w:val="bullet"/>
      <w:lvlText w:val="•"/>
      <w:lvlJc w:val="left"/>
      <w:pPr>
        <w:ind w:left="134" w:hanging="171"/>
      </w:pPr>
      <w:rPr>
        <w:rFonts w:hint="default"/>
      </w:rPr>
    </w:lvl>
    <w:lvl w:ilvl="7" w:tplc="218093AC">
      <w:start w:val="1"/>
      <w:numFmt w:val="bullet"/>
      <w:lvlText w:val="•"/>
      <w:lvlJc w:val="left"/>
      <w:pPr>
        <w:ind w:left="57" w:hanging="171"/>
      </w:pPr>
      <w:rPr>
        <w:rFonts w:hint="default"/>
      </w:rPr>
    </w:lvl>
    <w:lvl w:ilvl="8" w:tplc="C4F81BD6">
      <w:start w:val="1"/>
      <w:numFmt w:val="bullet"/>
      <w:lvlText w:val="•"/>
      <w:lvlJc w:val="left"/>
      <w:pPr>
        <w:ind w:left="-20" w:hanging="171"/>
      </w:pPr>
      <w:rPr>
        <w:rFonts w:hint="default"/>
      </w:rPr>
    </w:lvl>
  </w:abstractNum>
  <w:abstractNum w:abstractNumId="10">
    <w:nsid w:val="6AC1307C"/>
    <w:multiLevelType w:val="hybridMultilevel"/>
    <w:tmpl w:val="7BA4E496"/>
    <w:lvl w:ilvl="0" w:tplc="07EEB548">
      <w:start w:val="1"/>
      <w:numFmt w:val="decimal"/>
      <w:lvlText w:val="%1."/>
      <w:lvlJc w:val="left"/>
      <w:pPr>
        <w:ind w:left="110" w:hanging="240"/>
        <w:jc w:val="left"/>
      </w:pPr>
      <w:rPr>
        <w:rFonts w:ascii="Arial" w:eastAsia="Arial" w:hAnsi="Arial" w:hint="default"/>
        <w:color w:val="231F20"/>
        <w:w w:val="100"/>
        <w:sz w:val="16"/>
        <w:szCs w:val="16"/>
      </w:rPr>
    </w:lvl>
    <w:lvl w:ilvl="1" w:tplc="3DB49784">
      <w:start w:val="1"/>
      <w:numFmt w:val="lowerLetter"/>
      <w:lvlText w:val="%2)"/>
      <w:lvlJc w:val="left"/>
      <w:pPr>
        <w:ind w:left="521" w:hanging="189"/>
        <w:jc w:val="left"/>
      </w:pPr>
      <w:rPr>
        <w:rFonts w:ascii="Arial" w:eastAsia="Arial" w:hAnsi="Arial" w:hint="default"/>
        <w:color w:val="231F20"/>
        <w:w w:val="100"/>
        <w:sz w:val="16"/>
        <w:szCs w:val="16"/>
      </w:rPr>
    </w:lvl>
    <w:lvl w:ilvl="2" w:tplc="2138C82C">
      <w:start w:val="1"/>
      <w:numFmt w:val="bullet"/>
      <w:lvlText w:val="•"/>
      <w:lvlJc w:val="left"/>
      <w:pPr>
        <w:ind w:left="1025" w:hanging="189"/>
      </w:pPr>
      <w:rPr>
        <w:rFonts w:hint="default"/>
      </w:rPr>
    </w:lvl>
    <w:lvl w:ilvl="3" w:tplc="DF682BC4">
      <w:start w:val="1"/>
      <w:numFmt w:val="bullet"/>
      <w:lvlText w:val="•"/>
      <w:lvlJc w:val="left"/>
      <w:pPr>
        <w:ind w:left="1531" w:hanging="189"/>
      </w:pPr>
      <w:rPr>
        <w:rFonts w:hint="default"/>
      </w:rPr>
    </w:lvl>
    <w:lvl w:ilvl="4" w:tplc="81703D30">
      <w:start w:val="1"/>
      <w:numFmt w:val="bullet"/>
      <w:lvlText w:val="•"/>
      <w:lvlJc w:val="left"/>
      <w:pPr>
        <w:ind w:left="2037" w:hanging="189"/>
      </w:pPr>
      <w:rPr>
        <w:rFonts w:hint="default"/>
      </w:rPr>
    </w:lvl>
    <w:lvl w:ilvl="5" w:tplc="D71E1650">
      <w:start w:val="1"/>
      <w:numFmt w:val="bullet"/>
      <w:lvlText w:val="•"/>
      <w:lvlJc w:val="left"/>
      <w:pPr>
        <w:ind w:left="2542" w:hanging="189"/>
      </w:pPr>
      <w:rPr>
        <w:rFonts w:hint="default"/>
      </w:rPr>
    </w:lvl>
    <w:lvl w:ilvl="6" w:tplc="4F0A975E">
      <w:start w:val="1"/>
      <w:numFmt w:val="bullet"/>
      <w:lvlText w:val="•"/>
      <w:lvlJc w:val="left"/>
      <w:pPr>
        <w:ind w:left="3048" w:hanging="189"/>
      </w:pPr>
      <w:rPr>
        <w:rFonts w:hint="default"/>
      </w:rPr>
    </w:lvl>
    <w:lvl w:ilvl="7" w:tplc="7C3A21FC">
      <w:start w:val="1"/>
      <w:numFmt w:val="bullet"/>
      <w:lvlText w:val="•"/>
      <w:lvlJc w:val="left"/>
      <w:pPr>
        <w:ind w:left="3554" w:hanging="189"/>
      </w:pPr>
      <w:rPr>
        <w:rFonts w:hint="default"/>
      </w:rPr>
    </w:lvl>
    <w:lvl w:ilvl="8" w:tplc="160076BC">
      <w:start w:val="1"/>
      <w:numFmt w:val="bullet"/>
      <w:lvlText w:val="•"/>
      <w:lvlJc w:val="left"/>
      <w:pPr>
        <w:ind w:left="4059" w:hanging="189"/>
      </w:pPr>
      <w:rPr>
        <w:rFonts w:hint="default"/>
      </w:rPr>
    </w:lvl>
  </w:abstractNum>
  <w:abstractNum w:abstractNumId="11">
    <w:nsid w:val="6B125627"/>
    <w:multiLevelType w:val="hybridMultilevel"/>
    <w:tmpl w:val="D9AC4200"/>
    <w:lvl w:ilvl="0" w:tplc="8BA8351C">
      <w:start w:val="2"/>
      <w:numFmt w:val="decimal"/>
      <w:lvlText w:val="%1."/>
      <w:lvlJc w:val="left"/>
      <w:pPr>
        <w:ind w:left="110" w:hanging="182"/>
        <w:jc w:val="left"/>
      </w:pPr>
      <w:rPr>
        <w:rFonts w:ascii="Arial" w:eastAsia="Arial" w:hAnsi="Arial" w:hint="default"/>
        <w:color w:val="231F20"/>
        <w:w w:val="100"/>
        <w:sz w:val="16"/>
        <w:szCs w:val="16"/>
      </w:rPr>
    </w:lvl>
    <w:lvl w:ilvl="1" w:tplc="E730A2FE">
      <w:start w:val="1"/>
      <w:numFmt w:val="bullet"/>
      <w:lvlText w:val="•"/>
      <w:lvlJc w:val="left"/>
      <w:pPr>
        <w:ind w:left="615" w:hanging="182"/>
      </w:pPr>
      <w:rPr>
        <w:rFonts w:hint="default"/>
      </w:rPr>
    </w:lvl>
    <w:lvl w:ilvl="2" w:tplc="702A75E0">
      <w:start w:val="1"/>
      <w:numFmt w:val="bullet"/>
      <w:lvlText w:val="•"/>
      <w:lvlJc w:val="left"/>
      <w:pPr>
        <w:ind w:left="1110" w:hanging="182"/>
      </w:pPr>
      <w:rPr>
        <w:rFonts w:hint="default"/>
      </w:rPr>
    </w:lvl>
    <w:lvl w:ilvl="3" w:tplc="93C20150">
      <w:start w:val="1"/>
      <w:numFmt w:val="bullet"/>
      <w:lvlText w:val="•"/>
      <w:lvlJc w:val="left"/>
      <w:pPr>
        <w:ind w:left="1605" w:hanging="182"/>
      </w:pPr>
      <w:rPr>
        <w:rFonts w:hint="default"/>
      </w:rPr>
    </w:lvl>
    <w:lvl w:ilvl="4" w:tplc="A9BAF18E">
      <w:start w:val="1"/>
      <w:numFmt w:val="bullet"/>
      <w:lvlText w:val="•"/>
      <w:lvlJc w:val="left"/>
      <w:pPr>
        <w:ind w:left="2100" w:hanging="182"/>
      </w:pPr>
      <w:rPr>
        <w:rFonts w:hint="default"/>
      </w:rPr>
    </w:lvl>
    <w:lvl w:ilvl="5" w:tplc="7C5C6BC8">
      <w:start w:val="1"/>
      <w:numFmt w:val="bullet"/>
      <w:lvlText w:val="•"/>
      <w:lvlJc w:val="left"/>
      <w:pPr>
        <w:ind w:left="2595" w:hanging="182"/>
      </w:pPr>
      <w:rPr>
        <w:rFonts w:hint="default"/>
      </w:rPr>
    </w:lvl>
    <w:lvl w:ilvl="6" w:tplc="4E3E1D80">
      <w:start w:val="1"/>
      <w:numFmt w:val="bullet"/>
      <w:lvlText w:val="•"/>
      <w:lvlJc w:val="left"/>
      <w:pPr>
        <w:ind w:left="3090" w:hanging="182"/>
      </w:pPr>
      <w:rPr>
        <w:rFonts w:hint="default"/>
      </w:rPr>
    </w:lvl>
    <w:lvl w:ilvl="7" w:tplc="3C7852C8">
      <w:start w:val="1"/>
      <w:numFmt w:val="bullet"/>
      <w:lvlText w:val="•"/>
      <w:lvlJc w:val="left"/>
      <w:pPr>
        <w:ind w:left="3585" w:hanging="182"/>
      </w:pPr>
      <w:rPr>
        <w:rFonts w:hint="default"/>
      </w:rPr>
    </w:lvl>
    <w:lvl w:ilvl="8" w:tplc="3DE26302">
      <w:start w:val="1"/>
      <w:numFmt w:val="bullet"/>
      <w:lvlText w:val="•"/>
      <w:lvlJc w:val="left"/>
      <w:pPr>
        <w:ind w:left="4080" w:hanging="182"/>
      </w:pPr>
      <w:rPr>
        <w:rFonts w:hint="default"/>
      </w:rPr>
    </w:lvl>
  </w:abstractNum>
  <w:abstractNum w:abstractNumId="12">
    <w:nsid w:val="76E33828"/>
    <w:multiLevelType w:val="hybridMultilevel"/>
    <w:tmpl w:val="36AE3186"/>
    <w:lvl w:ilvl="0" w:tplc="689820A4">
      <w:start w:val="1"/>
      <w:numFmt w:val="decimal"/>
      <w:lvlText w:val="%1."/>
      <w:lvlJc w:val="left"/>
      <w:pPr>
        <w:ind w:left="110" w:hanging="240"/>
        <w:jc w:val="left"/>
      </w:pPr>
      <w:rPr>
        <w:rFonts w:ascii="Arial" w:eastAsia="Arial" w:hAnsi="Arial" w:hint="default"/>
        <w:color w:val="231F20"/>
        <w:w w:val="100"/>
        <w:sz w:val="16"/>
        <w:szCs w:val="16"/>
      </w:rPr>
    </w:lvl>
    <w:lvl w:ilvl="1" w:tplc="98B4A29E">
      <w:start w:val="1"/>
      <w:numFmt w:val="lowerLetter"/>
      <w:lvlText w:val="%2)"/>
      <w:lvlJc w:val="left"/>
      <w:pPr>
        <w:ind w:left="521" w:hanging="182"/>
        <w:jc w:val="left"/>
      </w:pPr>
      <w:rPr>
        <w:rFonts w:ascii="Arial" w:eastAsia="Arial" w:hAnsi="Arial" w:hint="default"/>
        <w:color w:val="231F20"/>
        <w:w w:val="100"/>
        <w:sz w:val="16"/>
        <w:szCs w:val="16"/>
      </w:rPr>
    </w:lvl>
    <w:lvl w:ilvl="2" w:tplc="0B842EF0">
      <w:start w:val="1"/>
      <w:numFmt w:val="bullet"/>
      <w:lvlText w:val="•"/>
      <w:lvlJc w:val="left"/>
      <w:pPr>
        <w:ind w:left="1025" w:hanging="182"/>
      </w:pPr>
      <w:rPr>
        <w:rFonts w:hint="default"/>
      </w:rPr>
    </w:lvl>
    <w:lvl w:ilvl="3" w:tplc="2C481850">
      <w:start w:val="1"/>
      <w:numFmt w:val="bullet"/>
      <w:lvlText w:val="•"/>
      <w:lvlJc w:val="left"/>
      <w:pPr>
        <w:ind w:left="1531" w:hanging="182"/>
      </w:pPr>
      <w:rPr>
        <w:rFonts w:hint="default"/>
      </w:rPr>
    </w:lvl>
    <w:lvl w:ilvl="4" w:tplc="387412C4">
      <w:start w:val="1"/>
      <w:numFmt w:val="bullet"/>
      <w:lvlText w:val="•"/>
      <w:lvlJc w:val="left"/>
      <w:pPr>
        <w:ind w:left="2037" w:hanging="182"/>
      </w:pPr>
      <w:rPr>
        <w:rFonts w:hint="default"/>
      </w:rPr>
    </w:lvl>
    <w:lvl w:ilvl="5" w:tplc="37700EA0">
      <w:start w:val="1"/>
      <w:numFmt w:val="bullet"/>
      <w:lvlText w:val="•"/>
      <w:lvlJc w:val="left"/>
      <w:pPr>
        <w:ind w:left="2542" w:hanging="182"/>
      </w:pPr>
      <w:rPr>
        <w:rFonts w:hint="default"/>
      </w:rPr>
    </w:lvl>
    <w:lvl w:ilvl="6" w:tplc="965CB3A8">
      <w:start w:val="1"/>
      <w:numFmt w:val="bullet"/>
      <w:lvlText w:val="•"/>
      <w:lvlJc w:val="left"/>
      <w:pPr>
        <w:ind w:left="3048" w:hanging="182"/>
      </w:pPr>
      <w:rPr>
        <w:rFonts w:hint="default"/>
      </w:rPr>
    </w:lvl>
    <w:lvl w:ilvl="7" w:tplc="BF5E0762">
      <w:start w:val="1"/>
      <w:numFmt w:val="bullet"/>
      <w:lvlText w:val="•"/>
      <w:lvlJc w:val="left"/>
      <w:pPr>
        <w:ind w:left="3554" w:hanging="182"/>
      </w:pPr>
      <w:rPr>
        <w:rFonts w:hint="default"/>
      </w:rPr>
    </w:lvl>
    <w:lvl w:ilvl="8" w:tplc="BF0CDA3C">
      <w:start w:val="1"/>
      <w:numFmt w:val="bullet"/>
      <w:lvlText w:val="•"/>
      <w:lvlJc w:val="left"/>
      <w:pPr>
        <w:ind w:left="4059" w:hanging="182"/>
      </w:pPr>
      <w:rPr>
        <w:rFonts w:hint="default"/>
      </w:rPr>
    </w:lvl>
  </w:abstractNum>
  <w:abstractNum w:abstractNumId="13">
    <w:nsid w:val="7C3A215F"/>
    <w:multiLevelType w:val="hybridMultilevel"/>
    <w:tmpl w:val="CEB48DE8"/>
    <w:lvl w:ilvl="0" w:tplc="A6F6B0C2">
      <w:start w:val="1"/>
      <w:numFmt w:val="decimal"/>
      <w:lvlText w:val="%1."/>
      <w:lvlJc w:val="left"/>
      <w:pPr>
        <w:ind w:left="110" w:hanging="240"/>
        <w:jc w:val="left"/>
      </w:pPr>
      <w:rPr>
        <w:rFonts w:ascii="Arial" w:eastAsia="Arial" w:hAnsi="Arial" w:hint="default"/>
        <w:color w:val="231F20"/>
        <w:w w:val="100"/>
        <w:sz w:val="16"/>
        <w:szCs w:val="16"/>
      </w:rPr>
    </w:lvl>
    <w:lvl w:ilvl="1" w:tplc="94FAACF8">
      <w:start w:val="1"/>
      <w:numFmt w:val="bullet"/>
      <w:lvlText w:val="•"/>
      <w:lvlJc w:val="left"/>
      <w:pPr>
        <w:ind w:left="615" w:hanging="240"/>
      </w:pPr>
      <w:rPr>
        <w:rFonts w:hint="default"/>
      </w:rPr>
    </w:lvl>
    <w:lvl w:ilvl="2" w:tplc="48C86D66">
      <w:start w:val="1"/>
      <w:numFmt w:val="bullet"/>
      <w:lvlText w:val="•"/>
      <w:lvlJc w:val="left"/>
      <w:pPr>
        <w:ind w:left="1110" w:hanging="240"/>
      </w:pPr>
      <w:rPr>
        <w:rFonts w:hint="default"/>
      </w:rPr>
    </w:lvl>
    <w:lvl w:ilvl="3" w:tplc="514681D8">
      <w:start w:val="1"/>
      <w:numFmt w:val="bullet"/>
      <w:lvlText w:val="•"/>
      <w:lvlJc w:val="left"/>
      <w:pPr>
        <w:ind w:left="1605" w:hanging="240"/>
      </w:pPr>
      <w:rPr>
        <w:rFonts w:hint="default"/>
      </w:rPr>
    </w:lvl>
    <w:lvl w:ilvl="4" w:tplc="A51EF8E4">
      <w:start w:val="1"/>
      <w:numFmt w:val="bullet"/>
      <w:lvlText w:val="•"/>
      <w:lvlJc w:val="left"/>
      <w:pPr>
        <w:ind w:left="2100" w:hanging="240"/>
      </w:pPr>
      <w:rPr>
        <w:rFonts w:hint="default"/>
      </w:rPr>
    </w:lvl>
    <w:lvl w:ilvl="5" w:tplc="E2DE1E68">
      <w:start w:val="1"/>
      <w:numFmt w:val="bullet"/>
      <w:lvlText w:val="•"/>
      <w:lvlJc w:val="left"/>
      <w:pPr>
        <w:ind w:left="2595" w:hanging="240"/>
      </w:pPr>
      <w:rPr>
        <w:rFonts w:hint="default"/>
      </w:rPr>
    </w:lvl>
    <w:lvl w:ilvl="6" w:tplc="D9C4EB10">
      <w:start w:val="1"/>
      <w:numFmt w:val="bullet"/>
      <w:lvlText w:val="•"/>
      <w:lvlJc w:val="left"/>
      <w:pPr>
        <w:ind w:left="3090" w:hanging="240"/>
      </w:pPr>
      <w:rPr>
        <w:rFonts w:hint="default"/>
      </w:rPr>
    </w:lvl>
    <w:lvl w:ilvl="7" w:tplc="486A8302">
      <w:start w:val="1"/>
      <w:numFmt w:val="bullet"/>
      <w:lvlText w:val="•"/>
      <w:lvlJc w:val="left"/>
      <w:pPr>
        <w:ind w:left="3585" w:hanging="240"/>
      </w:pPr>
      <w:rPr>
        <w:rFonts w:hint="default"/>
      </w:rPr>
    </w:lvl>
    <w:lvl w:ilvl="8" w:tplc="8C94B690">
      <w:start w:val="1"/>
      <w:numFmt w:val="bullet"/>
      <w:lvlText w:val="•"/>
      <w:lvlJc w:val="left"/>
      <w:pPr>
        <w:ind w:left="4080" w:hanging="24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10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  <w:num w:numId="12">
    <w:abstractNumId w:val="8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36DAC"/>
    <w:rsid w:val="006A059A"/>
    <w:rsid w:val="0073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96"/>
      <w:ind w:left="364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7"/>
      <w:ind w:left="110"/>
    </w:pPr>
    <w:rPr>
      <w:rFonts w:ascii="Arial" w:eastAsia="Arial" w:hAnsi="Arial"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pas.cz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pas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llcentrum@ppas.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pas.cz/" TargetMode="External"/><Relationship Id="rId10" Type="http://schemas.openxmlformats.org/officeDocument/2006/relationships/hyperlink" Target="http://www.eru.cz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ppas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22B11-3792-499E-BD74-AFC2B8EE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5300</Words>
  <Characters>31273</Characters>
  <Application>Microsoft Office Word</Application>
  <DocSecurity>0</DocSecurity>
  <Lines>260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36501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Lukačovská Adéla</cp:lastModifiedBy>
  <cp:revision>2</cp:revision>
  <dcterms:created xsi:type="dcterms:W3CDTF">2017-05-22T14:38:00Z</dcterms:created>
  <dcterms:modified xsi:type="dcterms:W3CDTF">2017-05-22T12:39:00Z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2017-05-22T00:00:00Z</vt:filetime>
  </property>
</Properties>
</file>