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47" w:rsidRPr="0046401C" w:rsidRDefault="00633B47" w:rsidP="00090A69">
      <w:pPr>
        <w:jc w:val="center"/>
        <w:rPr>
          <w:rFonts w:ascii="Gill Sans MT" w:hAnsi="Gill Sans MT"/>
          <w:b/>
          <w:sz w:val="36"/>
          <w:szCs w:val="36"/>
        </w:rPr>
      </w:pPr>
    </w:p>
    <w:p w:rsidR="00F40283" w:rsidRDefault="00F40283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</w:p>
    <w:p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:rsidR="00AA346A" w:rsidRDefault="00AA346A" w:rsidP="00DB7B11">
      <w:pPr>
        <w:jc w:val="center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 xml:space="preserve">Dodatek č. 1 </w:t>
      </w:r>
    </w:p>
    <w:p w:rsidR="00AA346A" w:rsidRDefault="00AA346A" w:rsidP="00DB7B11">
      <w:pPr>
        <w:jc w:val="center"/>
        <w:rPr>
          <w:rFonts w:ascii="Gill Sans MT" w:hAnsi="Gill Sans MT"/>
          <w:b/>
          <w:sz w:val="36"/>
          <w:szCs w:val="36"/>
        </w:rPr>
      </w:pPr>
      <w:proofErr w:type="gramStart"/>
      <w:r>
        <w:rPr>
          <w:rFonts w:ascii="Gill Sans MT" w:hAnsi="Gill Sans MT"/>
          <w:b/>
          <w:sz w:val="36"/>
          <w:szCs w:val="36"/>
        </w:rPr>
        <w:t>ke</w:t>
      </w:r>
      <w:proofErr w:type="gramEnd"/>
    </w:p>
    <w:p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>SMLOUV</w:t>
      </w:r>
      <w:r w:rsidR="00AA346A">
        <w:rPr>
          <w:rFonts w:ascii="Gill Sans MT" w:hAnsi="Gill Sans MT"/>
          <w:b/>
          <w:sz w:val="36"/>
          <w:szCs w:val="36"/>
        </w:rPr>
        <w:t>Ě</w:t>
      </w:r>
      <w:r w:rsidRPr="0046401C">
        <w:rPr>
          <w:rFonts w:ascii="Gill Sans MT" w:hAnsi="Gill Sans MT"/>
          <w:b/>
          <w:sz w:val="36"/>
          <w:szCs w:val="36"/>
        </w:rPr>
        <w:t xml:space="preserve"> 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</w:t>
      </w:r>
      <w:r w:rsidR="00BA244D">
        <w:rPr>
          <w:rFonts w:ascii="Gill Sans MT" w:hAnsi="Gill Sans MT"/>
          <w:b/>
          <w:sz w:val="36"/>
          <w:szCs w:val="36"/>
        </w:rPr>
        <w:br/>
      </w:r>
      <w:r w:rsidR="009C237C">
        <w:rPr>
          <w:rFonts w:ascii="Gill Sans MT" w:hAnsi="Gill Sans MT"/>
          <w:b/>
          <w:sz w:val="36"/>
          <w:szCs w:val="36"/>
        </w:rPr>
        <w:t xml:space="preserve">ZEMNÍHO </w:t>
      </w:r>
      <w:r w:rsidRPr="0046401C">
        <w:rPr>
          <w:rFonts w:ascii="Gill Sans MT" w:hAnsi="Gill Sans MT"/>
          <w:b/>
          <w:sz w:val="36"/>
          <w:szCs w:val="36"/>
        </w:rPr>
        <w:t>PLYNU</w:t>
      </w:r>
    </w:p>
    <w:p w:rsidR="00732890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(kategorie </w:t>
      </w:r>
      <w:r w:rsidR="006A685F">
        <w:rPr>
          <w:rFonts w:ascii="Gill Sans MT" w:hAnsi="Gill Sans MT"/>
          <w:b/>
          <w:sz w:val="22"/>
          <w:szCs w:val="22"/>
        </w:rPr>
        <w:t>MALOODBĚRATEL</w:t>
      </w:r>
      <w:r w:rsidR="00633B47" w:rsidRPr="005F5D50">
        <w:rPr>
          <w:rFonts w:ascii="Gill Sans MT" w:hAnsi="Gill Sans MT"/>
          <w:b/>
          <w:sz w:val="22"/>
          <w:szCs w:val="22"/>
        </w:rPr>
        <w:t xml:space="preserve"> do 630 MWh/rok)</w:t>
      </w:r>
    </w:p>
    <w:p w:rsidR="00732890" w:rsidRDefault="00633B47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732890" w:rsidRDefault="00732890">
      <w:pPr>
        <w:jc w:val="center"/>
        <w:rPr>
          <w:rFonts w:ascii="Gill Sans MT" w:hAnsi="Gill Sans MT"/>
          <w:b/>
          <w:sz w:val="52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uzavřen</w:t>
      </w:r>
      <w:r w:rsidR="00AA346A">
        <w:rPr>
          <w:rFonts w:ascii="Gill Sans MT" w:hAnsi="Gill Sans MT"/>
          <w:b/>
          <w:sz w:val="24"/>
          <w:szCs w:val="24"/>
        </w:rPr>
        <w:t>ý</w:t>
      </w:r>
      <w:r w:rsidRPr="0046401C">
        <w:rPr>
          <w:rFonts w:ascii="Gill Sans MT" w:hAnsi="Gill Sans MT"/>
          <w:b/>
          <w:sz w:val="24"/>
          <w:szCs w:val="24"/>
        </w:rPr>
        <w:t xml:space="preserve"> </w:t>
      </w:r>
      <w:proofErr w:type="gramStart"/>
      <w:r w:rsidRPr="0046401C">
        <w:rPr>
          <w:rFonts w:ascii="Gill Sans MT" w:hAnsi="Gill Sans MT"/>
          <w:b/>
          <w:sz w:val="24"/>
          <w:szCs w:val="24"/>
        </w:rPr>
        <w:t>mezi</w:t>
      </w:r>
      <w:proofErr w:type="gramEnd"/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732890" w:rsidRDefault="00732890">
      <w:pPr>
        <w:rPr>
          <w:rFonts w:ascii="Gill Sans MT" w:hAnsi="Gill Sans MT"/>
          <w:b/>
          <w:sz w:val="24"/>
          <w:szCs w:val="24"/>
        </w:rPr>
      </w:pPr>
    </w:p>
    <w:p w:rsidR="00732890" w:rsidRDefault="00090A69">
      <w:pPr>
        <w:jc w:val="center"/>
        <w:rPr>
          <w:rFonts w:ascii="Gill Sans MT" w:hAnsi="Gill Sans MT"/>
          <w:b/>
          <w:sz w:val="52"/>
        </w:rPr>
      </w:pPr>
      <w:r>
        <w:rPr>
          <w:rFonts w:ascii="Gill Sans MT" w:hAnsi="Gill Sans MT"/>
          <w:b/>
          <w:sz w:val="32"/>
          <w:szCs w:val="32"/>
        </w:rPr>
        <w:t>Revírní bratrská pokladna, zdravotní pojišťovna</w:t>
      </w: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 w:rsidP="00EE3C6D">
      <w:pPr>
        <w:tabs>
          <w:tab w:val="left" w:pos="7470"/>
        </w:tabs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AA346A" w:rsidRDefault="00AA346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¨</w:t>
      </w:r>
    </w:p>
    <w:p w:rsidR="00AA346A" w:rsidRDefault="00AA346A">
      <w:pPr>
        <w:rPr>
          <w:rFonts w:ascii="Gill Sans MT" w:hAnsi="Gill Sans MT"/>
          <w:sz w:val="24"/>
          <w:szCs w:val="24"/>
        </w:rPr>
      </w:pPr>
    </w:p>
    <w:p w:rsidR="00AA346A" w:rsidRDefault="00AA346A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732890" w:rsidRDefault="00AA346A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</w:t>
      </w:r>
      <w:r w:rsidR="00633B47" w:rsidRPr="009E59F4">
        <w:rPr>
          <w:rFonts w:ascii="Gill Sans MT" w:hAnsi="Gill Sans MT"/>
          <w:sz w:val="22"/>
          <w:szCs w:val="22"/>
        </w:rPr>
        <w:t xml:space="preserve">. Příloha A – </w:t>
      </w:r>
      <w:r w:rsidR="00633B47">
        <w:rPr>
          <w:rFonts w:ascii="Gill Sans MT" w:hAnsi="Gill Sans MT"/>
          <w:sz w:val="22"/>
          <w:szCs w:val="22"/>
        </w:rPr>
        <w:t>S</w:t>
      </w:r>
      <w:r w:rsidR="00B020E9">
        <w:rPr>
          <w:rFonts w:ascii="Gill Sans MT" w:hAnsi="Gill Sans MT"/>
          <w:sz w:val="22"/>
          <w:szCs w:val="22"/>
        </w:rPr>
        <w:t>eznam Odběrných míst Zákazníka</w:t>
      </w:r>
    </w:p>
    <w:p w:rsidR="003056CA" w:rsidRDefault="003056CA">
      <w:pPr>
        <w:rPr>
          <w:rFonts w:ascii="Gill Sans MT" w:hAnsi="Gill Sans MT"/>
          <w:sz w:val="22"/>
          <w:szCs w:val="22"/>
        </w:rPr>
      </w:pPr>
    </w:p>
    <w:p w:rsidR="003056CA" w:rsidRDefault="003056CA">
      <w:pPr>
        <w:rPr>
          <w:rFonts w:ascii="Gill Sans MT" w:hAnsi="Gill Sans MT"/>
          <w:sz w:val="22"/>
          <w:szCs w:val="22"/>
        </w:rPr>
      </w:pPr>
    </w:p>
    <w:p w:rsidR="00AA346A" w:rsidRDefault="00AA346A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 xml:space="preserve">Dodatek č. 1 </w:t>
      </w:r>
    </w:p>
    <w:p w:rsidR="00732890" w:rsidRDefault="00AA346A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ke </w:t>
      </w:r>
      <w:r w:rsidR="00633B47">
        <w:rPr>
          <w:rFonts w:ascii="Gill Sans MT" w:hAnsi="Gill Sans MT"/>
          <w:b/>
          <w:sz w:val="28"/>
          <w:szCs w:val="28"/>
        </w:rPr>
        <w:t>Smlouv</w:t>
      </w:r>
      <w:r w:rsidR="00E554FF">
        <w:rPr>
          <w:rFonts w:ascii="Gill Sans MT" w:hAnsi="Gill Sans MT"/>
          <w:b/>
          <w:sz w:val="28"/>
          <w:szCs w:val="28"/>
        </w:rPr>
        <w:t>ě</w:t>
      </w:r>
      <w:r w:rsidR="00633B47">
        <w:rPr>
          <w:rFonts w:ascii="Gill Sans MT" w:hAnsi="Gill Sans MT"/>
          <w:b/>
          <w:sz w:val="28"/>
          <w:szCs w:val="28"/>
        </w:rPr>
        <w:t xml:space="preserve"> </w:t>
      </w:r>
      <w:r w:rsidR="00633B47" w:rsidRPr="0046401C">
        <w:rPr>
          <w:rFonts w:ascii="Gill Sans MT" w:hAnsi="Gill Sans MT"/>
          <w:b/>
          <w:sz w:val="28"/>
          <w:szCs w:val="28"/>
        </w:rPr>
        <w:t xml:space="preserve">o </w:t>
      </w:r>
      <w:r w:rsidR="00633B47"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9C237C">
        <w:rPr>
          <w:rFonts w:ascii="Gill Sans MT" w:hAnsi="Gill Sans MT"/>
          <w:b/>
          <w:sz w:val="28"/>
          <w:szCs w:val="28"/>
        </w:rPr>
        <w:t xml:space="preserve">zemního </w:t>
      </w:r>
      <w:r w:rsidR="00633B47" w:rsidRPr="0046401C">
        <w:rPr>
          <w:rFonts w:ascii="Gill Sans MT" w:hAnsi="Gill Sans MT"/>
          <w:b/>
          <w:sz w:val="28"/>
          <w:szCs w:val="28"/>
        </w:rPr>
        <w:t>plynu</w:t>
      </w:r>
    </w:p>
    <w:p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:rsidR="00732890" w:rsidRPr="00E554FF" w:rsidRDefault="003A5C24" w:rsidP="00E554FF">
      <w:pPr>
        <w:pStyle w:val="Nzev"/>
        <w:spacing w:after="40" w:line="276" w:lineRule="auto"/>
        <w:jc w:val="both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Níže uvedené smluvní strany uzavírají </w:t>
      </w:r>
    </w:p>
    <w:p w:rsidR="00C50C3E" w:rsidRPr="00E554FF" w:rsidRDefault="00C50C3E" w:rsidP="00E554FF">
      <w:pPr>
        <w:pStyle w:val="Nzev"/>
        <w:spacing w:after="40" w:line="276" w:lineRule="auto"/>
        <w:jc w:val="left"/>
        <w:rPr>
          <w:rFonts w:ascii="Gill Sans MT" w:hAnsi="Gill Sans MT"/>
          <w:sz w:val="24"/>
          <w:szCs w:val="24"/>
        </w:rPr>
      </w:pPr>
    </w:p>
    <w:p w:rsidR="00C50C3E" w:rsidRPr="00E554FF" w:rsidRDefault="00C50C3E" w:rsidP="00E554FF">
      <w:pPr>
        <w:pStyle w:val="Nzev"/>
        <w:spacing w:after="40" w:line="276" w:lineRule="auto"/>
        <w:jc w:val="left"/>
        <w:rPr>
          <w:rFonts w:ascii="Gill Sans MT" w:hAnsi="Gill Sans MT"/>
          <w:b/>
          <w:sz w:val="24"/>
          <w:szCs w:val="24"/>
        </w:rPr>
      </w:pPr>
      <w:r w:rsidRPr="00E554FF">
        <w:rPr>
          <w:rFonts w:ascii="Gill Sans MT" w:hAnsi="Gill Sans MT"/>
          <w:b/>
          <w:sz w:val="24"/>
          <w:szCs w:val="24"/>
        </w:rPr>
        <w:t>Pražská plynárenská, a. s.</w:t>
      </w:r>
    </w:p>
    <w:p w:rsidR="00C50C3E" w:rsidRPr="00E554FF" w:rsidRDefault="00C50C3E" w:rsidP="00E554FF">
      <w:pPr>
        <w:pStyle w:val="Nzev"/>
        <w:spacing w:after="40" w:line="276" w:lineRule="auto"/>
        <w:jc w:val="left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Se sídlem: Praha 1 – Nové Město, Národní 37, PSČ 110 00</w:t>
      </w:r>
      <w:r w:rsidRPr="00E554FF">
        <w:rPr>
          <w:rFonts w:ascii="Gill Sans MT" w:hAnsi="Gill Sans MT"/>
          <w:sz w:val="24"/>
          <w:szCs w:val="24"/>
        </w:rPr>
        <w:tab/>
      </w:r>
    </w:p>
    <w:p w:rsidR="00C50C3E" w:rsidRPr="00E554FF" w:rsidRDefault="00C50C3E" w:rsidP="00E554FF">
      <w:pPr>
        <w:pStyle w:val="Nzev"/>
        <w:spacing w:after="40" w:line="276" w:lineRule="auto"/>
        <w:jc w:val="left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IČO: 60193492, DIČ: CZ60193492</w:t>
      </w:r>
    </w:p>
    <w:p w:rsidR="00C50C3E" w:rsidRPr="00E554FF" w:rsidRDefault="00C50C3E" w:rsidP="00E554FF">
      <w:pPr>
        <w:spacing w:after="40" w:line="276" w:lineRule="auto"/>
        <w:rPr>
          <w:rFonts w:ascii="Gill Sans MT" w:hAnsi="Gill Sans MT" w:cs="Arial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Zastoupená: </w:t>
      </w:r>
      <w:r w:rsidR="00090A69" w:rsidRPr="00E554FF">
        <w:rPr>
          <w:rFonts w:ascii="Gill Sans MT" w:hAnsi="Gill Sans MT"/>
          <w:sz w:val="24"/>
          <w:szCs w:val="24"/>
        </w:rPr>
        <w:t>Ladislava Smolíková</w:t>
      </w:r>
      <w:r w:rsidRPr="00E554FF">
        <w:rPr>
          <w:rFonts w:ascii="Gill Sans MT" w:hAnsi="Gill Sans MT"/>
          <w:sz w:val="24"/>
          <w:szCs w:val="24"/>
        </w:rPr>
        <w:t xml:space="preserve">, na základě plné moci ze dne </w:t>
      </w:r>
      <w:r w:rsidR="004305D4" w:rsidRPr="00E554FF">
        <w:rPr>
          <w:rFonts w:ascii="Gill Sans MT" w:hAnsi="Gill Sans MT"/>
          <w:sz w:val="24"/>
          <w:szCs w:val="24"/>
        </w:rPr>
        <w:t>1.</w:t>
      </w:r>
      <w:r w:rsidR="00090A69" w:rsidRPr="00E554FF">
        <w:rPr>
          <w:rFonts w:ascii="Gill Sans MT" w:hAnsi="Gill Sans MT"/>
          <w:sz w:val="24"/>
          <w:szCs w:val="24"/>
        </w:rPr>
        <w:t xml:space="preserve"> </w:t>
      </w:r>
      <w:r w:rsidR="004305D4" w:rsidRPr="00E554FF">
        <w:rPr>
          <w:rFonts w:ascii="Gill Sans MT" w:hAnsi="Gill Sans MT"/>
          <w:sz w:val="24"/>
          <w:szCs w:val="24"/>
        </w:rPr>
        <w:t>3.</w:t>
      </w:r>
      <w:r w:rsidR="00090A69" w:rsidRPr="00E554FF">
        <w:rPr>
          <w:rFonts w:ascii="Gill Sans MT" w:hAnsi="Gill Sans MT"/>
          <w:sz w:val="24"/>
          <w:szCs w:val="24"/>
        </w:rPr>
        <w:t xml:space="preserve"> </w:t>
      </w:r>
      <w:r w:rsidR="004305D4" w:rsidRPr="00E554FF">
        <w:rPr>
          <w:rFonts w:ascii="Gill Sans MT" w:hAnsi="Gill Sans MT"/>
          <w:sz w:val="24"/>
          <w:szCs w:val="24"/>
        </w:rPr>
        <w:t>2017</w:t>
      </w:r>
    </w:p>
    <w:p w:rsidR="00C50C3E" w:rsidRPr="00E554FF" w:rsidRDefault="00C50C3E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Společnost zapsána v obchodním rejstříku, vedeném Městským soudem v Praze, oddíl B, vložka 2337</w:t>
      </w:r>
    </w:p>
    <w:p w:rsidR="00C50C3E" w:rsidRPr="00E554FF" w:rsidRDefault="00C50C3E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Bankovní spojení: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xxxxxxxxxxxxxx</w:t>
      </w:r>
      <w:proofErr w:type="spellEnd"/>
      <w:r w:rsidRPr="00E554FF">
        <w:rPr>
          <w:rFonts w:ascii="Gill Sans MT" w:hAnsi="Gill Sans MT"/>
          <w:sz w:val="24"/>
          <w:szCs w:val="24"/>
        </w:rPr>
        <w:t xml:space="preserve">, a. s., číslo účtu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xxxxxxxxxxxxxx</w:t>
      </w:r>
      <w:proofErr w:type="spellEnd"/>
    </w:p>
    <w:p w:rsidR="00C50C3E" w:rsidRPr="00E554FF" w:rsidRDefault="00C50C3E" w:rsidP="00E554FF">
      <w:pPr>
        <w:spacing w:after="40" w:line="276" w:lineRule="auto"/>
        <w:rPr>
          <w:rFonts w:ascii="Gill Sans MT" w:hAnsi="Gill Sans MT"/>
          <w:color w:val="000000"/>
          <w:sz w:val="24"/>
          <w:szCs w:val="24"/>
        </w:rPr>
      </w:pPr>
      <w:r w:rsidRPr="00E554FF">
        <w:rPr>
          <w:rFonts w:ascii="Gill Sans MT" w:hAnsi="Gill Sans MT"/>
          <w:color w:val="000000"/>
          <w:sz w:val="24"/>
          <w:szCs w:val="24"/>
        </w:rPr>
        <w:t xml:space="preserve">Kontaktní osoba: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</w:t>
      </w:r>
      <w:proofErr w:type="spellEnd"/>
      <w:r w:rsidRPr="00E554FF">
        <w:rPr>
          <w:rFonts w:ascii="Gill Sans MT" w:hAnsi="Gill Sans MT"/>
          <w:sz w:val="24"/>
          <w:szCs w:val="24"/>
        </w:rPr>
        <w:t>,</w:t>
      </w:r>
      <w:r w:rsidRPr="00E554FF">
        <w:rPr>
          <w:rFonts w:ascii="Gill Sans MT" w:hAnsi="Gill Sans MT"/>
          <w:color w:val="000000"/>
          <w:sz w:val="24"/>
          <w:szCs w:val="24"/>
        </w:rPr>
        <w:t xml:space="preserve"> tel.: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</w:t>
      </w:r>
      <w:proofErr w:type="spellEnd"/>
      <w:r w:rsidR="00B54C1B" w:rsidRPr="00E554FF">
        <w:rPr>
          <w:rFonts w:ascii="Gill Sans MT" w:hAnsi="Gill Sans MT"/>
          <w:sz w:val="24"/>
          <w:szCs w:val="24"/>
        </w:rPr>
        <w:t xml:space="preserve">, mob.: </w:t>
      </w:r>
      <w:proofErr w:type="spellStart"/>
      <w:proofErr w:type="gram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</w:t>
      </w:r>
      <w:proofErr w:type="spellEnd"/>
      <w:r w:rsidRPr="00E554FF">
        <w:rPr>
          <w:rFonts w:ascii="Gill Sans MT" w:hAnsi="Gill Sans MT"/>
          <w:sz w:val="24"/>
          <w:szCs w:val="24"/>
        </w:rPr>
        <w:t>,</w:t>
      </w:r>
      <w:r w:rsidRPr="00E554FF">
        <w:rPr>
          <w:rFonts w:ascii="Gill Sans MT" w:hAnsi="Gill Sans MT"/>
          <w:color w:val="000000"/>
          <w:sz w:val="24"/>
          <w:szCs w:val="24"/>
        </w:rPr>
        <w:t xml:space="preserve">  email</w:t>
      </w:r>
      <w:proofErr w:type="gramEnd"/>
      <w:r w:rsidRPr="00E554FF">
        <w:rPr>
          <w:rFonts w:ascii="Gill Sans MT" w:hAnsi="Gill Sans MT"/>
          <w:color w:val="000000"/>
          <w:sz w:val="24"/>
          <w:szCs w:val="24"/>
        </w:rPr>
        <w:t xml:space="preserve">: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xxxxxxxxxxxxxxxx</w:t>
      </w:r>
      <w:proofErr w:type="spellEnd"/>
    </w:p>
    <w:p w:rsidR="00C50C3E" w:rsidRPr="00E554FF" w:rsidRDefault="00C50C3E" w:rsidP="00E554FF">
      <w:pPr>
        <w:spacing w:after="40" w:line="276" w:lineRule="auto"/>
        <w:rPr>
          <w:rFonts w:ascii="Gill Sans MT" w:hAnsi="Gill Sans MT"/>
          <w:b/>
          <w:bCs/>
          <w:sz w:val="24"/>
          <w:szCs w:val="24"/>
        </w:rPr>
      </w:pPr>
      <w:r w:rsidRPr="00E554FF">
        <w:rPr>
          <w:rFonts w:ascii="Gill Sans MT" w:hAnsi="Gill Sans MT"/>
          <w:bCs/>
          <w:sz w:val="24"/>
          <w:szCs w:val="24"/>
        </w:rPr>
        <w:t>(dále jen</w:t>
      </w:r>
      <w:r w:rsidRPr="00E554FF">
        <w:rPr>
          <w:rFonts w:ascii="Gill Sans MT" w:hAnsi="Gill Sans MT"/>
          <w:b/>
          <w:bCs/>
          <w:sz w:val="24"/>
          <w:szCs w:val="24"/>
        </w:rPr>
        <w:t xml:space="preserve"> „Obchodník“</w:t>
      </w:r>
      <w:r w:rsidRPr="00E554FF">
        <w:rPr>
          <w:rFonts w:ascii="Gill Sans MT" w:hAnsi="Gill Sans MT"/>
          <w:bCs/>
          <w:sz w:val="24"/>
          <w:szCs w:val="24"/>
        </w:rPr>
        <w:t>)</w:t>
      </w:r>
    </w:p>
    <w:p w:rsidR="00AA346A" w:rsidRPr="00E554FF" w:rsidRDefault="00AA346A" w:rsidP="00E554FF">
      <w:pPr>
        <w:spacing w:after="40" w:line="276" w:lineRule="auto"/>
        <w:rPr>
          <w:rFonts w:ascii="Gill Sans MT" w:hAnsi="Gill Sans MT"/>
          <w:bCs/>
          <w:sz w:val="24"/>
          <w:szCs w:val="24"/>
        </w:rPr>
      </w:pPr>
    </w:p>
    <w:p w:rsidR="00732890" w:rsidRPr="00E554FF" w:rsidRDefault="003A5C24" w:rsidP="00E554FF">
      <w:pPr>
        <w:spacing w:after="40" w:line="276" w:lineRule="auto"/>
        <w:rPr>
          <w:rFonts w:ascii="Gill Sans MT" w:hAnsi="Gill Sans MT"/>
          <w:bCs/>
          <w:sz w:val="24"/>
          <w:szCs w:val="24"/>
        </w:rPr>
      </w:pPr>
      <w:r w:rsidRPr="00E554FF">
        <w:rPr>
          <w:rFonts w:ascii="Gill Sans MT" w:hAnsi="Gill Sans MT"/>
          <w:bCs/>
          <w:sz w:val="24"/>
          <w:szCs w:val="24"/>
        </w:rPr>
        <w:t>a</w:t>
      </w:r>
    </w:p>
    <w:p w:rsidR="00732890" w:rsidRPr="00E554FF" w:rsidRDefault="00732890" w:rsidP="00E554FF">
      <w:pPr>
        <w:spacing w:after="40" w:line="276" w:lineRule="auto"/>
        <w:rPr>
          <w:rFonts w:ascii="Gill Sans MT" w:hAnsi="Gill Sans MT"/>
          <w:b/>
          <w:sz w:val="24"/>
          <w:szCs w:val="24"/>
          <w:highlight w:val="yellow"/>
        </w:rPr>
      </w:pPr>
    </w:p>
    <w:p w:rsidR="00732890" w:rsidRPr="00E554FF" w:rsidRDefault="00B54C1B" w:rsidP="00E554FF">
      <w:pPr>
        <w:spacing w:after="40" w:line="276" w:lineRule="auto"/>
        <w:rPr>
          <w:rFonts w:ascii="Gill Sans MT" w:hAnsi="Gill Sans MT" w:cs="Arial"/>
          <w:b/>
          <w:sz w:val="24"/>
          <w:szCs w:val="24"/>
        </w:rPr>
      </w:pPr>
      <w:r w:rsidRPr="00E554FF">
        <w:rPr>
          <w:rFonts w:ascii="Gill Sans MT" w:hAnsi="Gill Sans MT"/>
          <w:b/>
          <w:sz w:val="24"/>
          <w:szCs w:val="24"/>
        </w:rPr>
        <w:t>Revírní bratrská pokladna, zdravotní pojišťovna</w:t>
      </w:r>
    </w:p>
    <w:p w:rsidR="00732890" w:rsidRPr="00E554FF" w:rsidRDefault="00F40283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S</w:t>
      </w:r>
      <w:r w:rsidR="003A5C24" w:rsidRPr="00E554FF">
        <w:rPr>
          <w:rFonts w:ascii="Gill Sans MT" w:hAnsi="Gill Sans MT"/>
          <w:sz w:val="24"/>
          <w:szCs w:val="24"/>
        </w:rPr>
        <w:t>e sídlem</w:t>
      </w:r>
      <w:r w:rsidRPr="00E554FF">
        <w:rPr>
          <w:rFonts w:ascii="Gill Sans MT" w:hAnsi="Gill Sans MT"/>
          <w:sz w:val="24"/>
          <w:szCs w:val="24"/>
        </w:rPr>
        <w:t>:</w:t>
      </w:r>
      <w:r w:rsidR="003A5C24" w:rsidRPr="00E554FF">
        <w:rPr>
          <w:rFonts w:ascii="Gill Sans MT" w:hAnsi="Gill Sans MT"/>
          <w:sz w:val="24"/>
          <w:szCs w:val="24"/>
        </w:rPr>
        <w:t xml:space="preserve"> </w:t>
      </w:r>
      <w:r w:rsidR="00B54C1B" w:rsidRPr="00E554FF">
        <w:rPr>
          <w:rFonts w:ascii="Gill Sans MT" w:hAnsi="Gill Sans MT"/>
          <w:sz w:val="24"/>
          <w:szCs w:val="24"/>
        </w:rPr>
        <w:t>Michálkovická 967/108, Ostrava – Slezská Ostrava, PSČ 710 00</w:t>
      </w:r>
    </w:p>
    <w:p w:rsidR="00732890" w:rsidRPr="00E554FF" w:rsidRDefault="003A5C24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color w:val="000000"/>
          <w:sz w:val="24"/>
          <w:szCs w:val="24"/>
        </w:rPr>
        <w:t>IČO: </w:t>
      </w:r>
      <w:r w:rsidR="00B54C1B" w:rsidRPr="00E554FF">
        <w:rPr>
          <w:rFonts w:ascii="Gill Sans MT" w:hAnsi="Gill Sans MT"/>
          <w:sz w:val="24"/>
          <w:szCs w:val="24"/>
        </w:rPr>
        <w:t>47673036</w:t>
      </w:r>
      <w:r w:rsidR="00F40283" w:rsidRPr="00E554FF">
        <w:rPr>
          <w:rFonts w:ascii="Gill Sans MT" w:hAnsi="Gill Sans MT"/>
          <w:sz w:val="24"/>
          <w:szCs w:val="24"/>
        </w:rPr>
        <w:t>, D</w:t>
      </w:r>
      <w:r w:rsidR="00F40283" w:rsidRPr="00E554FF">
        <w:rPr>
          <w:rFonts w:ascii="Gill Sans MT" w:hAnsi="Gill Sans MT"/>
          <w:color w:val="000000"/>
          <w:sz w:val="24"/>
          <w:szCs w:val="24"/>
        </w:rPr>
        <w:t>IČ: </w:t>
      </w:r>
      <w:r w:rsidR="00C07231" w:rsidRPr="00E554FF">
        <w:rPr>
          <w:rFonts w:ascii="Gill Sans MT" w:hAnsi="Gill Sans MT"/>
          <w:sz w:val="24"/>
          <w:szCs w:val="24"/>
        </w:rPr>
        <w:t>CZ47673036</w:t>
      </w:r>
    </w:p>
    <w:p w:rsidR="00732890" w:rsidRPr="00E554FF" w:rsidRDefault="00F40283" w:rsidP="00E554FF">
      <w:pPr>
        <w:spacing w:after="40" w:line="276" w:lineRule="auto"/>
        <w:rPr>
          <w:rFonts w:ascii="Gill Sans MT" w:hAnsi="Gill Sans MT"/>
          <w:sz w:val="24"/>
          <w:szCs w:val="24"/>
          <w:highlight w:val="yellow"/>
        </w:rPr>
      </w:pPr>
      <w:r w:rsidRPr="00E554FF">
        <w:rPr>
          <w:rFonts w:ascii="Gill Sans MT" w:hAnsi="Gill Sans MT"/>
          <w:color w:val="000000"/>
          <w:sz w:val="24"/>
          <w:szCs w:val="24"/>
        </w:rPr>
        <w:t>Z</w:t>
      </w:r>
      <w:r w:rsidR="003A5C24" w:rsidRPr="00E554FF">
        <w:rPr>
          <w:rFonts w:ascii="Gill Sans MT" w:hAnsi="Gill Sans MT"/>
          <w:color w:val="000000"/>
          <w:sz w:val="24"/>
          <w:szCs w:val="24"/>
        </w:rPr>
        <w:t>astoupená</w:t>
      </w:r>
      <w:r w:rsidRPr="00E554FF">
        <w:rPr>
          <w:rFonts w:ascii="Gill Sans MT" w:hAnsi="Gill Sans MT"/>
          <w:color w:val="000000"/>
          <w:sz w:val="24"/>
          <w:szCs w:val="24"/>
        </w:rPr>
        <w:t>:</w:t>
      </w:r>
      <w:r w:rsidR="00B54C1B" w:rsidRPr="00E554FF">
        <w:rPr>
          <w:rFonts w:ascii="Gill Sans MT" w:hAnsi="Gill Sans MT"/>
          <w:color w:val="000000"/>
          <w:sz w:val="24"/>
          <w:szCs w:val="24"/>
        </w:rPr>
        <w:t> </w:t>
      </w:r>
      <w:r w:rsidR="004D0362" w:rsidRPr="00E554FF">
        <w:rPr>
          <w:rFonts w:ascii="Gill Sans MT" w:hAnsi="Gill Sans MT"/>
          <w:sz w:val="24"/>
          <w:szCs w:val="24"/>
        </w:rPr>
        <w:t>Ing. Lubomír Káňa, ředitel</w:t>
      </w:r>
    </w:p>
    <w:p w:rsidR="00732890" w:rsidRPr="00E554FF" w:rsidRDefault="00950C0A" w:rsidP="00E554FF">
      <w:pPr>
        <w:pStyle w:val="Nzev"/>
        <w:spacing w:after="40" w:line="276" w:lineRule="auto"/>
        <w:jc w:val="left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color w:val="000000"/>
          <w:sz w:val="24"/>
          <w:szCs w:val="24"/>
        </w:rPr>
        <w:t>B</w:t>
      </w:r>
      <w:r w:rsidR="003A5C24" w:rsidRPr="00E554FF">
        <w:rPr>
          <w:rFonts w:ascii="Gill Sans MT" w:hAnsi="Gill Sans MT"/>
          <w:color w:val="000000"/>
          <w:sz w:val="24"/>
          <w:szCs w:val="24"/>
        </w:rPr>
        <w:t>ankovní spojení</w:t>
      </w:r>
      <w:r w:rsidRPr="00E554FF">
        <w:rPr>
          <w:rFonts w:ascii="Gill Sans MT" w:hAnsi="Gill Sans MT"/>
          <w:sz w:val="24"/>
          <w:szCs w:val="24"/>
        </w:rPr>
        <w:t>:</w:t>
      </w:r>
      <w:r w:rsidR="00A353FC" w:rsidRPr="00E554FF">
        <w:rPr>
          <w:rFonts w:ascii="Gill Sans MT" w:hAnsi="Gill Sans MT"/>
          <w:sz w:val="24"/>
          <w:szCs w:val="24"/>
        </w:rPr>
        <w:t> 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</w:t>
      </w:r>
      <w:proofErr w:type="spellEnd"/>
      <w:r w:rsidR="00C07231" w:rsidRPr="00E554FF">
        <w:rPr>
          <w:rFonts w:ascii="Gill Sans MT" w:hAnsi="Gill Sans MT"/>
          <w:sz w:val="24"/>
          <w:szCs w:val="24"/>
        </w:rPr>
        <w:t xml:space="preserve">, číslo účtu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xxxxxxxxxxxxxxx</w:t>
      </w:r>
      <w:proofErr w:type="spellEnd"/>
    </w:p>
    <w:p w:rsidR="00732890" w:rsidRPr="00E554FF" w:rsidRDefault="003A5C24" w:rsidP="00E554FF">
      <w:pPr>
        <w:spacing w:after="40" w:line="276" w:lineRule="auto"/>
        <w:rPr>
          <w:rFonts w:ascii="Gill Sans MT" w:hAnsi="Gill Sans MT"/>
          <w:color w:val="000000"/>
          <w:sz w:val="24"/>
          <w:szCs w:val="24"/>
        </w:rPr>
      </w:pPr>
      <w:r w:rsidRPr="00E554FF">
        <w:rPr>
          <w:rFonts w:ascii="Gill Sans MT" w:hAnsi="Gill Sans MT"/>
          <w:color w:val="000000"/>
          <w:sz w:val="24"/>
          <w:szCs w:val="24"/>
        </w:rPr>
        <w:t xml:space="preserve">Adresa k zasílání fakturace a veškerých sdělení určených Zákazníkovi: </w:t>
      </w:r>
      <w:r w:rsidR="00C07231" w:rsidRPr="00E554FF">
        <w:rPr>
          <w:rFonts w:ascii="Gill Sans MT" w:hAnsi="Gill Sans MT"/>
          <w:sz w:val="24"/>
          <w:szCs w:val="24"/>
        </w:rPr>
        <w:t>Michálkovická 967/108, Ostrava – Slezská Ostrava, PSČ 710 00</w:t>
      </w:r>
    </w:p>
    <w:p w:rsidR="00732890" w:rsidRPr="00E554FF" w:rsidRDefault="008C6BD9" w:rsidP="00E554FF">
      <w:pPr>
        <w:spacing w:after="40" w:line="276" w:lineRule="auto"/>
        <w:rPr>
          <w:rFonts w:ascii="Gill Sans MT" w:hAnsi="Gill Sans MT" w:cs="Arial"/>
          <w:sz w:val="24"/>
          <w:szCs w:val="24"/>
        </w:rPr>
      </w:pPr>
      <w:r w:rsidRPr="00E554FF">
        <w:rPr>
          <w:rFonts w:ascii="Gill Sans MT" w:hAnsi="Gill Sans MT"/>
          <w:color w:val="000000"/>
          <w:sz w:val="24"/>
          <w:szCs w:val="24"/>
        </w:rPr>
        <w:t xml:space="preserve">Kontaktní osoba: </w:t>
      </w:r>
      <w:proofErr w:type="spellStart"/>
      <w:r w:rsidR="00940ECE">
        <w:rPr>
          <w:rFonts w:ascii="Gill Sans MT" w:hAnsi="Gill Sans MT"/>
          <w:color w:val="000000"/>
          <w:sz w:val="24"/>
          <w:szCs w:val="24"/>
          <w:highlight w:val="black"/>
        </w:rPr>
        <w:t>xxxxxxxxxxx</w:t>
      </w:r>
      <w:r w:rsidR="00940ECE" w:rsidRPr="00940ECE">
        <w:rPr>
          <w:rFonts w:ascii="Gill Sans MT" w:hAnsi="Gill Sans MT"/>
          <w:color w:val="000000"/>
          <w:sz w:val="24"/>
          <w:szCs w:val="24"/>
          <w:highlight w:val="black"/>
        </w:rPr>
        <w:t>x</w:t>
      </w:r>
      <w:proofErr w:type="spellEnd"/>
      <w:r w:rsidR="000C3F12" w:rsidRPr="00E554FF">
        <w:rPr>
          <w:rFonts w:ascii="Gill Sans MT" w:hAnsi="Gill Sans MT"/>
          <w:sz w:val="24"/>
          <w:szCs w:val="24"/>
        </w:rPr>
        <w:t>,</w:t>
      </w:r>
      <w:r w:rsidR="003A5C24" w:rsidRPr="00E554FF">
        <w:rPr>
          <w:rFonts w:ascii="Gill Sans MT" w:hAnsi="Gill Sans MT"/>
          <w:color w:val="000000"/>
          <w:sz w:val="24"/>
          <w:szCs w:val="24"/>
        </w:rPr>
        <w:t xml:space="preserve"> tel</w:t>
      </w:r>
      <w:r w:rsidR="0051503F" w:rsidRPr="00E554FF">
        <w:rPr>
          <w:rFonts w:ascii="Gill Sans MT" w:hAnsi="Gill Sans MT"/>
          <w:color w:val="000000"/>
          <w:sz w:val="24"/>
          <w:szCs w:val="24"/>
        </w:rPr>
        <w:t>.:</w:t>
      </w:r>
      <w:r w:rsidR="003A5C24" w:rsidRPr="00E554FF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</w:t>
      </w:r>
      <w:proofErr w:type="spellEnd"/>
      <w:r w:rsidR="00C07231" w:rsidRPr="00E554FF">
        <w:rPr>
          <w:rFonts w:ascii="Gill Sans MT" w:hAnsi="Gill Sans MT"/>
          <w:sz w:val="24"/>
          <w:szCs w:val="24"/>
        </w:rPr>
        <w:t xml:space="preserve">, mob.: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</w:t>
      </w:r>
      <w:proofErr w:type="spellEnd"/>
      <w:r w:rsidR="000C3F12" w:rsidRPr="00E554FF">
        <w:rPr>
          <w:rFonts w:ascii="Gill Sans MT" w:hAnsi="Gill Sans MT"/>
          <w:sz w:val="24"/>
          <w:szCs w:val="24"/>
        </w:rPr>
        <w:t>,</w:t>
      </w:r>
      <w:r w:rsidR="003A5C24" w:rsidRPr="00E554FF">
        <w:rPr>
          <w:rFonts w:ascii="Gill Sans MT" w:hAnsi="Gill Sans MT"/>
          <w:color w:val="000000"/>
          <w:sz w:val="24"/>
          <w:szCs w:val="24"/>
        </w:rPr>
        <w:t xml:space="preserve"> email</w:t>
      </w:r>
      <w:r w:rsidR="0051503F" w:rsidRPr="00E554FF">
        <w:rPr>
          <w:rFonts w:ascii="Gill Sans MT" w:hAnsi="Gill Sans MT"/>
          <w:color w:val="000000"/>
          <w:sz w:val="24"/>
          <w:szCs w:val="24"/>
        </w:rPr>
        <w:t>:</w:t>
      </w:r>
      <w:r w:rsidR="003A5C24" w:rsidRPr="00E554FF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="00940ECE" w:rsidRPr="00940ECE">
        <w:rPr>
          <w:rFonts w:ascii="Gill Sans MT" w:hAnsi="Gill Sans MT"/>
          <w:sz w:val="24"/>
          <w:szCs w:val="24"/>
          <w:highlight w:val="black"/>
        </w:rPr>
        <w:t>xxxxxxxxxxx</w:t>
      </w:r>
      <w:proofErr w:type="spellEnd"/>
    </w:p>
    <w:p w:rsidR="00732890" w:rsidRPr="00E554FF" w:rsidRDefault="003A5C24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(dále jen</w:t>
      </w:r>
      <w:r w:rsidRPr="00E554FF">
        <w:rPr>
          <w:rFonts w:ascii="Gill Sans MT" w:hAnsi="Gill Sans MT"/>
          <w:b/>
          <w:sz w:val="24"/>
          <w:szCs w:val="24"/>
        </w:rPr>
        <w:t xml:space="preserve"> „Zákazník“</w:t>
      </w:r>
      <w:r w:rsidRPr="00E554FF">
        <w:rPr>
          <w:rFonts w:ascii="Gill Sans MT" w:hAnsi="Gill Sans MT"/>
          <w:sz w:val="24"/>
          <w:szCs w:val="24"/>
        </w:rPr>
        <w:t>)</w:t>
      </w:r>
    </w:p>
    <w:p w:rsidR="00732890" w:rsidRPr="00E554FF" w:rsidRDefault="003A5C24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 </w:t>
      </w:r>
    </w:p>
    <w:p w:rsidR="00732890" w:rsidRPr="00E554FF" w:rsidRDefault="003A5C24" w:rsidP="00E554FF">
      <w:pPr>
        <w:spacing w:after="40" w:line="276" w:lineRule="auto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(</w:t>
      </w:r>
      <w:r w:rsidR="00950C0A" w:rsidRPr="00E554FF">
        <w:rPr>
          <w:rFonts w:ascii="Gill Sans MT" w:hAnsi="Gill Sans MT"/>
          <w:sz w:val="24"/>
          <w:szCs w:val="24"/>
        </w:rPr>
        <w:t xml:space="preserve">Obchodník a Zákazník </w:t>
      </w:r>
      <w:r w:rsidRPr="00E554FF">
        <w:rPr>
          <w:rFonts w:ascii="Gill Sans MT" w:hAnsi="Gill Sans MT"/>
          <w:sz w:val="24"/>
          <w:szCs w:val="24"/>
        </w:rPr>
        <w:t xml:space="preserve">dále společně též </w:t>
      </w:r>
      <w:r w:rsidR="0085145A" w:rsidRPr="00E554FF">
        <w:rPr>
          <w:rFonts w:ascii="Gill Sans MT" w:hAnsi="Gill Sans MT"/>
          <w:sz w:val="24"/>
          <w:szCs w:val="24"/>
        </w:rPr>
        <w:t xml:space="preserve">jen </w:t>
      </w:r>
      <w:r w:rsidRPr="00E554FF">
        <w:rPr>
          <w:rFonts w:ascii="Gill Sans MT" w:hAnsi="Gill Sans MT"/>
          <w:sz w:val="24"/>
          <w:szCs w:val="24"/>
        </w:rPr>
        <w:t>„</w:t>
      </w:r>
      <w:r w:rsidRPr="00E554FF">
        <w:rPr>
          <w:rFonts w:ascii="Gill Sans MT" w:hAnsi="Gill Sans MT"/>
          <w:b/>
          <w:sz w:val="24"/>
          <w:szCs w:val="24"/>
        </w:rPr>
        <w:t>Smluvní strany</w:t>
      </w:r>
      <w:r w:rsidRPr="00E554FF">
        <w:rPr>
          <w:rFonts w:ascii="Gill Sans MT" w:hAnsi="Gill Sans MT"/>
          <w:sz w:val="24"/>
          <w:szCs w:val="24"/>
        </w:rPr>
        <w:t>“)</w:t>
      </w:r>
    </w:p>
    <w:p w:rsidR="00732890" w:rsidRPr="00E554FF" w:rsidRDefault="00732890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</w:p>
    <w:p w:rsidR="00AA346A" w:rsidRPr="00E554FF" w:rsidRDefault="00AA346A" w:rsidP="00E554FF">
      <w:pPr>
        <w:pStyle w:val="Zkladntext"/>
        <w:tabs>
          <w:tab w:val="left" w:pos="567"/>
        </w:tabs>
        <w:spacing w:after="40" w:line="276" w:lineRule="auto"/>
        <w:jc w:val="center"/>
        <w:rPr>
          <w:rFonts w:ascii="Gill Sans MT" w:hAnsi="Gill Sans MT"/>
          <w:b/>
          <w:sz w:val="24"/>
          <w:szCs w:val="24"/>
        </w:rPr>
      </w:pPr>
      <w:r w:rsidRPr="00E554FF">
        <w:rPr>
          <w:rFonts w:ascii="Gill Sans MT" w:hAnsi="Gill Sans MT"/>
          <w:b/>
          <w:sz w:val="24"/>
          <w:szCs w:val="24"/>
        </w:rPr>
        <w:t>tento dodatek č. 1</w:t>
      </w:r>
    </w:p>
    <w:p w:rsidR="00AA346A" w:rsidRPr="00E554FF" w:rsidRDefault="00AA346A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</w:p>
    <w:p w:rsidR="00AA346A" w:rsidRPr="00E554FF" w:rsidRDefault="00AA346A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1. Text smlouvy „Zákazníka a zajistit vlastním jménem a na vlastní účet distribuci plynu a Zákazník se zavazuje tento plyn ve sjednaném množství, včetně souvisejících služeb odebrat a zaplatit za to Obchodníkovi v rámci této Smlouvy dohodnutou cenu.“ se nahrazuje textem: </w:t>
      </w:r>
      <w:r w:rsidR="000333CD">
        <w:rPr>
          <w:rFonts w:ascii="Gill Sans MT" w:hAnsi="Gill Sans MT"/>
          <w:sz w:val="24"/>
          <w:szCs w:val="24"/>
        </w:rPr>
        <w:t>„</w:t>
      </w:r>
      <w:r w:rsidRPr="00E554FF">
        <w:rPr>
          <w:rFonts w:ascii="Gill Sans MT" w:hAnsi="Gill Sans MT"/>
          <w:sz w:val="24"/>
          <w:szCs w:val="24"/>
        </w:rPr>
        <w:t xml:space="preserve">Zákazníka a zajistit vlastním jménem a na vlastní účet distribuci plynu a Zákazník se zavazuje tento plyn, včetně souvisejících služeb odebrat a zaplatit za to Obchodníkovi v rámci této Smlouvy dohodnutou cenu.  </w:t>
      </w:r>
    </w:p>
    <w:p w:rsidR="00AA346A" w:rsidRPr="00E554FF" w:rsidRDefault="00AA346A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2. Text smlouvy „Přílohy D (Ceník nadstandardních služeb) a Přílohy E na straně druhé, mají ustanovení obsažená ve Formulářové části smlouvy, Příloze A </w:t>
      </w:r>
      <w:proofErr w:type="spellStart"/>
      <w:r w:rsidRPr="00E554FF">
        <w:rPr>
          <w:rFonts w:ascii="Gill Sans MT" w:hAnsi="Gill Sans MT"/>
          <w:sz w:val="24"/>
          <w:szCs w:val="24"/>
        </w:rPr>
        <w:t>a</w:t>
      </w:r>
      <w:proofErr w:type="spellEnd"/>
      <w:r w:rsidRPr="00E554FF">
        <w:rPr>
          <w:rFonts w:ascii="Gill Sans MT" w:hAnsi="Gill Sans MT"/>
          <w:sz w:val="24"/>
          <w:szCs w:val="24"/>
        </w:rPr>
        <w:t xml:space="preserve"> Příloze B přednost před ustanoveními P</w:t>
      </w:r>
      <w:r w:rsidR="007B212D">
        <w:rPr>
          <w:rFonts w:ascii="Gill Sans MT" w:hAnsi="Gill Sans MT"/>
          <w:sz w:val="24"/>
          <w:szCs w:val="24"/>
        </w:rPr>
        <w:t>řílohy C, Přílohy D a Přílohy E</w:t>
      </w:r>
      <w:r w:rsidR="003A5C24" w:rsidRPr="00E554FF">
        <w:rPr>
          <w:rFonts w:ascii="Gill Sans MT" w:hAnsi="Gill Sans MT"/>
          <w:sz w:val="24"/>
          <w:szCs w:val="24"/>
        </w:rPr>
        <w:t>.</w:t>
      </w:r>
      <w:r w:rsidRPr="00E554FF">
        <w:rPr>
          <w:rFonts w:ascii="Gill Sans MT" w:hAnsi="Gill Sans MT"/>
          <w:sz w:val="24"/>
          <w:szCs w:val="24"/>
        </w:rPr>
        <w:t>“ se nahraz</w:t>
      </w:r>
      <w:r w:rsidR="00E4662D">
        <w:rPr>
          <w:rFonts w:ascii="Gill Sans MT" w:hAnsi="Gill Sans MT"/>
          <w:sz w:val="24"/>
          <w:szCs w:val="24"/>
        </w:rPr>
        <w:t>u</w:t>
      </w:r>
      <w:r w:rsidRPr="00E554FF">
        <w:rPr>
          <w:rFonts w:ascii="Gill Sans MT" w:hAnsi="Gill Sans MT"/>
          <w:sz w:val="24"/>
          <w:szCs w:val="24"/>
        </w:rPr>
        <w:t xml:space="preserve">je textem „Příloha E má </w:t>
      </w:r>
      <w:proofErr w:type="spellStart"/>
      <w:r w:rsidRPr="00E554FF">
        <w:rPr>
          <w:rFonts w:ascii="Gill Sans MT" w:hAnsi="Gill Sans MT"/>
          <w:sz w:val="24"/>
          <w:szCs w:val="24"/>
        </w:rPr>
        <w:t>předenost</w:t>
      </w:r>
      <w:proofErr w:type="spellEnd"/>
      <w:r w:rsidRPr="00E554FF">
        <w:rPr>
          <w:rFonts w:ascii="Gill Sans MT" w:hAnsi="Gill Sans MT"/>
          <w:sz w:val="24"/>
          <w:szCs w:val="24"/>
        </w:rPr>
        <w:t xml:space="preserve"> před ustanoveními smlouvy a jejími přílohami.“</w:t>
      </w:r>
    </w:p>
    <w:p w:rsidR="00AA346A" w:rsidRPr="00E554FF" w:rsidRDefault="00AA346A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>3. Příloha A – Seznam Odběrných míst Zákazníka se nahrazuje novou přílohou A – Seznam Odběrných míst Zákazníka.</w:t>
      </w:r>
    </w:p>
    <w:p w:rsidR="00AA346A" w:rsidRPr="00E554FF" w:rsidRDefault="00E554FF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4</w:t>
      </w:r>
      <w:r w:rsidR="00AA346A" w:rsidRPr="00E554FF">
        <w:rPr>
          <w:rFonts w:ascii="Gill Sans MT" w:hAnsi="Gill Sans MT"/>
          <w:sz w:val="24"/>
          <w:szCs w:val="24"/>
        </w:rPr>
        <w:t>. Ostatní ustanovení smlouvy se nemění.</w:t>
      </w:r>
    </w:p>
    <w:p w:rsidR="00F954F3" w:rsidRDefault="00E554FF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5</w:t>
      </w:r>
      <w:r w:rsidR="00AA346A" w:rsidRPr="00E554FF">
        <w:rPr>
          <w:rFonts w:ascii="Gill Sans MT" w:hAnsi="Gill Sans MT"/>
          <w:sz w:val="24"/>
          <w:szCs w:val="24"/>
        </w:rPr>
        <w:t xml:space="preserve">. Dodatek je vyhotoven </w:t>
      </w:r>
      <w:r w:rsidR="00F954F3" w:rsidRPr="00E554FF">
        <w:rPr>
          <w:rFonts w:ascii="Gill Sans MT" w:hAnsi="Gill Sans MT" w:cstheme="minorHAnsi"/>
          <w:sz w:val="24"/>
          <w:szCs w:val="24"/>
        </w:rPr>
        <w:t xml:space="preserve">ve </w:t>
      </w:r>
      <w:r w:rsidR="00AC70AE" w:rsidRPr="00E554FF">
        <w:rPr>
          <w:rFonts w:ascii="Gill Sans MT" w:hAnsi="Gill Sans MT" w:cstheme="minorHAnsi"/>
          <w:sz w:val="24"/>
          <w:szCs w:val="24"/>
        </w:rPr>
        <w:t>třech</w:t>
      </w:r>
      <w:r w:rsidR="00F954F3" w:rsidRPr="00E554FF">
        <w:rPr>
          <w:rFonts w:ascii="Gill Sans MT" w:hAnsi="Gill Sans MT" w:cstheme="minorHAnsi"/>
          <w:sz w:val="24"/>
          <w:szCs w:val="24"/>
        </w:rPr>
        <w:t xml:space="preserve"> stejnopisech, z nichž </w:t>
      </w:r>
      <w:r w:rsidR="00AC3915" w:rsidRPr="00E554FF">
        <w:rPr>
          <w:rFonts w:ascii="Gill Sans MT" w:hAnsi="Gill Sans MT" w:cstheme="minorHAnsi"/>
          <w:sz w:val="24"/>
          <w:szCs w:val="24"/>
        </w:rPr>
        <w:t>Obchodník obdrží jedno vyhotovení a Zákazník obdrží dvě vyhotovení.</w:t>
      </w:r>
    </w:p>
    <w:p w:rsidR="00E554FF" w:rsidRPr="00E554FF" w:rsidRDefault="00E554FF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6</w:t>
      </w:r>
      <w:r w:rsidRPr="00E554FF">
        <w:rPr>
          <w:rFonts w:ascii="Gill Sans MT" w:hAnsi="Gill Sans MT"/>
          <w:sz w:val="24"/>
          <w:szCs w:val="24"/>
        </w:rPr>
        <w:t>. Přílohy dodatku: Příloha A – Seznam Odběrných míst Zákazníka</w:t>
      </w:r>
    </w:p>
    <w:p w:rsidR="00E554FF" w:rsidRPr="00E554FF" w:rsidRDefault="00E554FF" w:rsidP="00E554FF">
      <w:pPr>
        <w:pStyle w:val="Zkladntext"/>
        <w:tabs>
          <w:tab w:val="left" w:pos="567"/>
        </w:tabs>
        <w:spacing w:after="40" w:line="276" w:lineRule="auto"/>
        <w:jc w:val="both"/>
        <w:rPr>
          <w:rFonts w:ascii="Gill Sans MT" w:hAnsi="Gill Sans MT"/>
          <w:sz w:val="24"/>
          <w:szCs w:val="24"/>
        </w:rPr>
      </w:pPr>
    </w:p>
    <w:p w:rsidR="00577DE6" w:rsidRPr="00E554FF" w:rsidRDefault="00577DE6" w:rsidP="00E554FF">
      <w:pPr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577DE6" w:rsidRPr="00E554FF" w:rsidRDefault="00577DE6" w:rsidP="00E554FF">
      <w:pPr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FF211F" w:rsidRPr="00E554FF" w:rsidRDefault="002D309D" w:rsidP="00E554F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  <w:r w:rsidRPr="00E554FF">
        <w:rPr>
          <w:rFonts w:ascii="Gill Sans MT" w:hAnsi="Gill Sans MT" w:cstheme="minorHAnsi"/>
          <w:sz w:val="24"/>
          <w:szCs w:val="24"/>
        </w:rPr>
        <w:t>V</w:t>
      </w:r>
      <w:r w:rsidR="00BF5C98" w:rsidRPr="00E554FF">
        <w:rPr>
          <w:rFonts w:ascii="Gill Sans MT" w:hAnsi="Gill Sans MT" w:cstheme="minorHAnsi"/>
          <w:sz w:val="24"/>
          <w:szCs w:val="24"/>
        </w:rPr>
        <w:t xml:space="preserve"> Ostravě </w:t>
      </w:r>
      <w:proofErr w:type="gramStart"/>
      <w:r w:rsidR="00BF5C98" w:rsidRPr="00E554FF">
        <w:rPr>
          <w:rFonts w:ascii="Gill Sans MT" w:hAnsi="Gill Sans MT" w:cstheme="minorHAnsi"/>
          <w:sz w:val="24"/>
          <w:szCs w:val="24"/>
        </w:rPr>
        <w:t xml:space="preserve">dne                                                                      </w:t>
      </w:r>
      <w:r w:rsidR="00B21E77" w:rsidRPr="00E554FF">
        <w:rPr>
          <w:rFonts w:ascii="Gill Sans MT" w:hAnsi="Gill Sans MT" w:cstheme="minorHAnsi"/>
          <w:sz w:val="24"/>
          <w:szCs w:val="24"/>
        </w:rPr>
        <w:t>V Praze</w:t>
      </w:r>
      <w:proofErr w:type="gramEnd"/>
      <w:r w:rsidR="00B21E77" w:rsidRPr="00E554FF">
        <w:rPr>
          <w:rFonts w:ascii="Gill Sans MT" w:hAnsi="Gill Sans MT" w:cstheme="minorHAnsi"/>
          <w:sz w:val="24"/>
          <w:szCs w:val="24"/>
        </w:rPr>
        <w:t xml:space="preserve"> d</w:t>
      </w:r>
      <w:r w:rsidR="006F2A7B" w:rsidRPr="00E554FF">
        <w:rPr>
          <w:rFonts w:ascii="Gill Sans MT" w:hAnsi="Gill Sans MT" w:cstheme="minorHAnsi"/>
          <w:sz w:val="24"/>
          <w:szCs w:val="24"/>
        </w:rPr>
        <w:t>ne</w:t>
      </w:r>
      <w:r w:rsidR="00384388" w:rsidRPr="00E554FF">
        <w:rPr>
          <w:rFonts w:ascii="Gill Sans MT" w:hAnsi="Gill Sans MT" w:cstheme="minorHAnsi"/>
          <w:sz w:val="24"/>
          <w:szCs w:val="24"/>
        </w:rPr>
        <w:t xml:space="preserve"> </w:t>
      </w:r>
      <w:r w:rsidR="00C25978" w:rsidRPr="00E554FF">
        <w:rPr>
          <w:rFonts w:ascii="Gill Sans MT" w:hAnsi="Gill Sans MT" w:cstheme="minorHAnsi"/>
          <w:sz w:val="24"/>
          <w:szCs w:val="24"/>
        </w:rPr>
        <w:t>18</w:t>
      </w:r>
      <w:r w:rsidR="00384388" w:rsidRPr="00E554FF">
        <w:rPr>
          <w:rFonts w:ascii="Gill Sans MT" w:hAnsi="Gill Sans MT" w:cstheme="minorHAnsi"/>
          <w:sz w:val="24"/>
          <w:szCs w:val="24"/>
        </w:rPr>
        <w:t>. 5. 2017</w:t>
      </w:r>
    </w:p>
    <w:p w:rsidR="00FF211F" w:rsidRPr="00E554FF" w:rsidRDefault="00FF211F" w:rsidP="00E554F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6F2A7B" w:rsidRPr="00E554FF" w:rsidRDefault="006F2A7B" w:rsidP="00E554F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6F2A7B" w:rsidRPr="00E554FF" w:rsidRDefault="006F2A7B" w:rsidP="00E554F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6F2A7B" w:rsidRPr="00E554FF" w:rsidRDefault="006F2A7B" w:rsidP="00E554F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spacing w:after="40" w:line="276" w:lineRule="auto"/>
        <w:jc w:val="both"/>
        <w:rPr>
          <w:rFonts w:ascii="Gill Sans MT" w:hAnsi="Gill Sans MT" w:cstheme="minorHAnsi"/>
          <w:sz w:val="24"/>
          <w:szCs w:val="24"/>
        </w:rPr>
      </w:pPr>
      <w:r w:rsidRPr="00E554FF">
        <w:rPr>
          <w:rFonts w:ascii="Gill Sans MT" w:hAnsi="Gill Sans MT" w:cstheme="minorHAnsi"/>
          <w:sz w:val="24"/>
          <w:szCs w:val="24"/>
        </w:rPr>
        <w:t xml:space="preserve">……………………………………….     </w:t>
      </w:r>
      <w:r w:rsidR="00AC76BE">
        <w:rPr>
          <w:rFonts w:ascii="Gill Sans MT" w:hAnsi="Gill Sans MT" w:cstheme="minorHAnsi"/>
          <w:sz w:val="24"/>
          <w:szCs w:val="24"/>
        </w:rPr>
        <w:t xml:space="preserve">              </w:t>
      </w:r>
      <w:r w:rsidRPr="00E554FF">
        <w:rPr>
          <w:rFonts w:ascii="Gill Sans MT" w:hAnsi="Gill Sans MT" w:cstheme="minorHAnsi"/>
          <w:sz w:val="24"/>
          <w:szCs w:val="24"/>
        </w:rPr>
        <w:t>……………………………………………</w:t>
      </w:r>
    </w:p>
    <w:p w:rsidR="00F416B0" w:rsidRPr="00E554FF" w:rsidRDefault="00F416B0" w:rsidP="00E554F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spacing w:after="40" w:line="276" w:lineRule="auto"/>
        <w:rPr>
          <w:rFonts w:ascii="Gill Sans MT" w:hAnsi="Gill Sans MT" w:cstheme="minorHAnsi"/>
          <w:sz w:val="24"/>
          <w:szCs w:val="24"/>
        </w:rPr>
      </w:pPr>
    </w:p>
    <w:p w:rsidR="00F416B0" w:rsidRPr="00E554FF" w:rsidRDefault="00E844AF" w:rsidP="00E554FF">
      <w:pPr>
        <w:tabs>
          <w:tab w:val="left" w:pos="5103"/>
        </w:tabs>
        <w:autoSpaceDE w:val="0"/>
        <w:autoSpaceDN w:val="0"/>
        <w:adjustRightInd w:val="0"/>
        <w:spacing w:after="40" w:line="276" w:lineRule="auto"/>
        <w:jc w:val="center"/>
        <w:rPr>
          <w:rFonts w:ascii="Gill Sans MT" w:hAnsi="Gill Sans MT" w:cstheme="minorHAnsi"/>
          <w:sz w:val="24"/>
          <w:szCs w:val="24"/>
        </w:rPr>
      </w:pPr>
      <w:r w:rsidRPr="00E554FF">
        <w:rPr>
          <w:rFonts w:ascii="Gill Sans MT" w:hAnsi="Gill Sans MT" w:cstheme="minorHAnsi"/>
          <w:sz w:val="24"/>
          <w:szCs w:val="24"/>
        </w:rPr>
        <w:t>Zákazník</w:t>
      </w:r>
      <w:r w:rsidRPr="00E554FF">
        <w:rPr>
          <w:rFonts w:ascii="Gill Sans MT" w:hAnsi="Gill Sans MT" w:cstheme="minorHAnsi"/>
          <w:sz w:val="24"/>
          <w:szCs w:val="24"/>
        </w:rPr>
        <w:tab/>
      </w:r>
      <w:r w:rsidR="00152BE3" w:rsidRPr="00E554FF">
        <w:rPr>
          <w:rFonts w:ascii="Gill Sans MT" w:hAnsi="Gill Sans MT" w:cstheme="minorHAnsi"/>
          <w:sz w:val="24"/>
          <w:szCs w:val="24"/>
        </w:rPr>
        <w:t xml:space="preserve">     </w:t>
      </w:r>
      <w:r w:rsidRPr="00E554FF">
        <w:rPr>
          <w:rFonts w:ascii="Gill Sans MT" w:hAnsi="Gill Sans MT" w:cstheme="minorHAnsi"/>
          <w:sz w:val="24"/>
          <w:szCs w:val="24"/>
        </w:rPr>
        <w:t>Obchodník</w:t>
      </w:r>
    </w:p>
    <w:p w:rsidR="00152BE3" w:rsidRPr="00E554FF" w:rsidRDefault="00152BE3" w:rsidP="00E554FF">
      <w:pPr>
        <w:spacing w:after="40" w:line="276" w:lineRule="auto"/>
        <w:rPr>
          <w:rFonts w:ascii="Gill Sans MT" w:hAnsi="Gill Sans MT" w:cstheme="minorHAnsi"/>
          <w:sz w:val="24"/>
          <w:szCs w:val="24"/>
        </w:rPr>
      </w:pPr>
      <w:r w:rsidRPr="00E554FF">
        <w:rPr>
          <w:rFonts w:ascii="Gill Sans MT" w:hAnsi="Gill Sans MT"/>
          <w:sz w:val="24"/>
          <w:szCs w:val="24"/>
        </w:rPr>
        <w:t xml:space="preserve">          </w:t>
      </w:r>
      <w:r w:rsidR="00512B26" w:rsidRPr="00E554FF">
        <w:rPr>
          <w:rFonts w:ascii="Gill Sans MT" w:hAnsi="Gill Sans MT"/>
          <w:sz w:val="24"/>
          <w:szCs w:val="24"/>
        </w:rPr>
        <w:t>Ing. Lubomír Káňa, ředitel</w:t>
      </w:r>
      <w:r w:rsidR="00AE2549" w:rsidRPr="00E554FF">
        <w:rPr>
          <w:rFonts w:ascii="Gill Sans MT" w:hAnsi="Gill Sans MT" w:cstheme="minorHAnsi"/>
          <w:sz w:val="24"/>
          <w:szCs w:val="24"/>
        </w:rPr>
        <w:t xml:space="preserve"> </w:t>
      </w:r>
      <w:r w:rsidR="00512B26" w:rsidRPr="00E554FF">
        <w:rPr>
          <w:rFonts w:ascii="Gill Sans MT" w:hAnsi="Gill Sans MT" w:cstheme="minorHAnsi"/>
          <w:sz w:val="24"/>
          <w:szCs w:val="24"/>
        </w:rPr>
        <w:tab/>
      </w:r>
      <w:r w:rsidR="00512B26" w:rsidRPr="00E554FF">
        <w:rPr>
          <w:rFonts w:ascii="Gill Sans MT" w:hAnsi="Gill Sans MT" w:cstheme="minorHAnsi"/>
          <w:sz w:val="24"/>
          <w:szCs w:val="24"/>
        </w:rPr>
        <w:tab/>
      </w:r>
      <w:r w:rsidR="00512B26" w:rsidRPr="00E554FF">
        <w:rPr>
          <w:rFonts w:ascii="Gill Sans MT" w:hAnsi="Gill Sans MT" w:cstheme="minorHAnsi"/>
          <w:sz w:val="24"/>
          <w:szCs w:val="24"/>
        </w:rPr>
        <w:tab/>
      </w:r>
      <w:r w:rsidR="00512B26" w:rsidRPr="00E554FF">
        <w:rPr>
          <w:rFonts w:ascii="Gill Sans MT" w:hAnsi="Gill Sans MT" w:cstheme="minorHAnsi"/>
          <w:sz w:val="24"/>
          <w:szCs w:val="24"/>
        </w:rPr>
        <w:tab/>
      </w:r>
      <w:r w:rsidR="00512B26" w:rsidRPr="00E554FF">
        <w:rPr>
          <w:rFonts w:ascii="Gill Sans MT" w:hAnsi="Gill Sans MT" w:cstheme="minorHAnsi"/>
          <w:sz w:val="24"/>
          <w:szCs w:val="24"/>
        </w:rPr>
        <w:tab/>
      </w:r>
      <w:r w:rsidR="00512B26" w:rsidRPr="00E554FF">
        <w:rPr>
          <w:rFonts w:ascii="Gill Sans MT" w:hAnsi="Gill Sans MT"/>
          <w:sz w:val="24"/>
          <w:szCs w:val="24"/>
        </w:rPr>
        <w:t>Ladislava Smolíková</w:t>
      </w:r>
    </w:p>
    <w:p w:rsidR="0069248F" w:rsidRPr="00E554FF" w:rsidRDefault="00152BE3" w:rsidP="00E554FF">
      <w:pPr>
        <w:tabs>
          <w:tab w:val="left" w:pos="2484"/>
        </w:tabs>
        <w:spacing w:after="40" w:line="276" w:lineRule="auto"/>
        <w:rPr>
          <w:rFonts w:ascii="Gill Sans MT" w:hAnsi="Gill Sans MT" w:cstheme="minorHAnsi"/>
          <w:sz w:val="22"/>
          <w:szCs w:val="22"/>
        </w:rPr>
      </w:pPr>
      <w:r w:rsidRPr="00E554FF">
        <w:rPr>
          <w:rFonts w:ascii="Gill Sans MT" w:hAnsi="Gill Sans MT"/>
          <w:sz w:val="24"/>
          <w:szCs w:val="24"/>
          <w:lang w:bidi="en-US"/>
        </w:rPr>
        <w:t xml:space="preserve">Revírní bratrská pokladna, zdravotní pojišťovna </w:t>
      </w:r>
      <w:r w:rsidRPr="00E554FF">
        <w:rPr>
          <w:rFonts w:ascii="Gill Sans MT" w:hAnsi="Gill Sans MT"/>
          <w:sz w:val="24"/>
          <w:szCs w:val="24"/>
          <w:lang w:bidi="en-US"/>
        </w:rPr>
        <w:tab/>
      </w:r>
      <w:r w:rsidRPr="00E554FF">
        <w:rPr>
          <w:rFonts w:ascii="Gill Sans MT" w:hAnsi="Gill Sans MT"/>
          <w:sz w:val="24"/>
          <w:szCs w:val="24"/>
          <w:lang w:bidi="en-US"/>
        </w:rPr>
        <w:tab/>
      </w:r>
      <w:r w:rsidRPr="00E554FF">
        <w:rPr>
          <w:rFonts w:ascii="Gill Sans MT" w:hAnsi="Gill Sans MT"/>
          <w:sz w:val="24"/>
          <w:szCs w:val="24"/>
          <w:lang w:bidi="en-US"/>
        </w:rPr>
        <w:tab/>
        <w:t>Pra</w:t>
      </w:r>
      <w:bookmarkStart w:id="0" w:name="_GoBack"/>
      <w:bookmarkEnd w:id="0"/>
      <w:r w:rsidRPr="00E554FF">
        <w:rPr>
          <w:rFonts w:ascii="Gill Sans MT" w:hAnsi="Gill Sans MT"/>
          <w:sz w:val="24"/>
          <w:szCs w:val="24"/>
          <w:lang w:bidi="en-US"/>
        </w:rPr>
        <w:t>žská plynárenská,</w:t>
      </w:r>
      <w:r w:rsidRPr="00E554FF">
        <w:rPr>
          <w:rFonts w:ascii="Gill Sans MT" w:hAnsi="Gill Sans MT"/>
          <w:sz w:val="22"/>
          <w:szCs w:val="22"/>
          <w:lang w:bidi="en-US"/>
        </w:rPr>
        <w:t xml:space="preserve"> a.s.</w:t>
      </w:r>
    </w:p>
    <w:sectPr w:rsidR="0069248F" w:rsidRPr="00E554FF" w:rsidSect="00251E69">
      <w:footerReference w:type="even" r:id="rId8"/>
      <w:footerReference w:type="default" r:id="rId9"/>
      <w:pgSz w:w="11906" w:h="16838"/>
      <w:pgMar w:top="1134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FD" w:rsidRDefault="002F32FD">
      <w:r>
        <w:separator/>
      </w:r>
    </w:p>
  </w:endnote>
  <w:endnote w:type="continuationSeparator" w:id="0">
    <w:p w:rsidR="002F32FD" w:rsidRDefault="002F3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B47" w:rsidRDefault="00EB176B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B47" w:rsidRPr="00D207E3" w:rsidRDefault="00EB176B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940ECE">
      <w:rPr>
        <w:rStyle w:val="slostrnky"/>
        <w:rFonts w:ascii="Gill Sans MT" w:hAnsi="Gill Sans MT"/>
        <w:noProof/>
      </w:rPr>
      <w:t>3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FD" w:rsidRDefault="002F32FD">
      <w:r>
        <w:separator/>
      </w:r>
    </w:p>
  </w:footnote>
  <w:footnote w:type="continuationSeparator" w:id="0">
    <w:p w:rsidR="002F32FD" w:rsidRDefault="002F3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B19"/>
    <w:rsid w:val="00002AB8"/>
    <w:rsid w:val="00002C16"/>
    <w:rsid w:val="00006DC9"/>
    <w:rsid w:val="00007BB5"/>
    <w:rsid w:val="00015BB6"/>
    <w:rsid w:val="000171E4"/>
    <w:rsid w:val="0002082B"/>
    <w:rsid w:val="000311BC"/>
    <w:rsid w:val="000333CD"/>
    <w:rsid w:val="000372D0"/>
    <w:rsid w:val="00037880"/>
    <w:rsid w:val="00044AE7"/>
    <w:rsid w:val="00045B74"/>
    <w:rsid w:val="00046938"/>
    <w:rsid w:val="00046E4F"/>
    <w:rsid w:val="00051F71"/>
    <w:rsid w:val="00055951"/>
    <w:rsid w:val="000560AB"/>
    <w:rsid w:val="000567A3"/>
    <w:rsid w:val="0006198C"/>
    <w:rsid w:val="000634DB"/>
    <w:rsid w:val="00064186"/>
    <w:rsid w:val="00066DDA"/>
    <w:rsid w:val="00071666"/>
    <w:rsid w:val="00072636"/>
    <w:rsid w:val="00072EE2"/>
    <w:rsid w:val="00074FBC"/>
    <w:rsid w:val="00082B8C"/>
    <w:rsid w:val="000834F8"/>
    <w:rsid w:val="00086B01"/>
    <w:rsid w:val="000872E7"/>
    <w:rsid w:val="0009085B"/>
    <w:rsid w:val="00090A69"/>
    <w:rsid w:val="00090E74"/>
    <w:rsid w:val="00091CEA"/>
    <w:rsid w:val="00091CF9"/>
    <w:rsid w:val="00092ED5"/>
    <w:rsid w:val="00093E09"/>
    <w:rsid w:val="000959D9"/>
    <w:rsid w:val="000A37A5"/>
    <w:rsid w:val="000A4942"/>
    <w:rsid w:val="000A7A0A"/>
    <w:rsid w:val="000B0069"/>
    <w:rsid w:val="000B15D7"/>
    <w:rsid w:val="000C1436"/>
    <w:rsid w:val="000C2B8C"/>
    <w:rsid w:val="000C3D72"/>
    <w:rsid w:val="000C3F12"/>
    <w:rsid w:val="000D326E"/>
    <w:rsid w:val="000D403C"/>
    <w:rsid w:val="000D4BCE"/>
    <w:rsid w:val="000D62AC"/>
    <w:rsid w:val="000E2266"/>
    <w:rsid w:val="000E6CAD"/>
    <w:rsid w:val="000E7080"/>
    <w:rsid w:val="000E75C6"/>
    <w:rsid w:val="000F31C9"/>
    <w:rsid w:val="00101F5F"/>
    <w:rsid w:val="001078D0"/>
    <w:rsid w:val="00112144"/>
    <w:rsid w:val="001126CB"/>
    <w:rsid w:val="0012080B"/>
    <w:rsid w:val="001250EF"/>
    <w:rsid w:val="00127EBD"/>
    <w:rsid w:val="001306F0"/>
    <w:rsid w:val="001322DB"/>
    <w:rsid w:val="001326BC"/>
    <w:rsid w:val="00133BDF"/>
    <w:rsid w:val="00134A3B"/>
    <w:rsid w:val="0013504F"/>
    <w:rsid w:val="00140192"/>
    <w:rsid w:val="001421F2"/>
    <w:rsid w:val="00142268"/>
    <w:rsid w:val="00142CBE"/>
    <w:rsid w:val="00144E38"/>
    <w:rsid w:val="00145441"/>
    <w:rsid w:val="0015100D"/>
    <w:rsid w:val="00151898"/>
    <w:rsid w:val="00152BE3"/>
    <w:rsid w:val="00170BA9"/>
    <w:rsid w:val="001721E5"/>
    <w:rsid w:val="00172A29"/>
    <w:rsid w:val="001751FF"/>
    <w:rsid w:val="00176D74"/>
    <w:rsid w:val="00182CDC"/>
    <w:rsid w:val="00184568"/>
    <w:rsid w:val="0018679E"/>
    <w:rsid w:val="0018716E"/>
    <w:rsid w:val="00191849"/>
    <w:rsid w:val="0019454E"/>
    <w:rsid w:val="0019717D"/>
    <w:rsid w:val="00197762"/>
    <w:rsid w:val="001A020D"/>
    <w:rsid w:val="001A14BE"/>
    <w:rsid w:val="001A1C6B"/>
    <w:rsid w:val="001A2240"/>
    <w:rsid w:val="001A29BF"/>
    <w:rsid w:val="001A381D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A3A"/>
    <w:rsid w:val="001C4C47"/>
    <w:rsid w:val="001C578A"/>
    <w:rsid w:val="001C58A8"/>
    <w:rsid w:val="001C5A13"/>
    <w:rsid w:val="001D3B47"/>
    <w:rsid w:val="001D62DA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5044"/>
    <w:rsid w:val="00217403"/>
    <w:rsid w:val="00221DB0"/>
    <w:rsid w:val="002231CF"/>
    <w:rsid w:val="00223353"/>
    <w:rsid w:val="00223929"/>
    <w:rsid w:val="00223D5D"/>
    <w:rsid w:val="00224389"/>
    <w:rsid w:val="00227A79"/>
    <w:rsid w:val="00233A12"/>
    <w:rsid w:val="0023693E"/>
    <w:rsid w:val="00237A4E"/>
    <w:rsid w:val="00240110"/>
    <w:rsid w:val="00242676"/>
    <w:rsid w:val="00243EFC"/>
    <w:rsid w:val="00246804"/>
    <w:rsid w:val="0024762D"/>
    <w:rsid w:val="002479F0"/>
    <w:rsid w:val="0025084F"/>
    <w:rsid w:val="00251E69"/>
    <w:rsid w:val="002531B2"/>
    <w:rsid w:val="0026245F"/>
    <w:rsid w:val="002634BD"/>
    <w:rsid w:val="0026462F"/>
    <w:rsid w:val="0026519A"/>
    <w:rsid w:val="00266FD3"/>
    <w:rsid w:val="00272B8F"/>
    <w:rsid w:val="00281A9D"/>
    <w:rsid w:val="0028224E"/>
    <w:rsid w:val="00283362"/>
    <w:rsid w:val="00287661"/>
    <w:rsid w:val="00295B25"/>
    <w:rsid w:val="00297A80"/>
    <w:rsid w:val="002A397B"/>
    <w:rsid w:val="002A53E1"/>
    <w:rsid w:val="002B1F20"/>
    <w:rsid w:val="002B4C27"/>
    <w:rsid w:val="002B7524"/>
    <w:rsid w:val="002C04D6"/>
    <w:rsid w:val="002C262B"/>
    <w:rsid w:val="002C503F"/>
    <w:rsid w:val="002C5673"/>
    <w:rsid w:val="002C7673"/>
    <w:rsid w:val="002C78B1"/>
    <w:rsid w:val="002D1F0D"/>
    <w:rsid w:val="002D309D"/>
    <w:rsid w:val="002D4393"/>
    <w:rsid w:val="002D4540"/>
    <w:rsid w:val="002D5A1E"/>
    <w:rsid w:val="002D6146"/>
    <w:rsid w:val="002D648F"/>
    <w:rsid w:val="002D7195"/>
    <w:rsid w:val="002E58D1"/>
    <w:rsid w:val="002E7AF6"/>
    <w:rsid w:val="002F028A"/>
    <w:rsid w:val="002F0BA2"/>
    <w:rsid w:val="002F136D"/>
    <w:rsid w:val="002F1AD4"/>
    <w:rsid w:val="002F32FD"/>
    <w:rsid w:val="00300E71"/>
    <w:rsid w:val="003020DC"/>
    <w:rsid w:val="00302DB9"/>
    <w:rsid w:val="0030520C"/>
    <w:rsid w:val="003056CA"/>
    <w:rsid w:val="00312C6C"/>
    <w:rsid w:val="00313993"/>
    <w:rsid w:val="00315351"/>
    <w:rsid w:val="003209B9"/>
    <w:rsid w:val="003213D9"/>
    <w:rsid w:val="00322BA9"/>
    <w:rsid w:val="003235CF"/>
    <w:rsid w:val="00324257"/>
    <w:rsid w:val="00325D53"/>
    <w:rsid w:val="0032679D"/>
    <w:rsid w:val="00326823"/>
    <w:rsid w:val="003311DC"/>
    <w:rsid w:val="00332A90"/>
    <w:rsid w:val="00337412"/>
    <w:rsid w:val="00341C70"/>
    <w:rsid w:val="003557E8"/>
    <w:rsid w:val="0035698E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88"/>
    <w:rsid w:val="00384399"/>
    <w:rsid w:val="003926A9"/>
    <w:rsid w:val="003927A9"/>
    <w:rsid w:val="003A0D59"/>
    <w:rsid w:val="003A415C"/>
    <w:rsid w:val="003A5C24"/>
    <w:rsid w:val="003A5C4D"/>
    <w:rsid w:val="003B2833"/>
    <w:rsid w:val="003B2D92"/>
    <w:rsid w:val="003C07E1"/>
    <w:rsid w:val="003C4287"/>
    <w:rsid w:val="003D0333"/>
    <w:rsid w:val="003D377F"/>
    <w:rsid w:val="003D7622"/>
    <w:rsid w:val="003E1C18"/>
    <w:rsid w:val="003E254A"/>
    <w:rsid w:val="003E648F"/>
    <w:rsid w:val="003E78DF"/>
    <w:rsid w:val="003E7F78"/>
    <w:rsid w:val="003E7FCC"/>
    <w:rsid w:val="003F0231"/>
    <w:rsid w:val="003F1A98"/>
    <w:rsid w:val="003F2C24"/>
    <w:rsid w:val="003F33A6"/>
    <w:rsid w:val="003F5D05"/>
    <w:rsid w:val="003F77D9"/>
    <w:rsid w:val="00403D0C"/>
    <w:rsid w:val="0040627F"/>
    <w:rsid w:val="00406595"/>
    <w:rsid w:val="0040674D"/>
    <w:rsid w:val="004126B2"/>
    <w:rsid w:val="004130AB"/>
    <w:rsid w:val="00413E44"/>
    <w:rsid w:val="00415234"/>
    <w:rsid w:val="0041572A"/>
    <w:rsid w:val="00417AD5"/>
    <w:rsid w:val="004218AD"/>
    <w:rsid w:val="004221E6"/>
    <w:rsid w:val="004229B3"/>
    <w:rsid w:val="00425568"/>
    <w:rsid w:val="00426237"/>
    <w:rsid w:val="004305D4"/>
    <w:rsid w:val="00432C3F"/>
    <w:rsid w:val="00434CFB"/>
    <w:rsid w:val="0043619B"/>
    <w:rsid w:val="00442572"/>
    <w:rsid w:val="00443368"/>
    <w:rsid w:val="00444081"/>
    <w:rsid w:val="00446981"/>
    <w:rsid w:val="0045041F"/>
    <w:rsid w:val="004559B6"/>
    <w:rsid w:val="0045746D"/>
    <w:rsid w:val="0045791E"/>
    <w:rsid w:val="00463A72"/>
    <w:rsid w:val="0046401C"/>
    <w:rsid w:val="004673BB"/>
    <w:rsid w:val="004715C7"/>
    <w:rsid w:val="00473D82"/>
    <w:rsid w:val="00475D13"/>
    <w:rsid w:val="00476706"/>
    <w:rsid w:val="00477772"/>
    <w:rsid w:val="00477C60"/>
    <w:rsid w:val="00481DC0"/>
    <w:rsid w:val="004850CB"/>
    <w:rsid w:val="0048585B"/>
    <w:rsid w:val="00486579"/>
    <w:rsid w:val="00490522"/>
    <w:rsid w:val="00490F29"/>
    <w:rsid w:val="004951E3"/>
    <w:rsid w:val="00497CC0"/>
    <w:rsid w:val="004A1715"/>
    <w:rsid w:val="004A7A22"/>
    <w:rsid w:val="004B2AB7"/>
    <w:rsid w:val="004B3AAF"/>
    <w:rsid w:val="004B3C68"/>
    <w:rsid w:val="004B57DE"/>
    <w:rsid w:val="004B7307"/>
    <w:rsid w:val="004B7674"/>
    <w:rsid w:val="004C58ED"/>
    <w:rsid w:val="004C727D"/>
    <w:rsid w:val="004D0362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89F"/>
    <w:rsid w:val="004F7F5A"/>
    <w:rsid w:val="00506B96"/>
    <w:rsid w:val="00510B27"/>
    <w:rsid w:val="00511C41"/>
    <w:rsid w:val="005123D9"/>
    <w:rsid w:val="00512851"/>
    <w:rsid w:val="00512B26"/>
    <w:rsid w:val="00514F53"/>
    <w:rsid w:val="0051503F"/>
    <w:rsid w:val="005156BD"/>
    <w:rsid w:val="00516690"/>
    <w:rsid w:val="00517805"/>
    <w:rsid w:val="00520399"/>
    <w:rsid w:val="00522B87"/>
    <w:rsid w:val="00524EEC"/>
    <w:rsid w:val="00526E73"/>
    <w:rsid w:val="00527AA8"/>
    <w:rsid w:val="005322AB"/>
    <w:rsid w:val="00534AE1"/>
    <w:rsid w:val="005360CD"/>
    <w:rsid w:val="005407C3"/>
    <w:rsid w:val="0054164F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5AB5"/>
    <w:rsid w:val="00575E04"/>
    <w:rsid w:val="00576643"/>
    <w:rsid w:val="00577DE6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B1554"/>
    <w:rsid w:val="005B2C8E"/>
    <w:rsid w:val="005B4840"/>
    <w:rsid w:val="005B7FEA"/>
    <w:rsid w:val="005C0E9D"/>
    <w:rsid w:val="005D3DF4"/>
    <w:rsid w:val="005D6452"/>
    <w:rsid w:val="005D7595"/>
    <w:rsid w:val="005E09CB"/>
    <w:rsid w:val="005E0DC0"/>
    <w:rsid w:val="005E1A0D"/>
    <w:rsid w:val="005E3BAF"/>
    <w:rsid w:val="005E41DD"/>
    <w:rsid w:val="005E5B97"/>
    <w:rsid w:val="005E651D"/>
    <w:rsid w:val="005E695E"/>
    <w:rsid w:val="005F1082"/>
    <w:rsid w:val="005F20AF"/>
    <w:rsid w:val="005F24AB"/>
    <w:rsid w:val="005F4F37"/>
    <w:rsid w:val="005F5D50"/>
    <w:rsid w:val="005F69D9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5BE0"/>
    <w:rsid w:val="00625DC4"/>
    <w:rsid w:val="00631162"/>
    <w:rsid w:val="00633B47"/>
    <w:rsid w:val="0063430C"/>
    <w:rsid w:val="00641728"/>
    <w:rsid w:val="00641F3E"/>
    <w:rsid w:val="006421E3"/>
    <w:rsid w:val="006423CE"/>
    <w:rsid w:val="006432F6"/>
    <w:rsid w:val="006456A5"/>
    <w:rsid w:val="00645A97"/>
    <w:rsid w:val="0064623C"/>
    <w:rsid w:val="006557B8"/>
    <w:rsid w:val="00655E9B"/>
    <w:rsid w:val="00657099"/>
    <w:rsid w:val="006648AE"/>
    <w:rsid w:val="006715BD"/>
    <w:rsid w:val="00672E3C"/>
    <w:rsid w:val="00673526"/>
    <w:rsid w:val="00673F2B"/>
    <w:rsid w:val="00687A6C"/>
    <w:rsid w:val="0069248F"/>
    <w:rsid w:val="0069250D"/>
    <w:rsid w:val="006950F0"/>
    <w:rsid w:val="00695A33"/>
    <w:rsid w:val="0069646C"/>
    <w:rsid w:val="00696C1F"/>
    <w:rsid w:val="00697F21"/>
    <w:rsid w:val="006A15A9"/>
    <w:rsid w:val="006A685F"/>
    <w:rsid w:val="006B2835"/>
    <w:rsid w:val="006B409D"/>
    <w:rsid w:val="006B441E"/>
    <w:rsid w:val="006B68A6"/>
    <w:rsid w:val="006B71DE"/>
    <w:rsid w:val="006C1C6A"/>
    <w:rsid w:val="006C2153"/>
    <w:rsid w:val="006C22E4"/>
    <w:rsid w:val="006C4332"/>
    <w:rsid w:val="006C4EFB"/>
    <w:rsid w:val="006C55C6"/>
    <w:rsid w:val="006C6C30"/>
    <w:rsid w:val="006C7B41"/>
    <w:rsid w:val="006D0D68"/>
    <w:rsid w:val="006D11F1"/>
    <w:rsid w:val="006D4AC2"/>
    <w:rsid w:val="006E16D5"/>
    <w:rsid w:val="006F1E9E"/>
    <w:rsid w:val="006F2A7B"/>
    <w:rsid w:val="006F54D7"/>
    <w:rsid w:val="006F640B"/>
    <w:rsid w:val="00700C0D"/>
    <w:rsid w:val="0070161F"/>
    <w:rsid w:val="00702A00"/>
    <w:rsid w:val="00702A8D"/>
    <w:rsid w:val="007031C4"/>
    <w:rsid w:val="0070377A"/>
    <w:rsid w:val="00706084"/>
    <w:rsid w:val="00706645"/>
    <w:rsid w:val="00706D8E"/>
    <w:rsid w:val="00707D28"/>
    <w:rsid w:val="00712373"/>
    <w:rsid w:val="00715157"/>
    <w:rsid w:val="00720B3B"/>
    <w:rsid w:val="00724031"/>
    <w:rsid w:val="00724593"/>
    <w:rsid w:val="007258F0"/>
    <w:rsid w:val="0072680F"/>
    <w:rsid w:val="00727E5D"/>
    <w:rsid w:val="00731418"/>
    <w:rsid w:val="00732890"/>
    <w:rsid w:val="00733EC2"/>
    <w:rsid w:val="007348D3"/>
    <w:rsid w:val="007354B8"/>
    <w:rsid w:val="007372CA"/>
    <w:rsid w:val="0074175B"/>
    <w:rsid w:val="00741BF6"/>
    <w:rsid w:val="00741C23"/>
    <w:rsid w:val="007436A4"/>
    <w:rsid w:val="00750AD7"/>
    <w:rsid w:val="00754CBF"/>
    <w:rsid w:val="007570C8"/>
    <w:rsid w:val="0076197F"/>
    <w:rsid w:val="007624F2"/>
    <w:rsid w:val="00766DA0"/>
    <w:rsid w:val="00774593"/>
    <w:rsid w:val="00775149"/>
    <w:rsid w:val="00775EEB"/>
    <w:rsid w:val="00776FAF"/>
    <w:rsid w:val="0078066D"/>
    <w:rsid w:val="00782053"/>
    <w:rsid w:val="007825AA"/>
    <w:rsid w:val="00791AF4"/>
    <w:rsid w:val="0079217D"/>
    <w:rsid w:val="0079439B"/>
    <w:rsid w:val="0079455E"/>
    <w:rsid w:val="00795402"/>
    <w:rsid w:val="007A1989"/>
    <w:rsid w:val="007A7D21"/>
    <w:rsid w:val="007A7FDB"/>
    <w:rsid w:val="007B212D"/>
    <w:rsid w:val="007B294A"/>
    <w:rsid w:val="007B474B"/>
    <w:rsid w:val="007B666D"/>
    <w:rsid w:val="007B6B3E"/>
    <w:rsid w:val="007B7283"/>
    <w:rsid w:val="007C3D21"/>
    <w:rsid w:val="007D0479"/>
    <w:rsid w:val="007D078A"/>
    <w:rsid w:val="007D4E6D"/>
    <w:rsid w:val="007D53A5"/>
    <w:rsid w:val="007D6CB1"/>
    <w:rsid w:val="007D723B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26355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0B45"/>
    <w:rsid w:val="0085145A"/>
    <w:rsid w:val="00851A75"/>
    <w:rsid w:val="00852997"/>
    <w:rsid w:val="00855215"/>
    <w:rsid w:val="008622D2"/>
    <w:rsid w:val="00866A0B"/>
    <w:rsid w:val="00880922"/>
    <w:rsid w:val="00882ECB"/>
    <w:rsid w:val="00883DCE"/>
    <w:rsid w:val="00886B05"/>
    <w:rsid w:val="0089025B"/>
    <w:rsid w:val="00890F51"/>
    <w:rsid w:val="00893B2F"/>
    <w:rsid w:val="0089538E"/>
    <w:rsid w:val="008971C8"/>
    <w:rsid w:val="008A02A6"/>
    <w:rsid w:val="008A4752"/>
    <w:rsid w:val="008A7D57"/>
    <w:rsid w:val="008B1D3D"/>
    <w:rsid w:val="008B2931"/>
    <w:rsid w:val="008B42CE"/>
    <w:rsid w:val="008B4C1F"/>
    <w:rsid w:val="008B6B3C"/>
    <w:rsid w:val="008B7B82"/>
    <w:rsid w:val="008C0979"/>
    <w:rsid w:val="008C1F42"/>
    <w:rsid w:val="008C660F"/>
    <w:rsid w:val="008C6BD9"/>
    <w:rsid w:val="008C73BE"/>
    <w:rsid w:val="008D0234"/>
    <w:rsid w:val="008D5514"/>
    <w:rsid w:val="008D5DD6"/>
    <w:rsid w:val="008D6AF1"/>
    <w:rsid w:val="008D7852"/>
    <w:rsid w:val="008E3AF0"/>
    <w:rsid w:val="008E7D0E"/>
    <w:rsid w:val="008F6ABA"/>
    <w:rsid w:val="008F6BBE"/>
    <w:rsid w:val="008F7CF1"/>
    <w:rsid w:val="009007D3"/>
    <w:rsid w:val="0090193B"/>
    <w:rsid w:val="00901D63"/>
    <w:rsid w:val="009034D4"/>
    <w:rsid w:val="00904213"/>
    <w:rsid w:val="009061D2"/>
    <w:rsid w:val="00910670"/>
    <w:rsid w:val="00913571"/>
    <w:rsid w:val="00913935"/>
    <w:rsid w:val="00914991"/>
    <w:rsid w:val="00920D62"/>
    <w:rsid w:val="00921121"/>
    <w:rsid w:val="009217A8"/>
    <w:rsid w:val="00922045"/>
    <w:rsid w:val="00922BC1"/>
    <w:rsid w:val="00926E3D"/>
    <w:rsid w:val="00926F63"/>
    <w:rsid w:val="009272CA"/>
    <w:rsid w:val="00927870"/>
    <w:rsid w:val="00931646"/>
    <w:rsid w:val="00932827"/>
    <w:rsid w:val="0093769F"/>
    <w:rsid w:val="00940ECE"/>
    <w:rsid w:val="009452B7"/>
    <w:rsid w:val="00950C0A"/>
    <w:rsid w:val="00951194"/>
    <w:rsid w:val="00951D2E"/>
    <w:rsid w:val="009529F4"/>
    <w:rsid w:val="00953141"/>
    <w:rsid w:val="009550B2"/>
    <w:rsid w:val="00955A82"/>
    <w:rsid w:val="00956093"/>
    <w:rsid w:val="0095730D"/>
    <w:rsid w:val="0095748A"/>
    <w:rsid w:val="009577B2"/>
    <w:rsid w:val="009623C7"/>
    <w:rsid w:val="00962571"/>
    <w:rsid w:val="0096504F"/>
    <w:rsid w:val="00967925"/>
    <w:rsid w:val="00986DD2"/>
    <w:rsid w:val="00990932"/>
    <w:rsid w:val="00991619"/>
    <w:rsid w:val="00991852"/>
    <w:rsid w:val="0099200A"/>
    <w:rsid w:val="009954E6"/>
    <w:rsid w:val="009A16B1"/>
    <w:rsid w:val="009A1C3F"/>
    <w:rsid w:val="009A44AC"/>
    <w:rsid w:val="009B0BD0"/>
    <w:rsid w:val="009B624E"/>
    <w:rsid w:val="009B66B9"/>
    <w:rsid w:val="009C0D7F"/>
    <w:rsid w:val="009C237C"/>
    <w:rsid w:val="009C424E"/>
    <w:rsid w:val="009C5D65"/>
    <w:rsid w:val="009D29F9"/>
    <w:rsid w:val="009D461C"/>
    <w:rsid w:val="009E0F0F"/>
    <w:rsid w:val="009E1F16"/>
    <w:rsid w:val="009E2779"/>
    <w:rsid w:val="009E2D0B"/>
    <w:rsid w:val="009E52BD"/>
    <w:rsid w:val="009E59F4"/>
    <w:rsid w:val="009E6D8D"/>
    <w:rsid w:val="009E7D06"/>
    <w:rsid w:val="009F1C91"/>
    <w:rsid w:val="009F2423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69AC"/>
    <w:rsid w:val="00A171AA"/>
    <w:rsid w:val="00A178BE"/>
    <w:rsid w:val="00A205AC"/>
    <w:rsid w:val="00A2079A"/>
    <w:rsid w:val="00A23A31"/>
    <w:rsid w:val="00A2424A"/>
    <w:rsid w:val="00A24563"/>
    <w:rsid w:val="00A31BB0"/>
    <w:rsid w:val="00A32AEB"/>
    <w:rsid w:val="00A347C8"/>
    <w:rsid w:val="00A353FC"/>
    <w:rsid w:val="00A37AAE"/>
    <w:rsid w:val="00A4082E"/>
    <w:rsid w:val="00A4222A"/>
    <w:rsid w:val="00A42DDC"/>
    <w:rsid w:val="00A46A71"/>
    <w:rsid w:val="00A50B86"/>
    <w:rsid w:val="00A532F6"/>
    <w:rsid w:val="00A53DE6"/>
    <w:rsid w:val="00A55D89"/>
    <w:rsid w:val="00A560EB"/>
    <w:rsid w:val="00A60457"/>
    <w:rsid w:val="00A6124C"/>
    <w:rsid w:val="00A6203A"/>
    <w:rsid w:val="00A73397"/>
    <w:rsid w:val="00A73738"/>
    <w:rsid w:val="00A75106"/>
    <w:rsid w:val="00A77C66"/>
    <w:rsid w:val="00A8159E"/>
    <w:rsid w:val="00A81C71"/>
    <w:rsid w:val="00A8264A"/>
    <w:rsid w:val="00A828F4"/>
    <w:rsid w:val="00A85640"/>
    <w:rsid w:val="00A862D6"/>
    <w:rsid w:val="00A865A1"/>
    <w:rsid w:val="00A90389"/>
    <w:rsid w:val="00A904D7"/>
    <w:rsid w:val="00A90658"/>
    <w:rsid w:val="00A92059"/>
    <w:rsid w:val="00A92F81"/>
    <w:rsid w:val="00A9661B"/>
    <w:rsid w:val="00A97699"/>
    <w:rsid w:val="00AA0AB9"/>
    <w:rsid w:val="00AA0CB7"/>
    <w:rsid w:val="00AA238D"/>
    <w:rsid w:val="00AA346A"/>
    <w:rsid w:val="00AA5A49"/>
    <w:rsid w:val="00AA6432"/>
    <w:rsid w:val="00AB115A"/>
    <w:rsid w:val="00AB2591"/>
    <w:rsid w:val="00AB2911"/>
    <w:rsid w:val="00AB690D"/>
    <w:rsid w:val="00AB7D92"/>
    <w:rsid w:val="00AC0EEE"/>
    <w:rsid w:val="00AC3915"/>
    <w:rsid w:val="00AC70AE"/>
    <w:rsid w:val="00AC7284"/>
    <w:rsid w:val="00AC76BE"/>
    <w:rsid w:val="00AD3CE5"/>
    <w:rsid w:val="00AD6D54"/>
    <w:rsid w:val="00AE251A"/>
    <w:rsid w:val="00AE2549"/>
    <w:rsid w:val="00AE6B3E"/>
    <w:rsid w:val="00AE7385"/>
    <w:rsid w:val="00AF0505"/>
    <w:rsid w:val="00AF18B9"/>
    <w:rsid w:val="00AF1965"/>
    <w:rsid w:val="00AF3DDE"/>
    <w:rsid w:val="00AF4C98"/>
    <w:rsid w:val="00AF4F15"/>
    <w:rsid w:val="00AF5CE6"/>
    <w:rsid w:val="00B020E9"/>
    <w:rsid w:val="00B04350"/>
    <w:rsid w:val="00B0706B"/>
    <w:rsid w:val="00B10B50"/>
    <w:rsid w:val="00B117C6"/>
    <w:rsid w:val="00B167AD"/>
    <w:rsid w:val="00B17125"/>
    <w:rsid w:val="00B17691"/>
    <w:rsid w:val="00B1769B"/>
    <w:rsid w:val="00B21035"/>
    <w:rsid w:val="00B21AE4"/>
    <w:rsid w:val="00B21E77"/>
    <w:rsid w:val="00B232C9"/>
    <w:rsid w:val="00B24B27"/>
    <w:rsid w:val="00B24D3D"/>
    <w:rsid w:val="00B2555D"/>
    <w:rsid w:val="00B26355"/>
    <w:rsid w:val="00B3184C"/>
    <w:rsid w:val="00B32BB9"/>
    <w:rsid w:val="00B32EC7"/>
    <w:rsid w:val="00B346CE"/>
    <w:rsid w:val="00B373C3"/>
    <w:rsid w:val="00B37F71"/>
    <w:rsid w:val="00B43A70"/>
    <w:rsid w:val="00B4444C"/>
    <w:rsid w:val="00B44559"/>
    <w:rsid w:val="00B44A00"/>
    <w:rsid w:val="00B44D8B"/>
    <w:rsid w:val="00B46195"/>
    <w:rsid w:val="00B53C49"/>
    <w:rsid w:val="00B54C1B"/>
    <w:rsid w:val="00B5683B"/>
    <w:rsid w:val="00B62746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244D"/>
    <w:rsid w:val="00BA2D1C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33D7"/>
    <w:rsid w:val="00BC40B3"/>
    <w:rsid w:val="00BC5D4B"/>
    <w:rsid w:val="00BC715C"/>
    <w:rsid w:val="00BD1E26"/>
    <w:rsid w:val="00BD4047"/>
    <w:rsid w:val="00BD568C"/>
    <w:rsid w:val="00BE208D"/>
    <w:rsid w:val="00BE23B8"/>
    <w:rsid w:val="00BE45D9"/>
    <w:rsid w:val="00BE4E8B"/>
    <w:rsid w:val="00BF02BA"/>
    <w:rsid w:val="00BF12E8"/>
    <w:rsid w:val="00BF1F9D"/>
    <w:rsid w:val="00BF238E"/>
    <w:rsid w:val="00BF23CE"/>
    <w:rsid w:val="00BF29D4"/>
    <w:rsid w:val="00BF43B0"/>
    <w:rsid w:val="00BF494E"/>
    <w:rsid w:val="00BF5484"/>
    <w:rsid w:val="00BF5C98"/>
    <w:rsid w:val="00C01607"/>
    <w:rsid w:val="00C025B0"/>
    <w:rsid w:val="00C02884"/>
    <w:rsid w:val="00C029BB"/>
    <w:rsid w:val="00C030E0"/>
    <w:rsid w:val="00C047A4"/>
    <w:rsid w:val="00C07231"/>
    <w:rsid w:val="00C10458"/>
    <w:rsid w:val="00C1540F"/>
    <w:rsid w:val="00C166CF"/>
    <w:rsid w:val="00C20431"/>
    <w:rsid w:val="00C206ED"/>
    <w:rsid w:val="00C245A2"/>
    <w:rsid w:val="00C24BBD"/>
    <w:rsid w:val="00C24E91"/>
    <w:rsid w:val="00C25978"/>
    <w:rsid w:val="00C25A4C"/>
    <w:rsid w:val="00C25E91"/>
    <w:rsid w:val="00C3582F"/>
    <w:rsid w:val="00C35D9C"/>
    <w:rsid w:val="00C3642D"/>
    <w:rsid w:val="00C408E5"/>
    <w:rsid w:val="00C44E51"/>
    <w:rsid w:val="00C46D21"/>
    <w:rsid w:val="00C4748B"/>
    <w:rsid w:val="00C47B12"/>
    <w:rsid w:val="00C50C3E"/>
    <w:rsid w:val="00C53643"/>
    <w:rsid w:val="00C537A0"/>
    <w:rsid w:val="00C53828"/>
    <w:rsid w:val="00C53A9B"/>
    <w:rsid w:val="00C55852"/>
    <w:rsid w:val="00C60345"/>
    <w:rsid w:val="00C62A45"/>
    <w:rsid w:val="00C648E8"/>
    <w:rsid w:val="00C64E41"/>
    <w:rsid w:val="00C6534C"/>
    <w:rsid w:val="00C65D07"/>
    <w:rsid w:val="00C71668"/>
    <w:rsid w:val="00C76916"/>
    <w:rsid w:val="00C924A5"/>
    <w:rsid w:val="00C955FB"/>
    <w:rsid w:val="00C970EB"/>
    <w:rsid w:val="00CA092A"/>
    <w:rsid w:val="00CA3F95"/>
    <w:rsid w:val="00CA4BF7"/>
    <w:rsid w:val="00CB044E"/>
    <w:rsid w:val="00CB04A4"/>
    <w:rsid w:val="00CB3699"/>
    <w:rsid w:val="00CB6D20"/>
    <w:rsid w:val="00CC125A"/>
    <w:rsid w:val="00CC1D5D"/>
    <w:rsid w:val="00CC5F9A"/>
    <w:rsid w:val="00CD16A9"/>
    <w:rsid w:val="00CD198F"/>
    <w:rsid w:val="00CD1B1C"/>
    <w:rsid w:val="00CD45CD"/>
    <w:rsid w:val="00CE123E"/>
    <w:rsid w:val="00CE5FB0"/>
    <w:rsid w:val="00CE66E1"/>
    <w:rsid w:val="00CF0782"/>
    <w:rsid w:val="00CF0AB1"/>
    <w:rsid w:val="00CF0D0A"/>
    <w:rsid w:val="00CF2CB4"/>
    <w:rsid w:val="00CF602F"/>
    <w:rsid w:val="00D03E8D"/>
    <w:rsid w:val="00D10082"/>
    <w:rsid w:val="00D10A22"/>
    <w:rsid w:val="00D10CF3"/>
    <w:rsid w:val="00D1211E"/>
    <w:rsid w:val="00D147DB"/>
    <w:rsid w:val="00D157D0"/>
    <w:rsid w:val="00D1699D"/>
    <w:rsid w:val="00D17B4E"/>
    <w:rsid w:val="00D207E3"/>
    <w:rsid w:val="00D25251"/>
    <w:rsid w:val="00D262AD"/>
    <w:rsid w:val="00D26884"/>
    <w:rsid w:val="00D2786D"/>
    <w:rsid w:val="00D3203D"/>
    <w:rsid w:val="00D33227"/>
    <w:rsid w:val="00D401EF"/>
    <w:rsid w:val="00D432FB"/>
    <w:rsid w:val="00D43B35"/>
    <w:rsid w:val="00D45E33"/>
    <w:rsid w:val="00D52ECF"/>
    <w:rsid w:val="00D6036C"/>
    <w:rsid w:val="00D6233B"/>
    <w:rsid w:val="00D6365B"/>
    <w:rsid w:val="00D64927"/>
    <w:rsid w:val="00D65BCB"/>
    <w:rsid w:val="00D65ED1"/>
    <w:rsid w:val="00D70185"/>
    <w:rsid w:val="00D71FCB"/>
    <w:rsid w:val="00D728CE"/>
    <w:rsid w:val="00D741E3"/>
    <w:rsid w:val="00D7590B"/>
    <w:rsid w:val="00D76009"/>
    <w:rsid w:val="00D76921"/>
    <w:rsid w:val="00D76E5C"/>
    <w:rsid w:val="00D777F8"/>
    <w:rsid w:val="00D827AC"/>
    <w:rsid w:val="00D838AC"/>
    <w:rsid w:val="00D86330"/>
    <w:rsid w:val="00D86472"/>
    <w:rsid w:val="00D87D8C"/>
    <w:rsid w:val="00D91E54"/>
    <w:rsid w:val="00D922D5"/>
    <w:rsid w:val="00D9497D"/>
    <w:rsid w:val="00D9692E"/>
    <w:rsid w:val="00DA2D16"/>
    <w:rsid w:val="00DA6BB9"/>
    <w:rsid w:val="00DB1360"/>
    <w:rsid w:val="00DB7B11"/>
    <w:rsid w:val="00DC26A7"/>
    <w:rsid w:val="00DC675C"/>
    <w:rsid w:val="00DC6F20"/>
    <w:rsid w:val="00DD0708"/>
    <w:rsid w:val="00DD0F93"/>
    <w:rsid w:val="00DD2298"/>
    <w:rsid w:val="00DD46F4"/>
    <w:rsid w:val="00DD4885"/>
    <w:rsid w:val="00DD7DA9"/>
    <w:rsid w:val="00DE29F9"/>
    <w:rsid w:val="00DE37C2"/>
    <w:rsid w:val="00DE6202"/>
    <w:rsid w:val="00DE7326"/>
    <w:rsid w:val="00DF354E"/>
    <w:rsid w:val="00DF4E75"/>
    <w:rsid w:val="00DF6138"/>
    <w:rsid w:val="00DF716A"/>
    <w:rsid w:val="00DF7CC4"/>
    <w:rsid w:val="00E00766"/>
    <w:rsid w:val="00E03585"/>
    <w:rsid w:val="00E06E1C"/>
    <w:rsid w:val="00E104B0"/>
    <w:rsid w:val="00E14100"/>
    <w:rsid w:val="00E14A8D"/>
    <w:rsid w:val="00E15C84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662D"/>
    <w:rsid w:val="00E479DE"/>
    <w:rsid w:val="00E507C1"/>
    <w:rsid w:val="00E52ADC"/>
    <w:rsid w:val="00E554FF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33CE"/>
    <w:rsid w:val="00E844AF"/>
    <w:rsid w:val="00E859B2"/>
    <w:rsid w:val="00E86124"/>
    <w:rsid w:val="00E87A98"/>
    <w:rsid w:val="00E9139E"/>
    <w:rsid w:val="00E93F37"/>
    <w:rsid w:val="00E96299"/>
    <w:rsid w:val="00E973E0"/>
    <w:rsid w:val="00EA2F72"/>
    <w:rsid w:val="00EA309F"/>
    <w:rsid w:val="00EA74C4"/>
    <w:rsid w:val="00EA7806"/>
    <w:rsid w:val="00EB176B"/>
    <w:rsid w:val="00EB5C9D"/>
    <w:rsid w:val="00EC277E"/>
    <w:rsid w:val="00EC4778"/>
    <w:rsid w:val="00EC4A8D"/>
    <w:rsid w:val="00ED3A12"/>
    <w:rsid w:val="00ED43D7"/>
    <w:rsid w:val="00ED5D16"/>
    <w:rsid w:val="00ED64DA"/>
    <w:rsid w:val="00EE00E3"/>
    <w:rsid w:val="00EE0BF6"/>
    <w:rsid w:val="00EE3C6D"/>
    <w:rsid w:val="00EE6C00"/>
    <w:rsid w:val="00EE7C15"/>
    <w:rsid w:val="00EF1157"/>
    <w:rsid w:val="00EF1C24"/>
    <w:rsid w:val="00EF7CBF"/>
    <w:rsid w:val="00F00FF7"/>
    <w:rsid w:val="00F052C9"/>
    <w:rsid w:val="00F0719F"/>
    <w:rsid w:val="00F10178"/>
    <w:rsid w:val="00F11B29"/>
    <w:rsid w:val="00F205B8"/>
    <w:rsid w:val="00F258FF"/>
    <w:rsid w:val="00F31C0B"/>
    <w:rsid w:val="00F33C04"/>
    <w:rsid w:val="00F33C4D"/>
    <w:rsid w:val="00F33CDF"/>
    <w:rsid w:val="00F36489"/>
    <w:rsid w:val="00F40283"/>
    <w:rsid w:val="00F40A66"/>
    <w:rsid w:val="00F416B0"/>
    <w:rsid w:val="00F4483D"/>
    <w:rsid w:val="00F4506F"/>
    <w:rsid w:val="00F47182"/>
    <w:rsid w:val="00F55865"/>
    <w:rsid w:val="00F561B5"/>
    <w:rsid w:val="00F5664B"/>
    <w:rsid w:val="00F579EB"/>
    <w:rsid w:val="00F62BA6"/>
    <w:rsid w:val="00F64FBD"/>
    <w:rsid w:val="00F73C23"/>
    <w:rsid w:val="00F75358"/>
    <w:rsid w:val="00F75A98"/>
    <w:rsid w:val="00F75ED5"/>
    <w:rsid w:val="00F77CAE"/>
    <w:rsid w:val="00F77FF4"/>
    <w:rsid w:val="00F80FFB"/>
    <w:rsid w:val="00F83716"/>
    <w:rsid w:val="00F84D45"/>
    <w:rsid w:val="00F8687D"/>
    <w:rsid w:val="00F877C2"/>
    <w:rsid w:val="00F87A05"/>
    <w:rsid w:val="00F92394"/>
    <w:rsid w:val="00F954F3"/>
    <w:rsid w:val="00F960AC"/>
    <w:rsid w:val="00FA22F4"/>
    <w:rsid w:val="00FA29F9"/>
    <w:rsid w:val="00FA35FF"/>
    <w:rsid w:val="00FA3A3D"/>
    <w:rsid w:val="00FA787F"/>
    <w:rsid w:val="00FB0959"/>
    <w:rsid w:val="00FB0DE7"/>
    <w:rsid w:val="00FB1AEF"/>
    <w:rsid w:val="00FB7220"/>
    <w:rsid w:val="00FC6B9E"/>
    <w:rsid w:val="00FD165B"/>
    <w:rsid w:val="00FD1BCB"/>
    <w:rsid w:val="00FD2C8C"/>
    <w:rsid w:val="00FD57E4"/>
    <w:rsid w:val="00FD5CE8"/>
    <w:rsid w:val="00FE0468"/>
    <w:rsid w:val="00FE1C35"/>
    <w:rsid w:val="00FE2878"/>
    <w:rsid w:val="00FE313F"/>
    <w:rsid w:val="00FE44BC"/>
    <w:rsid w:val="00FE4D71"/>
    <w:rsid w:val="00FE5480"/>
    <w:rsid w:val="00FE6DE1"/>
    <w:rsid w:val="00FE6E4E"/>
    <w:rsid w:val="00FE7DA7"/>
    <w:rsid w:val="00FE7DF1"/>
    <w:rsid w:val="00FF0812"/>
    <w:rsid w:val="00FF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Siln">
    <w:name w:val="Strong"/>
    <w:basedOn w:val="Standardnpsmoodstavce"/>
    <w:uiPriority w:val="22"/>
    <w:qFormat/>
    <w:locked/>
    <w:rsid w:val="00C072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Siln">
    <w:name w:val="Strong"/>
    <w:basedOn w:val="Standardnpsmoodstavce"/>
    <w:uiPriority w:val="22"/>
    <w:qFormat/>
    <w:locked/>
    <w:rsid w:val="00C072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3DEC-C0FC-4809-9829-10A3BACA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mikula-pavel-1</cp:lastModifiedBy>
  <cp:revision>4</cp:revision>
  <cp:lastPrinted>2017-05-30T11:19:00Z</cp:lastPrinted>
  <dcterms:created xsi:type="dcterms:W3CDTF">2017-05-30T11:19:00Z</dcterms:created>
  <dcterms:modified xsi:type="dcterms:W3CDTF">2017-06-09T11:45:00Z</dcterms:modified>
</cp:coreProperties>
</file>