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71AA6" w14:textId="77777777"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6373B" w14:textId="77777777" w:rsidR="00BA4C51" w:rsidRPr="00C264BF" w:rsidRDefault="00BA4C51" w:rsidP="00BA4C51">
      <w:pPr>
        <w:rPr>
          <w:rFonts w:ascii="Arial" w:hAnsi="Arial" w:cs="Arial"/>
        </w:rPr>
      </w:pPr>
    </w:p>
    <w:p w14:paraId="6FE1C5F8" w14:textId="77777777" w:rsidR="00BA4C51" w:rsidRPr="00C264BF" w:rsidRDefault="00BA4C51" w:rsidP="00BA4C51">
      <w:pPr>
        <w:rPr>
          <w:rFonts w:ascii="Arial" w:hAnsi="Arial" w:cs="Arial"/>
        </w:rPr>
      </w:pPr>
    </w:p>
    <w:p w14:paraId="5F03DCAD" w14:textId="77777777" w:rsidR="00BA4C51" w:rsidRPr="00C264BF" w:rsidRDefault="00BA4C51" w:rsidP="00BA4C51">
      <w:pPr>
        <w:rPr>
          <w:rFonts w:ascii="Arial" w:hAnsi="Arial" w:cs="Arial"/>
        </w:rPr>
      </w:pP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S/01722/JC/23</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01722/JC/23</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MAS-89a/31/23</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115V032000213</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Jižní Čechy</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Nám. Přemysla Otakara II. 34, 37001 České Budějovice</w:t>
      </w:r>
    </w:p>
    <w:p w14:paraId="506124F2" w14:textId="77777777" w:rsidR="00BA4C51" w:rsidRPr="00C264BF" w:rsidRDefault="00BA4C51" w:rsidP="00BB63BC">
      <w:pPr>
        <w:spacing w:after="0" w:line="240" w:lineRule="auto"/>
        <w:rPr>
          <w:rFonts w:ascii="Arial" w:hAnsi="Arial" w:cs="Arial"/>
        </w:rPr>
      </w:pPr>
      <w:r w:rsidRPr="00C264BF">
        <w:rPr>
          <w:rFonts w:ascii="Arial" w:hAnsi="Arial" w:cs="Arial"/>
        </w:rPr>
        <w:t>Telefon: 951 424 408</w:t>
      </w:r>
    </w:p>
    <w:p w14:paraId="39D33859" w14:textId="77777777" w:rsidR="00BA4C51" w:rsidRPr="00C264BF" w:rsidRDefault="00BA4C51" w:rsidP="00BB63BC">
      <w:pPr>
        <w:spacing w:after="0" w:line="240" w:lineRule="auto"/>
        <w:rPr>
          <w:rFonts w:ascii="Arial" w:hAnsi="Arial" w:cs="Arial"/>
        </w:rPr>
      </w:pPr>
      <w:r w:rsidRPr="00C264BF">
        <w:rPr>
          <w:rFonts w:ascii="Arial" w:hAnsi="Arial" w:cs="Arial"/>
        </w:rPr>
        <w:t>Zastoupený: Ing. Jiří Bureš  ředitel RP Jižní Čechy</w:t>
      </w:r>
    </w:p>
    <w:p w14:paraId="77257F67" w14:textId="77777777"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RNDr. Jan Chlumský Ph.D.</w:t>
      </w:r>
    </w:p>
    <w:p w14:paraId="749580C9" w14:textId="77777777" w:rsidR="00BA4C51" w:rsidRPr="00C264BF" w:rsidRDefault="00BA4C51" w:rsidP="00BB63BC">
      <w:pPr>
        <w:spacing w:after="0" w:line="240" w:lineRule="auto"/>
        <w:rPr>
          <w:rFonts w:ascii="Arial" w:hAnsi="Arial" w:cs="Arial"/>
        </w:rPr>
      </w:pP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CER, s.r.o.</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25175670</w:t>
      </w:r>
    </w:p>
    <w:p w14:paraId="1A822202" w14:textId="77777777"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Hlinice  76, 39002 Tábor</w:t>
      </w:r>
    </w:p>
    <w:p w14:paraId="0D5F5B68" w14:textId="4D4F546B" w:rsidR="00BA4C51" w:rsidRPr="00C264BF" w:rsidRDefault="00BA4C51" w:rsidP="00BB63BC">
      <w:pPr>
        <w:spacing w:after="0" w:line="240" w:lineRule="auto"/>
        <w:rPr>
          <w:rFonts w:ascii="Arial" w:hAnsi="Arial" w:cs="Arial"/>
        </w:rPr>
      </w:pPr>
      <w:r w:rsidRPr="00C264BF">
        <w:rPr>
          <w:rFonts w:ascii="Arial" w:hAnsi="Arial" w:cs="Arial"/>
        </w:rPr>
        <w:t xml:space="preserve">Zastoupená: </w:t>
      </w:r>
    </w:p>
    <w:p w14:paraId="1E424C7F"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2100400502/2010</w:t>
      </w:r>
    </w:p>
    <w:p w14:paraId="707D61F3" w14:textId="7766625C" w:rsidR="00BA4C51" w:rsidRPr="00C264BF" w:rsidRDefault="00BA4C51" w:rsidP="00BB63BC">
      <w:pPr>
        <w:spacing w:after="0" w:line="240" w:lineRule="auto"/>
        <w:rPr>
          <w:rFonts w:ascii="Arial" w:hAnsi="Arial" w:cs="Arial"/>
        </w:rPr>
      </w:pPr>
      <w:r w:rsidRPr="00C264BF">
        <w:rPr>
          <w:rFonts w:ascii="Arial" w:hAnsi="Arial" w:cs="Arial"/>
        </w:rPr>
        <w:t xml:space="preserve">Email: </w:t>
      </w:r>
    </w:p>
    <w:p w14:paraId="1523A1DD" w14:textId="2DD86D4B" w:rsidR="00BA4C51" w:rsidRPr="00C264BF" w:rsidRDefault="00BA4C51" w:rsidP="00BB63BC">
      <w:pPr>
        <w:spacing w:after="0" w:line="240" w:lineRule="auto"/>
        <w:rPr>
          <w:rFonts w:ascii="Arial" w:hAnsi="Arial" w:cs="Arial"/>
        </w:rPr>
      </w:pPr>
      <w:r w:rsidRPr="00C264BF">
        <w:rPr>
          <w:rFonts w:ascii="Arial" w:hAnsi="Arial" w:cs="Arial"/>
        </w:rPr>
        <w:t xml:space="preserve">Telefon: </w:t>
      </w:r>
      <w:bookmarkStart w:id="0" w:name="_GoBack"/>
      <w:bookmarkEnd w:id="0"/>
    </w:p>
    <w:p w14:paraId="4E9CD5A6" w14:textId="77777777" w:rsidR="00BB63BC" w:rsidRDefault="00BA4C51" w:rsidP="00E22D1A">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1BD19CB" w14:textId="77777777" w:rsidR="00BA4C51" w:rsidRPr="00C264BF" w:rsidRDefault="00BB63BC" w:rsidP="00BA4C51">
      <w:pPr>
        <w:rPr>
          <w:rFonts w:ascii="Arial" w:hAnsi="Arial" w:cs="Arial"/>
        </w:rPr>
      </w:pPr>
      <w:r>
        <w:rPr>
          <w:rFonts w:ascii="Arial" w:hAnsi="Arial" w:cs="Arial"/>
        </w:rPr>
        <w:br w:type="page"/>
      </w:r>
    </w:p>
    <w:p w14:paraId="7E936E70" w14:textId="77777777" w:rsidR="00BA4C51" w:rsidRPr="00C264BF" w:rsidRDefault="00C61950" w:rsidP="00F03462">
      <w:pPr>
        <w:pStyle w:val="Nadpis1"/>
      </w:pPr>
      <w:r>
        <w:lastRenderedPageBreak/>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09771636" w14:textId="77777777" w:rsidR="00BA4C51" w:rsidRPr="00C264BF" w:rsidRDefault="00BA4C51" w:rsidP="00820E79">
      <w:pPr>
        <w:pStyle w:val="Nadpis2"/>
        <w:numPr>
          <w:ilvl w:val="0"/>
          <w:numId w:val="0"/>
        </w:numPr>
        <w:ind w:left="709"/>
      </w:pPr>
      <w:r w:rsidRPr="00C264BF">
        <w:t>Opakující se akce. Asanační a regulační zásahy v chráněném území: PR Dráchovské tůně: mechanizované pokosení vlhkých luk (plocha č. 1 dle zákresu v přiložené mapě PR)lehkým traktorem na výměře 4,16 ha 1x ročně; kosení silně vlhkých a mírně podmáčených luk (plocha č. 2) velmi lehkým traktorem nebo ručně vedenou sekačkou na výměře 2,34 ha 1x ročně; vše včetně odvozu pokosené hmoty mimo plochu PR.</w:t>
      </w:r>
    </w:p>
    <w:p w14:paraId="389BD7B4" w14:textId="77777777" w:rsidR="00BA4C51" w:rsidRPr="00C264BF" w:rsidRDefault="00BA4C51" w:rsidP="00820E79">
      <w:pPr>
        <w:pStyle w:val="Nadpis2"/>
        <w:numPr>
          <w:ilvl w:val="0"/>
          <w:numId w:val="0"/>
        </w:numPr>
        <w:ind w:left="709"/>
      </w:pPr>
    </w:p>
    <w:p w14:paraId="4DAEF62C" w14:textId="77777777" w:rsidR="00BA4C51" w:rsidRPr="00C264BF" w:rsidRDefault="00BA4C51" w:rsidP="00820E79">
      <w:pPr>
        <w:pStyle w:val="Nadpis2"/>
        <w:numPr>
          <w:ilvl w:val="0"/>
          <w:numId w:val="0"/>
        </w:numPr>
        <w:ind w:left="709"/>
      </w:pPr>
    </w:p>
    <w:p w14:paraId="4C26D165" w14:textId="77777777" w:rsidR="00BA4C51" w:rsidRPr="00C264BF" w:rsidRDefault="00BA4C51" w:rsidP="00820E79">
      <w:pPr>
        <w:pStyle w:val="Nadpis2"/>
        <w:numPr>
          <w:ilvl w:val="0"/>
          <w:numId w:val="0"/>
        </w:numPr>
        <w:ind w:left="709"/>
      </w:pPr>
      <w:r w:rsidRPr="00C264BF">
        <w:t>Opatření bude provedeno v souladu se standardem AOPK: 02 004 Sečení.</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MAS-89a/31/23.</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113 262,50 Kč</w:t>
      </w:r>
    </w:p>
    <w:p w14:paraId="1909710B" w14:textId="77777777" w:rsidR="00BA4C51" w:rsidRPr="00C264BF" w:rsidRDefault="00BA4C51" w:rsidP="00820E79">
      <w:pPr>
        <w:pStyle w:val="Nadpis2"/>
        <w:numPr>
          <w:ilvl w:val="0"/>
          <w:numId w:val="0"/>
        </w:numPr>
        <w:ind w:left="709"/>
      </w:pPr>
      <w:r w:rsidRPr="00C264BF">
        <w:t>DPH 21%: 23 785,12 Kč</w:t>
      </w:r>
    </w:p>
    <w:p w14:paraId="1A426FC4" w14:textId="77777777" w:rsidR="00BA4C51" w:rsidRPr="00C264BF" w:rsidRDefault="00BA4C51" w:rsidP="00820E79">
      <w:pPr>
        <w:pStyle w:val="Nadpis2"/>
        <w:numPr>
          <w:ilvl w:val="0"/>
          <w:numId w:val="0"/>
        </w:numPr>
        <w:ind w:left="709"/>
      </w:pPr>
      <w:r w:rsidRPr="00C264BF">
        <w:t>Cena včetně DPH: 137 047,62 Kč</w:t>
      </w:r>
    </w:p>
    <w:p w14:paraId="01C67199" w14:textId="77777777" w:rsidR="00BA4C51" w:rsidRPr="00C264BF" w:rsidRDefault="00BA4C51" w:rsidP="00820E79">
      <w:pPr>
        <w:pStyle w:val="Nadpis2"/>
        <w:numPr>
          <w:ilvl w:val="0"/>
          <w:numId w:val="0"/>
        </w:numPr>
        <w:ind w:left="709"/>
      </w:pPr>
      <w:r w:rsidRPr="00C264BF">
        <w:t>Zhotovitel je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77777777"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 xml:space="preserve">převzetí díla (v žádném případě však ne později než do </w:t>
      </w:r>
      <w:proofErr w:type="gramStart"/>
      <w:r w:rsidRPr="00C264BF">
        <w:t>11.11. kalendářního</w:t>
      </w:r>
      <w:proofErr w:type="gramEnd"/>
      <w:r w:rsidRPr="00C264BF">
        <w:t xml:space="preserve"> roku) na základě předávacího protokolu (nebo na základě protokolu o kontrole dle čl. 6.2) na adresu: Nám. Přemysla Otakara II. 34, 37001 České Budějovice.</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lastRenderedPageBreak/>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4CBF6380" w:rsidR="00BA4C51" w:rsidRPr="00C264BF" w:rsidRDefault="00BA4C51" w:rsidP="00820E79">
      <w:pPr>
        <w:pStyle w:val="Nadpis2"/>
      </w:pPr>
      <w:r w:rsidRPr="00C264BF">
        <w:t>Smluvní strany se dohodly, že objednatel nebude poskytovat zálohové platby.</w:t>
      </w:r>
      <w:r w:rsidR="006F3682" w:rsidRPr="006F3682">
        <w:t xml:space="preserve"> </w:t>
      </w:r>
    </w:p>
    <w:p w14:paraId="24B5E25E" w14:textId="77777777" w:rsidR="00BA4C51" w:rsidRPr="00C264BF" w:rsidRDefault="00820E79" w:rsidP="00820E79">
      <w:pPr>
        <w:pStyle w:val="Nadpis1"/>
      </w:pPr>
      <w:r>
        <w:br/>
      </w:r>
      <w:r w:rsidR="00BA4C51" w:rsidRPr="00C264BF">
        <w:t>Doba a místo plnění</w:t>
      </w:r>
    </w:p>
    <w:p w14:paraId="70BA0710" w14:textId="77777777" w:rsidR="00BA4C51" w:rsidRPr="00C264BF" w:rsidRDefault="00BA4C51" w:rsidP="00820E79">
      <w:pPr>
        <w:pStyle w:val="Nadpis2"/>
      </w:pPr>
      <w:r w:rsidRPr="00C264BF">
        <w:t xml:space="preserve">Zhotovitel se zavazuje provést dílo a předat jej objednateli nejpozději do: </w:t>
      </w:r>
      <w:proofErr w:type="gramStart"/>
      <w:r w:rsidRPr="00C264BF">
        <w:t>15.9.2023</w:t>
      </w:r>
      <w:proofErr w:type="gramEnd"/>
      <w:r w:rsidRPr="00C264BF">
        <w:t>.</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Místem plnění je K. ú. Dráchov: p. č. 206 a 224/1 díl 2 (vše PK)..</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lastRenderedPageBreak/>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24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77777777" w:rsidR="00E62AC6" w:rsidRPr="00E62AC6" w:rsidRDefault="00E62AC6" w:rsidP="00E62AC6">
      <w:pPr>
        <w:pStyle w:val="Nadpis2"/>
      </w:pPr>
      <w:r>
        <w:lastRenderedPageBreak/>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7853F23B" w14:textId="77777777" w:rsidR="00BA4C51" w:rsidRPr="00C264BF" w:rsidRDefault="00BA4C51" w:rsidP="00B5182A">
      <w:pPr>
        <w:pStyle w:val="Nadpis2"/>
      </w:pPr>
      <w:r w:rsidRPr="00C264BF">
        <w:t>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MAS-89a/31/23.</w:t>
      </w:r>
      <w:r w:rsidRPr="00C264BF">
        <w:tab/>
      </w:r>
    </w:p>
    <w:p w14:paraId="1FF81561" w14:textId="77777777" w:rsidR="00BA4C51" w:rsidRPr="00C264BF" w:rsidRDefault="00BA4C51" w:rsidP="00B5182A">
      <w:pPr>
        <w:pStyle w:val="Nadpis2"/>
        <w:numPr>
          <w:ilvl w:val="0"/>
          <w:numId w:val="0"/>
        </w:numPr>
        <w:ind w:left="709"/>
      </w:pPr>
    </w:p>
    <w:p w14:paraId="0B58ECDA" w14:textId="77777777" w:rsidR="00BA4C51" w:rsidRPr="00C264BF" w:rsidRDefault="00BA4C51" w:rsidP="00BA4C51">
      <w:pPr>
        <w:rPr>
          <w:rFonts w:ascii="Arial" w:hAnsi="Arial" w:cs="Arial"/>
        </w:rPr>
      </w:pPr>
      <w:r w:rsidRPr="00C264BF">
        <w:rPr>
          <w:rFonts w:ascii="Arial" w:hAnsi="Arial" w:cs="Arial"/>
        </w:rPr>
        <w:t xml:space="preserve"> </w:t>
      </w: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77777777" w:rsidR="00890973" w:rsidRDefault="00890973" w:rsidP="00BA4C51">
            <w:pPr>
              <w:rPr>
                <w:rFonts w:ascii="Arial" w:hAnsi="Arial" w:cs="Arial"/>
              </w:rPr>
            </w:pPr>
            <w:r w:rsidRPr="00C264BF">
              <w:rPr>
                <w:rFonts w:ascii="Arial" w:hAnsi="Arial" w:cs="Arial"/>
              </w:rPr>
              <w:t>V ...................</w:t>
            </w:r>
          </w:p>
        </w:tc>
        <w:tc>
          <w:tcPr>
            <w:tcW w:w="2081" w:type="dxa"/>
          </w:tcPr>
          <w:p w14:paraId="682CD135" w14:textId="77777777" w:rsidR="00890973" w:rsidRDefault="00890973" w:rsidP="00BA4C51">
            <w:pPr>
              <w:rPr>
                <w:rFonts w:ascii="Arial" w:hAnsi="Arial" w:cs="Arial"/>
              </w:rPr>
            </w:pPr>
            <w:r w:rsidRPr="00C264BF">
              <w:rPr>
                <w:rFonts w:ascii="Arial" w:hAnsi="Arial" w:cs="Arial"/>
              </w:rPr>
              <w:t>dne ...................</w:t>
            </w:r>
          </w:p>
        </w:tc>
        <w:tc>
          <w:tcPr>
            <w:tcW w:w="2450" w:type="dxa"/>
          </w:tcPr>
          <w:p w14:paraId="1A62C283" w14:textId="77777777" w:rsidR="00890973" w:rsidRDefault="00890973" w:rsidP="00BA4C51">
            <w:pPr>
              <w:rPr>
                <w:rFonts w:ascii="Arial" w:hAnsi="Arial" w:cs="Arial"/>
              </w:rPr>
            </w:pPr>
            <w:r w:rsidRPr="00C264BF">
              <w:rPr>
                <w:rFonts w:ascii="Arial" w:hAnsi="Arial" w:cs="Arial"/>
              </w:rPr>
              <w:t>V ...................</w:t>
            </w:r>
          </w:p>
        </w:tc>
        <w:tc>
          <w:tcPr>
            <w:tcW w:w="2183" w:type="dxa"/>
          </w:tcPr>
          <w:p w14:paraId="59CCD06A" w14:textId="77777777" w:rsidR="00890973" w:rsidRDefault="00890973" w:rsidP="00BA4C51">
            <w:pPr>
              <w:rPr>
                <w:rFonts w:ascii="Arial" w:hAnsi="Arial" w:cs="Arial"/>
              </w:rPr>
            </w:pPr>
            <w:r w:rsidRPr="00C264BF">
              <w:rPr>
                <w:rFonts w:ascii="Arial" w:hAnsi="Arial" w:cs="Arial"/>
              </w:rPr>
              <w:t>dne ...................</w:t>
            </w: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79007E79" w14:textId="77777777" w:rsidR="00890973" w:rsidRDefault="00890973" w:rsidP="00890973">
            <w:pPr>
              <w:jc w:val="center"/>
              <w:rPr>
                <w:rFonts w:ascii="Arial" w:hAnsi="Arial" w:cs="Arial"/>
              </w:rPr>
            </w:pPr>
            <w:r w:rsidRPr="00C264BF">
              <w:rPr>
                <w:rFonts w:ascii="Arial" w:hAnsi="Arial" w:cs="Arial"/>
              </w:rPr>
              <w:t>Ing. Jiří Bureš  ředitel RP Jižní Čechy</w:t>
            </w:r>
          </w:p>
        </w:tc>
        <w:tc>
          <w:tcPr>
            <w:tcW w:w="4633" w:type="dxa"/>
            <w:gridSpan w:val="2"/>
            <w:vAlign w:val="bottom"/>
          </w:tcPr>
          <w:p w14:paraId="2300E89C" w14:textId="77777777" w:rsidR="00890973" w:rsidRDefault="00890973" w:rsidP="00890973">
            <w:pPr>
              <w:jc w:val="center"/>
              <w:rPr>
                <w:rFonts w:ascii="Arial" w:hAnsi="Arial" w:cs="Arial"/>
              </w:rPr>
            </w:pPr>
            <w:r w:rsidRPr="00C264BF">
              <w:rPr>
                <w:rFonts w:ascii="Arial" w:hAnsi="Arial" w:cs="Arial"/>
              </w:rPr>
              <w:t>CER, s.r.o.</w:t>
            </w: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122140"/>
    <w:rsid w:val="00150D52"/>
    <w:rsid w:val="00201716"/>
    <w:rsid w:val="00232FCF"/>
    <w:rsid w:val="002537FA"/>
    <w:rsid w:val="00305126"/>
    <w:rsid w:val="0037433A"/>
    <w:rsid w:val="006424FA"/>
    <w:rsid w:val="00656982"/>
    <w:rsid w:val="0066635D"/>
    <w:rsid w:val="006F3682"/>
    <w:rsid w:val="007B65FA"/>
    <w:rsid w:val="00820E79"/>
    <w:rsid w:val="00890973"/>
    <w:rsid w:val="009F14EA"/>
    <w:rsid w:val="00A14B20"/>
    <w:rsid w:val="00B413BA"/>
    <w:rsid w:val="00B45F6B"/>
    <w:rsid w:val="00B5182A"/>
    <w:rsid w:val="00B72831"/>
    <w:rsid w:val="00B97286"/>
    <w:rsid w:val="00BA4C51"/>
    <w:rsid w:val="00BB63BC"/>
    <w:rsid w:val="00BE376E"/>
    <w:rsid w:val="00BF571E"/>
    <w:rsid w:val="00C264BF"/>
    <w:rsid w:val="00C35D4A"/>
    <w:rsid w:val="00C61950"/>
    <w:rsid w:val="00E15EB7"/>
    <w:rsid w:val="00E22D1A"/>
    <w:rsid w:val="00E62AC6"/>
    <w:rsid w:val="00ED6D6E"/>
    <w:rsid w:val="00F03462"/>
    <w:rsid w:val="00F10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1682</Words>
  <Characters>9928</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Jan Chlumský</cp:lastModifiedBy>
  <cp:revision>2</cp:revision>
  <dcterms:created xsi:type="dcterms:W3CDTF">2023-06-07T06:28:00Z</dcterms:created>
  <dcterms:modified xsi:type="dcterms:W3CDTF">2023-06-07T06:28:00Z</dcterms:modified>
</cp:coreProperties>
</file>