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CA41" w14:textId="77777777" w:rsidR="00AF3C35" w:rsidRPr="005732B8" w:rsidRDefault="00000000">
      <w:pPr>
        <w:spacing w:before="33" w:line="291" w:lineRule="exact"/>
        <w:ind w:left="3329" w:right="3326"/>
        <w:jc w:val="center"/>
        <w:rPr>
          <w:b/>
          <w:sz w:val="24"/>
          <w:lang w:val="cs-CZ"/>
        </w:rPr>
      </w:pPr>
      <w:r w:rsidRPr="005732B8">
        <w:rPr>
          <w:b/>
          <w:sz w:val="24"/>
          <w:lang w:val="cs-CZ"/>
        </w:rPr>
        <w:t>Kontrolní den stavby</w:t>
      </w:r>
    </w:p>
    <w:p w14:paraId="27FD0884" w14:textId="77777777" w:rsidR="00AF3C35" w:rsidRPr="005732B8" w:rsidRDefault="00000000">
      <w:pPr>
        <w:spacing w:line="242" w:lineRule="auto"/>
        <w:ind w:left="3338" w:right="3326"/>
        <w:jc w:val="center"/>
        <w:rPr>
          <w:b/>
          <w:sz w:val="32"/>
          <w:lang w:val="cs-CZ"/>
        </w:rPr>
      </w:pPr>
      <w:r w:rsidRPr="005732B8">
        <w:rPr>
          <w:b/>
          <w:color w:val="2E5395"/>
          <w:sz w:val="32"/>
          <w:lang w:val="cs-CZ"/>
        </w:rPr>
        <w:t>č. 31 – OLD: Čelákovice č. 9 – MPL: Čelákovice</w:t>
      </w:r>
    </w:p>
    <w:p w14:paraId="313C6ED2" w14:textId="77777777" w:rsidR="00AF3C35" w:rsidRPr="005732B8" w:rsidRDefault="00000000">
      <w:pPr>
        <w:pStyle w:val="Nadpis1"/>
        <w:spacing w:before="243"/>
        <w:ind w:left="1570" w:right="1555"/>
        <w:jc w:val="center"/>
        <w:rPr>
          <w:lang w:val="cs-CZ"/>
        </w:rPr>
      </w:pPr>
      <w:r w:rsidRPr="005732B8">
        <w:rPr>
          <w:lang w:val="cs-CZ"/>
        </w:rPr>
        <w:t>Akce: Přístaviště OLD Kolín, Poděbrady, Nymburk a Čelákovice, MPL Čelákovice</w:t>
      </w:r>
    </w:p>
    <w:p w14:paraId="767430F9" w14:textId="77777777" w:rsidR="00AF3C35" w:rsidRPr="005732B8" w:rsidRDefault="00AF3C35">
      <w:pPr>
        <w:pStyle w:val="Zkladntext"/>
        <w:spacing w:before="1"/>
        <w:rPr>
          <w:b/>
          <w:lang w:val="cs-CZ"/>
        </w:rPr>
      </w:pPr>
    </w:p>
    <w:p w14:paraId="6287B39F" w14:textId="77777777" w:rsidR="00AF3C35" w:rsidRPr="005732B8" w:rsidRDefault="00000000">
      <w:pPr>
        <w:pStyle w:val="Zkladntext"/>
        <w:tabs>
          <w:tab w:val="left" w:pos="1532"/>
        </w:tabs>
        <w:spacing w:before="1" w:line="242" w:lineRule="exact"/>
        <w:ind w:left="116"/>
        <w:rPr>
          <w:lang w:val="cs-CZ"/>
        </w:rPr>
      </w:pPr>
      <w:r w:rsidRPr="005732B8">
        <w:rPr>
          <w:color w:val="2E5395"/>
          <w:lang w:val="cs-CZ"/>
        </w:rPr>
        <w:t>Dne:</w:t>
      </w:r>
      <w:r w:rsidRPr="005732B8">
        <w:rPr>
          <w:color w:val="2E5395"/>
          <w:lang w:val="cs-CZ"/>
        </w:rPr>
        <w:tab/>
        <w:t>17.3.2023</w:t>
      </w:r>
    </w:p>
    <w:p w14:paraId="0B02BBA6" w14:textId="77777777" w:rsidR="00AF3C35" w:rsidRPr="005732B8" w:rsidRDefault="00000000">
      <w:pPr>
        <w:pStyle w:val="Zkladntext"/>
        <w:tabs>
          <w:tab w:val="left" w:pos="1532"/>
        </w:tabs>
        <w:spacing w:line="242" w:lineRule="exact"/>
        <w:ind w:left="116"/>
        <w:rPr>
          <w:lang w:val="cs-CZ"/>
        </w:rPr>
      </w:pPr>
      <w:r w:rsidRPr="005732B8">
        <w:rPr>
          <w:color w:val="2E5395"/>
          <w:lang w:val="cs-CZ"/>
        </w:rPr>
        <w:t>Přítomni:</w:t>
      </w:r>
      <w:r w:rsidRPr="005732B8">
        <w:rPr>
          <w:color w:val="2E5395"/>
          <w:lang w:val="cs-CZ"/>
        </w:rPr>
        <w:tab/>
        <w:t>viz. prezenční</w:t>
      </w:r>
      <w:r w:rsidRPr="005732B8">
        <w:rPr>
          <w:color w:val="2E5395"/>
          <w:spacing w:val="-5"/>
          <w:lang w:val="cs-CZ"/>
        </w:rPr>
        <w:t xml:space="preserve"> </w:t>
      </w:r>
      <w:r w:rsidRPr="005732B8">
        <w:rPr>
          <w:color w:val="2E5395"/>
          <w:lang w:val="cs-CZ"/>
        </w:rPr>
        <w:t>listina</w:t>
      </w:r>
    </w:p>
    <w:p w14:paraId="02E57D77" w14:textId="77777777" w:rsidR="00AF3C35" w:rsidRPr="005732B8" w:rsidRDefault="00AF3C35">
      <w:pPr>
        <w:pStyle w:val="Zkladntext"/>
        <w:rPr>
          <w:lang w:val="cs-CZ"/>
        </w:rPr>
      </w:pPr>
    </w:p>
    <w:p w14:paraId="390AED83" w14:textId="77777777" w:rsidR="00AF3C35" w:rsidRPr="005732B8" w:rsidRDefault="00AF3C35">
      <w:pPr>
        <w:pStyle w:val="Zkladntext"/>
        <w:spacing w:before="9"/>
        <w:rPr>
          <w:sz w:val="14"/>
          <w:lang w:val="cs-CZ"/>
        </w:rPr>
      </w:pPr>
    </w:p>
    <w:p w14:paraId="734685AB" w14:textId="77777777" w:rsidR="00AF3C35" w:rsidRPr="005732B8" w:rsidRDefault="00000000">
      <w:pPr>
        <w:pStyle w:val="Zkladntext"/>
        <w:spacing w:before="61"/>
        <w:ind w:left="116"/>
        <w:rPr>
          <w:lang w:val="cs-CZ"/>
        </w:rPr>
      </w:pPr>
      <w:r w:rsidRPr="005732B8">
        <w:rPr>
          <w:lang w:val="cs-CZ"/>
        </w:rPr>
        <w:pict w14:anchorId="41F614FD">
          <v:line id="_x0000_s2052" style="position:absolute;left:0;text-align:left;z-index:-4528;mso-position-horizontal-relative:page" from="70.8pt,14.15pt" to="134.7pt,14.15pt" strokeweight=".72pt">
            <w10:wrap anchorx="page"/>
          </v:line>
        </w:pict>
      </w:r>
      <w:r w:rsidRPr="005732B8">
        <w:rPr>
          <w:b/>
          <w:shd w:val="clear" w:color="auto" w:fill="D2D2D2"/>
          <w:lang w:val="cs-CZ"/>
        </w:rPr>
        <w:t xml:space="preserve">OLD Čelákovice </w:t>
      </w:r>
      <w:r w:rsidRPr="005732B8">
        <w:rPr>
          <w:lang w:val="cs-CZ"/>
        </w:rPr>
        <w:t>(12.1, 12.2-13.1, 16.1, 18.2, 15.1-16.2-20.1, 18.1-19.1-22.1, 19.1, 24.2, 26.1-27.1)</w:t>
      </w:r>
    </w:p>
    <w:p w14:paraId="7382E21C" w14:textId="77777777" w:rsidR="00AF3C35" w:rsidRPr="005732B8" w:rsidRDefault="00000000">
      <w:pPr>
        <w:tabs>
          <w:tab w:val="left" w:pos="683"/>
        </w:tabs>
        <w:spacing w:before="18" w:line="366" w:lineRule="exact"/>
        <w:ind w:left="116" w:right="6799"/>
        <w:rPr>
          <w:sz w:val="20"/>
          <w:lang w:val="cs-CZ"/>
        </w:rPr>
      </w:pPr>
      <w:r w:rsidRPr="005732B8">
        <w:rPr>
          <w:b/>
          <w:sz w:val="20"/>
          <w:lang w:val="cs-CZ"/>
        </w:rPr>
        <w:t xml:space="preserve">Průběh prací: </w:t>
      </w:r>
      <w:r w:rsidRPr="005732B8">
        <w:rPr>
          <w:b/>
          <w:color w:val="2E5395"/>
          <w:sz w:val="20"/>
          <w:lang w:val="cs-CZ"/>
        </w:rPr>
        <w:t>K</w:t>
      </w:r>
      <w:r w:rsidRPr="005732B8">
        <w:rPr>
          <w:color w:val="2E5395"/>
          <w:sz w:val="20"/>
          <w:lang w:val="cs-CZ"/>
        </w:rPr>
        <w:t xml:space="preserve">ompletace elektro. </w:t>
      </w:r>
      <w:r w:rsidRPr="005732B8">
        <w:rPr>
          <w:sz w:val="20"/>
          <w:lang w:val="cs-CZ"/>
        </w:rPr>
        <w:t>16.2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>HMG</w:t>
      </w:r>
      <w:r w:rsidRPr="005732B8">
        <w:rPr>
          <w:sz w:val="20"/>
          <w:lang w:val="cs-CZ"/>
        </w:rPr>
        <w:t>: (16.1,</w:t>
      </w:r>
      <w:r w:rsidRPr="005732B8">
        <w:rPr>
          <w:spacing w:val="-1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7F294913" w14:textId="77777777" w:rsidR="00AF3C35" w:rsidRPr="005732B8" w:rsidRDefault="00000000">
      <w:pPr>
        <w:pStyle w:val="Zkladntext"/>
        <w:tabs>
          <w:tab w:val="left" w:pos="1249"/>
        </w:tabs>
        <w:spacing w:line="225" w:lineRule="exact"/>
        <w:ind w:left="683"/>
        <w:rPr>
          <w:b/>
          <w:lang w:val="cs-CZ"/>
        </w:rPr>
      </w:pPr>
      <w:r w:rsidRPr="005732B8">
        <w:rPr>
          <w:lang w:val="cs-CZ"/>
        </w:rPr>
        <w:t>27.1</w:t>
      </w:r>
      <w:r w:rsidRPr="005732B8">
        <w:rPr>
          <w:lang w:val="cs-CZ"/>
        </w:rPr>
        <w:tab/>
        <w:t>Zhotovitel zpracuje finanční HMG pro rok 2023.</w:t>
      </w:r>
      <w:r w:rsidRPr="005732B8">
        <w:rPr>
          <w:spacing w:val="-11"/>
          <w:lang w:val="cs-CZ"/>
        </w:rPr>
        <w:t xml:space="preserve"> </w:t>
      </w:r>
      <w:r w:rsidRPr="005732B8">
        <w:rPr>
          <w:b/>
          <w:color w:val="2E5395"/>
          <w:lang w:val="cs-CZ"/>
        </w:rPr>
        <w:t>TRVÁ</w:t>
      </w:r>
    </w:p>
    <w:p w14:paraId="6DE5564F" w14:textId="77777777" w:rsidR="00AF3C35" w:rsidRPr="005732B8" w:rsidRDefault="00000000">
      <w:pPr>
        <w:tabs>
          <w:tab w:val="left" w:pos="683"/>
        </w:tabs>
        <w:spacing w:before="120"/>
        <w:ind w:left="116"/>
        <w:rPr>
          <w:sz w:val="20"/>
          <w:lang w:val="cs-CZ"/>
        </w:rPr>
      </w:pPr>
      <w:r w:rsidRPr="005732B8">
        <w:rPr>
          <w:sz w:val="20"/>
          <w:lang w:val="cs-CZ"/>
        </w:rPr>
        <w:t>19.2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 xml:space="preserve">Biologický dohled </w:t>
      </w:r>
      <w:r w:rsidRPr="005732B8">
        <w:rPr>
          <w:sz w:val="20"/>
          <w:lang w:val="cs-CZ"/>
        </w:rPr>
        <w:t>(19.1, 21.1, 27.1-28.1,</w:t>
      </w:r>
      <w:r w:rsidRPr="005732B8">
        <w:rPr>
          <w:spacing w:val="-1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122D1102" w14:textId="77777777" w:rsidR="00AF3C35" w:rsidRPr="005732B8" w:rsidRDefault="00000000">
      <w:pPr>
        <w:tabs>
          <w:tab w:val="left" w:pos="683"/>
        </w:tabs>
        <w:spacing w:before="116"/>
        <w:ind w:left="116"/>
        <w:rPr>
          <w:sz w:val="20"/>
          <w:lang w:val="cs-CZ"/>
        </w:rPr>
      </w:pPr>
      <w:r w:rsidRPr="005732B8">
        <w:rPr>
          <w:sz w:val="20"/>
          <w:lang w:val="cs-CZ"/>
        </w:rPr>
        <w:t>20.1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 xml:space="preserve">Archeolog: </w:t>
      </w:r>
      <w:r w:rsidRPr="005732B8">
        <w:rPr>
          <w:sz w:val="20"/>
          <w:lang w:val="cs-CZ"/>
        </w:rPr>
        <w:t>(21.1,</w:t>
      </w:r>
      <w:r w:rsidRPr="005732B8">
        <w:rPr>
          <w:spacing w:val="-8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65F23A63" w14:textId="77777777" w:rsidR="00AF3C35" w:rsidRPr="005732B8" w:rsidRDefault="00000000">
      <w:pPr>
        <w:pStyle w:val="Zkladntext"/>
        <w:tabs>
          <w:tab w:val="left" w:pos="1249"/>
        </w:tabs>
        <w:ind w:left="683"/>
        <w:rPr>
          <w:lang w:val="cs-CZ"/>
        </w:rPr>
      </w:pPr>
      <w:r w:rsidRPr="005732B8">
        <w:rPr>
          <w:lang w:val="cs-CZ"/>
        </w:rPr>
        <w:t>27.1</w:t>
      </w:r>
      <w:r w:rsidRPr="005732B8">
        <w:rPr>
          <w:lang w:val="cs-CZ"/>
        </w:rPr>
        <w:tab/>
        <w:t xml:space="preserve">ŘVC vyžádá expertní list do dokladů ke kolaudaci. </w:t>
      </w:r>
      <w:r w:rsidRPr="005732B8">
        <w:rPr>
          <w:color w:val="2E5395"/>
          <w:lang w:val="cs-CZ"/>
        </w:rPr>
        <w:t>Ve</w:t>
      </w:r>
      <w:r w:rsidRPr="005732B8">
        <w:rPr>
          <w:color w:val="2E5395"/>
          <w:spacing w:val="-15"/>
          <w:lang w:val="cs-CZ"/>
        </w:rPr>
        <w:t xml:space="preserve"> </w:t>
      </w:r>
      <w:r w:rsidRPr="005732B8">
        <w:rPr>
          <w:color w:val="2E5395"/>
          <w:lang w:val="cs-CZ"/>
        </w:rPr>
        <w:t>sledování</w:t>
      </w:r>
    </w:p>
    <w:p w14:paraId="18B6DECE" w14:textId="77777777" w:rsidR="00AF3C35" w:rsidRPr="005732B8" w:rsidRDefault="00000000">
      <w:pPr>
        <w:pStyle w:val="Zkladntext"/>
        <w:spacing w:before="121"/>
        <w:ind w:left="683" w:right="98" w:hanging="567"/>
        <w:jc w:val="both"/>
        <w:rPr>
          <w:lang w:val="cs-CZ"/>
        </w:rPr>
      </w:pPr>
      <w:r w:rsidRPr="005732B8">
        <w:rPr>
          <w:lang w:val="cs-CZ"/>
        </w:rPr>
        <w:t xml:space="preserve">24.1 </w:t>
      </w:r>
      <w:r w:rsidRPr="005732B8">
        <w:rPr>
          <w:b/>
          <w:lang w:val="cs-CZ"/>
        </w:rPr>
        <w:t xml:space="preserve">Komunikace – opravy: </w:t>
      </w:r>
      <w:r w:rsidRPr="005732B8">
        <w:rPr>
          <w:lang w:val="cs-CZ"/>
        </w:rPr>
        <w:t xml:space="preserve">V místech, kde z důvodu zajištění prostoru pro zřízení bednění KB byla narušena vozovka cyklostezky, provede Zhotovitel řádnou skladbu konstrukce pro obnovu této vozovky. Ve všech místech bude </w:t>
      </w:r>
      <w:r w:rsidRPr="005732B8">
        <w:rPr>
          <w:position w:val="2"/>
          <w:lang w:val="cs-CZ"/>
        </w:rPr>
        <w:t>na zhutněné pláni provedena dynamická zkouška, jejíž výsledek prokáže řádné zhutnění na E</w:t>
      </w:r>
      <w:r w:rsidRPr="005732B8">
        <w:rPr>
          <w:sz w:val="13"/>
          <w:lang w:val="cs-CZ"/>
        </w:rPr>
        <w:t xml:space="preserve">def2 </w:t>
      </w:r>
      <w:r w:rsidRPr="005732B8">
        <w:rPr>
          <w:position w:val="2"/>
          <w:lang w:val="cs-CZ"/>
        </w:rPr>
        <w:t xml:space="preserve">≥ 45 MPa. Na </w:t>
      </w:r>
      <w:r w:rsidRPr="005732B8">
        <w:rPr>
          <w:lang w:val="cs-CZ"/>
        </w:rPr>
        <w:t xml:space="preserve">pláni bude provedena konstrukční vrstva vozovky z hutněné štěrkodrti a následně obnovena živice. Zhotovitel zajistí doklad o zpětném převzetí komunikace správcem této komunikace a zařadí ho do dokladů stavby. </w:t>
      </w:r>
      <w:r w:rsidRPr="005732B8">
        <w:rPr>
          <w:color w:val="2E5395"/>
          <w:lang w:val="cs-CZ"/>
        </w:rPr>
        <w:t>Trvá, bude provedeno v závislosti na klimatických podmínkách a termínu zahájení výroby živice.</w:t>
      </w:r>
    </w:p>
    <w:p w14:paraId="3A8E3B76" w14:textId="77777777" w:rsidR="00AF3C35" w:rsidRPr="005732B8" w:rsidRDefault="00AF3C35">
      <w:pPr>
        <w:pStyle w:val="Zkladntext"/>
        <w:rPr>
          <w:lang w:val="cs-CZ"/>
        </w:rPr>
      </w:pPr>
    </w:p>
    <w:p w14:paraId="7D8BE14D" w14:textId="77777777" w:rsidR="00AF3C35" w:rsidRPr="005732B8" w:rsidRDefault="00AF3C35">
      <w:pPr>
        <w:pStyle w:val="Zkladntext"/>
        <w:spacing w:before="2"/>
        <w:rPr>
          <w:sz w:val="15"/>
          <w:lang w:val="cs-CZ"/>
        </w:rPr>
      </w:pPr>
    </w:p>
    <w:p w14:paraId="7A4F3317" w14:textId="77777777" w:rsidR="00AF3C35" w:rsidRPr="005732B8" w:rsidRDefault="00000000">
      <w:pPr>
        <w:spacing w:before="61"/>
        <w:ind w:left="116"/>
        <w:rPr>
          <w:sz w:val="20"/>
          <w:lang w:val="cs-CZ"/>
        </w:rPr>
      </w:pPr>
      <w:r w:rsidRPr="005732B8">
        <w:rPr>
          <w:lang w:val="cs-CZ"/>
        </w:rPr>
        <w:pict w14:anchorId="188FFC70">
          <v:line id="_x0000_s2051" style="position:absolute;left:0;text-align:left;z-index:-4504;mso-position-horizontal-relative:page" from="70.8pt,14.15pt" to="138.05pt,14.15pt" strokeweight=".72pt">
            <w10:wrap anchorx="page"/>
          </v:line>
        </w:pict>
      </w:r>
      <w:r w:rsidRPr="005732B8">
        <w:rPr>
          <w:b/>
          <w:sz w:val="20"/>
          <w:shd w:val="clear" w:color="auto" w:fill="D2D2D2"/>
          <w:lang w:val="cs-CZ"/>
        </w:rPr>
        <w:t xml:space="preserve">MPL Čelákovice </w:t>
      </w:r>
      <w:r w:rsidRPr="005732B8">
        <w:rPr>
          <w:sz w:val="20"/>
          <w:lang w:val="cs-CZ"/>
        </w:rPr>
        <w:t>(1.2-3.1-4.1, 1.4-1.1-2.2, 2.1-3.1, 3.1-6.1, )</w:t>
      </w:r>
    </w:p>
    <w:p w14:paraId="4B67FDC1" w14:textId="77777777" w:rsidR="00AF3C35" w:rsidRPr="005732B8" w:rsidRDefault="00000000">
      <w:pPr>
        <w:pStyle w:val="Nadpis1"/>
        <w:ind w:left="683"/>
        <w:rPr>
          <w:lang w:val="cs-CZ"/>
        </w:rPr>
      </w:pPr>
      <w:r w:rsidRPr="005732B8">
        <w:rPr>
          <w:lang w:val="cs-CZ"/>
        </w:rPr>
        <w:t>Průběh prací:</w:t>
      </w:r>
    </w:p>
    <w:p w14:paraId="6F7EAD73" w14:textId="77777777" w:rsidR="00AF3C35" w:rsidRPr="005732B8" w:rsidRDefault="00000000">
      <w:pPr>
        <w:pStyle w:val="Zkladntext"/>
        <w:ind w:left="683"/>
        <w:rPr>
          <w:lang w:val="cs-CZ"/>
        </w:rPr>
      </w:pPr>
      <w:r w:rsidRPr="005732B8">
        <w:rPr>
          <w:color w:val="2E5395"/>
          <w:lang w:val="cs-CZ"/>
        </w:rPr>
        <w:t>Betonáž KB, výroba mola, vodovodní a el. přípojka, dokončování výroby plováků a příprava na transport.</w:t>
      </w:r>
    </w:p>
    <w:p w14:paraId="69D11AE6" w14:textId="77777777" w:rsidR="00AF3C35" w:rsidRPr="005732B8" w:rsidRDefault="00000000">
      <w:pPr>
        <w:pStyle w:val="Odstavecseseznamem"/>
        <w:numPr>
          <w:ilvl w:val="1"/>
          <w:numId w:val="3"/>
        </w:numPr>
        <w:tabs>
          <w:tab w:val="left" w:pos="683"/>
          <w:tab w:val="left" w:pos="684"/>
        </w:tabs>
        <w:spacing w:before="120"/>
        <w:rPr>
          <w:sz w:val="20"/>
          <w:lang w:val="cs-CZ"/>
        </w:rPr>
      </w:pPr>
      <w:r w:rsidRPr="005732B8">
        <w:rPr>
          <w:b/>
          <w:sz w:val="20"/>
          <w:lang w:val="cs-CZ"/>
        </w:rPr>
        <w:t xml:space="preserve">Žb. deska zpevněné plochy </w:t>
      </w:r>
      <w:r w:rsidRPr="005732B8">
        <w:rPr>
          <w:b/>
          <w:spacing w:val="-2"/>
          <w:sz w:val="20"/>
          <w:lang w:val="cs-CZ"/>
        </w:rPr>
        <w:t xml:space="preserve">OLD  </w:t>
      </w:r>
      <w:r w:rsidRPr="005732B8">
        <w:rPr>
          <w:sz w:val="20"/>
          <w:lang w:val="cs-CZ"/>
        </w:rPr>
        <w:t>(3.1-4.1, 5.1, 5.2,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1601C8CB" w14:textId="77777777" w:rsidR="00AF3C35" w:rsidRPr="005732B8" w:rsidRDefault="00000000">
      <w:pPr>
        <w:pStyle w:val="Zkladntext"/>
        <w:tabs>
          <w:tab w:val="left" w:pos="1249"/>
        </w:tabs>
        <w:spacing w:before="4" w:line="235" w:lineRule="auto"/>
        <w:ind w:left="1249" w:right="107" w:hanging="567"/>
        <w:rPr>
          <w:lang w:val="cs-CZ"/>
        </w:rPr>
      </w:pPr>
      <w:r w:rsidRPr="005732B8">
        <w:rPr>
          <w:lang w:val="cs-CZ"/>
        </w:rPr>
        <w:t>5.3</w:t>
      </w:r>
      <w:r w:rsidRPr="005732B8">
        <w:rPr>
          <w:lang w:val="cs-CZ"/>
        </w:rPr>
        <w:tab/>
        <w:t xml:space="preserve">Po  předání  spárořezu dokončí  Zhotovitel  v rámci  dodávky MPL  zpevněnou  nástupní  plochu </w:t>
      </w:r>
      <w:r w:rsidRPr="005732B8">
        <w:rPr>
          <w:spacing w:val="18"/>
          <w:lang w:val="cs-CZ"/>
        </w:rPr>
        <w:t xml:space="preserve"> </w:t>
      </w:r>
      <w:r w:rsidRPr="005732B8">
        <w:rPr>
          <w:lang w:val="cs-CZ"/>
        </w:rPr>
        <w:t>u</w:t>
      </w:r>
      <w:r w:rsidRPr="005732B8">
        <w:rPr>
          <w:spacing w:val="34"/>
          <w:lang w:val="cs-CZ"/>
        </w:rPr>
        <w:t xml:space="preserve"> </w:t>
      </w:r>
      <w:r w:rsidRPr="005732B8">
        <w:rPr>
          <w:lang w:val="cs-CZ"/>
        </w:rPr>
        <w:t>OLD (předpoklad únor – březen 2023 dle klimatických</w:t>
      </w:r>
      <w:r w:rsidRPr="005732B8">
        <w:rPr>
          <w:spacing w:val="-13"/>
          <w:lang w:val="cs-CZ"/>
        </w:rPr>
        <w:t xml:space="preserve"> </w:t>
      </w:r>
      <w:r w:rsidRPr="005732B8">
        <w:rPr>
          <w:lang w:val="cs-CZ"/>
        </w:rPr>
        <w:t>podmínek)</w:t>
      </w:r>
    </w:p>
    <w:p w14:paraId="5D80C20D" w14:textId="77777777" w:rsidR="00AF3C35" w:rsidRPr="005732B8" w:rsidRDefault="00000000">
      <w:pPr>
        <w:pStyle w:val="Zkladntext"/>
        <w:tabs>
          <w:tab w:val="left" w:pos="1816"/>
        </w:tabs>
        <w:spacing w:before="2"/>
        <w:ind w:left="1249"/>
        <w:rPr>
          <w:lang w:val="cs-CZ"/>
        </w:rPr>
      </w:pPr>
      <w:r w:rsidRPr="005732B8">
        <w:rPr>
          <w:color w:val="2E5395"/>
          <w:lang w:val="cs-CZ"/>
        </w:rPr>
        <w:t>9.1</w:t>
      </w:r>
      <w:r w:rsidRPr="005732B8">
        <w:rPr>
          <w:color w:val="2E5395"/>
          <w:lang w:val="cs-CZ"/>
        </w:rPr>
        <w:tab/>
        <w:t>Spárořez</w:t>
      </w:r>
      <w:r w:rsidRPr="005732B8">
        <w:rPr>
          <w:color w:val="2E5395"/>
          <w:spacing w:val="-3"/>
          <w:lang w:val="cs-CZ"/>
        </w:rPr>
        <w:t xml:space="preserve"> </w:t>
      </w:r>
      <w:r w:rsidRPr="005732B8">
        <w:rPr>
          <w:color w:val="2E5395"/>
          <w:lang w:val="cs-CZ"/>
        </w:rPr>
        <w:t>předán</w:t>
      </w:r>
    </w:p>
    <w:p w14:paraId="2FA1504E" w14:textId="77777777" w:rsidR="00AF3C35" w:rsidRPr="005732B8" w:rsidRDefault="00000000">
      <w:pPr>
        <w:pStyle w:val="Odstavecseseznamem"/>
        <w:numPr>
          <w:ilvl w:val="1"/>
          <w:numId w:val="3"/>
        </w:numPr>
        <w:tabs>
          <w:tab w:val="left" w:pos="683"/>
          <w:tab w:val="left" w:pos="684"/>
        </w:tabs>
        <w:rPr>
          <w:b/>
          <w:sz w:val="20"/>
          <w:lang w:val="cs-CZ"/>
        </w:rPr>
      </w:pPr>
      <w:r w:rsidRPr="005732B8">
        <w:rPr>
          <w:sz w:val="20"/>
          <w:lang w:val="cs-CZ"/>
        </w:rPr>
        <w:t xml:space="preserve">GD předá </w:t>
      </w:r>
      <w:r w:rsidRPr="005732B8">
        <w:rPr>
          <w:spacing w:val="-3"/>
          <w:sz w:val="20"/>
          <w:lang w:val="cs-CZ"/>
        </w:rPr>
        <w:t xml:space="preserve">HP </w:t>
      </w:r>
      <w:r w:rsidRPr="005732B8">
        <w:rPr>
          <w:sz w:val="20"/>
          <w:lang w:val="cs-CZ"/>
        </w:rPr>
        <w:t>+ PP + pasportizaci pozemků, dotčených stavební činností vč. dopravy.</w:t>
      </w:r>
      <w:r w:rsidRPr="005732B8">
        <w:rPr>
          <w:spacing w:val="-6"/>
          <w:sz w:val="20"/>
          <w:lang w:val="cs-CZ"/>
        </w:rPr>
        <w:t xml:space="preserve"> </w:t>
      </w:r>
      <w:r w:rsidRPr="005732B8">
        <w:rPr>
          <w:b/>
          <w:color w:val="2E5395"/>
          <w:sz w:val="20"/>
          <w:lang w:val="cs-CZ"/>
        </w:rPr>
        <w:t>TRVÁ!</w:t>
      </w:r>
    </w:p>
    <w:p w14:paraId="5A92832C" w14:textId="77777777" w:rsidR="00AF3C35" w:rsidRPr="005732B8" w:rsidRDefault="00000000">
      <w:pPr>
        <w:tabs>
          <w:tab w:val="left" w:pos="683"/>
        </w:tabs>
        <w:spacing w:before="120"/>
        <w:ind w:left="116"/>
        <w:rPr>
          <w:b/>
          <w:sz w:val="20"/>
          <w:lang w:val="cs-CZ"/>
        </w:rPr>
      </w:pPr>
      <w:r w:rsidRPr="005732B8">
        <w:rPr>
          <w:sz w:val="20"/>
          <w:lang w:val="cs-CZ"/>
        </w:rPr>
        <w:t>2.2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>HMG:</w:t>
      </w:r>
    </w:p>
    <w:p w14:paraId="41BF09B9" w14:textId="77777777" w:rsidR="00AF3C35" w:rsidRPr="005732B8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ind w:hanging="566"/>
        <w:rPr>
          <w:sz w:val="20"/>
          <w:lang w:val="cs-CZ"/>
        </w:rPr>
      </w:pPr>
      <w:r w:rsidRPr="005732B8">
        <w:rPr>
          <w:sz w:val="20"/>
          <w:lang w:val="cs-CZ"/>
        </w:rPr>
        <w:t>Zhotovitel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do</w:t>
      </w:r>
      <w:r w:rsidRPr="005732B8">
        <w:rPr>
          <w:spacing w:val="-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příštího</w:t>
      </w:r>
      <w:r w:rsidRPr="005732B8">
        <w:rPr>
          <w:spacing w:val="-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KD</w:t>
      </w:r>
      <w:r w:rsidRPr="005732B8">
        <w:rPr>
          <w:spacing w:val="-8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(6)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zpracuje</w:t>
      </w:r>
      <w:r w:rsidRPr="005732B8">
        <w:rPr>
          <w:spacing w:val="-4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finanční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HMG</w:t>
      </w:r>
      <w:r w:rsidRPr="005732B8">
        <w:rPr>
          <w:spacing w:val="-1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stavby</w:t>
      </w:r>
      <w:r w:rsidRPr="005732B8">
        <w:rPr>
          <w:spacing w:val="-4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s</w:t>
      </w:r>
      <w:r w:rsidRPr="005732B8">
        <w:rPr>
          <w:spacing w:val="-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předpokládanou</w:t>
      </w:r>
      <w:r w:rsidRPr="005732B8">
        <w:rPr>
          <w:spacing w:val="-4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fakturací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pacing w:val="-3"/>
          <w:sz w:val="20"/>
          <w:lang w:val="cs-CZ"/>
        </w:rPr>
        <w:t>až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do</w:t>
      </w:r>
      <w:r w:rsidRPr="005732B8">
        <w:rPr>
          <w:spacing w:val="-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dokončení</w:t>
      </w:r>
    </w:p>
    <w:p w14:paraId="58E4D6C5" w14:textId="77777777" w:rsidR="00AF3C35" w:rsidRPr="005732B8" w:rsidRDefault="00000000">
      <w:pPr>
        <w:ind w:left="1249"/>
        <w:rPr>
          <w:b/>
          <w:sz w:val="20"/>
          <w:lang w:val="cs-CZ"/>
        </w:rPr>
      </w:pPr>
      <w:r w:rsidRPr="005732B8">
        <w:rPr>
          <w:sz w:val="20"/>
          <w:lang w:val="cs-CZ"/>
        </w:rPr>
        <w:t xml:space="preserve">stavby. </w:t>
      </w:r>
      <w:r w:rsidRPr="005732B8">
        <w:rPr>
          <w:b/>
          <w:color w:val="FF0000"/>
          <w:sz w:val="20"/>
          <w:lang w:val="cs-CZ"/>
        </w:rPr>
        <w:t>TRVÁ</w:t>
      </w:r>
    </w:p>
    <w:p w14:paraId="5E10383A" w14:textId="77777777" w:rsidR="00AF3C35" w:rsidRPr="005732B8" w:rsidRDefault="00000000">
      <w:pPr>
        <w:pStyle w:val="Odstavecseseznamem"/>
        <w:numPr>
          <w:ilvl w:val="1"/>
          <w:numId w:val="2"/>
        </w:numPr>
        <w:tabs>
          <w:tab w:val="left" w:pos="1249"/>
          <w:tab w:val="left" w:pos="1250"/>
        </w:tabs>
        <w:spacing w:before="2" w:line="237" w:lineRule="auto"/>
        <w:ind w:right="107" w:hanging="566"/>
        <w:rPr>
          <w:sz w:val="20"/>
          <w:lang w:val="cs-CZ"/>
        </w:rPr>
      </w:pPr>
      <w:r w:rsidRPr="005732B8">
        <w:rPr>
          <w:sz w:val="20"/>
          <w:lang w:val="cs-CZ"/>
        </w:rPr>
        <w:t xml:space="preserve">SS předpokládá vzhledem k termínu dokončení v 04/2023 společnou kolaudaci OLD a MPL, na které </w:t>
      </w:r>
      <w:r w:rsidRPr="005732B8">
        <w:rPr>
          <w:spacing w:val="-3"/>
          <w:sz w:val="20"/>
          <w:lang w:val="cs-CZ"/>
        </w:rPr>
        <w:t xml:space="preserve">je </w:t>
      </w:r>
      <w:r w:rsidRPr="005732B8">
        <w:rPr>
          <w:sz w:val="20"/>
          <w:lang w:val="cs-CZ"/>
        </w:rPr>
        <w:t xml:space="preserve">vydáno společné ÚR. </w:t>
      </w:r>
      <w:r w:rsidRPr="005732B8">
        <w:rPr>
          <w:color w:val="2E5395"/>
          <w:sz w:val="20"/>
          <w:lang w:val="cs-CZ"/>
        </w:rPr>
        <w:t>Ve</w:t>
      </w:r>
      <w:r w:rsidRPr="005732B8">
        <w:rPr>
          <w:color w:val="2E5395"/>
          <w:spacing w:val="-4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sledování</w:t>
      </w:r>
    </w:p>
    <w:p w14:paraId="2F4A0228" w14:textId="77777777" w:rsidR="00AF3C35" w:rsidRPr="005732B8" w:rsidRDefault="00000000">
      <w:pPr>
        <w:tabs>
          <w:tab w:val="left" w:pos="683"/>
        </w:tabs>
        <w:spacing w:before="121"/>
        <w:ind w:left="116"/>
        <w:rPr>
          <w:sz w:val="20"/>
          <w:lang w:val="cs-CZ"/>
        </w:rPr>
      </w:pPr>
      <w:r w:rsidRPr="005732B8">
        <w:rPr>
          <w:sz w:val="20"/>
          <w:lang w:val="cs-CZ"/>
        </w:rPr>
        <w:t>5.1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 xml:space="preserve">ZBV </w:t>
      </w:r>
      <w:r w:rsidRPr="005732B8">
        <w:rPr>
          <w:sz w:val="20"/>
          <w:lang w:val="cs-CZ"/>
        </w:rPr>
        <w:t>(5.1-7.1,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45418063" w14:textId="77777777" w:rsidR="00AF3C35" w:rsidRPr="005732B8" w:rsidRDefault="00000000">
      <w:pPr>
        <w:spacing w:before="1"/>
        <w:ind w:left="683"/>
        <w:rPr>
          <w:sz w:val="20"/>
          <w:lang w:val="cs-CZ"/>
        </w:rPr>
      </w:pPr>
      <w:r w:rsidRPr="005732B8">
        <w:rPr>
          <w:color w:val="2E5496"/>
          <w:sz w:val="20"/>
          <w:lang w:val="cs-CZ"/>
        </w:rPr>
        <w:t xml:space="preserve">Zhotovitel zpracuje </w:t>
      </w:r>
      <w:r w:rsidRPr="005732B8">
        <w:rPr>
          <w:color w:val="2E5496"/>
          <w:lang w:val="cs-CZ"/>
        </w:rPr>
        <w:t>v souladu s RDS část B 2, Souhrnná TZ 3A220118.87 oddíl j</w:t>
      </w:r>
      <w:r w:rsidRPr="005732B8">
        <w:rPr>
          <w:color w:val="2E5496"/>
          <w:sz w:val="20"/>
          <w:lang w:val="cs-CZ"/>
        </w:rPr>
        <w:t>:</w:t>
      </w:r>
    </w:p>
    <w:p w14:paraId="7CE73738" w14:textId="77777777" w:rsidR="00AF3C35" w:rsidRPr="005732B8" w:rsidRDefault="00000000">
      <w:pPr>
        <w:ind w:left="683"/>
        <w:rPr>
          <w:sz w:val="20"/>
          <w:lang w:val="cs-CZ"/>
        </w:rPr>
      </w:pPr>
      <w:r w:rsidRPr="005732B8">
        <w:rPr>
          <w:b/>
          <w:color w:val="2E5496"/>
          <w:sz w:val="20"/>
          <w:lang w:val="cs-CZ"/>
        </w:rPr>
        <w:t xml:space="preserve">ZBV 1: Plovoucí molo MPL – PS 02 </w:t>
      </w:r>
      <w:r w:rsidRPr="005732B8">
        <w:rPr>
          <w:color w:val="2E5496"/>
          <w:sz w:val="20"/>
          <w:lang w:val="cs-CZ"/>
        </w:rPr>
        <w:t>(ZBV bude řešit úpravu plováků dle požadavků inspekčního orgánu)</w:t>
      </w:r>
    </w:p>
    <w:p w14:paraId="4D3E56B4" w14:textId="77777777" w:rsidR="00AF3C35" w:rsidRPr="005732B8" w:rsidRDefault="00000000">
      <w:pPr>
        <w:ind w:left="1249" w:right="361" w:hanging="567"/>
        <w:rPr>
          <w:sz w:val="20"/>
          <w:lang w:val="cs-CZ"/>
        </w:rPr>
      </w:pPr>
      <w:r w:rsidRPr="005732B8">
        <w:rPr>
          <w:b/>
          <w:color w:val="2E5496"/>
          <w:sz w:val="20"/>
          <w:lang w:val="cs-CZ"/>
        </w:rPr>
        <w:t xml:space="preserve">ZBV </w:t>
      </w:r>
      <w:r w:rsidRPr="005732B8">
        <w:rPr>
          <w:b/>
          <w:color w:val="2E5496"/>
          <w:spacing w:val="-3"/>
          <w:sz w:val="20"/>
          <w:lang w:val="cs-CZ"/>
        </w:rPr>
        <w:t xml:space="preserve">2:  </w:t>
      </w:r>
      <w:r w:rsidRPr="005732B8">
        <w:rPr>
          <w:b/>
          <w:color w:val="2E5496"/>
          <w:sz w:val="20"/>
          <w:lang w:val="cs-CZ"/>
        </w:rPr>
        <w:t xml:space="preserve">Zpevněná plocha u  </w:t>
      </w:r>
      <w:r w:rsidRPr="005732B8">
        <w:rPr>
          <w:b/>
          <w:color w:val="2E5496"/>
          <w:spacing w:val="-2"/>
          <w:sz w:val="20"/>
          <w:lang w:val="cs-CZ"/>
        </w:rPr>
        <w:t xml:space="preserve">OLD  </w:t>
      </w:r>
      <w:r w:rsidRPr="005732B8">
        <w:rPr>
          <w:b/>
          <w:color w:val="2E5496"/>
          <w:sz w:val="20"/>
          <w:lang w:val="cs-CZ"/>
        </w:rPr>
        <w:t xml:space="preserve">IO  08 </w:t>
      </w:r>
      <w:r w:rsidRPr="005732B8">
        <w:rPr>
          <w:color w:val="2E5496"/>
          <w:sz w:val="20"/>
          <w:lang w:val="cs-CZ"/>
        </w:rPr>
        <w:t>(finální řešení  zpevněné plochy,  řešící  místní podmínky v souladu       s návrhem architektů. VV jako podklad k nacenění zpracuje</w:t>
      </w:r>
      <w:r w:rsidRPr="005732B8">
        <w:rPr>
          <w:color w:val="2E5496"/>
          <w:spacing w:val="-14"/>
          <w:sz w:val="20"/>
          <w:lang w:val="cs-CZ"/>
        </w:rPr>
        <w:t xml:space="preserve"> </w:t>
      </w:r>
      <w:r w:rsidRPr="005732B8">
        <w:rPr>
          <w:color w:val="2E5496"/>
          <w:sz w:val="20"/>
          <w:lang w:val="cs-CZ"/>
        </w:rPr>
        <w:t>AD)</w:t>
      </w:r>
    </w:p>
    <w:p w14:paraId="6B911EDD" w14:textId="77777777" w:rsidR="00AF3C35" w:rsidRPr="005732B8" w:rsidRDefault="00000000">
      <w:pPr>
        <w:ind w:left="683"/>
        <w:rPr>
          <w:sz w:val="20"/>
          <w:lang w:val="cs-CZ"/>
        </w:rPr>
      </w:pPr>
      <w:r w:rsidRPr="005732B8">
        <w:rPr>
          <w:b/>
          <w:color w:val="2E5496"/>
          <w:sz w:val="20"/>
          <w:lang w:val="cs-CZ"/>
        </w:rPr>
        <w:t xml:space="preserve">ZBV 3: Elektro – PS 05 </w:t>
      </w:r>
      <w:r w:rsidRPr="005732B8">
        <w:rPr>
          <w:color w:val="2E5496"/>
          <w:sz w:val="20"/>
          <w:lang w:val="cs-CZ"/>
        </w:rPr>
        <w:t>(změna typu pozičních světel dle požadavku inspekčního orgánu v souladu s SPS)</w:t>
      </w:r>
    </w:p>
    <w:p w14:paraId="3959FE92" w14:textId="77777777" w:rsidR="00AF3C35" w:rsidRPr="005732B8" w:rsidRDefault="00000000">
      <w:pPr>
        <w:spacing w:before="3" w:line="237" w:lineRule="auto"/>
        <w:ind w:left="1249" w:right="104" w:hanging="567"/>
        <w:jc w:val="both"/>
        <w:rPr>
          <w:sz w:val="20"/>
          <w:lang w:val="cs-CZ"/>
        </w:rPr>
      </w:pPr>
      <w:r w:rsidRPr="005732B8">
        <w:rPr>
          <w:b/>
          <w:color w:val="2E5496"/>
          <w:sz w:val="20"/>
          <w:lang w:val="cs-CZ"/>
        </w:rPr>
        <w:t xml:space="preserve">ZBV 4: Rozvody vody OLD a MPL - IO 06 + IO 07 </w:t>
      </w:r>
      <w:r w:rsidRPr="005732B8">
        <w:rPr>
          <w:color w:val="2E5496"/>
          <w:sz w:val="20"/>
          <w:lang w:val="cs-CZ"/>
        </w:rPr>
        <w:t>(finální řešení armaturní šachty ve shodě se schválenou RDS, doplnění o vodoměrnou šachtu dle podmínek správce sítí a PD, napojení vodovodního řadu do vodoměrné šachty..)</w:t>
      </w:r>
    </w:p>
    <w:p w14:paraId="4C87EB4C" w14:textId="77777777" w:rsidR="00AF3C35" w:rsidRPr="005732B8" w:rsidRDefault="00000000">
      <w:pPr>
        <w:tabs>
          <w:tab w:val="left" w:pos="683"/>
        </w:tabs>
        <w:spacing w:before="121"/>
        <w:ind w:left="116"/>
        <w:rPr>
          <w:sz w:val="20"/>
          <w:lang w:val="cs-CZ"/>
        </w:rPr>
      </w:pPr>
      <w:r w:rsidRPr="005732B8">
        <w:rPr>
          <w:sz w:val="20"/>
          <w:lang w:val="cs-CZ"/>
        </w:rPr>
        <w:t>5.2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 xml:space="preserve">Archeolog </w:t>
      </w:r>
      <w:r w:rsidRPr="005732B8">
        <w:rPr>
          <w:sz w:val="20"/>
          <w:lang w:val="cs-CZ"/>
        </w:rPr>
        <w:t>(5.1, 5.2, 6.1,</w:t>
      </w:r>
      <w:r w:rsidRPr="005732B8">
        <w:rPr>
          <w:spacing w:val="-9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155AAEA9" w14:textId="77777777" w:rsidR="00AF3C35" w:rsidRPr="005732B8" w:rsidRDefault="00000000">
      <w:pPr>
        <w:tabs>
          <w:tab w:val="left" w:pos="683"/>
        </w:tabs>
        <w:spacing w:before="120"/>
        <w:ind w:left="116"/>
        <w:rPr>
          <w:sz w:val="20"/>
          <w:lang w:val="cs-CZ"/>
        </w:rPr>
      </w:pPr>
      <w:r w:rsidRPr="005732B8">
        <w:rPr>
          <w:sz w:val="20"/>
          <w:lang w:val="cs-CZ"/>
        </w:rPr>
        <w:t>6.1</w:t>
      </w:r>
      <w:r w:rsidRPr="005732B8">
        <w:rPr>
          <w:sz w:val="20"/>
          <w:lang w:val="cs-CZ"/>
        </w:rPr>
        <w:tab/>
      </w:r>
      <w:r w:rsidRPr="005732B8">
        <w:rPr>
          <w:b/>
          <w:sz w:val="20"/>
          <w:lang w:val="cs-CZ"/>
        </w:rPr>
        <w:t xml:space="preserve">Armaturní šachta </w:t>
      </w:r>
      <w:r w:rsidRPr="005732B8">
        <w:rPr>
          <w:sz w:val="20"/>
          <w:lang w:val="cs-CZ"/>
        </w:rPr>
        <w:t>– (OLD: 21.1, 22.1-25.1); (MPL:</w:t>
      </w:r>
      <w:r w:rsidRPr="005732B8">
        <w:rPr>
          <w:spacing w:val="-23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6.1-7.1-8.1)</w:t>
      </w:r>
    </w:p>
    <w:p w14:paraId="52EB3A06" w14:textId="77777777" w:rsidR="00AF3C35" w:rsidRPr="005732B8" w:rsidRDefault="00000000">
      <w:pPr>
        <w:pStyle w:val="Nadpis1"/>
        <w:tabs>
          <w:tab w:val="left" w:pos="683"/>
        </w:tabs>
        <w:rPr>
          <w:lang w:val="cs-CZ"/>
        </w:rPr>
      </w:pPr>
      <w:r w:rsidRPr="005732B8">
        <w:rPr>
          <w:b w:val="0"/>
          <w:lang w:val="cs-CZ"/>
        </w:rPr>
        <w:t>6.2</w:t>
      </w:r>
      <w:r w:rsidRPr="005732B8">
        <w:rPr>
          <w:b w:val="0"/>
          <w:lang w:val="cs-CZ"/>
        </w:rPr>
        <w:tab/>
      </w:r>
      <w:r w:rsidRPr="005732B8">
        <w:rPr>
          <w:lang w:val="cs-CZ"/>
        </w:rPr>
        <w:t>Vodoměrná</w:t>
      </w:r>
      <w:r w:rsidRPr="005732B8">
        <w:rPr>
          <w:spacing w:val="-3"/>
          <w:lang w:val="cs-CZ"/>
        </w:rPr>
        <w:t xml:space="preserve"> </w:t>
      </w:r>
      <w:r w:rsidRPr="005732B8">
        <w:rPr>
          <w:lang w:val="cs-CZ"/>
        </w:rPr>
        <w:t>šachta</w:t>
      </w:r>
    </w:p>
    <w:p w14:paraId="251DCD9A" w14:textId="77777777" w:rsidR="00AF3C35" w:rsidRPr="005732B8" w:rsidRDefault="00000000">
      <w:pPr>
        <w:pStyle w:val="Zkladntext"/>
        <w:tabs>
          <w:tab w:val="left" w:pos="1249"/>
        </w:tabs>
        <w:spacing w:before="1"/>
        <w:ind w:left="1249" w:right="100" w:hanging="567"/>
        <w:rPr>
          <w:lang w:val="cs-CZ"/>
        </w:rPr>
      </w:pPr>
      <w:r w:rsidRPr="005732B8">
        <w:rPr>
          <w:lang w:val="cs-CZ"/>
        </w:rPr>
        <w:t>6.1</w:t>
      </w:r>
      <w:r w:rsidRPr="005732B8">
        <w:rPr>
          <w:lang w:val="cs-CZ"/>
        </w:rPr>
        <w:tab/>
        <w:t>RDS zaslána správci vodovodu a kanalizací k vyjádření. Požadavky SS obdobně jako v</w:t>
      </w:r>
      <w:r w:rsidRPr="005732B8">
        <w:rPr>
          <w:spacing w:val="-5"/>
          <w:lang w:val="cs-CZ"/>
        </w:rPr>
        <w:t xml:space="preserve"> </w:t>
      </w:r>
      <w:r w:rsidRPr="005732B8">
        <w:rPr>
          <w:lang w:val="cs-CZ"/>
        </w:rPr>
        <w:t>případě armaturní šachty.</w:t>
      </w:r>
    </w:p>
    <w:p w14:paraId="0365431F" w14:textId="77777777" w:rsidR="00AF3C35" w:rsidRPr="005732B8" w:rsidRDefault="00000000">
      <w:pPr>
        <w:pStyle w:val="Zkladntext"/>
        <w:tabs>
          <w:tab w:val="left" w:pos="1249"/>
        </w:tabs>
        <w:spacing w:line="240" w:lineRule="exact"/>
        <w:ind w:left="683"/>
        <w:rPr>
          <w:lang w:val="cs-CZ"/>
        </w:rPr>
      </w:pPr>
      <w:r w:rsidRPr="005732B8">
        <w:rPr>
          <w:lang w:val="cs-CZ"/>
        </w:rPr>
        <w:t>8.1</w:t>
      </w:r>
      <w:r w:rsidRPr="005732B8">
        <w:rPr>
          <w:lang w:val="cs-CZ"/>
        </w:rPr>
        <w:tab/>
        <w:t>AD zašle finální řešení vodoměrné</w:t>
      </w:r>
      <w:r w:rsidRPr="005732B8">
        <w:rPr>
          <w:spacing w:val="-8"/>
          <w:lang w:val="cs-CZ"/>
        </w:rPr>
        <w:t xml:space="preserve"> </w:t>
      </w:r>
      <w:r w:rsidRPr="005732B8">
        <w:rPr>
          <w:lang w:val="cs-CZ"/>
        </w:rPr>
        <w:t>šachty.</w:t>
      </w:r>
    </w:p>
    <w:p w14:paraId="5ECCBC40" w14:textId="77777777" w:rsidR="00AF3C35" w:rsidRPr="005732B8" w:rsidRDefault="00000000">
      <w:pPr>
        <w:pStyle w:val="Zkladntext"/>
        <w:tabs>
          <w:tab w:val="left" w:pos="1816"/>
        </w:tabs>
        <w:ind w:left="1249"/>
        <w:rPr>
          <w:lang w:val="cs-CZ"/>
        </w:rPr>
      </w:pPr>
      <w:r w:rsidRPr="005732B8">
        <w:rPr>
          <w:color w:val="2E5496"/>
          <w:lang w:val="cs-CZ"/>
        </w:rPr>
        <w:t>9.1</w:t>
      </w:r>
      <w:r w:rsidRPr="005732B8">
        <w:rPr>
          <w:color w:val="2E5496"/>
          <w:lang w:val="cs-CZ"/>
        </w:rPr>
        <w:tab/>
        <w:t>Předáno v rámci RDS</w:t>
      </w:r>
    </w:p>
    <w:p w14:paraId="6F5EC1BB" w14:textId="77777777" w:rsidR="00AF3C35" w:rsidRPr="005732B8" w:rsidRDefault="00AF3C35">
      <w:pPr>
        <w:rPr>
          <w:lang w:val="cs-CZ"/>
        </w:rPr>
        <w:sectPr w:rsidR="00AF3C35" w:rsidRPr="005732B8">
          <w:footerReference w:type="default" r:id="rId7"/>
          <w:type w:val="continuous"/>
          <w:pgSz w:w="11910" w:h="16840"/>
          <w:pgMar w:top="800" w:right="880" w:bottom="620" w:left="1300" w:header="708" w:footer="427" w:gutter="0"/>
          <w:pgNumType w:start="1"/>
          <w:cols w:space="708"/>
        </w:sectPr>
      </w:pPr>
    </w:p>
    <w:p w14:paraId="213B2503" w14:textId="77777777" w:rsidR="00AF3C35" w:rsidRPr="005732B8" w:rsidRDefault="00000000">
      <w:pPr>
        <w:tabs>
          <w:tab w:val="left" w:pos="723"/>
        </w:tabs>
        <w:spacing w:before="33"/>
        <w:ind w:left="156"/>
        <w:rPr>
          <w:sz w:val="20"/>
          <w:lang w:val="cs-CZ"/>
        </w:rPr>
      </w:pPr>
      <w:r w:rsidRPr="005732B8">
        <w:rPr>
          <w:b/>
          <w:sz w:val="20"/>
          <w:lang w:val="cs-CZ"/>
        </w:rPr>
        <w:lastRenderedPageBreak/>
        <w:t>7.1</w:t>
      </w:r>
      <w:r w:rsidRPr="005732B8">
        <w:rPr>
          <w:b/>
          <w:sz w:val="20"/>
          <w:lang w:val="cs-CZ"/>
        </w:rPr>
        <w:tab/>
        <w:t xml:space="preserve">PKO </w:t>
      </w:r>
      <w:r w:rsidRPr="005732B8">
        <w:rPr>
          <w:sz w:val="20"/>
          <w:lang w:val="cs-CZ"/>
        </w:rPr>
        <w:t>(7.1, 7.2,</w:t>
      </w:r>
      <w:r w:rsidRPr="005732B8">
        <w:rPr>
          <w:spacing w:val="-5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)</w:t>
      </w:r>
    </w:p>
    <w:p w14:paraId="7507A427" w14:textId="77777777" w:rsidR="00AF3C35" w:rsidRPr="005732B8" w:rsidRDefault="00000000">
      <w:pPr>
        <w:pStyle w:val="Nadpis1"/>
        <w:tabs>
          <w:tab w:val="left" w:pos="723"/>
        </w:tabs>
        <w:spacing w:after="40"/>
        <w:ind w:left="156"/>
        <w:rPr>
          <w:b w:val="0"/>
          <w:lang w:val="cs-CZ"/>
        </w:rPr>
      </w:pPr>
      <w:r w:rsidRPr="005732B8">
        <w:rPr>
          <w:b w:val="0"/>
          <w:lang w:val="cs-CZ"/>
        </w:rPr>
        <w:t>8.1</w:t>
      </w:r>
      <w:r w:rsidRPr="005732B8">
        <w:rPr>
          <w:b w:val="0"/>
          <w:lang w:val="cs-CZ"/>
        </w:rPr>
        <w:tab/>
      </w:r>
      <w:r w:rsidRPr="005732B8">
        <w:rPr>
          <w:lang w:val="cs-CZ"/>
        </w:rPr>
        <w:t>Betonové kotevní bloky</w:t>
      </w:r>
      <w:r w:rsidRPr="005732B8">
        <w:rPr>
          <w:spacing w:val="-5"/>
          <w:lang w:val="cs-CZ"/>
        </w:rPr>
        <w:t xml:space="preserve"> </w:t>
      </w:r>
      <w:r w:rsidRPr="005732B8">
        <w:rPr>
          <w:lang w:val="cs-CZ"/>
        </w:rPr>
        <w:t>KB</w:t>
      </w:r>
      <w:r w:rsidRPr="005732B8">
        <w:rPr>
          <w:b w:val="0"/>
          <w:lang w:val="cs-CZ"/>
        </w:rPr>
        <w:t>: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06"/>
        <w:gridCol w:w="8536"/>
      </w:tblGrid>
      <w:tr w:rsidR="00AF3C35" w:rsidRPr="005732B8" w14:paraId="26890D2A" w14:textId="77777777">
        <w:trPr>
          <w:trHeight w:hRule="exact" w:val="710"/>
        </w:trPr>
        <w:tc>
          <w:tcPr>
            <w:tcW w:w="461" w:type="dxa"/>
            <w:vMerge w:val="restart"/>
          </w:tcPr>
          <w:p w14:paraId="4131519F" w14:textId="77777777" w:rsidR="00AF3C35" w:rsidRPr="005732B8" w:rsidRDefault="00AF3C35">
            <w:pPr>
              <w:rPr>
                <w:lang w:val="cs-CZ"/>
              </w:rPr>
            </w:pPr>
          </w:p>
        </w:tc>
        <w:tc>
          <w:tcPr>
            <w:tcW w:w="606" w:type="dxa"/>
          </w:tcPr>
          <w:p w14:paraId="1C151881" w14:textId="77777777" w:rsidR="00AF3C35" w:rsidRPr="005732B8" w:rsidRDefault="00000000">
            <w:pPr>
              <w:pStyle w:val="TableParagraph"/>
              <w:spacing w:line="205" w:lineRule="exact"/>
              <w:ind w:left="155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8.1</w:t>
            </w:r>
          </w:p>
          <w:p w14:paraId="7059DB3C" w14:textId="77777777" w:rsidR="00AF3C35" w:rsidRPr="005732B8" w:rsidRDefault="00AF3C35">
            <w:pPr>
              <w:pStyle w:val="TableParagraph"/>
              <w:spacing w:before="1"/>
              <w:ind w:left="0"/>
              <w:rPr>
                <w:sz w:val="20"/>
                <w:lang w:val="cs-CZ"/>
              </w:rPr>
            </w:pPr>
          </w:p>
          <w:p w14:paraId="423C8CD9" w14:textId="77777777" w:rsidR="00AF3C35" w:rsidRPr="005732B8" w:rsidRDefault="00000000">
            <w:pPr>
              <w:pStyle w:val="TableParagraph"/>
              <w:ind w:left="155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8.2</w:t>
            </w:r>
          </w:p>
        </w:tc>
        <w:tc>
          <w:tcPr>
            <w:tcW w:w="8536" w:type="dxa"/>
          </w:tcPr>
          <w:p w14:paraId="27F44B02" w14:textId="77777777" w:rsidR="00AF3C35" w:rsidRPr="005732B8" w:rsidRDefault="00000000">
            <w:pPr>
              <w:pStyle w:val="TableParagraph"/>
              <w:spacing w:line="205" w:lineRule="exact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Na pochozím povrchu přechodové části KB 05 a 08 mezi nástupní plochou a lávkou bude provedena</w:t>
            </w:r>
          </w:p>
          <w:p w14:paraId="61EE4DF6" w14:textId="77777777" w:rsidR="00AF3C35" w:rsidRPr="005732B8" w:rsidRDefault="00000000">
            <w:pPr>
              <w:pStyle w:val="TableParagraph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 xml:space="preserve">striáž. </w:t>
            </w:r>
            <w:r w:rsidRPr="005732B8">
              <w:rPr>
                <w:color w:val="2E5496"/>
                <w:sz w:val="20"/>
                <w:lang w:val="cs-CZ"/>
              </w:rPr>
              <w:t>Ve sledování</w:t>
            </w:r>
          </w:p>
          <w:p w14:paraId="0E31C617" w14:textId="77777777" w:rsidR="00AF3C35" w:rsidRPr="005732B8" w:rsidRDefault="00000000">
            <w:pPr>
              <w:pStyle w:val="TableParagraph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Kaverny b KB po odbednění budou řádně zasanovány (SIKA) ve shodě s TP pro aplikaci sanační hmoty.</w:t>
            </w:r>
          </w:p>
        </w:tc>
      </w:tr>
      <w:tr w:rsidR="00AF3C35" w:rsidRPr="005732B8" w14:paraId="4C6D52C0" w14:textId="77777777">
        <w:trPr>
          <w:trHeight w:hRule="exact" w:val="303"/>
        </w:trPr>
        <w:tc>
          <w:tcPr>
            <w:tcW w:w="461" w:type="dxa"/>
            <w:vMerge/>
          </w:tcPr>
          <w:p w14:paraId="72CACF8F" w14:textId="77777777" w:rsidR="00AF3C35" w:rsidRPr="005732B8" w:rsidRDefault="00AF3C35">
            <w:pPr>
              <w:rPr>
                <w:lang w:val="cs-CZ"/>
              </w:rPr>
            </w:pPr>
          </w:p>
        </w:tc>
        <w:tc>
          <w:tcPr>
            <w:tcW w:w="606" w:type="dxa"/>
          </w:tcPr>
          <w:p w14:paraId="69898FD7" w14:textId="77777777" w:rsidR="00AF3C35" w:rsidRPr="005732B8" w:rsidRDefault="00000000">
            <w:pPr>
              <w:pStyle w:val="TableParagraph"/>
              <w:spacing w:line="224" w:lineRule="exact"/>
              <w:ind w:left="155"/>
              <w:rPr>
                <w:sz w:val="20"/>
                <w:lang w:val="cs-CZ"/>
              </w:rPr>
            </w:pPr>
            <w:r w:rsidRPr="005732B8">
              <w:rPr>
                <w:color w:val="2E5496"/>
                <w:sz w:val="20"/>
                <w:lang w:val="cs-CZ"/>
              </w:rPr>
              <w:t>9.1</w:t>
            </w:r>
          </w:p>
        </w:tc>
        <w:tc>
          <w:tcPr>
            <w:tcW w:w="8536" w:type="dxa"/>
          </w:tcPr>
          <w:p w14:paraId="5D6024B6" w14:textId="77777777" w:rsidR="00AF3C35" w:rsidRPr="005732B8" w:rsidRDefault="00000000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5732B8">
              <w:rPr>
                <w:color w:val="2E5496"/>
                <w:sz w:val="20"/>
                <w:lang w:val="cs-CZ"/>
              </w:rPr>
              <w:t>Skutečné výměry KB a pilot budou řešeny v rámci měřených položek ve shodě se smlouvou (FIDIC)</w:t>
            </w:r>
          </w:p>
        </w:tc>
      </w:tr>
      <w:tr w:rsidR="00AF3C35" w:rsidRPr="005732B8" w14:paraId="314DAAA8" w14:textId="77777777">
        <w:trPr>
          <w:trHeight w:hRule="exact" w:val="550"/>
        </w:trPr>
        <w:tc>
          <w:tcPr>
            <w:tcW w:w="461" w:type="dxa"/>
          </w:tcPr>
          <w:p w14:paraId="190C7A87" w14:textId="77777777" w:rsidR="00AF3C35" w:rsidRPr="005732B8" w:rsidRDefault="00000000">
            <w:pPr>
              <w:pStyle w:val="TableParagraph"/>
              <w:spacing w:before="42"/>
              <w:ind w:left="50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8.2</w:t>
            </w:r>
          </w:p>
        </w:tc>
        <w:tc>
          <w:tcPr>
            <w:tcW w:w="606" w:type="dxa"/>
          </w:tcPr>
          <w:p w14:paraId="0EC53A4E" w14:textId="77777777" w:rsidR="00AF3C35" w:rsidRPr="005732B8" w:rsidRDefault="00000000">
            <w:pPr>
              <w:pStyle w:val="TableParagraph"/>
              <w:spacing w:before="42"/>
              <w:ind w:left="155"/>
              <w:rPr>
                <w:b/>
                <w:sz w:val="20"/>
                <w:lang w:val="cs-CZ"/>
              </w:rPr>
            </w:pPr>
            <w:r w:rsidRPr="005732B8">
              <w:rPr>
                <w:b/>
                <w:sz w:val="20"/>
                <w:lang w:val="cs-CZ"/>
              </w:rPr>
              <w:t>RDS</w:t>
            </w:r>
          </w:p>
          <w:p w14:paraId="3F5A6AB9" w14:textId="77777777" w:rsidR="00AF3C35" w:rsidRPr="005732B8" w:rsidRDefault="00000000">
            <w:pPr>
              <w:pStyle w:val="TableParagraph"/>
              <w:ind w:left="155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8.1</w:t>
            </w:r>
          </w:p>
        </w:tc>
        <w:tc>
          <w:tcPr>
            <w:tcW w:w="8536" w:type="dxa"/>
          </w:tcPr>
          <w:p w14:paraId="0ABD1161" w14:textId="77777777" w:rsidR="00AF3C35" w:rsidRPr="005732B8" w:rsidRDefault="00AF3C35">
            <w:pPr>
              <w:pStyle w:val="TableParagraph"/>
              <w:spacing w:before="6"/>
              <w:ind w:left="0"/>
              <w:rPr>
                <w:sz w:val="23"/>
                <w:lang w:val="cs-CZ"/>
              </w:rPr>
            </w:pPr>
          </w:p>
          <w:p w14:paraId="1250655F" w14:textId="77777777" w:rsidR="00AF3C35" w:rsidRPr="005732B8" w:rsidRDefault="00000000">
            <w:pPr>
              <w:pStyle w:val="TableParagraph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Zhotovitel dokončuje RDS, předání do příštího KD.</w:t>
            </w:r>
          </w:p>
        </w:tc>
      </w:tr>
      <w:tr w:rsidR="00AF3C35" w:rsidRPr="005732B8" w14:paraId="58181ED3" w14:textId="77777777">
        <w:trPr>
          <w:trHeight w:hRule="exact" w:val="713"/>
        </w:trPr>
        <w:tc>
          <w:tcPr>
            <w:tcW w:w="461" w:type="dxa"/>
          </w:tcPr>
          <w:p w14:paraId="0B98AAE7" w14:textId="77777777" w:rsidR="00AF3C35" w:rsidRPr="005732B8" w:rsidRDefault="00AF3C35">
            <w:pPr>
              <w:rPr>
                <w:lang w:val="cs-CZ"/>
              </w:rPr>
            </w:pPr>
          </w:p>
        </w:tc>
        <w:tc>
          <w:tcPr>
            <w:tcW w:w="606" w:type="dxa"/>
          </w:tcPr>
          <w:p w14:paraId="7AE11869" w14:textId="77777777" w:rsidR="00AF3C35" w:rsidRPr="005732B8" w:rsidRDefault="00000000">
            <w:pPr>
              <w:pStyle w:val="TableParagraph"/>
              <w:spacing w:line="227" w:lineRule="exact"/>
              <w:ind w:left="155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8.2</w:t>
            </w:r>
          </w:p>
          <w:p w14:paraId="287272B3" w14:textId="77777777" w:rsidR="00AF3C35" w:rsidRPr="005732B8" w:rsidRDefault="00AF3C35">
            <w:pPr>
              <w:pStyle w:val="TableParagraph"/>
              <w:spacing w:before="1"/>
              <w:ind w:left="0"/>
              <w:rPr>
                <w:sz w:val="20"/>
                <w:lang w:val="cs-CZ"/>
              </w:rPr>
            </w:pPr>
          </w:p>
          <w:p w14:paraId="49A70EEC" w14:textId="77777777" w:rsidR="00AF3C35" w:rsidRPr="005732B8" w:rsidRDefault="00000000">
            <w:pPr>
              <w:pStyle w:val="TableParagraph"/>
              <w:ind w:left="155"/>
              <w:rPr>
                <w:sz w:val="20"/>
                <w:lang w:val="cs-CZ"/>
              </w:rPr>
            </w:pPr>
            <w:r w:rsidRPr="005732B8">
              <w:rPr>
                <w:color w:val="2E5395"/>
                <w:sz w:val="20"/>
                <w:lang w:val="cs-CZ"/>
              </w:rPr>
              <w:t>9.1</w:t>
            </w:r>
          </w:p>
        </w:tc>
        <w:tc>
          <w:tcPr>
            <w:tcW w:w="8536" w:type="dxa"/>
          </w:tcPr>
          <w:p w14:paraId="28F46208" w14:textId="77777777" w:rsidR="00AF3C35" w:rsidRPr="005732B8" w:rsidRDefault="00000000">
            <w:pPr>
              <w:pStyle w:val="TableParagraph"/>
              <w:spacing w:line="227" w:lineRule="exact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RDS dle sdělení Zhotovitele již zahrnuje veškeré požadavky inspekční společnosti Cs Lloyd, provozu</w:t>
            </w:r>
          </w:p>
          <w:p w14:paraId="42618EC5" w14:textId="77777777" w:rsidR="00AF3C35" w:rsidRPr="005732B8" w:rsidRDefault="00000000">
            <w:pPr>
              <w:pStyle w:val="TableParagraph"/>
              <w:rPr>
                <w:sz w:val="20"/>
                <w:lang w:val="cs-CZ"/>
              </w:rPr>
            </w:pPr>
            <w:r w:rsidRPr="005732B8">
              <w:rPr>
                <w:sz w:val="20"/>
                <w:lang w:val="cs-CZ"/>
              </w:rPr>
              <w:t>Objednatele a dalších orgánů.</w:t>
            </w:r>
          </w:p>
          <w:p w14:paraId="33AEE872" w14:textId="77777777" w:rsidR="00AF3C35" w:rsidRPr="005732B8" w:rsidRDefault="00000000">
            <w:pPr>
              <w:pStyle w:val="TableParagraph"/>
              <w:rPr>
                <w:sz w:val="20"/>
                <w:lang w:val="cs-CZ"/>
              </w:rPr>
            </w:pPr>
            <w:r w:rsidRPr="005732B8">
              <w:rPr>
                <w:color w:val="2E5395"/>
                <w:sz w:val="20"/>
                <w:lang w:val="cs-CZ"/>
              </w:rPr>
              <w:t>RDS předána 8.3.2023</w:t>
            </w:r>
          </w:p>
        </w:tc>
      </w:tr>
    </w:tbl>
    <w:p w14:paraId="30637472" w14:textId="77777777" w:rsidR="00AF3C35" w:rsidRPr="005732B8" w:rsidRDefault="00AF3C35">
      <w:pPr>
        <w:pStyle w:val="Zkladntext"/>
        <w:rPr>
          <w:lang w:val="cs-CZ"/>
        </w:rPr>
      </w:pPr>
    </w:p>
    <w:p w14:paraId="7277138D" w14:textId="77777777" w:rsidR="00AF3C35" w:rsidRPr="005732B8" w:rsidRDefault="00AF3C35">
      <w:pPr>
        <w:pStyle w:val="Zkladntext"/>
        <w:spacing w:before="1"/>
        <w:rPr>
          <w:sz w:val="15"/>
          <w:lang w:val="cs-CZ"/>
        </w:rPr>
      </w:pPr>
    </w:p>
    <w:p w14:paraId="5D35F5C4" w14:textId="77777777" w:rsidR="00AF3C35" w:rsidRPr="005732B8" w:rsidRDefault="00000000">
      <w:pPr>
        <w:spacing w:before="61"/>
        <w:ind w:left="156"/>
        <w:rPr>
          <w:sz w:val="20"/>
          <w:lang w:val="cs-CZ"/>
        </w:rPr>
      </w:pPr>
      <w:r w:rsidRPr="005732B8">
        <w:rPr>
          <w:lang w:val="cs-CZ"/>
        </w:rPr>
        <w:pict w14:anchorId="66D415F3">
          <v:line id="_x0000_s2050" style="position:absolute;left:0;text-align:left;z-index:-4480;mso-position-horizontal-relative:page" from="70.8pt,14.15pt" to="350.55pt,14.15pt" strokeweight=".72pt">
            <w10:wrap anchorx="page"/>
          </v:line>
        </w:pict>
      </w:r>
      <w:r w:rsidRPr="005732B8">
        <w:rPr>
          <w:b/>
          <w:sz w:val="20"/>
          <w:shd w:val="clear" w:color="auto" w:fill="D2D2D2"/>
          <w:lang w:val="cs-CZ"/>
        </w:rPr>
        <w:t xml:space="preserve">Všeobecné </w:t>
      </w:r>
      <w:r w:rsidRPr="005732B8">
        <w:rPr>
          <w:b/>
          <w:sz w:val="20"/>
          <w:lang w:val="cs-CZ"/>
        </w:rPr>
        <w:t xml:space="preserve">pro OLD a MPL Kolín, Poděbrady, Nymburk a Čelákovice </w:t>
      </w:r>
      <w:r w:rsidRPr="005732B8">
        <w:rPr>
          <w:sz w:val="20"/>
          <w:lang w:val="cs-CZ"/>
        </w:rPr>
        <w:t>(14.1, 14.2, 17.1, 23.1, )</w:t>
      </w:r>
    </w:p>
    <w:p w14:paraId="7A224F9E" w14:textId="77777777" w:rsidR="00AF3C35" w:rsidRPr="005732B8" w:rsidRDefault="00000000">
      <w:pPr>
        <w:pStyle w:val="Zkladntext"/>
        <w:tabs>
          <w:tab w:val="left" w:pos="723"/>
        </w:tabs>
        <w:ind w:left="156"/>
        <w:rPr>
          <w:lang w:val="cs-CZ"/>
        </w:rPr>
      </w:pPr>
      <w:r w:rsidRPr="005732B8">
        <w:rPr>
          <w:lang w:val="cs-CZ"/>
        </w:rPr>
        <w:t>16.1</w:t>
      </w:r>
      <w:r w:rsidRPr="005732B8">
        <w:rPr>
          <w:lang w:val="cs-CZ"/>
        </w:rPr>
        <w:tab/>
      </w:r>
      <w:r w:rsidRPr="005732B8">
        <w:rPr>
          <w:b/>
          <w:lang w:val="cs-CZ"/>
        </w:rPr>
        <w:t xml:space="preserve">BOZP </w:t>
      </w:r>
      <w:r w:rsidRPr="005732B8">
        <w:rPr>
          <w:lang w:val="cs-CZ"/>
        </w:rPr>
        <w:t>(16.1, 18.1, 21.1,</w:t>
      </w:r>
      <w:r w:rsidRPr="005732B8">
        <w:rPr>
          <w:spacing w:val="-9"/>
          <w:lang w:val="cs-CZ"/>
        </w:rPr>
        <w:t xml:space="preserve"> </w:t>
      </w:r>
      <w:r w:rsidRPr="005732B8">
        <w:rPr>
          <w:lang w:val="cs-CZ"/>
        </w:rPr>
        <w:t>)</w:t>
      </w:r>
    </w:p>
    <w:p w14:paraId="1155646D" w14:textId="77777777" w:rsidR="00AF3C35" w:rsidRPr="005732B8" w:rsidRDefault="00000000">
      <w:pPr>
        <w:pStyle w:val="Odstavecseseznamem"/>
        <w:numPr>
          <w:ilvl w:val="1"/>
          <w:numId w:val="1"/>
        </w:numPr>
        <w:tabs>
          <w:tab w:val="left" w:pos="723"/>
          <w:tab w:val="left" w:pos="724"/>
        </w:tabs>
        <w:ind w:right="170"/>
        <w:rPr>
          <w:sz w:val="20"/>
          <w:lang w:val="cs-CZ"/>
        </w:rPr>
      </w:pPr>
      <w:r w:rsidRPr="005732B8">
        <w:rPr>
          <w:sz w:val="20"/>
          <w:lang w:val="cs-CZ"/>
        </w:rPr>
        <w:t>SS připraví protokoly na PLA dle smlouvy o výpůjčce (4 x OLD + MPL Čelákovice a MPL Poděbrady. Součástí protokolů bude fotodokumentace dotčených pozemků (zašle Labská z pasportizace před zahájením</w:t>
      </w:r>
      <w:r w:rsidRPr="005732B8">
        <w:rPr>
          <w:spacing w:val="-2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staveb).</w:t>
      </w:r>
    </w:p>
    <w:p w14:paraId="13FA5F2D" w14:textId="77777777" w:rsidR="00AF3C35" w:rsidRPr="005732B8" w:rsidRDefault="00000000">
      <w:pPr>
        <w:pStyle w:val="Zkladntext"/>
        <w:tabs>
          <w:tab w:val="left" w:pos="1289"/>
        </w:tabs>
        <w:ind w:left="723"/>
        <w:rPr>
          <w:lang w:val="cs-CZ"/>
        </w:rPr>
      </w:pPr>
      <w:r w:rsidRPr="005732B8">
        <w:rPr>
          <w:lang w:val="cs-CZ"/>
        </w:rPr>
        <w:t>28.1</w:t>
      </w:r>
      <w:r w:rsidRPr="005732B8">
        <w:rPr>
          <w:lang w:val="cs-CZ"/>
        </w:rPr>
        <w:tab/>
        <w:t xml:space="preserve">Zpracovává se, protokol bude zaslán na ŘVC do příštího KD </w:t>
      </w:r>
      <w:r w:rsidRPr="005732B8">
        <w:rPr>
          <w:spacing w:val="-2"/>
          <w:lang w:val="cs-CZ"/>
        </w:rPr>
        <w:t>(3.</w:t>
      </w:r>
      <w:r w:rsidRPr="005732B8">
        <w:rPr>
          <w:spacing w:val="-6"/>
          <w:lang w:val="cs-CZ"/>
        </w:rPr>
        <w:t xml:space="preserve"> </w:t>
      </w:r>
      <w:r w:rsidRPr="005732B8">
        <w:rPr>
          <w:lang w:val="cs-CZ"/>
        </w:rPr>
        <w:t>3.2023)</w:t>
      </w:r>
    </w:p>
    <w:p w14:paraId="0721EFF5" w14:textId="77777777" w:rsidR="00AF3C35" w:rsidRPr="005732B8" w:rsidRDefault="00000000">
      <w:pPr>
        <w:pStyle w:val="Zkladntext"/>
        <w:ind w:left="1289"/>
        <w:rPr>
          <w:lang w:val="cs-CZ"/>
        </w:rPr>
      </w:pPr>
      <w:r w:rsidRPr="005732B8">
        <w:rPr>
          <w:color w:val="2E5395"/>
          <w:lang w:val="cs-CZ"/>
        </w:rPr>
        <w:t>Zasláno na ŘVC:</w:t>
      </w:r>
    </w:p>
    <w:p w14:paraId="3BFF3CBB" w14:textId="77777777" w:rsidR="00AF3C35" w:rsidRPr="005732B8" w:rsidRDefault="00000000">
      <w:pPr>
        <w:pStyle w:val="Zkladntext"/>
        <w:spacing w:line="242" w:lineRule="exact"/>
        <w:ind w:left="1856"/>
        <w:rPr>
          <w:lang w:val="cs-CZ"/>
        </w:rPr>
      </w:pPr>
      <w:r w:rsidRPr="005732B8">
        <w:rPr>
          <w:color w:val="2E5395"/>
          <w:lang w:val="cs-CZ"/>
        </w:rPr>
        <w:t xml:space="preserve">- OLD Kolín, </w:t>
      </w:r>
      <w:r w:rsidRPr="005732B8">
        <w:rPr>
          <w:color w:val="2E5496"/>
          <w:lang w:val="cs-CZ"/>
        </w:rPr>
        <w:t>OLD Nymburk, OLD + MPL Čelákovice, rozpracovány OLD a MPL Poděbrady</w:t>
      </w:r>
    </w:p>
    <w:p w14:paraId="49C9AAA6" w14:textId="77777777" w:rsidR="00AF3C35" w:rsidRPr="005732B8" w:rsidRDefault="00000000">
      <w:pPr>
        <w:pStyle w:val="Odstavecseseznamem"/>
        <w:numPr>
          <w:ilvl w:val="1"/>
          <w:numId w:val="1"/>
        </w:numPr>
        <w:tabs>
          <w:tab w:val="left" w:pos="723"/>
          <w:tab w:val="left" w:pos="724"/>
        </w:tabs>
        <w:spacing w:line="242" w:lineRule="exact"/>
        <w:rPr>
          <w:sz w:val="20"/>
          <w:lang w:val="cs-CZ"/>
        </w:rPr>
      </w:pPr>
      <w:r w:rsidRPr="005732B8">
        <w:rPr>
          <w:b/>
          <w:sz w:val="20"/>
          <w:lang w:val="cs-CZ"/>
        </w:rPr>
        <w:t>Žádost</w:t>
      </w:r>
      <w:r w:rsidRPr="005732B8">
        <w:rPr>
          <w:b/>
          <w:spacing w:val="-3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o</w:t>
      </w:r>
      <w:r w:rsidRPr="005732B8">
        <w:rPr>
          <w:b/>
          <w:spacing w:val="-3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souhlas</w:t>
      </w:r>
      <w:r w:rsidRPr="005732B8">
        <w:rPr>
          <w:b/>
          <w:spacing w:val="-4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s</w:t>
      </w:r>
      <w:r w:rsidRPr="005732B8">
        <w:rPr>
          <w:b/>
          <w:spacing w:val="-6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umístěním</w:t>
      </w:r>
      <w:r w:rsidRPr="005732B8">
        <w:rPr>
          <w:b/>
          <w:spacing w:val="-5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a</w:t>
      </w:r>
      <w:r w:rsidRPr="005732B8">
        <w:rPr>
          <w:b/>
          <w:spacing w:val="-4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provozováním</w:t>
      </w:r>
      <w:r w:rsidRPr="005732B8">
        <w:rPr>
          <w:b/>
          <w:spacing w:val="-5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plavebního</w:t>
      </w:r>
      <w:r w:rsidRPr="005732B8">
        <w:rPr>
          <w:b/>
          <w:spacing w:val="-7"/>
          <w:sz w:val="20"/>
          <w:lang w:val="cs-CZ"/>
        </w:rPr>
        <w:t xml:space="preserve"> </w:t>
      </w:r>
      <w:r w:rsidRPr="005732B8">
        <w:rPr>
          <w:b/>
          <w:sz w:val="20"/>
          <w:lang w:val="cs-CZ"/>
        </w:rPr>
        <w:t>zařízení</w:t>
      </w:r>
      <w:r w:rsidRPr="005732B8">
        <w:rPr>
          <w:b/>
          <w:spacing w:val="-1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(23.1,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25.1,</w:t>
      </w:r>
      <w:r w:rsidRPr="005732B8">
        <w:rPr>
          <w:spacing w:val="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28.1,</w:t>
      </w:r>
      <w:r w:rsidRPr="005732B8">
        <w:rPr>
          <w:spacing w:val="-2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29.1,)</w:t>
      </w:r>
    </w:p>
    <w:p w14:paraId="58A47E8A" w14:textId="77777777" w:rsidR="00AF3C35" w:rsidRPr="005732B8" w:rsidRDefault="00000000">
      <w:pPr>
        <w:pStyle w:val="Zkladntext"/>
        <w:ind w:left="723"/>
        <w:rPr>
          <w:lang w:val="cs-CZ"/>
        </w:rPr>
      </w:pPr>
      <w:r w:rsidRPr="005732B8">
        <w:rPr>
          <w:lang w:val="cs-CZ"/>
        </w:rPr>
        <w:t>Zasláno na PLA (OLD Kolín a OLD Nymburk)</w:t>
      </w:r>
    </w:p>
    <w:p w14:paraId="399764FA" w14:textId="77777777" w:rsidR="00AF3C35" w:rsidRPr="005732B8" w:rsidRDefault="00000000">
      <w:pPr>
        <w:pStyle w:val="Odstavecseseznamem"/>
        <w:numPr>
          <w:ilvl w:val="1"/>
          <w:numId w:val="1"/>
        </w:numPr>
        <w:tabs>
          <w:tab w:val="left" w:pos="724"/>
        </w:tabs>
        <w:ind w:right="163"/>
        <w:jc w:val="both"/>
        <w:rPr>
          <w:sz w:val="20"/>
          <w:lang w:val="cs-CZ"/>
        </w:rPr>
      </w:pPr>
      <w:r w:rsidRPr="005732B8">
        <w:rPr>
          <w:sz w:val="20"/>
          <w:lang w:val="cs-CZ"/>
        </w:rPr>
        <w:t>SS připraví se Zhotovitelem podklady k žádosti o povolení provozování přístavišť na SPS (po kolaudaci jednotlivých</w:t>
      </w:r>
      <w:r w:rsidRPr="005732B8">
        <w:rPr>
          <w:spacing w:val="-10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přístavišť</w:t>
      </w:r>
      <w:r w:rsidRPr="005732B8">
        <w:rPr>
          <w:spacing w:val="-6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a</w:t>
      </w:r>
      <w:r w:rsidRPr="005732B8">
        <w:rPr>
          <w:spacing w:val="-10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vydání</w:t>
      </w:r>
      <w:r w:rsidRPr="005732B8">
        <w:rPr>
          <w:spacing w:val="-3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souhlasu</w:t>
      </w:r>
      <w:r w:rsidRPr="005732B8">
        <w:rPr>
          <w:spacing w:val="-10"/>
          <w:sz w:val="20"/>
          <w:lang w:val="cs-CZ"/>
        </w:rPr>
        <w:t xml:space="preserve"> </w:t>
      </w:r>
      <w:r w:rsidRPr="005732B8">
        <w:rPr>
          <w:sz w:val="20"/>
          <w:lang w:val="cs-CZ"/>
        </w:rPr>
        <w:t>PLA).</w:t>
      </w:r>
      <w:r w:rsidRPr="005732B8">
        <w:rPr>
          <w:spacing w:val="-7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Ve</w:t>
      </w:r>
      <w:r w:rsidRPr="005732B8">
        <w:rPr>
          <w:color w:val="2E5395"/>
          <w:spacing w:val="-4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sledování</w:t>
      </w:r>
      <w:r w:rsidRPr="005732B8">
        <w:rPr>
          <w:color w:val="2E5395"/>
          <w:spacing w:val="-7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(bude</w:t>
      </w:r>
      <w:r w:rsidRPr="005732B8">
        <w:rPr>
          <w:color w:val="2E5395"/>
          <w:spacing w:val="-9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zpracováno</w:t>
      </w:r>
      <w:r w:rsidRPr="005732B8">
        <w:rPr>
          <w:color w:val="2E5395"/>
          <w:spacing w:val="-10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po</w:t>
      </w:r>
      <w:r w:rsidRPr="005732B8">
        <w:rPr>
          <w:color w:val="2E5395"/>
          <w:spacing w:val="-10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schválení</w:t>
      </w:r>
      <w:r w:rsidRPr="005732B8">
        <w:rPr>
          <w:color w:val="2E5395"/>
          <w:spacing w:val="-8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PLA</w:t>
      </w:r>
      <w:r w:rsidRPr="005732B8">
        <w:rPr>
          <w:color w:val="2E5395"/>
          <w:spacing w:val="-9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–</w:t>
      </w:r>
      <w:r w:rsidRPr="005732B8">
        <w:rPr>
          <w:color w:val="2E5395"/>
          <w:spacing w:val="-9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viz</w:t>
      </w:r>
      <w:r w:rsidRPr="005732B8">
        <w:rPr>
          <w:color w:val="2E5395"/>
          <w:spacing w:val="-8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všeobecné 22.2)</w:t>
      </w:r>
    </w:p>
    <w:p w14:paraId="0009936E" w14:textId="77777777" w:rsidR="00AF3C35" w:rsidRPr="005732B8" w:rsidRDefault="00AF3C35">
      <w:pPr>
        <w:pStyle w:val="Zkladntext"/>
        <w:rPr>
          <w:lang w:val="cs-CZ"/>
        </w:rPr>
      </w:pPr>
    </w:p>
    <w:p w14:paraId="0A6996D1" w14:textId="77777777" w:rsidR="00AF3C35" w:rsidRPr="005732B8" w:rsidRDefault="00AF3C35">
      <w:pPr>
        <w:pStyle w:val="Zkladntext"/>
        <w:spacing w:before="9"/>
        <w:rPr>
          <w:sz w:val="19"/>
          <w:lang w:val="cs-CZ"/>
        </w:rPr>
      </w:pPr>
    </w:p>
    <w:p w14:paraId="0FCB77B8" w14:textId="77777777" w:rsidR="00AF3C35" w:rsidRPr="005732B8" w:rsidRDefault="00000000">
      <w:pPr>
        <w:tabs>
          <w:tab w:val="left" w:pos="2144"/>
        </w:tabs>
        <w:ind w:left="156"/>
        <w:rPr>
          <w:b/>
          <w:sz w:val="20"/>
          <w:lang w:val="cs-CZ"/>
        </w:rPr>
      </w:pPr>
      <w:r w:rsidRPr="005732B8">
        <w:rPr>
          <w:color w:val="2E5395"/>
          <w:sz w:val="20"/>
          <w:lang w:val="cs-CZ"/>
        </w:rPr>
        <w:t>Termín příštího</w:t>
      </w:r>
      <w:r w:rsidRPr="005732B8">
        <w:rPr>
          <w:color w:val="2E5395"/>
          <w:spacing w:val="-1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KD</w:t>
      </w:r>
      <w:r w:rsidRPr="005732B8">
        <w:rPr>
          <w:color w:val="2E5395"/>
          <w:spacing w:val="-2"/>
          <w:sz w:val="20"/>
          <w:lang w:val="cs-CZ"/>
        </w:rPr>
        <w:t xml:space="preserve"> </w:t>
      </w:r>
      <w:r w:rsidRPr="005732B8">
        <w:rPr>
          <w:color w:val="2E5395"/>
          <w:sz w:val="20"/>
          <w:lang w:val="cs-CZ"/>
        </w:rPr>
        <w:t>č.</w:t>
      </w:r>
      <w:r w:rsidRPr="005732B8">
        <w:rPr>
          <w:color w:val="2E5395"/>
          <w:sz w:val="20"/>
          <w:lang w:val="cs-CZ"/>
        </w:rPr>
        <w:tab/>
        <w:t xml:space="preserve">32 (OLD Čelákovice) a 10 (MPL Čelákovice): </w:t>
      </w:r>
      <w:r w:rsidRPr="005732B8">
        <w:rPr>
          <w:b/>
          <w:color w:val="2E5395"/>
          <w:sz w:val="20"/>
          <w:lang w:val="cs-CZ"/>
        </w:rPr>
        <w:t>31.3.2023, 9,00 hod – stavba</w:t>
      </w:r>
      <w:r w:rsidRPr="005732B8">
        <w:rPr>
          <w:b/>
          <w:color w:val="2E5395"/>
          <w:spacing w:val="-24"/>
          <w:sz w:val="20"/>
          <w:lang w:val="cs-CZ"/>
        </w:rPr>
        <w:t xml:space="preserve"> </w:t>
      </w:r>
      <w:r w:rsidRPr="005732B8">
        <w:rPr>
          <w:b/>
          <w:color w:val="2E5395"/>
          <w:sz w:val="20"/>
          <w:lang w:val="cs-CZ"/>
        </w:rPr>
        <w:t>Čelákovice</w:t>
      </w:r>
    </w:p>
    <w:p w14:paraId="0BBC79ED" w14:textId="77777777" w:rsidR="00AF3C35" w:rsidRPr="005732B8" w:rsidRDefault="00AF3C35">
      <w:pPr>
        <w:pStyle w:val="Zkladntext"/>
        <w:rPr>
          <w:b/>
          <w:lang w:val="cs-CZ"/>
        </w:rPr>
      </w:pPr>
    </w:p>
    <w:p w14:paraId="589E1D3B" w14:textId="77777777" w:rsidR="00AF3C35" w:rsidRPr="005732B8" w:rsidRDefault="00AF3C35">
      <w:pPr>
        <w:pStyle w:val="Zkladntext"/>
        <w:rPr>
          <w:b/>
          <w:lang w:val="cs-CZ"/>
        </w:rPr>
      </w:pPr>
    </w:p>
    <w:p w14:paraId="44D4478E" w14:textId="77777777" w:rsidR="00AF3C35" w:rsidRPr="005732B8" w:rsidRDefault="00AF3C35">
      <w:pPr>
        <w:pStyle w:val="Zkladntext"/>
        <w:spacing w:before="2"/>
        <w:rPr>
          <w:b/>
          <w:lang w:val="cs-CZ"/>
        </w:rPr>
      </w:pPr>
    </w:p>
    <w:p w14:paraId="1EC9E22A" w14:textId="6262D2D7" w:rsidR="00AF3C35" w:rsidRPr="005732B8" w:rsidRDefault="00000000">
      <w:pPr>
        <w:pStyle w:val="Zkladntext"/>
        <w:ind w:left="156"/>
        <w:rPr>
          <w:lang w:val="cs-CZ"/>
        </w:rPr>
      </w:pPr>
      <w:r w:rsidRPr="005732B8">
        <w:rPr>
          <w:color w:val="2E5395"/>
          <w:lang w:val="cs-CZ"/>
        </w:rPr>
        <w:t xml:space="preserve">Zapsal: </w:t>
      </w:r>
      <w:r w:rsidR="005732B8">
        <w:rPr>
          <w:color w:val="2E5395"/>
          <w:lang w:val="cs-CZ"/>
        </w:rPr>
        <w:t>xxxxxxxxxxxxxx</w:t>
      </w:r>
    </w:p>
    <w:sectPr w:rsidR="00AF3C35" w:rsidRPr="005732B8">
      <w:pgSz w:w="11910" w:h="16840"/>
      <w:pgMar w:top="800" w:right="820" w:bottom="620" w:left="1260" w:header="0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21D0" w14:textId="77777777" w:rsidR="00FA3048" w:rsidRDefault="00FA3048">
      <w:r>
        <w:separator/>
      </w:r>
    </w:p>
  </w:endnote>
  <w:endnote w:type="continuationSeparator" w:id="0">
    <w:p w14:paraId="321F3C71" w14:textId="77777777" w:rsidR="00FA3048" w:rsidRDefault="00FA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CC99" w14:textId="77777777" w:rsidR="00AF3C35" w:rsidRDefault="00000000">
    <w:pPr>
      <w:pStyle w:val="Zkladntext"/>
      <w:spacing w:line="14" w:lineRule="auto"/>
    </w:pPr>
    <w:r>
      <w:pict w14:anchorId="2282A3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65pt;margin-top:809.6pt;width:9.6pt;height:13.05pt;z-index:-251658752;mso-position-horizontal-relative:page;mso-position-vertical-relative:page" filled="f" stroked="f">
          <v:textbox inset="0,0,0,0">
            <w:txbxContent>
              <w:p w14:paraId="08BB82F1" w14:textId="77777777" w:rsidR="00AF3C35" w:rsidRDefault="00000000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6F9A" w14:textId="77777777" w:rsidR="00FA3048" w:rsidRDefault="00FA3048">
      <w:r>
        <w:separator/>
      </w:r>
    </w:p>
  </w:footnote>
  <w:footnote w:type="continuationSeparator" w:id="0">
    <w:p w14:paraId="682E427C" w14:textId="77777777" w:rsidR="00FA3048" w:rsidRDefault="00FA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F36"/>
    <w:multiLevelType w:val="multilevel"/>
    <w:tmpl w:val="2482D250"/>
    <w:lvl w:ilvl="0">
      <w:start w:val="5"/>
      <w:numFmt w:val="decimal"/>
      <w:lvlText w:val="%1"/>
      <w:lvlJc w:val="left"/>
      <w:pPr>
        <w:ind w:left="124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67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36" w:hanging="567"/>
      </w:pPr>
      <w:rPr>
        <w:rFonts w:hint="default"/>
      </w:rPr>
    </w:lvl>
    <w:lvl w:ilvl="3">
      <w:numFmt w:val="bullet"/>
      <w:lvlText w:val="•"/>
      <w:lvlJc w:val="left"/>
      <w:pPr>
        <w:ind w:left="3785" w:hanging="567"/>
      </w:pPr>
      <w:rPr>
        <w:rFonts w:hint="default"/>
      </w:rPr>
    </w:lvl>
    <w:lvl w:ilvl="4">
      <w:numFmt w:val="bullet"/>
      <w:lvlText w:val="•"/>
      <w:lvlJc w:val="left"/>
      <w:pPr>
        <w:ind w:left="4633" w:hanging="567"/>
      </w:pPr>
      <w:rPr>
        <w:rFonts w:hint="default"/>
      </w:rPr>
    </w:lvl>
    <w:lvl w:ilvl="5">
      <w:numFmt w:val="bullet"/>
      <w:lvlText w:val="•"/>
      <w:lvlJc w:val="left"/>
      <w:pPr>
        <w:ind w:left="5482" w:hanging="567"/>
      </w:pPr>
      <w:rPr>
        <w:rFonts w:hint="default"/>
      </w:rPr>
    </w:lvl>
    <w:lvl w:ilvl="6">
      <w:numFmt w:val="bullet"/>
      <w:lvlText w:val="•"/>
      <w:lvlJc w:val="left"/>
      <w:pPr>
        <w:ind w:left="6330" w:hanging="567"/>
      </w:pPr>
      <w:rPr>
        <w:rFonts w:hint="default"/>
      </w:rPr>
    </w:lvl>
    <w:lvl w:ilvl="7">
      <w:numFmt w:val="bullet"/>
      <w:lvlText w:val="•"/>
      <w:lvlJc w:val="left"/>
      <w:pPr>
        <w:ind w:left="7178" w:hanging="567"/>
      </w:pPr>
      <w:rPr>
        <w:rFonts w:hint="default"/>
      </w:rPr>
    </w:lvl>
    <w:lvl w:ilvl="8">
      <w:numFmt w:val="bullet"/>
      <w:lvlText w:val="•"/>
      <w:lvlJc w:val="left"/>
      <w:pPr>
        <w:ind w:left="8027" w:hanging="567"/>
      </w:pPr>
      <w:rPr>
        <w:rFonts w:hint="default"/>
      </w:rPr>
    </w:lvl>
  </w:abstractNum>
  <w:abstractNum w:abstractNumId="1" w15:restartNumberingAfterBreak="0">
    <w:nsid w:val="485F2D10"/>
    <w:multiLevelType w:val="multilevel"/>
    <w:tmpl w:val="BD1C6CF4"/>
    <w:lvl w:ilvl="0">
      <w:start w:val="22"/>
      <w:numFmt w:val="decimal"/>
      <w:lvlText w:val="%1"/>
      <w:lvlJc w:val="left"/>
      <w:pPr>
        <w:ind w:left="723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833" w:hanging="567"/>
      </w:pPr>
      <w:rPr>
        <w:rFonts w:hint="default"/>
      </w:rPr>
    </w:lvl>
    <w:lvl w:ilvl="3">
      <w:numFmt w:val="bullet"/>
      <w:lvlText w:val="•"/>
      <w:lvlJc w:val="left"/>
      <w:pPr>
        <w:ind w:left="3707" w:hanging="567"/>
      </w:pPr>
      <w:rPr>
        <w:rFonts w:hint="default"/>
      </w:rPr>
    </w:lvl>
    <w:lvl w:ilvl="4">
      <w:numFmt w:val="bullet"/>
      <w:lvlText w:val="•"/>
      <w:lvlJc w:val="left"/>
      <w:pPr>
        <w:ind w:left="4581" w:hanging="567"/>
      </w:pPr>
      <w:rPr>
        <w:rFonts w:hint="default"/>
      </w:rPr>
    </w:lvl>
    <w:lvl w:ilvl="5">
      <w:numFmt w:val="bullet"/>
      <w:lvlText w:val="•"/>
      <w:lvlJc w:val="left"/>
      <w:pPr>
        <w:ind w:left="5455" w:hanging="567"/>
      </w:pPr>
      <w:rPr>
        <w:rFonts w:hint="default"/>
      </w:rPr>
    </w:lvl>
    <w:lvl w:ilvl="6">
      <w:numFmt w:val="bullet"/>
      <w:lvlText w:val="•"/>
      <w:lvlJc w:val="left"/>
      <w:pPr>
        <w:ind w:left="6328" w:hanging="567"/>
      </w:pPr>
      <w:rPr>
        <w:rFonts w:hint="default"/>
      </w:rPr>
    </w:lvl>
    <w:lvl w:ilvl="7">
      <w:numFmt w:val="bullet"/>
      <w:lvlText w:val="•"/>
      <w:lvlJc w:val="left"/>
      <w:pPr>
        <w:ind w:left="7202" w:hanging="567"/>
      </w:pPr>
      <w:rPr>
        <w:rFonts w:hint="default"/>
      </w:rPr>
    </w:lvl>
    <w:lvl w:ilvl="8">
      <w:numFmt w:val="bullet"/>
      <w:lvlText w:val="•"/>
      <w:lvlJc w:val="left"/>
      <w:pPr>
        <w:ind w:left="8076" w:hanging="567"/>
      </w:pPr>
      <w:rPr>
        <w:rFonts w:hint="default"/>
      </w:rPr>
    </w:lvl>
  </w:abstractNum>
  <w:abstractNum w:abstractNumId="2" w15:restartNumberingAfterBreak="0">
    <w:nsid w:val="566E7DF6"/>
    <w:multiLevelType w:val="multilevel"/>
    <w:tmpl w:val="51AA4F4A"/>
    <w:lvl w:ilvl="0">
      <w:start w:val="1"/>
      <w:numFmt w:val="decimal"/>
      <w:lvlText w:val="%1"/>
      <w:lvlJc w:val="left"/>
      <w:pPr>
        <w:ind w:left="683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488" w:hanging="567"/>
      </w:pPr>
      <w:rPr>
        <w:rFonts w:hint="default"/>
      </w:rPr>
    </w:lvl>
    <w:lvl w:ilvl="3">
      <w:numFmt w:val="bullet"/>
      <w:lvlText w:val="•"/>
      <w:lvlJc w:val="left"/>
      <w:pPr>
        <w:ind w:left="3393" w:hanging="567"/>
      </w:pPr>
      <w:rPr>
        <w:rFonts w:hint="default"/>
      </w:rPr>
    </w:lvl>
    <w:lvl w:ilvl="4">
      <w:numFmt w:val="bullet"/>
      <w:lvlText w:val="•"/>
      <w:lvlJc w:val="left"/>
      <w:pPr>
        <w:ind w:left="4297" w:hanging="567"/>
      </w:pPr>
      <w:rPr>
        <w:rFonts w:hint="default"/>
      </w:rPr>
    </w:lvl>
    <w:lvl w:ilvl="5">
      <w:numFmt w:val="bullet"/>
      <w:lvlText w:val="•"/>
      <w:lvlJc w:val="left"/>
      <w:pPr>
        <w:ind w:left="5202" w:hanging="567"/>
      </w:pPr>
      <w:rPr>
        <w:rFonts w:hint="default"/>
      </w:rPr>
    </w:lvl>
    <w:lvl w:ilvl="6">
      <w:numFmt w:val="bullet"/>
      <w:lvlText w:val="•"/>
      <w:lvlJc w:val="left"/>
      <w:pPr>
        <w:ind w:left="6106" w:hanging="567"/>
      </w:pPr>
      <w:rPr>
        <w:rFonts w:hint="default"/>
      </w:rPr>
    </w:lvl>
    <w:lvl w:ilvl="7">
      <w:numFmt w:val="bullet"/>
      <w:lvlText w:val="•"/>
      <w:lvlJc w:val="left"/>
      <w:pPr>
        <w:ind w:left="7010" w:hanging="567"/>
      </w:pPr>
      <w:rPr>
        <w:rFonts w:hint="default"/>
      </w:rPr>
    </w:lvl>
    <w:lvl w:ilvl="8">
      <w:numFmt w:val="bullet"/>
      <w:lvlText w:val="•"/>
      <w:lvlJc w:val="left"/>
      <w:pPr>
        <w:ind w:left="7915" w:hanging="567"/>
      </w:pPr>
      <w:rPr>
        <w:rFonts w:hint="default"/>
      </w:rPr>
    </w:lvl>
  </w:abstractNum>
  <w:num w:numId="1" w16cid:durableId="1625694091">
    <w:abstractNumId w:val="1"/>
  </w:num>
  <w:num w:numId="2" w16cid:durableId="79372065">
    <w:abstractNumId w:val="0"/>
  </w:num>
  <w:num w:numId="3" w16cid:durableId="83402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C35"/>
    <w:rsid w:val="005732B8"/>
    <w:rsid w:val="00AF3C35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576031C"/>
  <w15:docId w15:val="{1055379F-1830-4622-9F72-2F9B41B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20"/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23" w:hanging="567"/>
    </w:pPr>
  </w:style>
  <w:style w:type="paragraph" w:customStyle="1" w:styleId="TableParagraph">
    <w:name w:val="Table Paragraph"/>
    <w:basedOn w:val="Normln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Bohemia s.r.o.</dc:creator>
  <cp:lastModifiedBy>Jana Mullerová</cp:lastModifiedBy>
  <cp:revision>2</cp:revision>
  <dcterms:created xsi:type="dcterms:W3CDTF">2023-06-13T17:51:00Z</dcterms:created>
  <dcterms:modified xsi:type="dcterms:W3CDTF">2023-06-13T15:51:00Z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2023-06-13T00:00:00Z</vt:filetime>
  </property>
</Properties>
</file>