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A2" w:rsidRDefault="00D710AB">
      <w:pPr>
        <w:pStyle w:val="Titulekobrzku0"/>
        <w:framePr w:w="1296" w:h="211" w:wrap="none" w:hAnchor="page" w:x="1408" w:y="1"/>
      </w:pPr>
      <w:r>
        <w:rPr>
          <w:rFonts w:ascii="Arial" w:eastAsia="Arial" w:hAnsi="Arial" w:cs="Arial"/>
          <w:i/>
          <w:iCs/>
        </w:rPr>
        <w:t>r_objed_zsjak_01</w:t>
      </w:r>
    </w:p>
    <w:p w:rsidR="00E53FA2" w:rsidRDefault="00D710AB">
      <w:pPr>
        <w:pStyle w:val="Zkladntext50"/>
        <w:framePr w:w="2654" w:h="355" w:wrap="none" w:hAnchor="page" w:x="4903" w:y="255"/>
      </w:pPr>
      <w:r>
        <w:t>OBJEDNÁVKA</w:t>
      </w:r>
    </w:p>
    <w:p w:rsidR="00E53FA2" w:rsidRDefault="00D710AB">
      <w:pPr>
        <w:pStyle w:val="Zkladntext1"/>
        <w:framePr w:w="2851" w:h="235" w:wrap="none" w:hAnchor="page" w:x="7020" w:y="1182"/>
        <w:tabs>
          <w:tab w:val="right" w:leader="dot" w:pos="1862"/>
          <w:tab w:val="left" w:pos="2040"/>
        </w:tabs>
        <w:spacing w:after="0"/>
      </w:pPr>
      <w:r>
        <w:t xml:space="preserve">ze dne </w:t>
      </w:r>
      <w:r>
        <w:tab/>
        <w:t>:</w:t>
      </w:r>
      <w:r>
        <w:tab/>
        <w:t>8.</w:t>
      </w:r>
      <w:r w:rsidR="000E4298">
        <w:t>6</w:t>
      </w:r>
      <w:r>
        <w:t>.202</w:t>
      </w:r>
      <w:r w:rsidR="000E4298"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3984"/>
      </w:tblGrid>
      <w:tr w:rsidR="00E53FA2">
        <w:trPr>
          <w:trHeight w:hRule="exact" w:val="253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FA2" w:rsidRDefault="00D710AB">
            <w:pPr>
              <w:pStyle w:val="Jin0"/>
              <w:framePr w:w="9538" w:h="2534" w:vSpace="461" w:wrap="none" w:hAnchor="page" w:x="1461" w:y="1988"/>
              <w:spacing w:after="160"/>
            </w:pPr>
            <w:r>
              <w:t>OBJEDNAVATEL: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proofErr w:type="gramStart"/>
            <w:r>
              <w:t>IČO :</w:t>
            </w:r>
            <w:proofErr w:type="gramEnd"/>
            <w:r>
              <w:t xml:space="preserve"> 70933782 DIČ :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r>
              <w:rPr>
                <w:b/>
                <w:bCs/>
              </w:rPr>
              <w:t>Základní škola Jana Amose Komenského,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r>
              <w:rPr>
                <w:b/>
                <w:bCs/>
              </w:rPr>
              <w:t xml:space="preserve">Karlovy Vary, </w:t>
            </w:r>
            <w:proofErr w:type="spellStart"/>
            <w:r>
              <w:rPr>
                <w:b/>
                <w:bCs/>
              </w:rPr>
              <w:t>Koliárova</w:t>
            </w:r>
            <w:proofErr w:type="spellEnd"/>
            <w:r>
              <w:rPr>
                <w:b/>
                <w:bCs/>
              </w:rPr>
              <w:t xml:space="preserve"> 19, příspěvková organizace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proofErr w:type="spellStart"/>
            <w:r>
              <w:t>Koliárova</w:t>
            </w:r>
            <w:proofErr w:type="spellEnd"/>
            <w:r>
              <w:t xml:space="preserve"> 19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r>
              <w:rPr>
                <w:b/>
                <w:bCs/>
              </w:rPr>
              <w:t>360 09 Karlovy Vary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Bankovní </w:t>
            </w:r>
            <w:r w:rsidR="000E429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ČS a.s. K.</w:t>
            </w:r>
            <w:r w:rsidR="000E42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Vary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tabs>
                <w:tab w:val="left" w:pos="1013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spojení:</w:t>
            </w:r>
            <w:r>
              <w:rPr>
                <w:sz w:val="18"/>
                <w:szCs w:val="18"/>
              </w:rPr>
              <w:tab/>
              <w:t>0800455329/0800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A2" w:rsidRDefault="00D710AB">
            <w:pPr>
              <w:pStyle w:val="Jin0"/>
              <w:framePr w:w="9538" w:h="2534" w:vSpace="461" w:wrap="none" w:hAnchor="page" w:x="1461" w:y="1988"/>
              <w:spacing w:before="140" w:after="160"/>
            </w:pPr>
            <w:r>
              <w:t>DODAVATEL: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r>
              <w:t xml:space="preserve">IČO: 25225014 </w:t>
            </w:r>
            <w:proofErr w:type="gramStart"/>
            <w:r>
              <w:t>DIČ :</w:t>
            </w:r>
            <w:proofErr w:type="gramEnd"/>
            <w:r>
              <w:t xml:space="preserve"> CZ25225014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320"/>
            </w:pPr>
            <w:r>
              <w:rPr>
                <w:b/>
                <w:bCs/>
              </w:rPr>
              <w:t>Poprokan papír, s.r.o.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60"/>
            </w:pPr>
            <w:r>
              <w:t>Brožíkova 862</w:t>
            </w:r>
          </w:p>
          <w:p w:rsidR="00E53FA2" w:rsidRDefault="00D710AB">
            <w:pPr>
              <w:pStyle w:val="Jin0"/>
              <w:framePr w:w="9538" w:h="2534" w:vSpace="461" w:wrap="none" w:hAnchor="page" w:x="1461" w:y="1988"/>
              <w:spacing w:after="120"/>
            </w:pPr>
            <w:r>
              <w:rPr>
                <w:b/>
                <w:bCs/>
              </w:rPr>
              <w:t>330 11 Třemošná u Plzně</w:t>
            </w:r>
          </w:p>
        </w:tc>
      </w:tr>
    </w:tbl>
    <w:p w:rsidR="00E53FA2" w:rsidRDefault="00E53FA2">
      <w:pPr>
        <w:framePr w:w="9538" w:h="2534" w:vSpace="461" w:wrap="none" w:hAnchor="page" w:x="1461" w:y="1988"/>
        <w:spacing w:line="1" w:lineRule="exact"/>
      </w:pPr>
    </w:p>
    <w:p w:rsidR="00E53FA2" w:rsidRDefault="00D710AB">
      <w:pPr>
        <w:pStyle w:val="Titulektabulky0"/>
        <w:framePr w:w="1685" w:h="235" w:wrap="none" w:hAnchor="page" w:x="7019" w:y="1527"/>
      </w:pPr>
      <w:r>
        <w:t>středisko, zakázka</w:t>
      </w:r>
    </w:p>
    <w:p w:rsidR="00E53FA2" w:rsidRDefault="00D710AB" w:rsidP="00391F85">
      <w:pPr>
        <w:pStyle w:val="Zkladntext1"/>
        <w:framePr w:w="9571" w:h="3751" w:wrap="none" w:hAnchor="page" w:x="1471" w:y="4638"/>
      </w:pPr>
      <w:r>
        <w:t>Dodací lhůta</w:t>
      </w:r>
    </w:p>
    <w:p w:rsidR="00E53FA2" w:rsidRDefault="00D710AB" w:rsidP="00391F85">
      <w:pPr>
        <w:pStyle w:val="Zkladntext1"/>
        <w:framePr w:w="9571" w:h="3751" w:wrap="none" w:hAnchor="page" w:x="1471" w:y="4638"/>
      </w:pPr>
      <w:r>
        <w:t>Místo určení</w:t>
      </w:r>
    </w:p>
    <w:p w:rsidR="00E53FA2" w:rsidRDefault="00D710AB" w:rsidP="00391F85">
      <w:pPr>
        <w:pStyle w:val="Zkladntext1"/>
        <w:framePr w:w="9571" w:h="3751" w:wrap="none" w:hAnchor="page" w:x="1471" w:y="4638"/>
      </w:pPr>
      <w:r>
        <w:t xml:space="preserve">Způsob </w:t>
      </w:r>
      <w:proofErr w:type="gramStart"/>
      <w:r>
        <w:t>dopravy .</w:t>
      </w:r>
      <w:proofErr w:type="gramEnd"/>
      <w:r>
        <w:t xml:space="preserve"> .</w:t>
      </w:r>
    </w:p>
    <w:p w:rsidR="00E53FA2" w:rsidRDefault="00D710AB" w:rsidP="00391F85">
      <w:pPr>
        <w:pStyle w:val="Zkladntext1"/>
        <w:framePr w:w="9571" w:h="3751" w:wrap="none" w:hAnchor="page" w:x="1471" w:y="4638"/>
      </w:pPr>
      <w:r>
        <w:t xml:space="preserve">Fakturační </w:t>
      </w:r>
      <w:proofErr w:type="gramStart"/>
      <w:r>
        <w:t>adresa :</w:t>
      </w:r>
      <w:proofErr w:type="gramEnd"/>
      <w:r>
        <w:t xml:space="preserve"> Základní škola Jana Amose Komenského Karlovy Vary, příspěvková organizace, </w:t>
      </w:r>
    </w:p>
    <w:p w:rsidR="00E53FA2" w:rsidRDefault="00D710AB" w:rsidP="00391F85">
      <w:pPr>
        <w:pStyle w:val="Zkladntext1"/>
        <w:framePr w:w="9571" w:h="3751" w:wrap="none" w:hAnchor="page" w:x="1471" w:y="4638"/>
        <w:tabs>
          <w:tab w:val="left" w:pos="7411"/>
        </w:tabs>
        <w:spacing w:after="0"/>
        <w:rPr>
          <w:sz w:val="20"/>
          <w:szCs w:val="20"/>
        </w:rPr>
      </w:pPr>
      <w:r>
        <w:rPr>
          <w:b/>
          <w:bCs/>
        </w:rPr>
        <w:t xml:space="preserve">Dohodnutá nejvyšší cena: </w:t>
      </w:r>
      <w:r w:rsidR="000E4298">
        <w:rPr>
          <w:b/>
          <w:bCs/>
        </w:rPr>
        <w:t>62 865</w:t>
      </w:r>
      <w:r>
        <w:rPr>
          <w:b/>
          <w:bCs/>
        </w:rPr>
        <w:t xml:space="preserve"> Kč</w:t>
      </w:r>
      <w:r>
        <w:rPr>
          <w:b/>
          <w:bCs/>
        </w:rPr>
        <w:tab/>
      </w:r>
      <w:r>
        <w:rPr>
          <w:sz w:val="16"/>
          <w:szCs w:val="16"/>
        </w:rPr>
        <w:t xml:space="preserve">jed cena s </w:t>
      </w:r>
      <w:r w:rsidR="00391F8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celkem s </w:t>
      </w:r>
      <w:proofErr w:type="spellStart"/>
      <w:r>
        <w:rPr>
          <w:smallCaps/>
          <w:sz w:val="20"/>
          <w:szCs w:val="20"/>
        </w:rPr>
        <w:t>dph</w:t>
      </w:r>
      <w:proofErr w:type="spellEnd"/>
    </w:p>
    <w:p w:rsidR="00E53FA2" w:rsidRDefault="00D710AB" w:rsidP="00391F85">
      <w:pPr>
        <w:pStyle w:val="Zkladntext20"/>
        <w:framePr w:w="9571" w:h="3751" w:wrap="none" w:hAnchor="page" w:x="1471" w:y="4638"/>
        <w:tabs>
          <w:tab w:val="left" w:pos="5294"/>
          <w:tab w:val="left" w:pos="7560"/>
        </w:tabs>
        <w:spacing w:after="40" w:line="192" w:lineRule="auto"/>
      </w:pPr>
      <w:r>
        <w:rPr>
          <w:vertAlign w:val="superscript"/>
        </w:rPr>
        <w:t>J 7</w:t>
      </w:r>
      <w:r>
        <w:tab/>
      </w:r>
      <w:r w:rsidR="00391F85">
        <w:t xml:space="preserve">      </w:t>
      </w:r>
      <w:r>
        <w:t xml:space="preserve">měrná </w:t>
      </w:r>
      <w:r w:rsidR="00391F85">
        <w:t xml:space="preserve">            </w:t>
      </w:r>
      <w:r>
        <w:t>DPH</w:t>
      </w:r>
      <w:r>
        <w:tab/>
        <w:t>Kč</w:t>
      </w:r>
    </w:p>
    <w:p w:rsidR="00E53FA2" w:rsidRDefault="00D710AB" w:rsidP="00391F85">
      <w:pPr>
        <w:pStyle w:val="Zkladntext1"/>
        <w:framePr w:w="9571" w:h="3751" w:wrap="none" w:hAnchor="page" w:x="1471" w:y="4638"/>
        <w:tabs>
          <w:tab w:val="left" w:pos="5822"/>
        </w:tabs>
        <w:rPr>
          <w:sz w:val="16"/>
          <w:szCs w:val="16"/>
        </w:rPr>
      </w:pPr>
      <w:r>
        <w:rPr>
          <w:sz w:val="18"/>
          <w:szCs w:val="18"/>
        </w:rPr>
        <w:t xml:space="preserve">Objednáváme u </w:t>
      </w:r>
      <w:proofErr w:type="gramStart"/>
      <w:r>
        <w:rPr>
          <w:sz w:val="18"/>
          <w:szCs w:val="18"/>
        </w:rPr>
        <w:t>Vás:</w:t>
      </w:r>
      <w:r w:rsidR="00391F85">
        <w:rPr>
          <w:sz w:val="18"/>
          <w:szCs w:val="18"/>
        </w:rPr>
        <w:t xml:space="preserve">   </w:t>
      </w:r>
      <w:proofErr w:type="gramEnd"/>
      <w:r w:rsidR="00391F85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6"/>
          <w:szCs w:val="16"/>
        </w:rPr>
        <w:t>množství jednotka</w:t>
      </w:r>
    </w:p>
    <w:p w:rsidR="00E53FA2" w:rsidRDefault="000E4298" w:rsidP="00391F85">
      <w:pPr>
        <w:pStyle w:val="Zkladntext1"/>
        <w:framePr w:w="9571" w:h="3751" w:wrap="none" w:hAnchor="page" w:x="1471" w:y="4638"/>
        <w:tabs>
          <w:tab w:val="left" w:pos="6317"/>
          <w:tab w:val="left" w:pos="8539"/>
        </w:tabs>
        <w:rPr>
          <w:sz w:val="18"/>
          <w:szCs w:val="18"/>
        </w:rPr>
      </w:pPr>
      <w:r>
        <w:rPr>
          <w:sz w:val="18"/>
          <w:szCs w:val="18"/>
        </w:rPr>
        <w:t xml:space="preserve">Dodání učebnic pro žáky I. </w:t>
      </w:r>
      <w:r w:rsidR="007E0269">
        <w:rPr>
          <w:sz w:val="18"/>
          <w:szCs w:val="18"/>
        </w:rPr>
        <w:t>s</w:t>
      </w:r>
      <w:r>
        <w:rPr>
          <w:sz w:val="18"/>
          <w:szCs w:val="18"/>
        </w:rPr>
        <w:t xml:space="preserve">tupně na </w:t>
      </w:r>
      <w:proofErr w:type="spellStart"/>
      <w:r>
        <w:rPr>
          <w:sz w:val="18"/>
          <w:szCs w:val="18"/>
        </w:rPr>
        <w:t>šk.rok</w:t>
      </w:r>
      <w:proofErr w:type="spellEnd"/>
      <w:r>
        <w:rPr>
          <w:sz w:val="18"/>
          <w:szCs w:val="18"/>
        </w:rPr>
        <w:t xml:space="preserve"> 2023/</w:t>
      </w:r>
      <w:proofErr w:type="gramStart"/>
      <w:r>
        <w:rPr>
          <w:sz w:val="18"/>
          <w:szCs w:val="18"/>
        </w:rPr>
        <w:t>2024</w:t>
      </w:r>
      <w:r w:rsidR="00391F85">
        <w:rPr>
          <w:sz w:val="18"/>
          <w:szCs w:val="18"/>
        </w:rPr>
        <w:t xml:space="preserve">  </w:t>
      </w:r>
      <w:r>
        <w:rPr>
          <w:sz w:val="18"/>
          <w:szCs w:val="18"/>
        </w:rPr>
        <w:t>dle</w:t>
      </w:r>
      <w:proofErr w:type="gramEnd"/>
      <w:r>
        <w:rPr>
          <w:sz w:val="18"/>
          <w:szCs w:val="18"/>
        </w:rPr>
        <w:t xml:space="preserve">        </w:t>
      </w:r>
      <w:r w:rsidR="00391F85">
        <w:rPr>
          <w:sz w:val="18"/>
          <w:szCs w:val="18"/>
        </w:rPr>
        <w:t xml:space="preserve">                   </w:t>
      </w:r>
    </w:p>
    <w:p w:rsidR="00E53FA2" w:rsidRDefault="000E4298" w:rsidP="00391F85">
      <w:pPr>
        <w:pStyle w:val="Zkladntext1"/>
        <w:framePr w:w="9571" w:h="3751" w:wrap="none" w:hAnchor="page" w:x="1471" w:y="4638"/>
        <w:rPr>
          <w:sz w:val="18"/>
          <w:szCs w:val="18"/>
        </w:rPr>
      </w:pPr>
      <w:r>
        <w:rPr>
          <w:sz w:val="18"/>
          <w:szCs w:val="18"/>
        </w:rPr>
        <w:t>cenových nabídek:</w:t>
      </w:r>
    </w:p>
    <w:p w:rsidR="000E4298" w:rsidRDefault="000E4298" w:rsidP="00391F85">
      <w:pPr>
        <w:pStyle w:val="Zkladntext1"/>
        <w:framePr w:w="9571" w:h="3751" w:wrap="none" w:hAnchor="page" w:x="1471" w:y="4638"/>
        <w:rPr>
          <w:sz w:val="18"/>
          <w:szCs w:val="18"/>
        </w:rPr>
      </w:pPr>
      <w:r>
        <w:rPr>
          <w:sz w:val="18"/>
          <w:szCs w:val="18"/>
        </w:rPr>
        <w:t xml:space="preserve">CN č. 10016113 ze dne 8.6.2023 pro první ročník                                        1    </w:t>
      </w:r>
      <w:r>
        <w:rPr>
          <w:sz w:val="18"/>
          <w:szCs w:val="18"/>
        </w:rPr>
        <w:tab/>
        <w:t>ks</w:t>
      </w:r>
      <w:r>
        <w:rPr>
          <w:sz w:val="18"/>
          <w:szCs w:val="18"/>
        </w:rPr>
        <w:tab/>
        <w:t>54 895,00</w:t>
      </w:r>
      <w:r>
        <w:rPr>
          <w:sz w:val="18"/>
          <w:szCs w:val="18"/>
        </w:rPr>
        <w:tab/>
        <w:t>54 895,00</w:t>
      </w:r>
    </w:p>
    <w:p w:rsidR="000E4298" w:rsidRDefault="000E4298" w:rsidP="00391F85">
      <w:pPr>
        <w:pStyle w:val="Zkladntext1"/>
        <w:framePr w:w="9571" w:h="3751" w:wrap="none" w:hAnchor="page" w:x="1471" w:y="4638"/>
        <w:rPr>
          <w:sz w:val="18"/>
          <w:szCs w:val="18"/>
        </w:rPr>
      </w:pPr>
      <w:r>
        <w:rPr>
          <w:sz w:val="18"/>
          <w:szCs w:val="18"/>
        </w:rPr>
        <w:t>CN č. 10016114 ze dne 8.6.2023 pro čtvrtý ročník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      1</w:t>
      </w:r>
      <w:r>
        <w:rPr>
          <w:sz w:val="18"/>
          <w:szCs w:val="18"/>
        </w:rPr>
        <w:tab/>
        <w:t>ks</w:t>
      </w:r>
      <w:r>
        <w:rPr>
          <w:sz w:val="18"/>
          <w:szCs w:val="18"/>
        </w:rPr>
        <w:tab/>
        <w:t xml:space="preserve">  7 970,00</w:t>
      </w:r>
      <w:r>
        <w:rPr>
          <w:sz w:val="18"/>
          <w:szCs w:val="18"/>
        </w:rPr>
        <w:tab/>
        <w:t xml:space="preserve">  7 970,00</w:t>
      </w:r>
    </w:p>
    <w:p w:rsidR="000E4298" w:rsidRDefault="000E4298" w:rsidP="00391F85">
      <w:pPr>
        <w:pStyle w:val="Zkladntext1"/>
        <w:framePr w:w="9571" w:h="3751" w:wrap="none" w:hAnchor="page" w:x="1471" w:y="4638"/>
        <w:rPr>
          <w:sz w:val="18"/>
          <w:szCs w:val="18"/>
        </w:rPr>
      </w:pPr>
      <w:r>
        <w:rPr>
          <w:sz w:val="18"/>
          <w:szCs w:val="18"/>
        </w:rPr>
        <w:t>Obě cenové nabídky jsou nedílnou součástí objednávky.</w:t>
      </w:r>
    </w:p>
    <w:p w:rsidR="000E4298" w:rsidRDefault="000E4298" w:rsidP="00391F85">
      <w:pPr>
        <w:pStyle w:val="Zkladntext1"/>
        <w:framePr w:w="9571" w:h="3751" w:wrap="none" w:hAnchor="page" w:x="1471" w:y="4638"/>
        <w:rPr>
          <w:sz w:val="18"/>
          <w:szCs w:val="18"/>
        </w:rPr>
      </w:pPr>
      <w:r>
        <w:rPr>
          <w:sz w:val="18"/>
          <w:szCs w:val="18"/>
        </w:rPr>
        <w:t>Cena je včetně DPH a náhradního plnění; s dopravou.</w:t>
      </w:r>
    </w:p>
    <w:p w:rsidR="00E53FA2" w:rsidRDefault="00D710AB" w:rsidP="000E4298">
      <w:pPr>
        <w:pStyle w:val="Zkladntext1"/>
        <w:framePr w:w="5192" w:h="811" w:wrap="none" w:hAnchor="page" w:x="1471" w:y="11646"/>
        <w:tabs>
          <w:tab w:val="right" w:leader="dot" w:pos="1800"/>
          <w:tab w:val="right" w:pos="3504"/>
        </w:tabs>
        <w:spacing w:after="60"/>
      </w:pPr>
      <w:r>
        <w:t xml:space="preserve">vyřizuje </w:t>
      </w:r>
      <w:r>
        <w:tab/>
        <w:t>:</w:t>
      </w:r>
      <w:r>
        <w:tab/>
      </w:r>
      <w:r w:rsidR="000E4298">
        <w:t xml:space="preserve">Lichnovská </w:t>
      </w:r>
      <w:proofErr w:type="spellStart"/>
      <w:r w:rsidR="000E4298">
        <w:t>Janette</w:t>
      </w:r>
      <w:proofErr w:type="spellEnd"/>
    </w:p>
    <w:p w:rsidR="00E53FA2" w:rsidRDefault="00D710AB" w:rsidP="000E4298">
      <w:pPr>
        <w:pStyle w:val="Zkladntext1"/>
        <w:framePr w:w="5192" w:h="811" w:wrap="none" w:hAnchor="page" w:x="1471" w:y="11646"/>
        <w:tabs>
          <w:tab w:val="right" w:leader="dot" w:pos="1800"/>
          <w:tab w:val="right" w:pos="3067"/>
        </w:tabs>
        <w:spacing w:after="60"/>
      </w:pPr>
      <w:r>
        <w:t xml:space="preserve">telefon </w:t>
      </w:r>
      <w:r>
        <w:tab/>
        <w:t>:</w:t>
      </w:r>
      <w:r>
        <w:tab/>
      </w:r>
      <w:r w:rsidR="000E4298">
        <w:t>353 300 321</w:t>
      </w:r>
    </w:p>
    <w:p w:rsidR="00E53FA2" w:rsidRDefault="00D710AB" w:rsidP="000E4298">
      <w:pPr>
        <w:pStyle w:val="Zkladntext1"/>
        <w:framePr w:w="5192" w:h="811" w:wrap="none" w:hAnchor="page" w:x="1471" w:y="11646"/>
        <w:tabs>
          <w:tab w:val="right" w:leader="dot" w:pos="1805"/>
          <w:tab w:val="right" w:pos="4464"/>
        </w:tabs>
        <w:spacing w:after="60"/>
      </w:pPr>
      <w:r>
        <w:t xml:space="preserve">e-mail </w:t>
      </w:r>
      <w:proofErr w:type="gramStart"/>
      <w:r>
        <w:tab/>
      </w:r>
      <w:r w:rsidR="007C0DD2">
        <w:t xml:space="preserve"> </w:t>
      </w:r>
      <w:r>
        <w:t>:</w:t>
      </w:r>
      <w:proofErr w:type="gramEnd"/>
      <w:r>
        <w:tab/>
      </w:r>
      <w:r w:rsidR="007C0DD2">
        <w:t xml:space="preserve"> </w:t>
      </w:r>
      <w:r w:rsidR="000E4298">
        <w:t>sekretariat@zskomenskeho.kv.cz</w:t>
      </w:r>
    </w:p>
    <w:p w:rsidR="00E53FA2" w:rsidRDefault="00D710AB">
      <w:pPr>
        <w:pStyle w:val="Zkladntext20"/>
        <w:framePr w:w="1435" w:h="658" w:wrap="none" w:hAnchor="page" w:x="4240" w:y="12875"/>
        <w:spacing w:after="40"/>
      </w:pPr>
      <w:r>
        <w:t>ekonom školy</w:t>
      </w:r>
    </w:p>
    <w:p w:rsidR="00E53FA2" w:rsidRDefault="00D710AB">
      <w:pPr>
        <w:pStyle w:val="Zkladntext20"/>
        <w:framePr w:w="1435" w:h="658" w:wrap="none" w:hAnchor="page" w:x="4240" w:y="12875"/>
        <w:spacing w:after="40"/>
      </w:pPr>
      <w:r>
        <w:t>Macečková Daniela</w:t>
      </w:r>
    </w:p>
    <w:p w:rsidR="00E53FA2" w:rsidRDefault="00D710AB">
      <w:pPr>
        <w:pStyle w:val="Zkladntext20"/>
        <w:framePr w:w="1435" w:h="658" w:wrap="none" w:hAnchor="page" w:x="4240" w:y="12875"/>
        <w:spacing w:after="40"/>
      </w:pPr>
      <w:r>
        <w:t>775 877 781</w:t>
      </w:r>
    </w:p>
    <w:p w:rsidR="00E53FA2" w:rsidRDefault="00D710AB">
      <w:pPr>
        <w:pStyle w:val="Zkladntext20"/>
        <w:framePr w:w="2275" w:h="211" w:wrap="none" w:hAnchor="page" w:x="6204" w:y="13095"/>
        <w:jc w:val="left"/>
      </w:pPr>
      <w:r>
        <w:t>Mgr. et Mgr. Zdeňka Vašíčková</w:t>
      </w:r>
    </w:p>
    <w:p w:rsidR="00E53FA2" w:rsidRDefault="00D710AB">
      <w:pPr>
        <w:pStyle w:val="Zkladntext20"/>
        <w:framePr w:w="1066" w:h="211" w:wrap="none" w:hAnchor="page" w:x="6813" w:y="13326"/>
        <w:jc w:val="left"/>
      </w:pPr>
      <w:r>
        <w:t>ředitelka školy</w:t>
      </w:r>
    </w:p>
    <w:p w:rsidR="00E53FA2" w:rsidRDefault="00D710AB">
      <w:pPr>
        <w:pStyle w:val="Zkladntext20"/>
        <w:framePr w:w="1171" w:h="211" w:wrap="none" w:hAnchor="page" w:x="9136" w:y="13321"/>
        <w:jc w:val="left"/>
      </w:pPr>
      <w:r>
        <w:t>razítko a podpis</w:t>
      </w:r>
    </w:p>
    <w:p w:rsidR="00E53FA2" w:rsidRDefault="00D710AB">
      <w:pPr>
        <w:spacing w:line="360" w:lineRule="exact"/>
      </w:pPr>
      <w:r>
        <w:rPr>
          <w:noProof/>
          <w:lang w:bidi="ar-SA"/>
        </w:rPr>
        <w:drawing>
          <wp:anchor distT="280670" distB="0" distL="60960" distR="0" simplePos="0" relativeHeight="62914690" behindDoc="1" locked="0" layoutInCell="1" allowOverlap="1">
            <wp:simplePos x="0" y="0"/>
            <wp:positionH relativeFrom="page">
              <wp:posOffset>954405</wp:posOffset>
            </wp:positionH>
            <wp:positionV relativeFrom="margin">
              <wp:posOffset>280670</wp:posOffset>
            </wp:positionV>
            <wp:extent cx="902335" cy="8959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90233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FA2" w:rsidRDefault="00E53FA2">
      <w:pPr>
        <w:spacing w:line="360" w:lineRule="exact"/>
      </w:pPr>
    </w:p>
    <w:p w:rsidR="00E53FA2" w:rsidRPr="000E4298" w:rsidRDefault="000E4298" w:rsidP="000E4298">
      <w:pPr>
        <w:tabs>
          <w:tab w:val="left" w:pos="5727"/>
        </w:tabs>
        <w:spacing w:line="360" w:lineRule="exact"/>
        <w:rPr>
          <w:rFonts w:ascii="Arial" w:hAnsi="Arial" w:cs="Arial"/>
        </w:rPr>
      </w:pPr>
      <w:r>
        <w:t xml:space="preserve">                                      </w:t>
      </w:r>
      <w:r w:rsidRPr="000E4298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 </w:t>
      </w:r>
      <w:r w:rsidRPr="000E429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0E4298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0E429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proofErr w:type="gramStart"/>
      <w:r w:rsidRPr="000E429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…….: 24</w:t>
      </w: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  <w:bookmarkStart w:id="0" w:name="_GoBack"/>
      <w:bookmarkEnd w:id="0"/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0E4298" w:rsidRDefault="000E4298" w:rsidP="000E4298">
      <w:pPr>
        <w:pStyle w:val="Zkladntext20"/>
        <w:framePr w:w="1214" w:h="701" w:wrap="none" w:vAnchor="page" w:hAnchor="page" w:x="1994" w:y="13932"/>
        <w:spacing w:line="295" w:lineRule="auto"/>
      </w:pPr>
      <w:r>
        <w:t>kontaktní osoba:</w:t>
      </w:r>
      <w:r>
        <w:br/>
        <w:t>Lichnovská</w:t>
      </w:r>
    </w:p>
    <w:p w:rsidR="000E4298" w:rsidRDefault="000E4298" w:rsidP="000E4298">
      <w:pPr>
        <w:pStyle w:val="Zkladntext20"/>
        <w:framePr w:w="1214" w:h="701" w:wrap="none" w:vAnchor="page" w:hAnchor="page" w:x="1994" w:y="13932"/>
        <w:spacing w:line="295" w:lineRule="auto"/>
      </w:pPr>
      <w:r>
        <w:t>7</w:t>
      </w:r>
      <w:r w:rsidR="007C0DD2">
        <w:t>25 735 301</w:t>
      </w:r>
    </w:p>
    <w:p w:rsidR="00E53FA2" w:rsidRDefault="00E53FA2">
      <w:pPr>
        <w:spacing w:line="360" w:lineRule="exact"/>
      </w:pPr>
    </w:p>
    <w:p w:rsidR="00E53FA2" w:rsidRDefault="00E53FA2">
      <w:pPr>
        <w:spacing w:after="618" w:line="1" w:lineRule="exact"/>
      </w:pPr>
    </w:p>
    <w:p w:rsidR="00E53FA2" w:rsidRDefault="00E53FA2">
      <w:pPr>
        <w:spacing w:line="1" w:lineRule="exact"/>
        <w:sectPr w:rsidR="00E53FA2">
          <w:pgSz w:w="11900" w:h="16840"/>
          <w:pgMar w:top="992" w:right="863" w:bottom="975" w:left="1407" w:header="564" w:footer="547" w:gutter="0"/>
          <w:pgNumType w:start="1"/>
          <w:cols w:space="720"/>
          <w:noEndnote/>
          <w:docGrid w:linePitch="360"/>
        </w:sectPr>
      </w:pPr>
    </w:p>
    <w:p w:rsidR="00E53FA2" w:rsidRDefault="00D710AB">
      <w:pPr>
        <w:pStyle w:val="Zkladntext1"/>
        <w:spacing w:after="440"/>
      </w:pPr>
      <w:r>
        <w:t>Seznam příloh:</w:t>
      </w:r>
    </w:p>
    <w:p w:rsidR="00E53FA2" w:rsidRDefault="00D710AB">
      <w:pPr>
        <w:pStyle w:val="Zkladntext30"/>
        <w:spacing w:line="240" w:lineRule="auto"/>
        <w:jc w:val="left"/>
        <w:rPr>
          <w:sz w:val="13"/>
          <w:szCs w:val="13"/>
        </w:rPr>
      </w:pPr>
      <w:r>
        <w:rPr>
          <w:b w:val="0"/>
          <w:bCs w:val="0"/>
          <w:sz w:val="13"/>
          <w:szCs w:val="13"/>
        </w:rPr>
        <w:t>/V NÍDL WARE</w:t>
      </w:r>
    </w:p>
    <w:p w:rsidR="00E53FA2" w:rsidRDefault="00D710AB">
      <w:pPr>
        <w:pStyle w:val="Zkladntext60"/>
      </w:pPr>
      <w:r>
        <w:t>VAV</w:t>
      </w:r>
    </w:p>
    <w:sectPr w:rsidR="00E53FA2" w:rsidSect="00E53FA2">
      <w:type w:val="continuous"/>
      <w:pgSz w:w="11900" w:h="16840"/>
      <w:pgMar w:top="992" w:right="863" w:bottom="97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22" w:rsidRDefault="00FB3A22" w:rsidP="00E53FA2">
      <w:r>
        <w:separator/>
      </w:r>
    </w:p>
  </w:endnote>
  <w:endnote w:type="continuationSeparator" w:id="0">
    <w:p w:rsidR="00FB3A22" w:rsidRDefault="00FB3A22" w:rsidP="00E5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22" w:rsidRDefault="00FB3A22"/>
  </w:footnote>
  <w:footnote w:type="continuationSeparator" w:id="0">
    <w:p w:rsidR="00FB3A22" w:rsidRDefault="00FB3A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A2"/>
    <w:rsid w:val="000E4298"/>
    <w:rsid w:val="002E72F7"/>
    <w:rsid w:val="00391F85"/>
    <w:rsid w:val="00513B59"/>
    <w:rsid w:val="007C0DD2"/>
    <w:rsid w:val="007E0269"/>
    <w:rsid w:val="00D710AB"/>
    <w:rsid w:val="00E53FA2"/>
    <w:rsid w:val="00FB3A22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F89D"/>
  <w15:docId w15:val="{126B3965-DA11-40EA-90DC-D612E70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53F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E53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E53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E53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E53FA2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E53FA2"/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E53FA2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E53FA2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E53FA2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53FA2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E53FA2"/>
    <w:pPr>
      <w:spacing w:line="322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E53FA2"/>
    <w:pPr>
      <w:ind w:firstLine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53FA2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3</cp:revision>
  <dcterms:created xsi:type="dcterms:W3CDTF">2023-06-16T11:15:00Z</dcterms:created>
  <dcterms:modified xsi:type="dcterms:W3CDTF">2023-06-16T11:26:00Z</dcterms:modified>
</cp:coreProperties>
</file>