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A0F4" w14:textId="77777777" w:rsidR="007B5546" w:rsidRPr="007B5546" w:rsidRDefault="007B5546" w:rsidP="007B5546">
      <w:pPr>
        <w:rPr>
          <w:rFonts w:ascii="Calibri" w:eastAsia="Calibri" w:hAnsi="Calibri" w:cs="Times New Roman"/>
          <w:sz w:val="32"/>
          <w:szCs w:val="32"/>
        </w:rPr>
      </w:pPr>
    </w:p>
    <w:p w14:paraId="060C6039" w14:textId="7594036B" w:rsidR="007B5546" w:rsidRPr="007B5546" w:rsidRDefault="00D74416" w:rsidP="007B5546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Kupní smlouva na pořízení </w:t>
      </w:r>
      <w:r w:rsidR="00333FC3">
        <w:rPr>
          <w:rFonts w:ascii="Calibri" w:eastAsia="Calibri" w:hAnsi="Calibri" w:cs="Times New Roman"/>
          <w:sz w:val="32"/>
          <w:szCs w:val="32"/>
        </w:rPr>
        <w:t xml:space="preserve">sběrových </w:t>
      </w:r>
      <w:r>
        <w:rPr>
          <w:rFonts w:ascii="Calibri" w:eastAsia="Calibri" w:hAnsi="Calibri" w:cs="Times New Roman"/>
          <w:sz w:val="32"/>
          <w:szCs w:val="32"/>
        </w:rPr>
        <w:t xml:space="preserve">nádob </w:t>
      </w:r>
      <w:r w:rsidR="00333FC3">
        <w:rPr>
          <w:rFonts w:ascii="Calibri" w:eastAsia="Calibri" w:hAnsi="Calibri" w:cs="Times New Roman"/>
          <w:sz w:val="32"/>
          <w:szCs w:val="32"/>
        </w:rPr>
        <w:t>pro sběr tříděného odpadu</w:t>
      </w:r>
    </w:p>
    <w:p w14:paraId="23D42B4C" w14:textId="77777777" w:rsidR="007B5546" w:rsidRPr="007B5546" w:rsidRDefault="007B5546" w:rsidP="007B5546">
      <w:pPr>
        <w:pStyle w:val="Nadpis1"/>
      </w:pPr>
      <w:r w:rsidRPr="007B5546">
        <w:t>I.</w:t>
      </w:r>
    </w:p>
    <w:p w14:paraId="1D8DCC1E" w14:textId="77777777" w:rsidR="007B5546" w:rsidRPr="007B5546" w:rsidRDefault="007B5546" w:rsidP="007B5546">
      <w:pPr>
        <w:pStyle w:val="Nadpis1"/>
      </w:pPr>
      <w:r w:rsidRPr="007B5546">
        <w:t>Smluvní strany</w:t>
      </w:r>
    </w:p>
    <w:p w14:paraId="16CE5E01" w14:textId="77777777" w:rsidR="007B5546" w:rsidRPr="007B5546" w:rsidRDefault="007B5546" w:rsidP="008B6BB6">
      <w:pPr>
        <w:tabs>
          <w:tab w:val="left" w:pos="1134"/>
        </w:tabs>
        <w:spacing w:after="80"/>
        <w:rPr>
          <w:rFonts w:ascii="Calibri" w:eastAsia="Calibri" w:hAnsi="Calibri" w:cs="Times New Roman"/>
          <w:b/>
        </w:rPr>
      </w:pPr>
      <w:r w:rsidRPr="007B5546">
        <w:rPr>
          <w:rFonts w:ascii="Calibri" w:eastAsia="Calibri" w:hAnsi="Calibri" w:cs="Times New Roman"/>
          <w:b/>
        </w:rPr>
        <w:t>1.</w:t>
      </w:r>
      <w:r w:rsidRPr="007B5546">
        <w:rPr>
          <w:rFonts w:ascii="Calibri" w:eastAsia="Calibri" w:hAnsi="Calibri" w:cs="Times New Roman"/>
          <w:b/>
        </w:rPr>
        <w:tab/>
        <w:t>Město Rýmařov</w:t>
      </w:r>
    </w:p>
    <w:p w14:paraId="05F915A6" w14:textId="77777777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 xml:space="preserve">Se sídlem: </w:t>
      </w:r>
      <w:r w:rsidRPr="007B5546">
        <w:rPr>
          <w:rFonts w:ascii="Calibri" w:eastAsia="Calibri" w:hAnsi="Calibri" w:cs="Times New Roman"/>
        </w:rPr>
        <w:tab/>
        <w:t>náměstí Míru 230/1, 795 01 Rýmařov</w:t>
      </w:r>
    </w:p>
    <w:p w14:paraId="3FC02725" w14:textId="14B855EA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Zastoupeno:</w:t>
      </w:r>
      <w:r w:rsidRPr="007B5546">
        <w:rPr>
          <w:rFonts w:ascii="Calibri" w:eastAsia="Calibri" w:hAnsi="Calibri" w:cs="Times New Roman"/>
        </w:rPr>
        <w:tab/>
        <w:t xml:space="preserve">Ing. </w:t>
      </w:r>
      <w:r w:rsidR="006F7BA9">
        <w:rPr>
          <w:rFonts w:ascii="Calibri" w:eastAsia="Calibri" w:hAnsi="Calibri" w:cs="Times New Roman"/>
        </w:rPr>
        <w:t>Luďkem</w:t>
      </w:r>
      <w:r w:rsidR="00A82DA6">
        <w:rPr>
          <w:rFonts w:ascii="Calibri" w:eastAsia="Calibri" w:hAnsi="Calibri" w:cs="Times New Roman"/>
        </w:rPr>
        <w:t xml:space="preserve"> Šimko</w:t>
      </w:r>
      <w:r w:rsidRPr="007B5546">
        <w:rPr>
          <w:rFonts w:ascii="Calibri" w:eastAsia="Calibri" w:hAnsi="Calibri" w:cs="Times New Roman"/>
        </w:rPr>
        <w:t>, staros</w:t>
      </w:r>
      <w:r w:rsidR="00A82DA6">
        <w:rPr>
          <w:rFonts w:ascii="Calibri" w:eastAsia="Calibri" w:hAnsi="Calibri" w:cs="Times New Roman"/>
        </w:rPr>
        <w:t>t</w:t>
      </w:r>
      <w:r w:rsidRPr="007B5546">
        <w:rPr>
          <w:rFonts w:ascii="Calibri" w:eastAsia="Calibri" w:hAnsi="Calibri" w:cs="Times New Roman"/>
        </w:rPr>
        <w:t xml:space="preserve">ou </w:t>
      </w:r>
    </w:p>
    <w:p w14:paraId="49AA85DD" w14:textId="77777777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  <w:t xml:space="preserve">00296317 </w:t>
      </w:r>
    </w:p>
    <w:p w14:paraId="2DDE5DCE" w14:textId="77777777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  <w:t>CZ00296317</w:t>
      </w:r>
    </w:p>
    <w:p w14:paraId="46C17E9A" w14:textId="77777777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 xml:space="preserve">Bankovní spojení: </w:t>
      </w:r>
      <w:r w:rsidRPr="007B5546">
        <w:rPr>
          <w:rFonts w:ascii="Calibri" w:eastAsia="Calibri" w:hAnsi="Calibri" w:cs="Times New Roman"/>
        </w:rPr>
        <w:tab/>
        <w:t xml:space="preserve">Komerční banka a.s., </w:t>
      </w:r>
    </w:p>
    <w:p w14:paraId="0822C0D3" w14:textId="41B63B7B" w:rsid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 xml:space="preserve">Číslo účtu: </w:t>
      </w:r>
      <w:r w:rsidRPr="007B5546">
        <w:rPr>
          <w:rFonts w:ascii="Calibri" w:eastAsia="Calibri" w:hAnsi="Calibri" w:cs="Times New Roman"/>
        </w:rPr>
        <w:tab/>
        <w:t>19 - 1421771/0100</w:t>
      </w:r>
    </w:p>
    <w:p w14:paraId="0714BFFE" w14:textId="18034ECA" w:rsidR="009734E7" w:rsidRDefault="009734E7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Adresa e-podatelny:</w:t>
      </w:r>
      <w:r>
        <w:rPr>
          <w:rFonts w:ascii="Calibri" w:eastAsia="Calibri" w:hAnsi="Calibri" w:cs="Times New Roman"/>
        </w:rPr>
        <w:tab/>
      </w:r>
      <w:r w:rsidRPr="00333FC3">
        <w:rPr>
          <w:rFonts w:ascii="Calibri" w:eastAsia="Calibri" w:hAnsi="Calibri" w:cs="Times New Roman"/>
        </w:rPr>
        <w:t>podatelna@rymarov.cz</w:t>
      </w:r>
    </w:p>
    <w:p w14:paraId="4D75C150" w14:textId="24EB00E7" w:rsidR="009734E7" w:rsidRPr="007B5546" w:rsidRDefault="009734E7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ID datové schránky:</w:t>
      </w:r>
      <w:r>
        <w:rPr>
          <w:rFonts w:ascii="Calibri" w:eastAsia="Calibri" w:hAnsi="Calibri" w:cs="Times New Roman"/>
        </w:rPr>
        <w:tab/>
      </w:r>
      <w:r w:rsidRPr="004C4174">
        <w:t>7zkbugk</w:t>
      </w:r>
    </w:p>
    <w:p w14:paraId="384C2131" w14:textId="77777777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Osoba oprávněná jednat ve věcech smluvních:</w:t>
      </w:r>
    </w:p>
    <w:p w14:paraId="5BA213AA" w14:textId="23A1D7EF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  <w:r w:rsidR="0085124C">
        <w:rPr>
          <w:rFonts w:ascii="Calibri" w:eastAsia="Calibri" w:hAnsi="Calibri" w:cs="Times New Roman"/>
        </w:rPr>
        <w:t>XXXXXXXXXX</w:t>
      </w:r>
      <w:r w:rsidRPr="007B5546">
        <w:rPr>
          <w:rFonts w:ascii="Calibri" w:eastAsia="Calibri" w:hAnsi="Calibri" w:cs="Times New Roman"/>
        </w:rPr>
        <w:t>,</w:t>
      </w:r>
      <w:r w:rsidR="00A82DA6">
        <w:rPr>
          <w:rFonts w:ascii="Calibri" w:eastAsia="Calibri" w:hAnsi="Calibri" w:cs="Times New Roman"/>
        </w:rPr>
        <w:t xml:space="preserve"> </w:t>
      </w:r>
      <w:r w:rsidRPr="007B5546">
        <w:rPr>
          <w:rFonts w:ascii="Calibri" w:eastAsia="Calibri" w:hAnsi="Calibri" w:cs="Times New Roman"/>
        </w:rPr>
        <w:t>starosta, email:</w:t>
      </w:r>
      <w:r w:rsidR="0085124C">
        <w:rPr>
          <w:rFonts w:ascii="Calibri" w:eastAsia="Calibri" w:hAnsi="Calibri" w:cs="Times New Roman"/>
        </w:rPr>
        <w:t xml:space="preserve"> XXXXXXXXXXXXXX</w:t>
      </w:r>
      <w:r w:rsidRPr="007B5546">
        <w:rPr>
          <w:rFonts w:ascii="Calibri" w:eastAsia="Calibri" w:hAnsi="Calibri" w:cs="Times New Roman"/>
        </w:rPr>
        <w:t xml:space="preserve">, tel. </w:t>
      </w:r>
      <w:r w:rsidR="0085124C">
        <w:rPr>
          <w:rFonts w:ascii="Calibri" w:eastAsia="Calibri" w:hAnsi="Calibri" w:cs="Times New Roman"/>
        </w:rPr>
        <w:t>XXXXXXXXXX</w:t>
      </w:r>
    </w:p>
    <w:p w14:paraId="73D949CE" w14:textId="3F069ACE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Osoba oprávněná jednat ve věcech technických:</w:t>
      </w:r>
    </w:p>
    <w:p w14:paraId="29C0776C" w14:textId="228EEAC9" w:rsidR="0039353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  <w:r w:rsidR="0085124C">
        <w:rPr>
          <w:rFonts w:ascii="Calibri" w:eastAsia="Calibri" w:hAnsi="Calibri" w:cs="Times New Roman"/>
        </w:rPr>
        <w:t>XXXXXXXXXXXXXX</w:t>
      </w:r>
      <w:r w:rsidR="00393536">
        <w:rPr>
          <w:rFonts w:ascii="Calibri" w:eastAsia="Calibri" w:hAnsi="Calibri" w:cs="Times New Roman"/>
        </w:rPr>
        <w:t>, e-mail:</w:t>
      </w:r>
      <w:r w:rsidR="0085124C">
        <w:rPr>
          <w:rFonts w:ascii="Calibri" w:eastAsia="Calibri" w:hAnsi="Calibri" w:cs="Times New Roman"/>
        </w:rPr>
        <w:t xml:space="preserve"> XXXXXXXXXXXXXXXXXX</w:t>
      </w:r>
      <w:r w:rsidR="00393536">
        <w:rPr>
          <w:rFonts w:ascii="Calibri" w:eastAsia="Calibri" w:hAnsi="Calibri" w:cs="Times New Roman"/>
        </w:rPr>
        <w:t xml:space="preserve">, tel. </w:t>
      </w:r>
      <w:r w:rsidR="0085124C">
        <w:rPr>
          <w:rFonts w:ascii="Calibri" w:eastAsia="Calibri" w:hAnsi="Calibri" w:cs="Times New Roman"/>
        </w:rPr>
        <w:t>XXXXXXXXXX</w:t>
      </w:r>
    </w:p>
    <w:p w14:paraId="52A37BE2" w14:textId="1DAA2FEB" w:rsidR="007B5546" w:rsidRPr="007B5546" w:rsidRDefault="0039353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85124C">
        <w:rPr>
          <w:rFonts w:ascii="Calibri" w:eastAsia="Calibri" w:hAnsi="Calibri" w:cs="Times New Roman"/>
        </w:rPr>
        <w:t>XXXXXXXXXXXXXX</w:t>
      </w:r>
      <w:r w:rsidR="00333FC3">
        <w:rPr>
          <w:rFonts w:ascii="Calibri" w:eastAsia="Calibri" w:hAnsi="Calibri" w:cs="Times New Roman"/>
        </w:rPr>
        <w:t>, e-mail:</w:t>
      </w:r>
      <w:r w:rsidR="0085124C">
        <w:rPr>
          <w:rFonts w:ascii="Calibri" w:eastAsia="Calibri" w:hAnsi="Calibri" w:cs="Times New Roman"/>
        </w:rPr>
        <w:t xml:space="preserve"> XXXXXXXXXXXXXXXXXX</w:t>
      </w:r>
      <w:r w:rsidR="00333FC3">
        <w:rPr>
          <w:rFonts w:ascii="Calibri" w:eastAsia="Calibri" w:hAnsi="Calibri" w:cs="Times New Roman"/>
        </w:rPr>
        <w:t xml:space="preserve">, tel. </w:t>
      </w:r>
      <w:r w:rsidR="0085124C">
        <w:rPr>
          <w:rFonts w:ascii="Calibri" w:eastAsia="Calibri" w:hAnsi="Calibri" w:cs="Times New Roman"/>
        </w:rPr>
        <w:t>XXXXXXXXX</w:t>
      </w:r>
    </w:p>
    <w:p w14:paraId="64D461B2" w14:textId="43CBFA09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</w:rPr>
        <w:tab/>
      </w:r>
      <w:r w:rsidRPr="007B5546">
        <w:rPr>
          <w:rFonts w:ascii="Calibri" w:eastAsia="Calibri" w:hAnsi="Calibri" w:cs="Times New Roman"/>
          <w:i/>
        </w:rPr>
        <w:t>(dále jen „</w:t>
      </w:r>
      <w:r w:rsidR="00D74416">
        <w:rPr>
          <w:rFonts w:ascii="Calibri" w:eastAsia="Calibri" w:hAnsi="Calibri" w:cs="Times New Roman"/>
          <w:i/>
        </w:rPr>
        <w:t>kupující</w:t>
      </w:r>
      <w:r w:rsidRPr="007B5546">
        <w:rPr>
          <w:rFonts w:ascii="Calibri" w:eastAsia="Calibri" w:hAnsi="Calibri" w:cs="Times New Roman"/>
          <w:i/>
        </w:rPr>
        <w:t>“)</w:t>
      </w:r>
    </w:p>
    <w:p w14:paraId="42B4C647" w14:textId="77777777" w:rsidR="007B5546" w:rsidRP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</w:p>
    <w:p w14:paraId="2C2758C0" w14:textId="367A588D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  <w:b/>
        </w:rPr>
        <w:t>2</w:t>
      </w:r>
      <w:r w:rsidRPr="007B5546">
        <w:rPr>
          <w:rFonts w:ascii="Calibri" w:eastAsia="Calibri" w:hAnsi="Calibri" w:cs="Times New Roman"/>
        </w:rPr>
        <w:t>.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35798779"/>
          <w:placeholder>
            <w:docPart w:val="6A717DD983C648AF9E75EBBC2604E9E0"/>
          </w:placeholder>
        </w:sdtPr>
        <w:sdtContent>
          <w:r w:rsidR="006D1EC8">
            <w:rPr>
              <w:rFonts w:ascii="Calibri" w:eastAsia="Calibri" w:hAnsi="Calibri" w:cs="Times New Roman"/>
            </w:rPr>
            <w:t>CONTENUR Česká republika s.r.o.</w:t>
          </w:r>
        </w:sdtContent>
      </w:sdt>
    </w:p>
    <w:p w14:paraId="7C84981C" w14:textId="4DDB8A6D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Se sídlem: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16286042"/>
          <w:placeholder>
            <w:docPart w:val="6A717DD983C648AF9E75EBBC2604E9E0"/>
          </w:placeholder>
        </w:sdtPr>
        <w:sdtContent>
          <w:r w:rsidR="006D1EC8" w:rsidRPr="00BB0D61">
            <w:t xml:space="preserve">Vodní 214, 783 45 </w:t>
          </w:r>
          <w:r w:rsidR="00566087">
            <w:t>Senice na Hané</w:t>
          </w:r>
        </w:sdtContent>
      </w:sdt>
    </w:p>
    <w:p w14:paraId="05CC6CA0" w14:textId="62BEB32D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Zastoupena: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56967498"/>
          <w:placeholder>
            <w:docPart w:val="6A717DD983C648AF9E75EBBC2604E9E0"/>
          </w:placeholder>
        </w:sdtPr>
        <w:sdtContent>
          <w:r w:rsidR="006D1EC8">
            <w:rPr>
              <w:rFonts w:ascii="Calibri" w:eastAsia="Calibri" w:hAnsi="Calibri" w:cs="Times New Roman"/>
            </w:rPr>
            <w:t>Ing. Martin Kvapilík</w:t>
          </w:r>
        </w:sdtContent>
      </w:sdt>
    </w:p>
    <w:p w14:paraId="0E6FF2BF" w14:textId="5DE2647E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22457893"/>
          <w:placeholder>
            <w:docPart w:val="6A717DD983C648AF9E75EBBC2604E9E0"/>
          </w:placeholder>
        </w:sdtPr>
        <w:sdtContent>
          <w:r w:rsidR="006D1EC8" w:rsidRPr="00BB0D61">
            <w:t>05454824</w:t>
          </w:r>
        </w:sdtContent>
      </w:sdt>
    </w:p>
    <w:p w14:paraId="77C03AD6" w14:textId="6A9FE07A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00645844"/>
          <w:placeholder>
            <w:docPart w:val="6A717DD983C648AF9E75EBBC2604E9E0"/>
          </w:placeholder>
        </w:sdtPr>
        <w:sdtContent>
          <w:r w:rsidR="006D1EC8">
            <w:rPr>
              <w:rFonts w:ascii="Calibri" w:eastAsia="Calibri" w:hAnsi="Calibri" w:cs="Times New Roman"/>
            </w:rPr>
            <w:t>CZ</w:t>
          </w:r>
          <w:r w:rsidR="006D1EC8" w:rsidRPr="00BB0D61">
            <w:t>05454824</w:t>
          </w:r>
        </w:sdtContent>
      </w:sdt>
    </w:p>
    <w:p w14:paraId="249E1F73" w14:textId="3814250D" w:rsidR="007B5546" w:rsidRP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Bankovní spojení: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8810651"/>
          <w:placeholder>
            <w:docPart w:val="6A717DD983C648AF9E75EBBC2604E9E0"/>
          </w:placeholder>
        </w:sdtPr>
        <w:sdtContent>
          <w:r w:rsidR="00874812" w:rsidRPr="00A11CAB">
            <w:t>UniCredit Bank</w:t>
          </w:r>
        </w:sdtContent>
      </w:sdt>
    </w:p>
    <w:p w14:paraId="6129546B" w14:textId="4667448B" w:rsid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Číslo účtu: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626119875"/>
          <w:placeholder>
            <w:docPart w:val="6A717DD983C648AF9E75EBBC2604E9E0"/>
          </w:placeholder>
        </w:sdtPr>
        <w:sdtContent>
          <w:r w:rsidR="00874812" w:rsidRPr="00A11CAB">
            <w:t>2113559555</w:t>
          </w:r>
          <w:r w:rsidR="00874812" w:rsidRPr="007A7C82">
            <w:rPr>
              <w:rFonts w:ascii="Times New Roman" w:hAnsi="Times New Roman" w:cs="Times New Roman"/>
            </w:rPr>
            <w:t xml:space="preserve"> / </w:t>
          </w:r>
          <w:r w:rsidR="00874812">
            <w:rPr>
              <w:rFonts w:ascii="Times New Roman" w:hAnsi="Times New Roman" w:cs="Times New Roman"/>
            </w:rPr>
            <w:t>2700</w:t>
          </w:r>
          <w:r w:rsidR="00874812" w:rsidRPr="007A7C82">
            <w:rPr>
              <w:rFonts w:ascii="Times New Roman" w:hAnsi="Times New Roman" w:cs="Times New Roman"/>
              <w:i/>
              <w:color w:val="FF0000"/>
            </w:rPr>
            <w:t xml:space="preserve">  </w:t>
          </w:r>
        </w:sdtContent>
      </w:sdt>
    </w:p>
    <w:p w14:paraId="59E67076" w14:textId="7DFFC3EF" w:rsidR="008B6BB6" w:rsidRPr="007B5546" w:rsidRDefault="008B6BB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ID datové schránky:</w:t>
      </w:r>
      <w:r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1017001698"/>
          <w:placeholder>
            <w:docPart w:val="DefaultPlaceholder_-1854013440"/>
          </w:placeholder>
        </w:sdtPr>
        <w:sdtContent>
          <w:r w:rsidR="00874812" w:rsidRPr="0046477E">
            <w:rPr>
              <w:rFonts w:ascii="Times New Roman" w:hAnsi="Times New Roman" w:cs="Times New Roman"/>
              <w:color w:val="000000"/>
              <w:sz w:val="24"/>
              <w:szCs w:val="24"/>
            </w:rPr>
            <w:t>d4b39xk</w:t>
          </w:r>
        </w:sdtContent>
      </w:sdt>
    </w:p>
    <w:p w14:paraId="09987E51" w14:textId="266E685A" w:rsidR="007B5546" w:rsidRPr="007B5546" w:rsidRDefault="007B5546" w:rsidP="008B6BB6">
      <w:pPr>
        <w:tabs>
          <w:tab w:val="left" w:pos="1134"/>
          <w:tab w:val="left" w:pos="2977"/>
        </w:tabs>
        <w:spacing w:after="80"/>
        <w:ind w:left="113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>Zapsána v obchodním rejstříku vedeném Krajským soudem v</w:t>
      </w:r>
      <w:r w:rsidR="00333FC3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990233820"/>
          <w:placeholder>
            <w:docPart w:val="DefaultPlaceholder_-1854013440"/>
          </w:placeholder>
        </w:sdtPr>
        <w:sdtContent>
          <w:r w:rsidR="00874812">
            <w:rPr>
              <w:rFonts w:ascii="Calibri" w:eastAsia="Calibri" w:hAnsi="Calibri" w:cs="Times New Roman"/>
            </w:rPr>
            <w:t>Ostravě</w:t>
          </w:r>
        </w:sdtContent>
      </w:sdt>
      <w:r w:rsidRPr="007B5546">
        <w:rPr>
          <w:rFonts w:ascii="Calibri" w:eastAsia="Calibri" w:hAnsi="Calibri" w:cs="Times New Roman"/>
        </w:rPr>
        <w:t xml:space="preserve">, sp. zn. </w:t>
      </w:r>
      <w:sdt>
        <w:sdtPr>
          <w:rPr>
            <w:rFonts w:ascii="Calibri" w:eastAsia="Calibri" w:hAnsi="Calibri" w:cs="Times New Roman"/>
          </w:rPr>
          <w:id w:val="1326787970"/>
          <w:placeholder>
            <w:docPart w:val="DefaultPlaceholder_-1854013440"/>
          </w:placeholder>
        </w:sdtPr>
        <w:sdtContent>
          <w:r w:rsidR="00874812">
            <w:rPr>
              <w:rFonts w:ascii="Times New Roman" w:hAnsi="Times New Roman" w:cs="Times New Roman"/>
            </w:rPr>
            <w:t>C69774</w:t>
          </w:r>
        </w:sdtContent>
      </w:sdt>
    </w:p>
    <w:p w14:paraId="3A329D0D" w14:textId="706E09C8" w:rsidR="007B5546" w:rsidRDefault="007B5546" w:rsidP="008B6BB6">
      <w:pPr>
        <w:tabs>
          <w:tab w:val="left" w:pos="1134"/>
          <w:tab w:val="left" w:pos="2977"/>
        </w:tabs>
        <w:spacing w:after="80"/>
        <w:ind w:left="113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Osoba oprávněná jednat ve věcech </w:t>
      </w:r>
      <w:r w:rsidR="00D74416">
        <w:rPr>
          <w:rFonts w:ascii="Calibri" w:eastAsia="Calibri" w:hAnsi="Calibri" w:cs="Times New Roman"/>
        </w:rPr>
        <w:t>smluvních</w:t>
      </w:r>
      <w:r w:rsidRPr="007B5546">
        <w:rPr>
          <w:rFonts w:ascii="Calibri" w:eastAsia="Calibri" w:hAnsi="Calibri" w:cs="Times New Roman"/>
        </w:rPr>
        <w:t xml:space="preserve">: </w:t>
      </w:r>
      <w:sdt>
        <w:sdtPr>
          <w:rPr>
            <w:rFonts w:ascii="Calibri" w:eastAsia="Calibri" w:hAnsi="Calibri" w:cs="Times New Roman"/>
          </w:rPr>
          <w:id w:val="-842855513"/>
          <w:placeholder>
            <w:docPart w:val="6A717DD983C648AF9E75EBBC2604E9E0"/>
          </w:placeholder>
        </w:sdtPr>
        <w:sdtContent>
          <w:r w:rsidR="0085124C">
            <w:rPr>
              <w:rFonts w:ascii="Calibri" w:eastAsia="Calibri" w:hAnsi="Calibri" w:cs="Times New Roman"/>
            </w:rPr>
            <w:t>XXXXXXXXXXXXX</w:t>
          </w:r>
        </w:sdtContent>
      </w:sdt>
      <w:r w:rsidRPr="007B5546">
        <w:rPr>
          <w:rFonts w:ascii="Calibri" w:eastAsia="Calibri" w:hAnsi="Calibri" w:cs="Times New Roman"/>
        </w:rPr>
        <w:t xml:space="preserve">, e-mail: </w:t>
      </w:r>
      <w:sdt>
        <w:sdtPr>
          <w:rPr>
            <w:rFonts w:ascii="Calibri" w:eastAsia="Calibri" w:hAnsi="Calibri" w:cs="Times New Roman"/>
          </w:rPr>
          <w:id w:val="565316344"/>
          <w:placeholder>
            <w:docPart w:val="6A717DD983C648AF9E75EBBC2604E9E0"/>
          </w:placeholder>
        </w:sdtPr>
        <w:sdtContent>
          <w:r w:rsidR="0085124C">
            <w:rPr>
              <w:rFonts w:ascii="Calibri" w:eastAsia="Calibri" w:hAnsi="Calibri" w:cs="Times New Roman"/>
            </w:rPr>
            <w:t>XXXXXXXXXXXXX</w:t>
          </w:r>
        </w:sdtContent>
      </w:sdt>
      <w:r w:rsidRPr="007B5546">
        <w:rPr>
          <w:rFonts w:ascii="Calibri" w:eastAsia="Calibri" w:hAnsi="Calibri" w:cs="Times New Roman"/>
        </w:rPr>
        <w:t xml:space="preserve">, tel.: </w:t>
      </w:r>
      <w:sdt>
        <w:sdtPr>
          <w:rPr>
            <w:rFonts w:ascii="Calibri" w:eastAsia="Calibri" w:hAnsi="Calibri" w:cs="Times New Roman"/>
          </w:rPr>
          <w:id w:val="215250586"/>
          <w:placeholder>
            <w:docPart w:val="6A717DD983C648AF9E75EBBC2604E9E0"/>
          </w:placeholder>
        </w:sdtPr>
        <w:sdtContent>
          <w:r w:rsidR="0085124C">
            <w:rPr>
              <w:rFonts w:ascii="Calibri" w:eastAsia="Calibri" w:hAnsi="Calibri" w:cs="Times New Roman"/>
            </w:rPr>
            <w:t>XXXXXXXXXX</w:t>
          </w:r>
        </w:sdtContent>
      </w:sdt>
    </w:p>
    <w:p w14:paraId="712E4502" w14:textId="5E4E68AB" w:rsidR="00637CBC" w:rsidRPr="007B5546" w:rsidRDefault="00637CBC" w:rsidP="008B6BB6">
      <w:pPr>
        <w:tabs>
          <w:tab w:val="left" w:pos="1134"/>
          <w:tab w:val="left" w:pos="2977"/>
        </w:tabs>
        <w:spacing w:after="80"/>
        <w:ind w:left="113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Osoba oprávněná jednat ve věcech </w:t>
      </w:r>
      <w:r>
        <w:rPr>
          <w:rFonts w:ascii="Calibri" w:eastAsia="Calibri" w:hAnsi="Calibri" w:cs="Times New Roman"/>
        </w:rPr>
        <w:t>technických</w:t>
      </w:r>
      <w:r w:rsidRPr="007B5546">
        <w:rPr>
          <w:rFonts w:ascii="Calibri" w:eastAsia="Calibri" w:hAnsi="Calibri" w:cs="Times New Roman"/>
        </w:rPr>
        <w:t xml:space="preserve">: </w:t>
      </w:r>
      <w:sdt>
        <w:sdtPr>
          <w:rPr>
            <w:rFonts w:ascii="Calibri" w:eastAsia="Calibri" w:hAnsi="Calibri" w:cs="Times New Roman"/>
          </w:rPr>
          <w:id w:val="28460927"/>
          <w:placeholder>
            <w:docPart w:val="0826B8F0387D4979802E803842F8B940"/>
          </w:placeholder>
        </w:sdtPr>
        <w:sdtContent>
          <w:r w:rsidR="0085124C">
            <w:rPr>
              <w:rFonts w:ascii="Calibri" w:eastAsia="Calibri" w:hAnsi="Calibri" w:cs="Times New Roman"/>
            </w:rPr>
            <w:t>XXXXXXXXXXXXX</w:t>
          </w:r>
        </w:sdtContent>
      </w:sdt>
      <w:r w:rsidRPr="007B5546">
        <w:rPr>
          <w:rFonts w:ascii="Calibri" w:eastAsia="Calibri" w:hAnsi="Calibri" w:cs="Times New Roman"/>
        </w:rPr>
        <w:t xml:space="preserve">, e-mail: </w:t>
      </w:r>
      <w:sdt>
        <w:sdtPr>
          <w:rPr>
            <w:rFonts w:ascii="Calibri" w:eastAsia="Calibri" w:hAnsi="Calibri" w:cs="Times New Roman"/>
          </w:rPr>
          <w:id w:val="429863375"/>
          <w:placeholder>
            <w:docPart w:val="0826B8F0387D4979802E803842F8B940"/>
          </w:placeholder>
        </w:sdtPr>
        <w:sdtContent>
          <w:r w:rsidR="0085124C">
            <w:rPr>
              <w:rFonts w:ascii="Calibri" w:eastAsia="Calibri" w:hAnsi="Calibri" w:cs="Times New Roman"/>
            </w:rPr>
            <w:t>XXXXXXXXXXXXXXX</w:t>
          </w:r>
        </w:sdtContent>
      </w:sdt>
      <w:r w:rsidRPr="007B5546">
        <w:rPr>
          <w:rFonts w:ascii="Calibri" w:eastAsia="Calibri" w:hAnsi="Calibri" w:cs="Times New Roman"/>
        </w:rPr>
        <w:t xml:space="preserve">, tel.: </w:t>
      </w:r>
      <w:sdt>
        <w:sdtPr>
          <w:rPr>
            <w:rFonts w:ascii="Calibri" w:eastAsia="Calibri" w:hAnsi="Calibri" w:cs="Times New Roman"/>
          </w:rPr>
          <w:id w:val="550426691"/>
          <w:placeholder>
            <w:docPart w:val="0826B8F0387D4979802E803842F8B940"/>
          </w:placeholder>
        </w:sdtPr>
        <w:sdtContent>
          <w:r w:rsidR="0085124C">
            <w:rPr>
              <w:rFonts w:ascii="Calibri" w:eastAsia="Calibri" w:hAnsi="Calibri" w:cs="Times New Roman"/>
            </w:rPr>
            <w:t>XXXXXXXXXXX</w:t>
          </w:r>
        </w:sdtContent>
      </w:sdt>
    </w:p>
    <w:p w14:paraId="42BFDB55" w14:textId="16C2272B" w:rsid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  <w:i/>
        </w:rPr>
        <w:tab/>
        <w:t>(dále jen „</w:t>
      </w:r>
      <w:r w:rsidR="00D74416">
        <w:rPr>
          <w:rFonts w:ascii="Calibri" w:eastAsia="Calibri" w:hAnsi="Calibri" w:cs="Times New Roman"/>
          <w:i/>
        </w:rPr>
        <w:t>prodávající</w:t>
      </w:r>
      <w:r w:rsidRPr="007B5546">
        <w:rPr>
          <w:rFonts w:ascii="Calibri" w:eastAsia="Calibri" w:hAnsi="Calibri" w:cs="Times New Roman"/>
          <w:i/>
        </w:rPr>
        <w:t>“)</w:t>
      </w:r>
    </w:p>
    <w:p w14:paraId="7874721F" w14:textId="264B0487" w:rsidR="007B5546" w:rsidRDefault="007B5546" w:rsidP="008B6BB6">
      <w:pPr>
        <w:tabs>
          <w:tab w:val="left" w:pos="1134"/>
          <w:tab w:val="left" w:pos="2977"/>
        </w:tabs>
        <w:spacing w:after="80"/>
        <w:rPr>
          <w:rFonts w:ascii="Calibri" w:eastAsia="Calibri" w:hAnsi="Calibri" w:cs="Times New Roman"/>
          <w:i/>
        </w:rPr>
      </w:pPr>
    </w:p>
    <w:p w14:paraId="554E1D06" w14:textId="77777777" w:rsidR="007B5546" w:rsidRPr="007B5546" w:rsidRDefault="007B5546" w:rsidP="007B5546">
      <w:pPr>
        <w:pStyle w:val="Nadpis1"/>
      </w:pPr>
      <w:r w:rsidRPr="007B5546">
        <w:t>II.</w:t>
      </w:r>
    </w:p>
    <w:p w14:paraId="30BC6485" w14:textId="77777777" w:rsidR="007B5546" w:rsidRPr="007B5546" w:rsidRDefault="007B5546" w:rsidP="007B5546">
      <w:pPr>
        <w:pStyle w:val="Nadpis1"/>
      </w:pPr>
      <w:r w:rsidRPr="007B5546">
        <w:lastRenderedPageBreak/>
        <w:t>Základní ustanovení</w:t>
      </w:r>
    </w:p>
    <w:p w14:paraId="0A3A4535" w14:textId="6D49A78A" w:rsidR="00BC3D97" w:rsidRDefault="00BC3D97" w:rsidP="00D74416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Smluvní strany se dohodly níže uvedeného dne, měsíce a roku v souladu s § 2079 a násl. zákona č.</w:t>
      </w:r>
      <w:r w:rsidR="00C51773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89/2012 Sb., občanský zákoník, ve znění pozdějších předpisů (dále jen „občanský zákoník“) na uzavření této smlouvy na pořízení </w:t>
      </w:r>
      <w:r w:rsidR="00316EDA">
        <w:rPr>
          <w:rFonts w:ascii="Calibri" w:eastAsia="Calibri" w:hAnsi="Calibri" w:cs="Times New Roman"/>
        </w:rPr>
        <w:t>sběrových nádob pro sběr tříděného</w:t>
      </w:r>
      <w:r>
        <w:rPr>
          <w:rFonts w:ascii="Calibri" w:eastAsia="Calibri" w:hAnsi="Calibri" w:cs="Times New Roman"/>
        </w:rPr>
        <w:t xml:space="preserve"> odpad</w:t>
      </w:r>
      <w:r w:rsidR="00316EDA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(dále jen „smlouva“)</w:t>
      </w:r>
      <w:r w:rsidR="00C51773">
        <w:rPr>
          <w:rFonts w:ascii="Calibri" w:eastAsia="Calibri" w:hAnsi="Calibri" w:cs="Times New Roman"/>
        </w:rPr>
        <w:t>.</w:t>
      </w:r>
    </w:p>
    <w:p w14:paraId="174CD1C3" w14:textId="40E5C27C" w:rsidR="00887769" w:rsidRDefault="00637CBC" w:rsidP="00D74416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Smluvní strany uzavírají tuto smlouvu na základě výsledků </w:t>
      </w:r>
      <w:r w:rsidR="009D03B1">
        <w:rPr>
          <w:rFonts w:ascii="Calibri" w:eastAsia="Calibri" w:hAnsi="Calibri" w:cs="Times New Roman"/>
        </w:rPr>
        <w:t xml:space="preserve">zjednodušeného podlimitního </w:t>
      </w:r>
      <w:r>
        <w:rPr>
          <w:rFonts w:ascii="Calibri" w:eastAsia="Calibri" w:hAnsi="Calibri" w:cs="Times New Roman"/>
        </w:rPr>
        <w:t>zadávacího řízení na podlimitní veřejnou zakázku „</w:t>
      </w:r>
      <w:r w:rsidRPr="00BC3D97">
        <w:rPr>
          <w:rFonts w:ascii="Calibri" w:eastAsia="Calibri" w:hAnsi="Calibri" w:cs="Times New Roman"/>
          <w:b/>
          <w:bCs/>
        </w:rPr>
        <w:t>Rozšíření sběru separovaných odpadů v Rýmařově</w:t>
      </w:r>
      <w:r>
        <w:rPr>
          <w:rFonts w:ascii="Calibri" w:eastAsia="Calibri" w:hAnsi="Calibri" w:cs="Times New Roman"/>
        </w:rPr>
        <w:t xml:space="preserve">“, evidovanou pod systémovým číslem </w:t>
      </w:r>
      <w:sdt>
        <w:sdtPr>
          <w:rPr>
            <w:rFonts w:ascii="Calibri" w:eastAsia="Calibri" w:hAnsi="Calibri" w:cs="Times New Roman"/>
          </w:rPr>
          <w:id w:val="462157460"/>
          <w:placeholder>
            <w:docPart w:val="DefaultPlaceholder_-1854013440"/>
          </w:placeholder>
          <w:showingPlcHdr/>
        </w:sdtPr>
        <w:sdtContent>
          <w:r w:rsidRPr="0017165B">
            <w:rPr>
              <w:rStyle w:val="Zstupntext"/>
            </w:rPr>
            <w:t>Klikněte nebo klepněte sem a zadejte text.</w:t>
          </w:r>
        </w:sdtContent>
      </w:sdt>
      <w:r w:rsidR="00BC3D97">
        <w:rPr>
          <w:rFonts w:ascii="Calibri" w:eastAsia="Calibri" w:hAnsi="Calibri" w:cs="Times New Roman"/>
        </w:rPr>
        <w:t>, vyhláše</w:t>
      </w:r>
      <w:r w:rsidR="000542D8">
        <w:rPr>
          <w:rFonts w:ascii="Calibri" w:eastAsia="Calibri" w:hAnsi="Calibri" w:cs="Times New Roman"/>
        </w:rPr>
        <w:t>nou</w:t>
      </w:r>
      <w:r w:rsidR="00BC3D97">
        <w:rPr>
          <w:rFonts w:ascii="Calibri" w:eastAsia="Calibri" w:hAnsi="Calibri" w:cs="Times New Roman"/>
        </w:rPr>
        <w:t xml:space="preserve"> zadavatelem městem Rýmařov v souladu se zákonem č. 134/2016 Sb., o zadávání veřejných zakázek, ve znění pozdějších předpisů (dále jen „ZZVZ“).  Jednotlivá ustanovení </w:t>
      </w:r>
      <w:r w:rsidR="00C51773">
        <w:rPr>
          <w:rFonts w:ascii="Calibri" w:eastAsia="Calibri" w:hAnsi="Calibri" w:cs="Times New Roman"/>
        </w:rPr>
        <w:t>s</w:t>
      </w:r>
      <w:r w:rsidR="00BC3D97">
        <w:rPr>
          <w:rFonts w:ascii="Calibri" w:eastAsia="Calibri" w:hAnsi="Calibri" w:cs="Times New Roman"/>
        </w:rPr>
        <w:t xml:space="preserve">mlouvy budou vykládána v souladu se zadávacími podmínkami zadávacího řízení a nabídkou </w:t>
      </w:r>
      <w:r w:rsidR="00C51773">
        <w:rPr>
          <w:rFonts w:ascii="Calibri" w:eastAsia="Calibri" w:hAnsi="Calibri" w:cs="Times New Roman"/>
        </w:rPr>
        <w:t>p</w:t>
      </w:r>
      <w:r w:rsidR="00BC3D97">
        <w:rPr>
          <w:rFonts w:ascii="Calibri" w:eastAsia="Calibri" w:hAnsi="Calibri" w:cs="Times New Roman"/>
        </w:rPr>
        <w:t>rodávajícího.</w:t>
      </w:r>
      <w:r w:rsidR="000542D8">
        <w:rPr>
          <w:rFonts w:ascii="Calibri" w:eastAsia="Calibri" w:hAnsi="Calibri" w:cs="Times New Roman"/>
        </w:rPr>
        <w:t xml:space="preserve">  </w:t>
      </w:r>
    </w:p>
    <w:p w14:paraId="0DB97E8C" w14:textId="2FDE9259" w:rsidR="000542D8" w:rsidRDefault="000542D8" w:rsidP="00D74416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Veřejná zakázka </w:t>
      </w:r>
      <w:r w:rsidR="00502BCB">
        <w:rPr>
          <w:rFonts w:ascii="Calibri" w:eastAsia="Calibri" w:hAnsi="Calibri" w:cs="Times New Roman"/>
        </w:rPr>
        <w:t xml:space="preserve">je </w:t>
      </w:r>
      <w:r w:rsidR="00316EDA">
        <w:rPr>
          <w:rFonts w:ascii="Calibri" w:eastAsia="Calibri" w:hAnsi="Calibri" w:cs="Times New Roman"/>
        </w:rPr>
        <w:t>financována prostřednictvím</w:t>
      </w:r>
      <w:r w:rsidR="00D26C0D">
        <w:rPr>
          <w:rFonts w:ascii="Calibri" w:eastAsia="Calibri" w:hAnsi="Calibri" w:cs="Times New Roman"/>
        </w:rPr>
        <w:t xml:space="preserve"> Ministerstva životního prostředí ČR, </w:t>
      </w:r>
      <w:r w:rsidR="00316EDA">
        <w:rPr>
          <w:rFonts w:ascii="Calibri" w:eastAsia="Calibri" w:hAnsi="Calibri" w:cs="Times New Roman"/>
        </w:rPr>
        <w:t>v rámci dotačního programu</w:t>
      </w:r>
      <w:r w:rsidR="00502BCB">
        <w:rPr>
          <w:rFonts w:ascii="Calibri" w:eastAsia="Calibri" w:hAnsi="Calibri" w:cs="Times New Roman"/>
        </w:rPr>
        <w:t xml:space="preserve"> </w:t>
      </w:r>
      <w:r w:rsidR="00D26C0D">
        <w:rPr>
          <w:rFonts w:ascii="Calibri" w:eastAsia="Calibri" w:hAnsi="Calibri" w:cs="Times New Roman"/>
        </w:rPr>
        <w:t>„</w:t>
      </w:r>
      <w:r w:rsidR="00502BCB">
        <w:rPr>
          <w:rFonts w:ascii="Calibri" w:eastAsia="Calibri" w:hAnsi="Calibri" w:cs="Times New Roman"/>
        </w:rPr>
        <w:t xml:space="preserve">Operační program Životní prostředí 2021 </w:t>
      </w:r>
      <w:r w:rsidR="00502BCB">
        <w:rPr>
          <w:rFonts w:ascii="Calibri" w:eastAsia="Calibri" w:hAnsi="Calibri" w:cs="Times New Roman"/>
        </w:rPr>
        <w:sym w:font="Symbol" w:char="F02D"/>
      </w:r>
      <w:r w:rsidR="00502BCB">
        <w:rPr>
          <w:rFonts w:ascii="Calibri" w:eastAsia="Calibri" w:hAnsi="Calibri" w:cs="Times New Roman"/>
        </w:rPr>
        <w:t xml:space="preserve"> 2027, 4. výzva Ministerstva životního prostředí</w:t>
      </w:r>
      <w:r w:rsidR="00D26C0D">
        <w:rPr>
          <w:rFonts w:ascii="Calibri" w:eastAsia="Calibri" w:hAnsi="Calibri" w:cs="Times New Roman"/>
        </w:rPr>
        <w:t xml:space="preserve">“, číslo výzvy: </w:t>
      </w:r>
      <w:r w:rsidR="00D26C0D" w:rsidRPr="00D26C0D">
        <w:rPr>
          <w:rFonts w:ascii="Calibri" w:eastAsia="Calibri" w:hAnsi="Calibri" w:cs="Times New Roman"/>
        </w:rPr>
        <w:t>05_22_004</w:t>
      </w:r>
      <w:r w:rsidR="00502BCB">
        <w:rPr>
          <w:rFonts w:ascii="Calibri" w:eastAsia="Calibri" w:hAnsi="Calibri" w:cs="Times New Roman"/>
        </w:rPr>
        <w:t xml:space="preserve">. </w:t>
      </w:r>
      <w:r w:rsidR="00502BCB" w:rsidRPr="00502BCB">
        <w:rPr>
          <w:rFonts w:ascii="Calibri" w:eastAsia="Calibri" w:hAnsi="Calibri" w:cs="Times New Roman"/>
        </w:rPr>
        <w:t>Projekt je veden pod registračním č</w:t>
      </w:r>
      <w:r w:rsidR="00D26C0D">
        <w:rPr>
          <w:rFonts w:ascii="Calibri" w:eastAsia="Calibri" w:hAnsi="Calibri" w:cs="Times New Roman"/>
        </w:rPr>
        <w:t>íslem: </w:t>
      </w:r>
      <w:r w:rsidR="00502BCB" w:rsidRPr="00502BCB">
        <w:rPr>
          <w:rFonts w:ascii="Calibri" w:eastAsia="Calibri" w:hAnsi="Calibri" w:cs="Times New Roman"/>
        </w:rPr>
        <w:t>CZ.05.01.05/05/22_004/0000184.</w:t>
      </w:r>
    </w:p>
    <w:p w14:paraId="71E94765" w14:textId="69AC6BC9" w:rsidR="0091475A" w:rsidRDefault="0091475A" w:rsidP="00D74416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Účelem Smlouvy je realizace veřejné zakázky vymezené v odst. 2 a vymezení základních práv a povinností smluvních stran.</w:t>
      </w:r>
    </w:p>
    <w:p w14:paraId="16AFEAF8" w14:textId="1F928DE2" w:rsidR="0091475A" w:rsidRDefault="0091475A" w:rsidP="00D74416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 w:rsidRPr="0091475A">
        <w:rPr>
          <w:rFonts w:ascii="Calibri" w:eastAsia="Calibri" w:hAnsi="Calibri" w:cs="Times New Roman"/>
        </w:rPr>
        <w:t xml:space="preserve">Prodávající touto Smlouvou garantuje </w:t>
      </w:r>
      <w:r w:rsidR="00C51773">
        <w:rPr>
          <w:rFonts w:ascii="Calibri" w:eastAsia="Calibri" w:hAnsi="Calibri" w:cs="Times New Roman"/>
        </w:rPr>
        <w:t>k</w:t>
      </w:r>
      <w:r w:rsidRPr="0091475A">
        <w:rPr>
          <w:rFonts w:ascii="Calibri" w:eastAsia="Calibri" w:hAnsi="Calibri" w:cs="Times New Roman"/>
        </w:rPr>
        <w:t xml:space="preserve">upujícímu splnění předmětu veřejné zakázky a všech z toho vyplývajících podmínek a povinností podle zadávací dokumentace veřejné zakázky. V případě rozporu při plnění závazků ze </w:t>
      </w:r>
      <w:r w:rsidR="00C51773">
        <w:rPr>
          <w:rFonts w:ascii="Calibri" w:eastAsia="Calibri" w:hAnsi="Calibri" w:cs="Times New Roman"/>
        </w:rPr>
        <w:t>s</w:t>
      </w:r>
      <w:r w:rsidRPr="0091475A">
        <w:rPr>
          <w:rFonts w:ascii="Calibri" w:eastAsia="Calibri" w:hAnsi="Calibri" w:cs="Times New Roman"/>
        </w:rPr>
        <w:t xml:space="preserve">mlouvy, mají ustanovení obsažená ve </w:t>
      </w:r>
      <w:r w:rsidR="00C51773">
        <w:rPr>
          <w:rFonts w:ascii="Calibri" w:eastAsia="Calibri" w:hAnsi="Calibri" w:cs="Times New Roman"/>
        </w:rPr>
        <w:t>s</w:t>
      </w:r>
      <w:r w:rsidRPr="0091475A">
        <w:rPr>
          <w:rFonts w:ascii="Calibri" w:eastAsia="Calibri" w:hAnsi="Calibri" w:cs="Times New Roman"/>
        </w:rPr>
        <w:t xml:space="preserve">mlouvě přednost před ustanoveními v zadávací dokumentaci. Prodávající je vázán svou nabídkou předloženou v zadávacím řízení, která se pro úpravu vzájemných vztahů vyplývajících z této </w:t>
      </w:r>
      <w:r w:rsidR="00277D53">
        <w:rPr>
          <w:rFonts w:ascii="Calibri" w:eastAsia="Calibri" w:hAnsi="Calibri" w:cs="Times New Roman"/>
        </w:rPr>
        <w:t>s</w:t>
      </w:r>
      <w:r w:rsidRPr="0091475A">
        <w:rPr>
          <w:rFonts w:ascii="Calibri" w:eastAsia="Calibri" w:hAnsi="Calibri" w:cs="Times New Roman"/>
        </w:rPr>
        <w:t>mlouvy použije subsidiárně.</w:t>
      </w:r>
    </w:p>
    <w:p w14:paraId="5561B86A" w14:textId="6040FCD6" w:rsidR="0091475A" w:rsidRDefault="0091475A" w:rsidP="0091475A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 w:rsidRPr="0091475A">
        <w:rPr>
          <w:rFonts w:ascii="Calibri" w:eastAsia="Calibri" w:hAnsi="Calibri" w:cs="Times New Roman"/>
        </w:rPr>
        <w:t xml:space="preserve">Prodávající prohlašuje, že bankovní účet uvedený v této Smlouvě je bankovním účtem zveřejněným ve smyslu zákona č. 235/2004 Sb., o dani z přidané hodnoty, ve znění pozdějších předpisů. V případě změny účtu </w:t>
      </w:r>
      <w:r w:rsidR="00277D53">
        <w:rPr>
          <w:rFonts w:ascii="Calibri" w:eastAsia="Calibri" w:hAnsi="Calibri" w:cs="Times New Roman"/>
        </w:rPr>
        <w:t>p</w:t>
      </w:r>
      <w:r w:rsidRPr="0091475A">
        <w:rPr>
          <w:rFonts w:ascii="Calibri" w:eastAsia="Calibri" w:hAnsi="Calibri" w:cs="Times New Roman"/>
        </w:rPr>
        <w:t xml:space="preserve">rodávajícího je </w:t>
      </w:r>
      <w:r w:rsidR="00277D53">
        <w:rPr>
          <w:rFonts w:ascii="Calibri" w:eastAsia="Calibri" w:hAnsi="Calibri" w:cs="Times New Roman"/>
        </w:rPr>
        <w:t>p</w:t>
      </w:r>
      <w:r w:rsidRPr="0091475A">
        <w:rPr>
          <w:rFonts w:ascii="Calibri" w:eastAsia="Calibri" w:hAnsi="Calibri" w:cs="Times New Roman"/>
        </w:rPr>
        <w:t>rodávající povinen doložit vlastnictví k novému účtu, a to kopií příslušné smlouvy nebo potvrzením peněžního ústavu; nový účet však musí být zveřejněným účtem ve smyslu předchozí věty.</w:t>
      </w:r>
    </w:p>
    <w:p w14:paraId="2E0B9C99" w14:textId="77777777" w:rsidR="00316EDA" w:rsidRPr="00316EDA" w:rsidRDefault="00316EDA" w:rsidP="00316EDA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 w:rsidRPr="00316EDA">
        <w:rPr>
          <w:rFonts w:ascii="Calibri" w:eastAsia="Calibri" w:hAnsi="Calibri" w:cs="Times New Roman"/>
        </w:rPr>
        <w:t>Prodávající je povinen respektovat, že v rámci Operačního programu životního prostředí je povinen spolupracovat při splnění dalších z toho vyplývajících povinností např. v oblasti povinné publicity projektu, součinnosti při kontrole projektu apod.</w:t>
      </w:r>
    </w:p>
    <w:p w14:paraId="0E837812" w14:textId="77777777" w:rsidR="00316EDA" w:rsidRPr="00316EDA" w:rsidRDefault="00316EDA" w:rsidP="00316EDA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 w:rsidRPr="00316EDA">
        <w:rPr>
          <w:rFonts w:ascii="Calibri" w:eastAsia="Calibri" w:hAnsi="Calibri" w:cs="Times New Roman"/>
        </w:rPr>
        <w:t>Prodávající bere na vědomí, že je dle § 2e) zákona č. 320/2001 Sb., o finanční kontrole, osobou povinnou spolupůsobit při výkonu finanční kontroly.</w:t>
      </w:r>
    </w:p>
    <w:p w14:paraId="2B12074A" w14:textId="1F1DA7AE" w:rsidR="008B6BB6" w:rsidRPr="00316EDA" w:rsidRDefault="00972C77" w:rsidP="00316EDA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 w:rsidRPr="00972C77">
        <w:rPr>
          <w:rFonts w:ascii="Calibri" w:eastAsia="Calibri" w:hAnsi="Calibri" w:cs="Times New Roman"/>
        </w:rPr>
        <w:t xml:space="preserve">Prodávající je oprávněn poskytovat části předmětu plnění Smlouvy prostřednictvím poddodavatelů. </w:t>
      </w:r>
      <w:r w:rsidR="007D3E1D" w:rsidRPr="00316EDA">
        <w:rPr>
          <w:rFonts w:ascii="Calibri" w:eastAsia="Calibri" w:hAnsi="Calibri" w:cs="Times New Roman"/>
        </w:rPr>
        <w:t>Má‐li být část veřejné zakázky realizována prostřednictvím poddodavatele, který za prodávajícího prokázal určitou část kvalifikace, musí se poddodavatel podílet na plnění veřejné zakázky v tom rozsahu, v jakém se k tomu zavázal ve smlouvě s prodávajícím a v jakém prokázal kvalifikaci. Prodávající je takového poddodavatele oprávněn nahradit jiným poddodavatelem pouze za předpokladu, že nový poddodavatel prokáže část kvalifikace ve stejném rozsahu, v jakém prodávající prokázal část kvalifikace prostřednictvím původního poddodavatele.</w:t>
      </w:r>
    </w:p>
    <w:p w14:paraId="4F7223B4" w14:textId="0148216D" w:rsidR="00350DF4" w:rsidRPr="00350DF4" w:rsidRDefault="00350DF4" w:rsidP="00350DF4">
      <w:pPr>
        <w:pStyle w:val="Odstavecseseznamem"/>
        <w:numPr>
          <w:ilvl w:val="0"/>
          <w:numId w:val="35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Kupující</w:t>
      </w:r>
      <w:r w:rsidRPr="00350DF4">
        <w:rPr>
          <w:rFonts w:ascii="Calibri" w:eastAsia="Calibri" w:hAnsi="Calibri" w:cs="Times New Roman"/>
        </w:rPr>
        <w:t xml:space="preserve"> požaduje při plnění zakázky dodržovat minimální standardy plynoucí z právního řádu, tj.:</w:t>
      </w:r>
    </w:p>
    <w:p w14:paraId="68D09DEF" w14:textId="77777777" w:rsidR="00350DF4" w:rsidRPr="00350DF4" w:rsidRDefault="00350DF4" w:rsidP="00350DF4">
      <w:pPr>
        <w:pStyle w:val="Odstavecseseznamem"/>
        <w:numPr>
          <w:ilvl w:val="1"/>
          <w:numId w:val="35"/>
        </w:numPr>
        <w:ind w:left="567" w:hanging="283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t>zákaz nucené a dětské práce,</w:t>
      </w:r>
    </w:p>
    <w:p w14:paraId="2647C918" w14:textId="77777777" w:rsidR="00350DF4" w:rsidRPr="00350DF4" w:rsidRDefault="00350DF4" w:rsidP="00350DF4">
      <w:pPr>
        <w:pStyle w:val="Odstavecseseznamem"/>
        <w:numPr>
          <w:ilvl w:val="1"/>
          <w:numId w:val="35"/>
        </w:numPr>
        <w:ind w:left="567" w:hanging="283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t>transparentní dodavatelský řetězec,</w:t>
      </w:r>
    </w:p>
    <w:p w14:paraId="2AFA6D72" w14:textId="77777777" w:rsidR="00350DF4" w:rsidRPr="00350DF4" w:rsidRDefault="00350DF4" w:rsidP="00350DF4">
      <w:pPr>
        <w:pStyle w:val="Odstavecseseznamem"/>
        <w:numPr>
          <w:ilvl w:val="1"/>
          <w:numId w:val="35"/>
        </w:numPr>
        <w:ind w:left="567" w:hanging="283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t>vyplácení spravedlivé mzdy,</w:t>
      </w:r>
    </w:p>
    <w:p w14:paraId="64456C14" w14:textId="77777777" w:rsidR="00350DF4" w:rsidRPr="00350DF4" w:rsidRDefault="00350DF4" w:rsidP="00350DF4">
      <w:pPr>
        <w:pStyle w:val="Odstavecseseznamem"/>
        <w:numPr>
          <w:ilvl w:val="1"/>
          <w:numId w:val="35"/>
        </w:numPr>
        <w:ind w:left="567" w:hanging="283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t>bezpečné pracovní podmínky,</w:t>
      </w:r>
    </w:p>
    <w:p w14:paraId="565027E9" w14:textId="77777777" w:rsidR="00350DF4" w:rsidRPr="00350DF4" w:rsidRDefault="00350DF4" w:rsidP="00350DF4">
      <w:pPr>
        <w:pStyle w:val="Odstavecseseznamem"/>
        <w:numPr>
          <w:ilvl w:val="1"/>
          <w:numId w:val="35"/>
        </w:numPr>
        <w:ind w:left="567" w:hanging="283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lastRenderedPageBreak/>
        <w:t>dodržování pracovní doby a platné pracovní smlouvy,</w:t>
      </w:r>
    </w:p>
    <w:p w14:paraId="5C17FE05" w14:textId="77777777" w:rsidR="00350DF4" w:rsidRPr="00350DF4" w:rsidRDefault="00350DF4" w:rsidP="00350DF4">
      <w:pPr>
        <w:pStyle w:val="Odstavecseseznamem"/>
        <w:numPr>
          <w:ilvl w:val="1"/>
          <w:numId w:val="35"/>
        </w:numPr>
        <w:ind w:left="567" w:hanging="283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t>dodržování podmínek legálního zaměstnávání, důstojných pracovních podmínek,</w:t>
      </w:r>
    </w:p>
    <w:p w14:paraId="1F78E0A2" w14:textId="77777777" w:rsidR="00350DF4" w:rsidRPr="00350DF4" w:rsidRDefault="00350DF4" w:rsidP="00350DF4">
      <w:pPr>
        <w:pStyle w:val="Odstavecseseznamem"/>
        <w:numPr>
          <w:ilvl w:val="1"/>
          <w:numId w:val="35"/>
        </w:numPr>
        <w:ind w:left="567" w:hanging="283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t>zajištění bezpečnosti práce pro všechny osoby, které se budou podílet na plnění této zakázky.</w:t>
      </w:r>
    </w:p>
    <w:p w14:paraId="7B4E6005" w14:textId="014A39F1" w:rsidR="00350DF4" w:rsidRPr="00350DF4" w:rsidRDefault="00350DF4" w:rsidP="00350DF4">
      <w:pPr>
        <w:ind w:left="284"/>
        <w:rPr>
          <w:rFonts w:ascii="Calibri" w:eastAsia="Calibri" w:hAnsi="Calibri" w:cs="Times New Roman"/>
        </w:rPr>
      </w:pPr>
      <w:r w:rsidRPr="00350DF4">
        <w:rPr>
          <w:rFonts w:ascii="Calibri" w:eastAsia="Calibri" w:hAnsi="Calibri" w:cs="Times New Roman"/>
        </w:rPr>
        <w:t>Prodávající odpovídá za dodržování výše uvedených minimálních standardů i u všech svých poddodavatelů.</w:t>
      </w:r>
    </w:p>
    <w:p w14:paraId="0E79DE1A" w14:textId="77777777" w:rsidR="00991D0C" w:rsidRDefault="00991D0C" w:rsidP="00277D53">
      <w:pPr>
        <w:pStyle w:val="Nadpis1"/>
        <w:keepNext/>
        <w:rPr>
          <w:rFonts w:eastAsia="Calibri"/>
        </w:rPr>
      </w:pPr>
      <w:r>
        <w:rPr>
          <w:rFonts w:eastAsia="Calibri"/>
        </w:rPr>
        <w:t xml:space="preserve">III. </w:t>
      </w:r>
    </w:p>
    <w:p w14:paraId="72DB75BF" w14:textId="744A35A1" w:rsidR="00991D0C" w:rsidRDefault="00991D0C" w:rsidP="00277D53">
      <w:pPr>
        <w:pStyle w:val="Nadpis1"/>
        <w:keepNext/>
        <w:rPr>
          <w:rFonts w:eastAsia="Calibri"/>
        </w:rPr>
      </w:pPr>
      <w:r>
        <w:rPr>
          <w:rFonts w:eastAsia="Calibri"/>
        </w:rPr>
        <w:t>Předmět plnění</w:t>
      </w:r>
    </w:p>
    <w:p w14:paraId="0F3A54C3" w14:textId="65116F3D" w:rsidR="007D3E1D" w:rsidRPr="0095101B" w:rsidRDefault="00991D0C" w:rsidP="007D3E1D">
      <w:pPr>
        <w:pStyle w:val="Odstavecseseznamem"/>
        <w:numPr>
          <w:ilvl w:val="0"/>
          <w:numId w:val="36"/>
        </w:numPr>
        <w:ind w:left="284" w:hanging="284"/>
      </w:pPr>
      <w:r>
        <w:t xml:space="preserve">Prodávající prohlašuje, že je oprávněn k prodeji zboží, které je předmětem této smlouvy, a kterého je prodávající výlučným vlastníkem (dále jen </w:t>
      </w:r>
      <w:r w:rsidR="0095101B">
        <w:t>„</w:t>
      </w:r>
      <w:r>
        <w:t>zboží</w:t>
      </w:r>
      <w:r w:rsidR="0095101B">
        <w:t>“</w:t>
      </w:r>
      <w:r>
        <w:t>).</w:t>
      </w:r>
      <w:r w:rsidR="007D3E1D" w:rsidRPr="007D3E1D">
        <w:t xml:space="preserve"> </w:t>
      </w:r>
      <w:r w:rsidR="007D3E1D">
        <w:t>Prodávající je povinen</w:t>
      </w:r>
      <w:r w:rsidR="007D3E1D" w:rsidRPr="00D26C0D">
        <w:t xml:space="preserve"> umožnit </w:t>
      </w:r>
      <w:r w:rsidR="007D3E1D">
        <w:t>k</w:t>
      </w:r>
      <w:r w:rsidR="007D3E1D" w:rsidRPr="00D26C0D">
        <w:t>upujícímu nabýt vlastnické právo ke zboží.</w:t>
      </w:r>
      <w:r w:rsidR="007D3E1D" w:rsidRPr="007D3E1D">
        <w:t xml:space="preserve"> </w:t>
      </w:r>
      <w:r w:rsidR="007D3E1D" w:rsidRPr="0095101B">
        <w:t xml:space="preserve">Kupující se zavazuje zboží ve smluvených termínech převzít a zaplatit </w:t>
      </w:r>
      <w:r w:rsidR="007D3E1D">
        <w:t>p</w:t>
      </w:r>
      <w:r w:rsidR="007D3E1D" w:rsidRPr="0095101B">
        <w:t>rodávajícímu kupní cenu.</w:t>
      </w:r>
      <w:r w:rsidR="007D3E1D" w:rsidRPr="00277D53">
        <w:t xml:space="preserve"> </w:t>
      </w:r>
    </w:p>
    <w:p w14:paraId="6475E20F" w14:textId="438B007C" w:rsidR="001503C7" w:rsidRDefault="00991D0C" w:rsidP="001503C7">
      <w:pPr>
        <w:pStyle w:val="Odstavecseseznamem"/>
        <w:numPr>
          <w:ilvl w:val="0"/>
          <w:numId w:val="36"/>
        </w:numPr>
        <w:ind w:left="284" w:hanging="284"/>
      </w:pPr>
      <w:bookmarkStart w:id="0" w:name="_Hlk127193622"/>
      <w:r w:rsidRPr="00D26C0D">
        <w:t xml:space="preserve">Předmětem smlouvy je kompletní a řádně provedená dodávka zboží </w:t>
      </w:r>
      <w:r w:rsidR="005A7404" w:rsidRPr="00D26C0D">
        <w:t>na místo určené kupujícím</w:t>
      </w:r>
      <w:r w:rsidR="007D3E1D">
        <w:t>,</w:t>
      </w:r>
      <w:r w:rsidRPr="00D26C0D">
        <w:t xml:space="preserve"> </w:t>
      </w:r>
      <w:r w:rsidR="00277D53">
        <w:t xml:space="preserve">zboží musí být </w:t>
      </w:r>
      <w:r w:rsidRPr="00D26C0D">
        <w:t>způsobilé k řádnému používání,</w:t>
      </w:r>
      <w:r w:rsidR="00277D53" w:rsidRPr="00D26C0D">
        <w:t xml:space="preserve"> bez vad</w:t>
      </w:r>
      <w:r w:rsidR="00A36E92">
        <w:t xml:space="preserve"> (jak faktických, tak právních)</w:t>
      </w:r>
      <w:r w:rsidR="00277D53" w:rsidRPr="00D26C0D">
        <w:t xml:space="preserve"> a nedodělků,</w:t>
      </w:r>
      <w:r w:rsidR="00277D53">
        <w:t xml:space="preserve"> </w:t>
      </w:r>
      <w:r w:rsidRPr="00D26C0D">
        <w:t xml:space="preserve">a to vše </w:t>
      </w:r>
      <w:r w:rsidR="005A7404" w:rsidRPr="00D26C0D">
        <w:t xml:space="preserve">dle </w:t>
      </w:r>
      <w:r w:rsidR="001503C7">
        <w:t>níže uvedené specifikace</w:t>
      </w:r>
      <w:r w:rsidRPr="00D26C0D">
        <w:t xml:space="preserve"> a v souladu s obecně závaznými předpisy a </w:t>
      </w:r>
      <w:r w:rsidRPr="0052725F">
        <w:t>technickými ČSN normami.</w:t>
      </w:r>
      <w:r w:rsidR="0095101B" w:rsidRPr="0052725F">
        <w:t xml:space="preserve"> </w:t>
      </w:r>
    </w:p>
    <w:p w14:paraId="3E81B9C3" w14:textId="77777777" w:rsidR="001503C7" w:rsidRPr="00196E58" w:rsidRDefault="001503C7" w:rsidP="002C7DDE">
      <w:pPr>
        <w:pStyle w:val="Odstavecseseznamem"/>
        <w:numPr>
          <w:ilvl w:val="0"/>
          <w:numId w:val="36"/>
        </w:numPr>
        <w:ind w:left="284"/>
      </w:pPr>
      <w:r w:rsidRPr="00196E58">
        <w:rPr>
          <w:bCs/>
          <w:snapToGrid w:val="0"/>
        </w:rPr>
        <w:t xml:space="preserve">Záměrem je zavedení sběru papíru a plastů přímo od nemovitostí občanů v nádobách o objemu 240 l. Celkový počet nádob je 2 200 ks. Jednotlivé nádoby budou označeny polepem, který informuje občany, jaké odpady mohou do dané nádoby odkládat. Zároveň bude na nádobách identifikátor – čip, který zajistí informaci o tom, jak je která nádoba obsluhována.  </w:t>
      </w:r>
      <w:r w:rsidRPr="00196E58">
        <w:t>Identifikační čipy a samolepící nálepky s označením odpadu budou dodány samostatně, aby nedošlo k poškození při dopravě a manipulaci.</w:t>
      </w:r>
    </w:p>
    <w:p w14:paraId="1654695D" w14:textId="77777777" w:rsidR="001503C7" w:rsidRPr="003E7253" w:rsidRDefault="001503C7" w:rsidP="002C7DDE">
      <w:pPr>
        <w:spacing w:before="120"/>
        <w:ind w:left="284"/>
        <w:rPr>
          <w:bCs/>
          <w:snapToGrid w:val="0"/>
        </w:rPr>
      </w:pPr>
      <w:r w:rsidRPr="003E7253">
        <w:rPr>
          <w:bCs/>
          <w:snapToGrid w:val="0"/>
        </w:rPr>
        <w:t>Sbírané odpady budou odpady komunální dle Vyhlášky č. 8/2021, o Katalogu odpadů a posuzování vlastností odpadů ze dne 5. ledna 2021 tyto:</w:t>
      </w:r>
    </w:p>
    <w:p w14:paraId="3F5ACE08" w14:textId="77777777" w:rsidR="001503C7" w:rsidRPr="003E7253" w:rsidRDefault="001503C7" w:rsidP="002C7DDE">
      <w:pPr>
        <w:spacing w:after="0"/>
        <w:ind w:left="284"/>
        <w:rPr>
          <w:bCs/>
          <w:snapToGrid w:val="0"/>
        </w:rPr>
      </w:pPr>
      <w:r w:rsidRPr="003E7253">
        <w:rPr>
          <w:bCs/>
          <w:snapToGrid w:val="0"/>
        </w:rPr>
        <w:t xml:space="preserve">PLAST </w:t>
      </w:r>
      <w:r w:rsidRPr="003E7253">
        <w:rPr>
          <w:bCs/>
          <w:snapToGrid w:val="0"/>
        </w:rPr>
        <w:tab/>
        <w:t xml:space="preserve">kat.č. 20 01 39 Plasty; </w:t>
      </w:r>
    </w:p>
    <w:p w14:paraId="199EDA0E" w14:textId="77777777" w:rsidR="001503C7" w:rsidRDefault="001503C7" w:rsidP="002C7DDE">
      <w:pPr>
        <w:ind w:firstLine="284"/>
        <w:rPr>
          <w:bCs/>
          <w:snapToGrid w:val="0"/>
        </w:rPr>
      </w:pPr>
      <w:r w:rsidRPr="003E7253">
        <w:rPr>
          <w:bCs/>
          <w:snapToGrid w:val="0"/>
        </w:rPr>
        <w:t>PAPÍR</w:t>
      </w:r>
      <w:r w:rsidRPr="003E7253">
        <w:rPr>
          <w:bCs/>
          <w:snapToGrid w:val="0"/>
        </w:rPr>
        <w:tab/>
        <w:t>kat.č. 20 01 01 Papír a lepenka</w:t>
      </w:r>
      <w:r>
        <w:rPr>
          <w:bCs/>
          <w:snapToGrid w:val="0"/>
        </w:rPr>
        <w:t>.</w:t>
      </w:r>
    </w:p>
    <w:p w14:paraId="7E201A0F" w14:textId="77777777" w:rsidR="001503C7" w:rsidRDefault="001503C7" w:rsidP="002C7DDE">
      <w:pPr>
        <w:spacing w:after="0"/>
        <w:ind w:firstLine="284"/>
        <w:rPr>
          <w:bCs/>
          <w:snapToGrid w:val="0"/>
        </w:rPr>
      </w:pPr>
      <w:r w:rsidRPr="003E7253">
        <w:rPr>
          <w:bCs/>
          <w:snapToGrid w:val="0"/>
        </w:rPr>
        <w:t>Technické parametry</w:t>
      </w:r>
      <w:r>
        <w:rPr>
          <w:bCs/>
          <w:snapToGrid w:val="0"/>
        </w:rPr>
        <w:t>:</w:t>
      </w:r>
    </w:p>
    <w:p w14:paraId="30949C86" w14:textId="4AB81CC5" w:rsidR="001503C7" w:rsidRPr="002C7DDE" w:rsidRDefault="001503C7" w:rsidP="002C7DDE">
      <w:pPr>
        <w:ind w:firstLine="284"/>
        <w:rPr>
          <w:b/>
          <w:snapToGrid w:val="0"/>
        </w:rPr>
      </w:pPr>
      <w:r w:rsidRPr="002C7DDE">
        <w:rPr>
          <w:b/>
          <w:snapToGrid w:val="0"/>
        </w:rPr>
        <w:t>S</w:t>
      </w:r>
      <w:r w:rsidR="002C7DDE">
        <w:rPr>
          <w:b/>
          <w:snapToGrid w:val="0"/>
        </w:rPr>
        <w:t>běrné nádoby</w:t>
      </w:r>
      <w:r w:rsidRPr="002C7DDE">
        <w:rPr>
          <w:b/>
          <w:snapToGrid w:val="0"/>
        </w:rPr>
        <w:t>:</w:t>
      </w:r>
    </w:p>
    <w:p w14:paraId="504589E2" w14:textId="77777777" w:rsidR="001503C7" w:rsidRPr="003E7253" w:rsidRDefault="001503C7" w:rsidP="002C7DDE">
      <w:pPr>
        <w:spacing w:after="0"/>
        <w:ind w:left="284"/>
        <w:rPr>
          <w:bCs/>
          <w:snapToGrid w:val="0"/>
        </w:rPr>
      </w:pPr>
      <w:r w:rsidRPr="003E7253">
        <w:rPr>
          <w:bCs/>
          <w:snapToGrid w:val="0"/>
        </w:rPr>
        <w:t>Sběrné nádoby s horním výsypem, s popisem druhu odpadu a s identifikačním čipem (celočerné provedení s barevným klipem na víku):</w:t>
      </w:r>
    </w:p>
    <w:p w14:paraId="16C78EB4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>
        <w:rPr>
          <w:bCs/>
          <w:snapToGrid w:val="0"/>
        </w:rPr>
        <w:t>A</w:t>
      </w:r>
      <w:r w:rsidRPr="003E7253">
        <w:rPr>
          <w:bCs/>
          <w:snapToGrid w:val="0"/>
        </w:rPr>
        <w:t>)</w:t>
      </w:r>
      <w:r w:rsidRPr="003E7253">
        <w:rPr>
          <w:bCs/>
          <w:snapToGrid w:val="0"/>
        </w:rPr>
        <w:tab/>
        <w:t>Plastová popelnice o objemu 240 l - na PLAST</w:t>
      </w:r>
    </w:p>
    <w:p w14:paraId="00BA3C94" w14:textId="77777777" w:rsidR="001503C7" w:rsidRDefault="001503C7" w:rsidP="00DC0CF7">
      <w:pPr>
        <w:ind w:left="709" w:hanging="425"/>
        <w:rPr>
          <w:bCs/>
          <w:snapToGrid w:val="0"/>
        </w:rPr>
      </w:pPr>
      <w:r>
        <w:rPr>
          <w:bCs/>
          <w:snapToGrid w:val="0"/>
        </w:rPr>
        <w:t>B</w:t>
      </w:r>
      <w:r w:rsidRPr="003E7253">
        <w:rPr>
          <w:bCs/>
          <w:snapToGrid w:val="0"/>
        </w:rPr>
        <w:t>)</w:t>
      </w:r>
      <w:r w:rsidRPr="003E7253">
        <w:rPr>
          <w:bCs/>
          <w:snapToGrid w:val="0"/>
        </w:rPr>
        <w:tab/>
        <w:t>Plastová popelnice o objemu 240 l - na PAPÍR</w:t>
      </w:r>
    </w:p>
    <w:p w14:paraId="03B29B30" w14:textId="77777777" w:rsidR="001503C7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</w:r>
      <w:r>
        <w:rPr>
          <w:bCs/>
          <w:snapToGrid w:val="0"/>
        </w:rPr>
        <w:t>Objem nádoby 240 litrů</w:t>
      </w:r>
    </w:p>
    <w:p w14:paraId="75F8345C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Nádoba musí odpovídat normě EN 840</w:t>
      </w:r>
    </w:p>
    <w:p w14:paraId="4DFDB466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Barva těla i víka nádoby - černá</w:t>
      </w:r>
    </w:p>
    <w:p w14:paraId="18FE9B21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Na víku nádoby min. 1 zacvakávací klip</w:t>
      </w:r>
    </w:p>
    <w:p w14:paraId="7A91EDF1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Barva klipů - ŽLUTÁ (PLAST), modrá (PAPÍR</w:t>
      </w:r>
      <w:r>
        <w:rPr>
          <w:bCs/>
          <w:snapToGrid w:val="0"/>
        </w:rPr>
        <w:t>)</w:t>
      </w:r>
    </w:p>
    <w:p w14:paraId="4B623627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Potisk klipu textem tříděného odpadu (PLAST, PAPÍR)</w:t>
      </w:r>
    </w:p>
    <w:p w14:paraId="11C45CE6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Materiál polyetylen (HDPE), odolný vůči povětrnostním vlivům a UV záření; tloušťka stěny min.</w:t>
      </w:r>
      <w:r>
        <w:rPr>
          <w:bCs/>
          <w:snapToGrid w:val="0"/>
        </w:rPr>
        <w:t> </w:t>
      </w:r>
      <w:r w:rsidRPr="003E7253">
        <w:rPr>
          <w:bCs/>
          <w:snapToGrid w:val="0"/>
        </w:rPr>
        <w:t>3 mm</w:t>
      </w:r>
    </w:p>
    <w:p w14:paraId="352C9828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Hladká přední část nádoby pro snadné nalepení samolepky, samolepící nálepka s označením tříděného odpadu (PLAST, PAPÍR) velikosti min. 30x30 cm</w:t>
      </w:r>
      <w:r>
        <w:rPr>
          <w:bCs/>
          <w:snapToGrid w:val="0"/>
        </w:rPr>
        <w:t xml:space="preserve"> - nálepka bude dodána samostatně. Instalaci zajistí zadavatel samostatně.</w:t>
      </w:r>
    </w:p>
    <w:p w14:paraId="0AD5FDA4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Nádoba se 2 kolečky na pozinkované ose</w:t>
      </w:r>
    </w:p>
    <w:p w14:paraId="4E703E84" w14:textId="77777777" w:rsidR="001503C7" w:rsidRPr="003E7253" w:rsidRDefault="001503C7" w:rsidP="00DC0CF7">
      <w:pPr>
        <w:spacing w:after="0"/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Na nádobách bude identifikován jejich výrobce</w:t>
      </w:r>
    </w:p>
    <w:p w14:paraId="431B21CC" w14:textId="77777777" w:rsidR="001503C7" w:rsidRDefault="001503C7" w:rsidP="00DC0CF7">
      <w:pPr>
        <w:ind w:left="709" w:hanging="425"/>
        <w:rPr>
          <w:bCs/>
          <w:snapToGrid w:val="0"/>
        </w:rPr>
      </w:pPr>
      <w:r w:rsidRPr="003E7253">
        <w:rPr>
          <w:bCs/>
          <w:snapToGrid w:val="0"/>
        </w:rPr>
        <w:t>▪</w:t>
      </w:r>
      <w:r w:rsidRPr="003E7253">
        <w:rPr>
          <w:bCs/>
          <w:snapToGrid w:val="0"/>
        </w:rPr>
        <w:tab/>
        <w:t>Dostupnost náhradních dílů po dobu životnosti nádoby - osy, víka, kolečka, zacvakávací klipy</w:t>
      </w:r>
    </w:p>
    <w:p w14:paraId="02EC72C5" w14:textId="77777777" w:rsidR="001503C7" w:rsidRPr="0038609C" w:rsidRDefault="001503C7" w:rsidP="002C7DDE">
      <w:pPr>
        <w:ind w:left="284"/>
        <w:rPr>
          <w:b/>
          <w:snapToGrid w:val="0"/>
        </w:rPr>
      </w:pPr>
      <w:r w:rsidRPr="0038609C">
        <w:rPr>
          <w:b/>
          <w:snapToGrid w:val="0"/>
        </w:rPr>
        <w:lastRenderedPageBreak/>
        <w:t>Identifikační čip RFID na nádoby:</w:t>
      </w:r>
    </w:p>
    <w:p w14:paraId="43FB9302" w14:textId="77777777" w:rsidR="001503C7" w:rsidRPr="00CC196A" w:rsidRDefault="001503C7" w:rsidP="002C7DDE">
      <w:pPr>
        <w:ind w:left="284"/>
        <w:rPr>
          <w:bCs/>
          <w:snapToGrid w:val="0"/>
        </w:rPr>
      </w:pPr>
      <w:r w:rsidRPr="00CC196A">
        <w:rPr>
          <w:bCs/>
          <w:snapToGrid w:val="0"/>
        </w:rPr>
        <w:t xml:space="preserve">Všechny dodané sběrné nádoby na tříděný odpad </w:t>
      </w:r>
      <w:r>
        <w:rPr>
          <w:bCs/>
          <w:snapToGrid w:val="0"/>
        </w:rPr>
        <w:t>musí mít vlastní</w:t>
      </w:r>
      <w:r w:rsidRPr="00CC196A">
        <w:rPr>
          <w:bCs/>
          <w:snapToGrid w:val="0"/>
        </w:rPr>
        <w:t xml:space="preserve"> RFID čip</w:t>
      </w:r>
      <w:r>
        <w:rPr>
          <w:bCs/>
          <w:snapToGrid w:val="0"/>
        </w:rPr>
        <w:t xml:space="preserve"> (</w:t>
      </w:r>
      <w:r w:rsidRPr="00F41A6E">
        <w:t>Identifikační čipy je prodávající povinen dodat samostatně, aby nedošlo k poškození při dopravě a manipulaci</w:t>
      </w:r>
      <w:r>
        <w:rPr>
          <w:bCs/>
          <w:snapToGrid w:val="0"/>
        </w:rPr>
        <w:t>. Instalaci si zajistí zadavatel samostatně)</w:t>
      </w:r>
      <w:r w:rsidRPr="00CC196A">
        <w:rPr>
          <w:bCs/>
          <w:snapToGrid w:val="0"/>
        </w:rPr>
        <w:t>, který musí splňovat minimálně tyto technické požadavky:</w:t>
      </w:r>
    </w:p>
    <w:p w14:paraId="25438A59" w14:textId="77777777" w:rsidR="001503C7" w:rsidRPr="00CC196A" w:rsidRDefault="001503C7" w:rsidP="00DC0CF7">
      <w:pPr>
        <w:spacing w:after="0"/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RFID čip dle standardu ISO/IEC 18000-63 Type C</w:t>
      </w:r>
    </w:p>
    <w:p w14:paraId="2B1F41EA" w14:textId="77777777" w:rsidR="001503C7" w:rsidRPr="00CC196A" w:rsidRDefault="001503C7" w:rsidP="00DC0CF7">
      <w:pPr>
        <w:spacing w:after="0"/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Frekvenční pásmo UHF 860–960 MHz</w:t>
      </w:r>
    </w:p>
    <w:p w14:paraId="69306FB8" w14:textId="77777777" w:rsidR="001503C7" w:rsidRPr="00CC196A" w:rsidRDefault="001503C7" w:rsidP="00DC0CF7">
      <w:pPr>
        <w:spacing w:after="0"/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RFID čip samolepící pro umístění na plastovou nádobu, povětrnostně odolný</w:t>
      </w:r>
    </w:p>
    <w:p w14:paraId="023ACB27" w14:textId="77777777" w:rsidR="001503C7" w:rsidRPr="00CC196A" w:rsidRDefault="001503C7" w:rsidP="00DC0CF7">
      <w:pPr>
        <w:spacing w:after="0"/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Kapacita EPC paměti 128 bit</w:t>
      </w:r>
    </w:p>
    <w:p w14:paraId="24903A76" w14:textId="77777777" w:rsidR="001503C7" w:rsidRPr="00CC196A" w:rsidRDefault="001503C7" w:rsidP="00DC0CF7">
      <w:pPr>
        <w:spacing w:after="0"/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Velkost antény 50 x 30 mm pro zabezpečení optimální čtecí vzdálenosti</w:t>
      </w:r>
    </w:p>
    <w:p w14:paraId="4C1F898D" w14:textId="77777777" w:rsidR="001503C7" w:rsidRPr="00CC196A" w:rsidRDefault="001503C7" w:rsidP="00DC0CF7">
      <w:pPr>
        <w:spacing w:after="0"/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Provozní teplota v rozsahu -40 - +85 °C</w:t>
      </w:r>
    </w:p>
    <w:p w14:paraId="70ECB80B" w14:textId="77777777" w:rsidR="001503C7" w:rsidRPr="00CC196A" w:rsidRDefault="001503C7" w:rsidP="00DC0CF7">
      <w:pPr>
        <w:spacing w:after="0"/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RFID čip musí být potisknutý volným okem čitelným identifikátorem a identifikačním QR kódem pro účely přirazení a plnohodnotné identifikace</w:t>
      </w:r>
    </w:p>
    <w:p w14:paraId="634F6D5B" w14:textId="445D6553" w:rsidR="001503C7" w:rsidRPr="002C7DDE" w:rsidRDefault="001503C7" w:rsidP="00DC0CF7">
      <w:pPr>
        <w:ind w:left="709" w:hanging="425"/>
        <w:rPr>
          <w:bCs/>
          <w:snapToGrid w:val="0"/>
        </w:rPr>
      </w:pPr>
      <w:r w:rsidRPr="00CC196A">
        <w:rPr>
          <w:bCs/>
          <w:snapToGrid w:val="0"/>
        </w:rPr>
        <w:t>▪</w:t>
      </w:r>
      <w:r w:rsidRPr="00CC196A">
        <w:rPr>
          <w:bCs/>
          <w:snapToGrid w:val="0"/>
        </w:rPr>
        <w:tab/>
        <w:t>RFID čip a potisk nosiče identifikačními prvky musí být fyzicky neoddělitelný a tvořit jeden celek</w:t>
      </w:r>
    </w:p>
    <w:bookmarkEnd w:id="0"/>
    <w:p w14:paraId="058FCFB6" w14:textId="77777777" w:rsidR="00277D53" w:rsidRDefault="00991D0C" w:rsidP="00991D0C">
      <w:pPr>
        <w:pStyle w:val="Odstavecseseznamem"/>
        <w:numPr>
          <w:ilvl w:val="0"/>
          <w:numId w:val="36"/>
        </w:numPr>
        <w:ind w:left="284" w:hanging="284"/>
      </w:pPr>
      <w:r w:rsidRPr="00D26C0D">
        <w:t>Prodávající se zavazuje dodat kupujícímu zboží nové, dosud</w:t>
      </w:r>
      <w:r w:rsidR="0095101B" w:rsidRPr="00D26C0D">
        <w:t xml:space="preserve"> nepoužité</w:t>
      </w:r>
      <w:r w:rsidR="00277D53">
        <w:t>, s veškerými doklady, které se k dodávce vztahují, např. dodací list, atesty použitých materiálů, certifikáty. Všechny doklady musí být vyhotoveny v českém jazyce.</w:t>
      </w:r>
    </w:p>
    <w:p w14:paraId="7C074C53" w14:textId="4F2CA76F" w:rsidR="0095101B" w:rsidRPr="0095101B" w:rsidRDefault="0095101B" w:rsidP="005A7404">
      <w:pPr>
        <w:pStyle w:val="Odstavecseseznamem"/>
        <w:numPr>
          <w:ilvl w:val="0"/>
          <w:numId w:val="36"/>
        </w:numPr>
        <w:ind w:left="284" w:hanging="284"/>
      </w:pPr>
      <w:r w:rsidRPr="0095101B">
        <w:t xml:space="preserve">O dodání </w:t>
      </w:r>
      <w:r w:rsidR="00AE06EA">
        <w:t xml:space="preserve">zboží </w:t>
      </w:r>
      <w:r w:rsidRPr="0095101B">
        <w:t>bude sepsán předávací protokol (dodací list). Předávací protokol, ve kterém bude uvedeno, že dodávka nevykazuje žádné zjevné vady a kupující nemá vůči dodávce žádné výhrady</w:t>
      </w:r>
      <w:r w:rsidR="00972C77">
        <w:t>,</w:t>
      </w:r>
      <w:r w:rsidRPr="0095101B">
        <w:t xml:space="preserve"> </w:t>
      </w:r>
      <w:r w:rsidR="00D26C0D">
        <w:t xml:space="preserve">podepíše </w:t>
      </w:r>
      <w:r w:rsidR="00972C77">
        <w:t>oprávněný zástupce</w:t>
      </w:r>
      <w:r w:rsidRPr="0095101B">
        <w:t xml:space="preserve"> kupujícího tehdy, až si zboží řádně prohlédne a seznámí se s jeho technickým stavem.</w:t>
      </w:r>
    </w:p>
    <w:p w14:paraId="29AEC9AB" w14:textId="7DD39C05" w:rsidR="005A7404" w:rsidRDefault="005A7404" w:rsidP="005A7404">
      <w:pPr>
        <w:pStyle w:val="Nadpis1"/>
      </w:pPr>
      <w:r>
        <w:t>IV.</w:t>
      </w:r>
    </w:p>
    <w:p w14:paraId="31D5C079" w14:textId="6AA547A7" w:rsidR="005A7404" w:rsidRDefault="005A7404" w:rsidP="005A7404">
      <w:pPr>
        <w:pStyle w:val="Nadpis1"/>
      </w:pPr>
      <w:r>
        <w:t>Cena</w:t>
      </w:r>
    </w:p>
    <w:p w14:paraId="65FD7E20" w14:textId="368AE24E" w:rsidR="00991D0C" w:rsidRDefault="005A7404" w:rsidP="00C51773">
      <w:pPr>
        <w:pStyle w:val="Odstavecseseznamem"/>
        <w:numPr>
          <w:ilvl w:val="0"/>
          <w:numId w:val="37"/>
        </w:numPr>
        <w:ind w:left="284" w:hanging="284"/>
      </w:pPr>
      <w:r>
        <w:t>Smluvními stranami je sjednaná celková cena za předmět smlouvy ve výši:</w:t>
      </w:r>
    </w:p>
    <w:p w14:paraId="0918A72D" w14:textId="0F78029F" w:rsidR="005A7404" w:rsidRDefault="005A7404" w:rsidP="00C51773">
      <w:pPr>
        <w:pStyle w:val="Odstavecseseznamem"/>
        <w:ind w:left="284"/>
      </w:pPr>
      <w:r>
        <w:t>Celková cena bez DPH</w:t>
      </w:r>
      <w:r>
        <w:tab/>
      </w:r>
      <w:r>
        <w:tab/>
      </w:r>
      <w:r>
        <w:tab/>
      </w:r>
      <w:sdt>
        <w:sdtPr>
          <w:id w:val="-940221849"/>
          <w:placeholder>
            <w:docPart w:val="DefaultPlaceholder_-1854013440"/>
          </w:placeholder>
        </w:sdtPr>
        <w:sdtContent>
          <w:r w:rsidR="008119C6">
            <w:t>2</w:t>
          </w:r>
          <w:r w:rsidR="00400D51">
            <w:t>.</w:t>
          </w:r>
          <w:r w:rsidR="008119C6">
            <w:t>310</w:t>
          </w:r>
          <w:r w:rsidR="00400D51">
            <w:t>.</w:t>
          </w:r>
          <w:r w:rsidR="008119C6">
            <w:t>000</w:t>
          </w:r>
          <w:r w:rsidR="00400D51">
            <w:t>,00</w:t>
          </w:r>
          <w:r w:rsidR="008119C6">
            <w:t>,-</w:t>
          </w:r>
          <w:r w:rsidR="00CF292C">
            <w:t xml:space="preserve"> Kč</w:t>
          </w:r>
        </w:sdtContent>
      </w:sdt>
    </w:p>
    <w:p w14:paraId="64335C98" w14:textId="6EE2B40A" w:rsidR="005A7404" w:rsidRDefault="005A7404" w:rsidP="00C51773">
      <w:pPr>
        <w:pStyle w:val="Odstavecseseznamem"/>
        <w:ind w:left="284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810979170"/>
          <w:placeholder>
            <w:docPart w:val="DefaultPlaceholder_-1854013440"/>
          </w:placeholder>
        </w:sdtPr>
        <w:sdtContent>
          <w:r w:rsidR="00CF292C">
            <w:t>485</w:t>
          </w:r>
          <w:r w:rsidR="00400D51">
            <w:t>.</w:t>
          </w:r>
          <w:r w:rsidR="00CF292C">
            <w:t>100</w:t>
          </w:r>
          <w:r w:rsidR="00400D51">
            <w:t>,00</w:t>
          </w:r>
          <w:r w:rsidR="00CF292C">
            <w:t>,- Kč</w:t>
          </w:r>
        </w:sdtContent>
      </w:sdt>
    </w:p>
    <w:p w14:paraId="51D8C949" w14:textId="53DB91F4" w:rsidR="005A7404" w:rsidRDefault="005A7404" w:rsidP="00C51773">
      <w:pPr>
        <w:pStyle w:val="Odstavecseseznamem"/>
        <w:ind w:left="284"/>
      </w:pPr>
      <w:r w:rsidRPr="00277D53">
        <w:rPr>
          <w:b/>
          <w:bCs/>
        </w:rPr>
        <w:t>Celková cena včetně DPH</w:t>
      </w:r>
      <w:r w:rsidRPr="00277D53">
        <w:rPr>
          <w:b/>
          <w:bCs/>
        </w:rPr>
        <w:tab/>
      </w:r>
      <w:r w:rsidRPr="00277D53">
        <w:rPr>
          <w:b/>
          <w:bCs/>
        </w:rPr>
        <w:tab/>
      </w:r>
      <w:r w:rsidRPr="00277D53">
        <w:rPr>
          <w:b/>
          <w:bCs/>
        </w:rPr>
        <w:tab/>
      </w:r>
      <w:sdt>
        <w:sdtPr>
          <w:rPr>
            <w:b/>
            <w:bCs/>
          </w:rPr>
          <w:id w:val="448753733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CF292C">
            <w:rPr>
              <w:b/>
              <w:bCs/>
            </w:rPr>
            <w:t>2</w:t>
          </w:r>
          <w:r w:rsidR="00400D51">
            <w:rPr>
              <w:b/>
              <w:bCs/>
            </w:rPr>
            <w:t>.</w:t>
          </w:r>
          <w:r w:rsidR="00CF292C">
            <w:rPr>
              <w:b/>
              <w:bCs/>
            </w:rPr>
            <w:t>795</w:t>
          </w:r>
          <w:r w:rsidR="00400D51">
            <w:rPr>
              <w:b/>
              <w:bCs/>
            </w:rPr>
            <w:t>.</w:t>
          </w:r>
          <w:r w:rsidR="00CF292C">
            <w:rPr>
              <w:b/>
              <w:bCs/>
            </w:rPr>
            <w:t>100</w:t>
          </w:r>
          <w:r w:rsidR="005D0A57">
            <w:rPr>
              <w:b/>
              <w:bCs/>
            </w:rPr>
            <w:t>,00</w:t>
          </w:r>
          <w:r w:rsidR="00CF292C">
            <w:rPr>
              <w:b/>
              <w:bCs/>
            </w:rPr>
            <w:t>,- Kč</w:t>
          </w:r>
        </w:sdtContent>
      </w:sdt>
    </w:p>
    <w:p w14:paraId="4E8F730A" w14:textId="2776B52E" w:rsidR="005A7404" w:rsidRDefault="005A7404" w:rsidP="00C51773">
      <w:pPr>
        <w:pStyle w:val="Odstavecseseznamem"/>
        <w:numPr>
          <w:ilvl w:val="0"/>
          <w:numId w:val="37"/>
        </w:numPr>
        <w:ind w:left="284" w:hanging="284"/>
      </w:pPr>
      <w:r>
        <w:t xml:space="preserve">Cena je stanovena jako celková cena za plnění veřejné zakázky včetně dopravy </w:t>
      </w:r>
      <w:r w:rsidR="00F62DC4">
        <w:t>dodávky</w:t>
      </w:r>
      <w:r>
        <w:t xml:space="preserve"> do místa plnění a souvisejících činností. Celková cena zahrnuje veškeré náklady nezbytné k plnění veřejné zakázky a je stanovena jako nejvýše přípustná.</w:t>
      </w:r>
    </w:p>
    <w:p w14:paraId="4F8BC865" w14:textId="172B38B5" w:rsidR="00B575EF" w:rsidRPr="00541047" w:rsidRDefault="00B575EF" w:rsidP="00C51773">
      <w:pPr>
        <w:pStyle w:val="Odstavecseseznamem"/>
        <w:numPr>
          <w:ilvl w:val="0"/>
          <w:numId w:val="37"/>
        </w:numPr>
        <w:ind w:left="284" w:hanging="284"/>
      </w:pPr>
      <w:r w:rsidRPr="00541047">
        <w:t>Prodávající odpovídá za to, že sazba DPH je stanovena v souladu s platnými a účinnými právními předpisy.</w:t>
      </w:r>
    </w:p>
    <w:p w14:paraId="1416DFDE" w14:textId="702B277B" w:rsidR="00B575EF" w:rsidRDefault="00B575EF" w:rsidP="00C51773">
      <w:pPr>
        <w:pStyle w:val="Odstavecseseznamem"/>
        <w:numPr>
          <w:ilvl w:val="0"/>
          <w:numId w:val="37"/>
        </w:numPr>
        <w:ind w:left="284" w:hanging="284"/>
      </w:pPr>
      <w:r>
        <w:t>Změna ceny je možná pouze pokud po podpisu smlouvy a před termínem dodání dojde ke změně daňových předpisů.</w:t>
      </w:r>
    </w:p>
    <w:p w14:paraId="609450E5" w14:textId="34F03E67" w:rsidR="00B575EF" w:rsidRDefault="00B575EF" w:rsidP="00B575EF">
      <w:pPr>
        <w:pStyle w:val="Nadpis1"/>
      </w:pPr>
      <w:r>
        <w:t>V.</w:t>
      </w:r>
    </w:p>
    <w:p w14:paraId="42968E92" w14:textId="332BC280" w:rsidR="00B575EF" w:rsidRDefault="00B575EF" w:rsidP="00B575EF">
      <w:pPr>
        <w:pStyle w:val="Nadpis1"/>
      </w:pPr>
      <w:r>
        <w:t>Platební podmínky</w:t>
      </w:r>
    </w:p>
    <w:p w14:paraId="30D170BB" w14:textId="5D20C52F" w:rsidR="00B575EF" w:rsidRDefault="00B575EF" w:rsidP="00C51773">
      <w:pPr>
        <w:pStyle w:val="Odstavecseseznamem"/>
        <w:numPr>
          <w:ilvl w:val="0"/>
          <w:numId w:val="38"/>
        </w:numPr>
        <w:ind w:left="284" w:hanging="284"/>
      </w:pPr>
      <w:r>
        <w:t>Kupující zaplatí prodávajícímu kupní cenu celkem ve výši dle článku IV. této smlouvy na základě daňového dokladu</w:t>
      </w:r>
      <w:r w:rsidR="007D3E1D">
        <w:t xml:space="preserve"> </w:t>
      </w:r>
      <w:r>
        <w:t>vystaveného prodávajícím po úplném dokončení dodávky.</w:t>
      </w:r>
    </w:p>
    <w:p w14:paraId="4810F622" w14:textId="52E7C138" w:rsidR="00B575EF" w:rsidRDefault="00B575EF" w:rsidP="00C51773">
      <w:pPr>
        <w:pStyle w:val="Odstavecseseznamem"/>
        <w:numPr>
          <w:ilvl w:val="0"/>
          <w:numId w:val="38"/>
        </w:numPr>
        <w:ind w:left="284" w:hanging="284"/>
      </w:pPr>
      <w:r>
        <w:t>Kupující neposkytuje zálohu.</w:t>
      </w:r>
    </w:p>
    <w:p w14:paraId="625C1276" w14:textId="0BD073BB" w:rsidR="00B575EF" w:rsidRPr="00541047" w:rsidRDefault="00316EDA" w:rsidP="00C51773">
      <w:pPr>
        <w:pStyle w:val="Odstavecseseznamem"/>
        <w:numPr>
          <w:ilvl w:val="0"/>
          <w:numId w:val="38"/>
        </w:numPr>
        <w:ind w:left="284" w:hanging="284"/>
      </w:pPr>
      <w:r>
        <w:t>F</w:t>
      </w:r>
      <w:r w:rsidR="00B575EF">
        <w:t xml:space="preserve">akturu vystaví </w:t>
      </w:r>
      <w:r w:rsidR="00541047">
        <w:t>p</w:t>
      </w:r>
      <w:r w:rsidR="00B575EF">
        <w:t xml:space="preserve">rodávající po řádném dodání a převzetí kompletního plnění dle </w:t>
      </w:r>
      <w:r w:rsidR="00277D53">
        <w:t>s</w:t>
      </w:r>
      <w:r w:rsidR="00B575EF">
        <w:t xml:space="preserve">mlouvy. </w:t>
      </w:r>
      <w:r w:rsidR="00B575EF" w:rsidRPr="00541047">
        <w:t>Přílohou faktury bude prodávajícím vystavený a kupujícím potvrzený protokol o předání a převzetí předmětu smlouvy.</w:t>
      </w:r>
    </w:p>
    <w:p w14:paraId="4E571950" w14:textId="3912683C" w:rsidR="00B575EF" w:rsidRDefault="00B575EF" w:rsidP="00C51773">
      <w:pPr>
        <w:pStyle w:val="Odstavecseseznamem"/>
        <w:numPr>
          <w:ilvl w:val="0"/>
          <w:numId w:val="38"/>
        </w:numPr>
        <w:ind w:left="284" w:hanging="284"/>
      </w:pPr>
      <w:r>
        <w:lastRenderedPageBreak/>
        <w:t>Termín splatnosti faktury je 30 dnů po jejím vystavení.</w:t>
      </w:r>
    </w:p>
    <w:p w14:paraId="1235A2F0" w14:textId="6A57F0EC" w:rsidR="00B575EF" w:rsidRDefault="00B575EF" w:rsidP="00C51773">
      <w:pPr>
        <w:pStyle w:val="Odstavecseseznamem"/>
        <w:numPr>
          <w:ilvl w:val="0"/>
          <w:numId w:val="38"/>
        </w:numPr>
        <w:ind w:left="284" w:hanging="284"/>
      </w:pPr>
      <w:r>
        <w:t>Termín úhrady faktury je den odepsání peněžních prostředků z účtu kupujícího.</w:t>
      </w:r>
    </w:p>
    <w:p w14:paraId="48ADB809" w14:textId="007C7973" w:rsidR="00A36E92" w:rsidRDefault="00B575EF" w:rsidP="00A36E92">
      <w:pPr>
        <w:pStyle w:val="Odstavecseseznamem"/>
        <w:numPr>
          <w:ilvl w:val="0"/>
          <w:numId w:val="38"/>
        </w:numPr>
        <w:ind w:left="284" w:hanging="284"/>
      </w:pPr>
      <w:r>
        <w:t>Faktura je daňovým dokladem a musí obsahovat veškeré náležitosti v souladu s platným zákonem o dani z přidané hodnoty a dalšími obecně závaznými právními předpisy.</w:t>
      </w:r>
      <w:r w:rsidR="008B6BB6">
        <w:t xml:space="preserve"> Kromě náležitostí</w:t>
      </w:r>
      <w:r w:rsidR="00A36E92">
        <w:t xml:space="preserve"> stanovených platnými právními předpisy pro daňový doklad je prodávající povinen ve faktuře uvést i tyto údaje:</w:t>
      </w:r>
    </w:p>
    <w:p w14:paraId="424BF377" w14:textId="7C77F72A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číslo smlouvy,</w:t>
      </w:r>
    </w:p>
    <w:p w14:paraId="0C54AFE7" w14:textId="61F158A5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číslo faktury,</w:t>
      </w:r>
    </w:p>
    <w:p w14:paraId="1AFC212A" w14:textId="4BAE4013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identifikaci kupujícího dle smlouvy,</w:t>
      </w:r>
    </w:p>
    <w:p w14:paraId="2024168F" w14:textId="13BE3E32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identifikaci prodávajícího dle smlouvy,</w:t>
      </w:r>
    </w:p>
    <w:p w14:paraId="1A130F90" w14:textId="01FDB29A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 xml:space="preserve">faktura </w:t>
      </w:r>
      <w:r w:rsidRPr="00316EDA">
        <w:rPr>
          <w:b/>
          <w:bCs/>
        </w:rPr>
        <w:t xml:space="preserve">musí být označena </w:t>
      </w:r>
      <w:r w:rsidR="00316EDA" w:rsidRPr="00E47A39">
        <w:t>registračním číslem projektu</w:t>
      </w:r>
      <w:r>
        <w:t xml:space="preserve"> (</w:t>
      </w:r>
      <w:r w:rsidR="00316EDA" w:rsidRPr="00E47A39">
        <w:rPr>
          <w:b/>
          <w:bCs/>
        </w:rPr>
        <w:t>CZ.05.01.05/05/22_004/0000184</w:t>
      </w:r>
      <w:r>
        <w:t xml:space="preserve">) </w:t>
      </w:r>
      <w:r w:rsidRPr="00E47A39">
        <w:t>a názvem akce</w:t>
      </w:r>
      <w:r w:rsidRPr="001857D2">
        <w:t xml:space="preserve"> </w:t>
      </w:r>
      <w:r>
        <w:t>(</w:t>
      </w:r>
      <w:r w:rsidRPr="00E47A39">
        <w:rPr>
          <w:b/>
          <w:bCs/>
        </w:rPr>
        <w:t>Rozšíření sběru separovaných odpadů v Rýmařově</w:t>
      </w:r>
      <w:r>
        <w:t>)</w:t>
      </w:r>
    </w:p>
    <w:p w14:paraId="353B6A99" w14:textId="6DABBDF7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označení banky a čísla účtu, na který má být platba zaplacena (pokud je číslo účtu odlišné od čísla uvedeného v čl. I. odst. 2 smlouvy, je prodávající povinen o této skutečnosti informovat kupujícího),</w:t>
      </w:r>
    </w:p>
    <w:p w14:paraId="4B854FD6" w14:textId="52E6164B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označení osoby, která fakturu vyhotovila, vč. jejího podpisu a kontaktního telefonu,</w:t>
      </w:r>
    </w:p>
    <w:p w14:paraId="3A80C488" w14:textId="66D4AB01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lhůta splatnosti faktury a den uskutečnění zdanitelného plnění,</w:t>
      </w:r>
    </w:p>
    <w:p w14:paraId="02AB4CC6" w14:textId="34D273DA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název a popis předmětu plnění s odkazem na smlouvu,</w:t>
      </w:r>
    </w:p>
    <w:p w14:paraId="54738E52" w14:textId="5FA15C26" w:rsidR="00A36E92" w:rsidRDefault="00A36E92" w:rsidP="00350DF4">
      <w:pPr>
        <w:pStyle w:val="Odstavecseseznamem"/>
        <w:numPr>
          <w:ilvl w:val="1"/>
          <w:numId w:val="38"/>
        </w:numPr>
        <w:ind w:left="567" w:hanging="283"/>
      </w:pPr>
      <w:r>
        <w:t>účtovanou částku bez DPH, vyčíslenou částku DPH a celkovou částku včetně DPH.</w:t>
      </w:r>
    </w:p>
    <w:p w14:paraId="168FB9D6" w14:textId="268E240D" w:rsidR="00B575EF" w:rsidRDefault="00B575EF" w:rsidP="00C51773">
      <w:pPr>
        <w:pStyle w:val="Odstavecseseznamem"/>
        <w:numPr>
          <w:ilvl w:val="0"/>
          <w:numId w:val="38"/>
        </w:numPr>
        <w:ind w:left="284" w:hanging="284"/>
      </w:pPr>
      <w:r>
        <w:t xml:space="preserve">Prodávající doručí fakturu v listinné podobě osobně do sídla </w:t>
      </w:r>
      <w:r w:rsidR="00541047">
        <w:t>k</w:t>
      </w:r>
      <w:r>
        <w:t xml:space="preserve">upujícího nebo v elektronické formě se svým zaručeným elektronickým podpisem na e-mail </w:t>
      </w:r>
      <w:sdt>
        <w:sdtPr>
          <w:id w:val="-1515461456"/>
          <w:placeholder>
            <w:docPart w:val="DefaultPlaceholder_-1854013440"/>
          </w:placeholder>
        </w:sdtPr>
        <w:sdtContent>
          <w:r w:rsidR="00541047">
            <w:t>podatelna@rymarov.cz</w:t>
          </w:r>
        </w:sdtContent>
      </w:sdt>
      <w:r>
        <w:t xml:space="preserve">, nebo do datové schránky kupujícího </w:t>
      </w:r>
      <w:r w:rsidRPr="00B575EF">
        <w:rPr>
          <w:b/>
          <w:bCs/>
        </w:rPr>
        <w:t>7zkbugk</w:t>
      </w:r>
      <w:r>
        <w:t>.</w:t>
      </w:r>
    </w:p>
    <w:p w14:paraId="5C48BDC8" w14:textId="4BE7D1C9" w:rsidR="00316EDA" w:rsidRDefault="00B575EF" w:rsidP="00C51773">
      <w:pPr>
        <w:pStyle w:val="Odstavecseseznamem"/>
        <w:numPr>
          <w:ilvl w:val="0"/>
          <w:numId w:val="38"/>
        </w:numPr>
        <w:ind w:left="284" w:hanging="284"/>
      </w:pPr>
      <w:r w:rsidRPr="00B575EF">
        <w:t xml:space="preserve">V případě, že daňový doklad nebude obsahovat uvedené údaje či bude neúplný, je </w:t>
      </w:r>
      <w:r w:rsidR="00541047">
        <w:t>k</w:t>
      </w:r>
      <w:r w:rsidRPr="00B575EF">
        <w:t xml:space="preserve">upující oprávněn daňový doklad vrátit ve lhůtě splatnosti </w:t>
      </w:r>
      <w:r w:rsidR="00541047">
        <w:t>p</w:t>
      </w:r>
      <w:r w:rsidRPr="00B575EF">
        <w:t xml:space="preserve">rodávajícímu, aniž by se </w:t>
      </w:r>
      <w:r w:rsidR="00541047">
        <w:t>k</w:t>
      </w:r>
      <w:r w:rsidRPr="00B575EF">
        <w:t xml:space="preserve">upující dostal do prodlení s úhradou faktury. Nová lhůta splatnosti počíná běžet dnem obdržení opravené nebo nově vystavené faktury. Důvod případného vrácení faktury musí být </w:t>
      </w:r>
      <w:r w:rsidR="00541047">
        <w:t>k</w:t>
      </w:r>
      <w:r w:rsidRPr="00B575EF">
        <w:t>upujícím jednoznačně vymezen.</w:t>
      </w:r>
    </w:p>
    <w:p w14:paraId="4E89DE32" w14:textId="7AF0DAB5" w:rsidR="00F41A6E" w:rsidRDefault="00F41A6E" w:rsidP="00F41A6E">
      <w:pPr>
        <w:pStyle w:val="Nadpis1"/>
      </w:pPr>
      <w:r>
        <w:t>VI.</w:t>
      </w:r>
    </w:p>
    <w:p w14:paraId="43CAB612" w14:textId="05035BED" w:rsidR="00F41A6E" w:rsidRDefault="00F41A6E" w:rsidP="00F41A6E">
      <w:pPr>
        <w:pStyle w:val="Nadpis1"/>
      </w:pPr>
      <w:r>
        <w:t>Doba a místo plnění, dodací podmínky</w:t>
      </w:r>
    </w:p>
    <w:p w14:paraId="6CEA4479" w14:textId="7567C440" w:rsidR="00F41A6E" w:rsidRDefault="00F41A6E" w:rsidP="00C51773">
      <w:pPr>
        <w:pStyle w:val="Odstavecseseznamem"/>
        <w:numPr>
          <w:ilvl w:val="0"/>
          <w:numId w:val="39"/>
        </w:numPr>
        <w:ind w:left="284" w:hanging="284"/>
      </w:pPr>
      <w:r>
        <w:t xml:space="preserve">Prodávající se zavazuje dodat zboží nejpozději </w:t>
      </w:r>
      <w:r w:rsidRPr="00541047">
        <w:rPr>
          <w:b/>
          <w:bCs/>
        </w:rPr>
        <w:t xml:space="preserve">do </w:t>
      </w:r>
      <w:r w:rsidR="001503C7">
        <w:rPr>
          <w:b/>
          <w:bCs/>
        </w:rPr>
        <w:t>120</w:t>
      </w:r>
      <w:r w:rsidR="001503C7" w:rsidRPr="00541047">
        <w:rPr>
          <w:b/>
          <w:bCs/>
        </w:rPr>
        <w:t xml:space="preserve"> </w:t>
      </w:r>
      <w:r w:rsidRPr="00541047">
        <w:rPr>
          <w:b/>
          <w:bCs/>
        </w:rPr>
        <w:t>dnů</w:t>
      </w:r>
      <w:r>
        <w:t xml:space="preserve"> ode dne nabytí účinnosti smlouvy.</w:t>
      </w:r>
    </w:p>
    <w:p w14:paraId="2A520DDD" w14:textId="71FA7044" w:rsidR="00F41A6E" w:rsidRPr="00E47A39" w:rsidRDefault="00F41A6E" w:rsidP="00C51773">
      <w:pPr>
        <w:pStyle w:val="Odstavecseseznamem"/>
        <w:numPr>
          <w:ilvl w:val="0"/>
          <w:numId w:val="39"/>
        </w:numPr>
        <w:ind w:left="284" w:hanging="284"/>
      </w:pPr>
      <w:r w:rsidRPr="00E47A39">
        <w:t>Místem plnění je katastrální území města Rýmařov. Místem dodání je adresa odpadového centra v Rýmařově: ul. 8. května</w:t>
      </w:r>
      <w:r w:rsidR="00541047" w:rsidRPr="00E47A39">
        <w:t xml:space="preserve"> 1337/67</w:t>
      </w:r>
      <w:r w:rsidRPr="00E47A39">
        <w:t>, 795 01 Rýmařov.</w:t>
      </w:r>
    </w:p>
    <w:p w14:paraId="287F4299" w14:textId="28E0C190" w:rsidR="00F41A6E" w:rsidRDefault="00F41A6E" w:rsidP="00C51773">
      <w:pPr>
        <w:pStyle w:val="Odstavecseseznamem"/>
        <w:numPr>
          <w:ilvl w:val="0"/>
          <w:numId w:val="39"/>
        </w:numPr>
        <w:ind w:left="284" w:hanging="284"/>
      </w:pPr>
      <w:r w:rsidRPr="00F41A6E">
        <w:t xml:space="preserve">O dodání </w:t>
      </w:r>
      <w:r w:rsidR="003B25BF">
        <w:t>dodávky</w:t>
      </w:r>
      <w:r w:rsidRPr="00F41A6E">
        <w:t xml:space="preserve"> musí </w:t>
      </w:r>
      <w:r w:rsidR="00541047">
        <w:t>být k</w:t>
      </w:r>
      <w:r>
        <w:t>upující</w:t>
      </w:r>
      <w:r w:rsidRPr="00F41A6E">
        <w:t xml:space="preserve"> informován nejméně 14 dní předem.</w:t>
      </w:r>
      <w:r w:rsidR="008F7706">
        <w:t xml:space="preserve"> </w:t>
      </w:r>
    </w:p>
    <w:p w14:paraId="0CA357A5" w14:textId="05E40956" w:rsidR="003B25BF" w:rsidRPr="00F41A6E" w:rsidRDefault="003B25BF" w:rsidP="003B25BF">
      <w:pPr>
        <w:pStyle w:val="Odstavecseseznamem"/>
        <w:numPr>
          <w:ilvl w:val="0"/>
          <w:numId w:val="39"/>
        </w:numPr>
        <w:ind w:left="284" w:hanging="284"/>
      </w:pPr>
      <w:r w:rsidRPr="00F41A6E">
        <w:t xml:space="preserve">Okamžikem splnění dodávky je převzetí předmětu dodávky pověřeným zástupcem kupujícího v místě dodání a jeho podpisem na předávacím protokolu (dodacího listu). </w:t>
      </w:r>
    </w:p>
    <w:p w14:paraId="3AA88637" w14:textId="23397AFE" w:rsidR="00F41A6E" w:rsidRPr="00F41A6E" w:rsidRDefault="00F41A6E" w:rsidP="00C51773">
      <w:pPr>
        <w:pStyle w:val="Odstavecseseznamem"/>
        <w:numPr>
          <w:ilvl w:val="0"/>
          <w:numId w:val="39"/>
        </w:numPr>
        <w:ind w:left="284" w:hanging="284"/>
      </w:pPr>
      <w:bookmarkStart w:id="1" w:name="_Hlk127779022"/>
      <w:r w:rsidRPr="00F41A6E">
        <w:t xml:space="preserve">Prodávající je povinen umožnit </w:t>
      </w:r>
      <w:r w:rsidR="00541047">
        <w:t>k</w:t>
      </w:r>
      <w:r w:rsidRPr="00F41A6E">
        <w:t xml:space="preserve">upujícímu provedení montáže koleček. Nádoby budou stohovány tak, aby nedošlo k jejich poškození. </w:t>
      </w:r>
      <w:bookmarkStart w:id="2" w:name="_Hlk127861804"/>
      <w:r w:rsidRPr="00F41A6E">
        <w:t>Identifikační čipy a samolepící nálepk</w:t>
      </w:r>
      <w:r w:rsidR="00541047">
        <w:t>y</w:t>
      </w:r>
      <w:r w:rsidRPr="00F41A6E">
        <w:t xml:space="preserve"> s označením odpadu je prodávající povinen dodat samostatně, aby nedošlo k poškození při dopravě a manipulaci</w:t>
      </w:r>
      <w:bookmarkEnd w:id="2"/>
      <w:r w:rsidRPr="00F41A6E">
        <w:t>.</w:t>
      </w:r>
    </w:p>
    <w:bookmarkEnd w:id="1"/>
    <w:p w14:paraId="55568844" w14:textId="5BE9BE47" w:rsidR="00F41A6E" w:rsidRPr="00F41A6E" w:rsidRDefault="00F41A6E" w:rsidP="00C51773">
      <w:pPr>
        <w:pStyle w:val="Odstavecseseznamem"/>
        <w:numPr>
          <w:ilvl w:val="0"/>
          <w:numId w:val="39"/>
        </w:numPr>
        <w:ind w:left="284" w:hanging="284"/>
      </w:pPr>
      <w:r w:rsidRPr="00F41A6E">
        <w:t xml:space="preserve">Kupující není povinen dodané zboží převzít (zcela nebo zčásti), pokud neodpovídá kvalitativně, druhově či množstvím požadavkům stanoveným touto smlouvou. Kupující není dále povinen zboží převzít, pokud není dodané s potřebnou dokumentací ke zboží. V případě, že dojde k vadnému </w:t>
      </w:r>
      <w:r w:rsidRPr="00F41A6E">
        <w:lastRenderedPageBreak/>
        <w:t xml:space="preserve">dodání zboží ze strany </w:t>
      </w:r>
      <w:r w:rsidR="00541047">
        <w:t>p</w:t>
      </w:r>
      <w:r w:rsidRPr="00F41A6E">
        <w:t xml:space="preserve">rodávajícího, bude přepravu a její náklady na vrácení zboží zpět hradit </w:t>
      </w:r>
      <w:r w:rsidR="00541047">
        <w:t>p</w:t>
      </w:r>
      <w:r w:rsidRPr="00F41A6E">
        <w:t xml:space="preserve">rodávající. Kupující může, po dohodě smluvních stran, zajistit dopravu na vrácení zboží zpět, na náklady </w:t>
      </w:r>
      <w:r w:rsidR="00541047">
        <w:t>p</w:t>
      </w:r>
      <w:r w:rsidRPr="00F41A6E">
        <w:t xml:space="preserve">rodávajícího. Dojde-li k pochybení na straně </w:t>
      </w:r>
      <w:r w:rsidR="00541047">
        <w:t>k</w:t>
      </w:r>
      <w:r w:rsidRPr="00F41A6E">
        <w:t xml:space="preserve">upujícího, bude přepravu a její náklady na vrácení zboží hradit </w:t>
      </w:r>
      <w:r w:rsidR="00541047">
        <w:t>k</w:t>
      </w:r>
      <w:r w:rsidRPr="00F41A6E">
        <w:t>upující.</w:t>
      </w:r>
    </w:p>
    <w:p w14:paraId="7E0A156B" w14:textId="77777777" w:rsidR="00F41A6E" w:rsidRPr="00F41A6E" w:rsidRDefault="00F41A6E" w:rsidP="00C51773">
      <w:pPr>
        <w:pStyle w:val="Odstavecseseznamem"/>
        <w:numPr>
          <w:ilvl w:val="0"/>
          <w:numId w:val="39"/>
        </w:numPr>
        <w:ind w:left="284" w:hanging="284"/>
      </w:pPr>
      <w:r w:rsidRPr="00F41A6E">
        <w:t>Kupující a prodávající se vzájemně zavazují, že si poskytnou veškerou potřebnou součinnost pro to, aby zboží mohlo být řádně a včas předáno.</w:t>
      </w:r>
    </w:p>
    <w:p w14:paraId="6E2404A0" w14:textId="77777777" w:rsidR="00F41A6E" w:rsidRPr="00F41A6E" w:rsidRDefault="00F41A6E" w:rsidP="00C51773">
      <w:pPr>
        <w:pStyle w:val="Odstavecseseznamem"/>
        <w:numPr>
          <w:ilvl w:val="0"/>
          <w:numId w:val="39"/>
        </w:numPr>
        <w:ind w:left="284" w:hanging="284"/>
      </w:pPr>
      <w:r w:rsidRPr="00F41A6E">
        <w:t>Předmět této smlouvy se stane vlastnictvím kupujícího až po úplném zaplacení kupní ceny celkem včetně DPH.</w:t>
      </w:r>
    </w:p>
    <w:p w14:paraId="53556937" w14:textId="72001633" w:rsidR="00F41A6E" w:rsidRPr="00F41A6E" w:rsidRDefault="00F41A6E" w:rsidP="00C51773">
      <w:pPr>
        <w:pStyle w:val="Odstavecseseznamem"/>
        <w:numPr>
          <w:ilvl w:val="0"/>
          <w:numId w:val="39"/>
        </w:numPr>
        <w:ind w:left="284" w:hanging="284"/>
      </w:pPr>
      <w:r w:rsidRPr="00F41A6E">
        <w:t xml:space="preserve">Nebezpečí za škodu na zboží přechází na </w:t>
      </w:r>
      <w:r w:rsidR="003B25BF">
        <w:t>k</w:t>
      </w:r>
      <w:r w:rsidRPr="00F41A6E">
        <w:t>upujícího okamžikem oboustranného podpisu předávacího protokolu dle čl. II</w:t>
      </w:r>
      <w:r w:rsidR="00541047">
        <w:t>I</w:t>
      </w:r>
      <w:r w:rsidRPr="00F41A6E">
        <w:t xml:space="preserve"> odst. </w:t>
      </w:r>
      <w:r w:rsidR="00974E13">
        <w:t>4</w:t>
      </w:r>
      <w:r w:rsidRPr="00F41A6E">
        <w:t xml:space="preserve"> Smlouvy.</w:t>
      </w:r>
    </w:p>
    <w:p w14:paraId="14274438" w14:textId="65A2C81B" w:rsidR="00F41A6E" w:rsidRDefault="00F41A6E" w:rsidP="00541047">
      <w:pPr>
        <w:pStyle w:val="Nadpis1"/>
      </w:pPr>
      <w:r>
        <w:t>V</w:t>
      </w:r>
      <w:r w:rsidR="00541047">
        <w:t>II.</w:t>
      </w:r>
    </w:p>
    <w:p w14:paraId="30E390A5" w14:textId="078FE889" w:rsidR="00541047" w:rsidRDefault="00541047" w:rsidP="00541047">
      <w:pPr>
        <w:pStyle w:val="Nadpis1"/>
      </w:pPr>
      <w:r>
        <w:t>Záruka za jakost, záruční servis</w:t>
      </w:r>
    </w:p>
    <w:p w14:paraId="5BB434DC" w14:textId="1E8B0270" w:rsidR="00F00329" w:rsidRPr="007A7C82" w:rsidRDefault="00F00329" w:rsidP="00C51773">
      <w:pPr>
        <w:pStyle w:val="Bezmezer"/>
        <w:numPr>
          <w:ilvl w:val="0"/>
          <w:numId w:val="41"/>
        </w:numPr>
        <w:ind w:left="284" w:hanging="284"/>
      </w:pPr>
      <w:r w:rsidRPr="007A7C82">
        <w:t xml:space="preserve">Prodávající poskytne záruku na zboží v délce </w:t>
      </w:r>
      <w:r w:rsidRPr="00DC0CF7">
        <w:rPr>
          <w:b/>
          <w:bCs/>
        </w:rPr>
        <w:t>60 měsíců</w:t>
      </w:r>
      <w:r w:rsidRPr="007A7C82">
        <w:t>. Záruční doba počíná běžet okamžikem oboustranného podpisu předávacího protokolu dle čl</w:t>
      </w:r>
      <w:r w:rsidR="003B25BF">
        <w:t>.</w:t>
      </w:r>
      <w:r w:rsidRPr="007A7C82">
        <w:t xml:space="preserve"> I</w:t>
      </w:r>
      <w:r>
        <w:t>I</w:t>
      </w:r>
      <w:r w:rsidRPr="007A7C82">
        <w:t xml:space="preserve">I. odst. </w:t>
      </w:r>
      <w:r w:rsidR="00974E13">
        <w:t>4</w:t>
      </w:r>
      <w:r w:rsidRPr="007A7C82">
        <w:t xml:space="preserve"> Smlouvy. V případě oprávněného vytčení vady se běh záruční doby staví po dobu, po kterou kupující nemůže vadné zboží užívat.</w:t>
      </w:r>
    </w:p>
    <w:p w14:paraId="2B5CBE88" w14:textId="77777777" w:rsidR="00F00329" w:rsidRPr="007A7C82" w:rsidRDefault="00F00329" w:rsidP="00C51773">
      <w:pPr>
        <w:pStyle w:val="Bezmezer"/>
        <w:numPr>
          <w:ilvl w:val="0"/>
          <w:numId w:val="40"/>
        </w:numPr>
        <w:ind w:left="284" w:hanging="284"/>
      </w:pPr>
      <w:r w:rsidRPr="007A7C82">
        <w:t>Záruka se vztahuje na vady materiálu, funkční vady nebo vady vzniklé při výrobě, montáži, dopravě do místa plnění nebo instalaci provedené pracovníky prodávajícího. Prodávající se zavazuje je bezplatně odstranit.</w:t>
      </w:r>
    </w:p>
    <w:p w14:paraId="20063363" w14:textId="77777777" w:rsidR="00F00329" w:rsidRPr="007A7C82" w:rsidRDefault="00F00329" w:rsidP="00C51773">
      <w:pPr>
        <w:pStyle w:val="Bezmezer"/>
        <w:numPr>
          <w:ilvl w:val="0"/>
          <w:numId w:val="40"/>
        </w:numPr>
        <w:ind w:left="284" w:hanging="284"/>
      </w:pPr>
      <w:r w:rsidRPr="007A7C82">
        <w:t xml:space="preserve">Záruka se nevztahuje na závady způsobené zásahem vyšší moci, na běžné provozní seřizování, na údržbu dle předpisu výrobce a na závady vzniklé nedodržováním návodu k obsluze a údržbě ze strany kupujícího. </w:t>
      </w:r>
    </w:p>
    <w:p w14:paraId="28EE177C" w14:textId="77777777" w:rsidR="00F00329" w:rsidRPr="007A7C82" w:rsidRDefault="00F00329" w:rsidP="00C51773">
      <w:pPr>
        <w:pStyle w:val="Bezmezer"/>
        <w:numPr>
          <w:ilvl w:val="0"/>
          <w:numId w:val="40"/>
        </w:numPr>
        <w:ind w:left="284" w:hanging="284"/>
      </w:pPr>
      <w:r w:rsidRPr="007A7C82">
        <w:t xml:space="preserve">Prodávající bude provádět údržbu v souladu s podmínkami pro provoz a údržbu stanovenými výrobcem. </w:t>
      </w:r>
    </w:p>
    <w:p w14:paraId="5107C491" w14:textId="77777777" w:rsidR="00F00329" w:rsidRPr="007A7C82" w:rsidRDefault="00F00329" w:rsidP="00C51773">
      <w:pPr>
        <w:pStyle w:val="Bezmezer"/>
        <w:numPr>
          <w:ilvl w:val="0"/>
          <w:numId w:val="40"/>
        </w:numPr>
        <w:ind w:left="284" w:hanging="284"/>
      </w:pPr>
      <w:r w:rsidRPr="007A7C82">
        <w:t xml:space="preserve">V případě vzniku garanční závady v záruční době se po vzájemné dohodě dostaví servisní technik prodávajícího do 72 hodin od písemného ohlášení závady. Ohlášení závady je možné zaslat emailem. V případě, že se nepodaří odstranit tuto závadu nejpozději do 14 dnů od jejího určení, zapůjčí prodávající kupujícímu náhradní zboží obdobných parametrů po dobu opravy. </w:t>
      </w:r>
    </w:p>
    <w:p w14:paraId="320CC452" w14:textId="77777777" w:rsidR="00F00329" w:rsidRPr="007A7C82" w:rsidRDefault="00F00329" w:rsidP="00C51773">
      <w:pPr>
        <w:pStyle w:val="Bezmezer"/>
        <w:numPr>
          <w:ilvl w:val="0"/>
          <w:numId w:val="40"/>
        </w:numPr>
        <w:ind w:left="284" w:hanging="284"/>
      </w:pPr>
      <w:r w:rsidRPr="007A7C82">
        <w:t>Bude-li nutné provést opravu v dílenských střediscích prodávajícího, je kupující povinen po tuto dobu dát prodávajícímu zboží k dispozici. Prodávající je v takovém případě povinen zajistit na vlastní náklady dopravu zboží do dílenského střediska prodávajícího a zpět.</w:t>
      </w:r>
    </w:p>
    <w:p w14:paraId="2ED448DE" w14:textId="09EE8A47" w:rsidR="00F00329" w:rsidRDefault="00F00329" w:rsidP="00C51773">
      <w:pPr>
        <w:pStyle w:val="Bezmezer"/>
        <w:numPr>
          <w:ilvl w:val="0"/>
          <w:numId w:val="40"/>
        </w:numPr>
        <w:ind w:left="284" w:hanging="284"/>
      </w:pPr>
      <w:r w:rsidRPr="007A7C82">
        <w:t>Neodstraní-li prodávající vytčenou vadu ve lhůtě uvedené v odst. 5 tohoto článku smlouvy, je kupující oprávněn vadu odstranit na své náklady a prodávající je povinen uhradit kupujícímu náklady vynaložené na odstranění vady, a to do 30 dnů ode dne jejich písemného uplatnění u prodávajícího.</w:t>
      </w:r>
    </w:p>
    <w:p w14:paraId="1F3B7766" w14:textId="02FC2C20" w:rsidR="00B3622C" w:rsidRDefault="00B3622C" w:rsidP="00B3622C">
      <w:pPr>
        <w:pStyle w:val="Nadpis1"/>
      </w:pPr>
      <w:r>
        <w:t>VIII.</w:t>
      </w:r>
    </w:p>
    <w:p w14:paraId="1F3587FE" w14:textId="5CAA18B2" w:rsidR="00B3622C" w:rsidRDefault="00B3622C" w:rsidP="00B3622C">
      <w:pPr>
        <w:pStyle w:val="Nadpis1"/>
      </w:pPr>
      <w:r>
        <w:t>Sankce</w:t>
      </w:r>
    </w:p>
    <w:p w14:paraId="04825CC7" w14:textId="4E94F091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t>Za nesplnění termínu dodání je prodávající povinen zaplatit kupujícímu smluvní pokutu ve výši 0,1</w:t>
      </w:r>
      <w:r w:rsidR="003B25BF">
        <w:t> </w:t>
      </w:r>
      <w:r>
        <w:t>% z celkové ceny bez DPH za každý i započatý kalendářní den prodlení. V případě, že je prodávající v prodlení s předáním zboží více než 15 dní, je kupující oprávněn od smlouvy odstoupit.</w:t>
      </w:r>
      <w:r w:rsidR="00A90C46">
        <w:t xml:space="preserve"> O prodlení prodávajícího se nejedná, nemůže-li prodávající splnit svůj závazek v důsledku prodlení kupujícího nebo vyšší moci.</w:t>
      </w:r>
    </w:p>
    <w:p w14:paraId="11B30F44" w14:textId="7EEF85BC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lastRenderedPageBreak/>
        <w:t>V případě prodlení prodávajícího s nástupem na odstranění závad v termínu dle čl. VII</w:t>
      </w:r>
      <w:r w:rsidR="003B25BF">
        <w:t>.</w:t>
      </w:r>
      <w:r>
        <w:t xml:space="preserve"> této smlouvy je prodávající povinen zaplatit kupujícímu smluvní pokutu ve výši 0,1 % z celkové cen bez DPH za každou i započatou hodinu prodlení. Tím není dotčeno právo kupujícího uvedené v čl. VII</w:t>
      </w:r>
      <w:r w:rsidR="003B25BF">
        <w:t>.</w:t>
      </w:r>
      <w:r>
        <w:t xml:space="preserve"> odst. 7 této smlouvy.</w:t>
      </w:r>
    </w:p>
    <w:p w14:paraId="5E565610" w14:textId="7339437D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t xml:space="preserve">Prodávající se zavazuje dodržet, aby dodávka splňovala min. technické parametry dle zadávací dokumentace. Pokud tento závazek prodávající nesplní, vzniká kupujícímu nárok vůči prodávajícímu na vrácení předmětu smlouvy a uplatnění veškerých nákladů a sankcí souvisejících </w:t>
      </w:r>
      <w:r w:rsidR="003B25BF">
        <w:t>např. s krácením</w:t>
      </w:r>
      <w:r>
        <w:t xml:space="preserve"> dotace. Právo na úhradu škody není tímto ustanovením dotčeno.</w:t>
      </w:r>
    </w:p>
    <w:p w14:paraId="62458F6C" w14:textId="2862F281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t>V případě prodlení kupujícího s úhradou faktury se kupující zavazuje zaplatit prodávajícímu úrok z prodlení ve výši 0,1 % z dlužné částky bez DPH za každý den prodlení.</w:t>
      </w:r>
    </w:p>
    <w:p w14:paraId="76FE1241" w14:textId="4301C8B4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t>Splatnost smluvních pokut je 14 dnů, a to na základě faktury vystavené oprávněnou smluvní stranou smluvní straně povinné. V případě, že vznikne povinnost platit smluvní pokutu oběma stranám, může být proveden na základě písemné dohody prodávajícího a kupujícího jejich zápočet.</w:t>
      </w:r>
    </w:p>
    <w:p w14:paraId="65997A3E" w14:textId="3600A459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t>Ustanovením o smluvní pokutě není dotčeno právo oprávněné strany na náhradu škody v plné výši s tím, že zaplacená smluvní pokuta se na úhradu škody nezapočítává.</w:t>
      </w:r>
    </w:p>
    <w:p w14:paraId="51ADC4EB" w14:textId="38699B47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t>Zaplacením smluvní pokuty nezaniká příslušný nárok na splnění povinnosti smluvní pokutou zajištěné.</w:t>
      </w:r>
    </w:p>
    <w:p w14:paraId="4676B2DB" w14:textId="7612470E" w:rsidR="00B3622C" w:rsidRDefault="00B3622C" w:rsidP="00C51773">
      <w:pPr>
        <w:pStyle w:val="Odstavecseseznamem"/>
        <w:numPr>
          <w:ilvl w:val="0"/>
          <w:numId w:val="42"/>
        </w:numPr>
        <w:ind w:left="284" w:hanging="284"/>
      </w:pPr>
      <w:r>
        <w:t>Případným odstoupení</w:t>
      </w:r>
      <w:r w:rsidR="00974E13">
        <w:t>m</w:t>
      </w:r>
      <w:r>
        <w:t xml:space="preserve"> od Smlouvy nárok na úhradu smluvní pokuty nezaniká.</w:t>
      </w:r>
    </w:p>
    <w:p w14:paraId="10A59C3E" w14:textId="20E0B460" w:rsidR="007B5546" w:rsidRPr="007B5546" w:rsidRDefault="00B3622C" w:rsidP="001F3806">
      <w:pPr>
        <w:pStyle w:val="Nadpis1"/>
        <w:keepNext/>
      </w:pPr>
      <w:r>
        <w:t>IX</w:t>
      </w:r>
      <w:r w:rsidR="007B5546" w:rsidRPr="007B5546">
        <w:t>.</w:t>
      </w:r>
    </w:p>
    <w:p w14:paraId="3C67BCE2" w14:textId="77777777" w:rsidR="007B5546" w:rsidRPr="007B5546" w:rsidRDefault="007B5546" w:rsidP="001F3806">
      <w:pPr>
        <w:pStyle w:val="Nadpis1"/>
        <w:keepNext/>
      </w:pPr>
      <w:r w:rsidRPr="007B5546">
        <w:t>Závěrečná ujednání</w:t>
      </w:r>
    </w:p>
    <w:p w14:paraId="7B1EF982" w14:textId="11A9B720" w:rsidR="00B3622C" w:rsidRDefault="00B3622C" w:rsidP="00170EF5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Práva a povinnosti touto smlouvou neupravené se řídí ustanovení</w:t>
      </w:r>
      <w:r w:rsidR="003B25BF">
        <w:rPr>
          <w:rFonts w:ascii="Calibri" w:eastAsia="Calibri" w:hAnsi="Calibri" w:cs="Times New Roman"/>
        </w:rPr>
        <w:t>mi</w:t>
      </w:r>
      <w:r>
        <w:rPr>
          <w:rFonts w:ascii="Calibri" w:eastAsia="Calibri" w:hAnsi="Calibri" w:cs="Times New Roman"/>
        </w:rPr>
        <w:t xml:space="preserve"> </w:t>
      </w:r>
      <w:r w:rsidR="003B25BF">
        <w:rPr>
          <w:rFonts w:ascii="Calibri" w:eastAsia="Calibri" w:hAnsi="Calibri" w:cs="Times New Roman"/>
        </w:rPr>
        <w:t>občanského zákoníku.</w:t>
      </w:r>
    </w:p>
    <w:p w14:paraId="78FF112C" w14:textId="2D8CEF8E" w:rsidR="00B3622C" w:rsidRDefault="00C354CE" w:rsidP="00170EF5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Prodávající není oprávněn práva, povinnosti a závazky ze smlouvy postoupit třetí osobě bez předchozího písemného souhlasu kupujícího.</w:t>
      </w:r>
    </w:p>
    <w:p w14:paraId="7AB2DEA4" w14:textId="77777777" w:rsidR="00C354CE" w:rsidRPr="007B5546" w:rsidRDefault="00C354CE" w:rsidP="00C354CE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 celém jejím obsahu, což stvrzují svými podpisy.</w:t>
      </w:r>
    </w:p>
    <w:p w14:paraId="7F9E9B49" w14:textId="7A63FC6A" w:rsidR="00C354CE" w:rsidRDefault="00C354CE" w:rsidP="00170EF5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Kterákoli ze smluvních stran je oprávněna odstoupit od smlouvy v případě rozhodnutí příslušného soudu o úpadku druhé smluvní strany nebo o zamítnutí insolvenčního návrhu pro nedostatek majetku druhé strany nebo v případě vstupu druhé smluvní strany do likvidace. Odstoupení dle této smlouvy musí být učiněno písemně a je účinné dnem jeho doručení druhé smluvní straně.</w:t>
      </w:r>
    </w:p>
    <w:p w14:paraId="68D76438" w14:textId="4DBA8A6C" w:rsidR="00C354CE" w:rsidRDefault="00C354CE" w:rsidP="00170EF5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 případ, že se kterékoliv ustanovení této smlouvy stane neúčinným nebo neplatným, zavazují se smluvní strany bez zbytečného odkladu formou dodatku k této smlouvě upravit nově příslušná ustanovení tak, aby byl podle možnosti maximálně zachován původní úmysl a cíl nahrazovaných ustanovení této smlouvy.</w:t>
      </w:r>
    </w:p>
    <w:p w14:paraId="72C5F314" w14:textId="67747E52" w:rsidR="007B5546" w:rsidRPr="007B5546" w:rsidRDefault="007B5546" w:rsidP="00170EF5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Změnit nebo doplnit smlouvu mohou smluvní strany pouze formou písemných dodatků, které budou vzestupně číslovány, výslovně prohlášeny za dodatek této smlouvy a podepsány oprávněnými zástupci smluvních stran. </w:t>
      </w:r>
    </w:p>
    <w:p w14:paraId="0B1E17A5" w14:textId="77777777" w:rsidR="00C354CE" w:rsidRPr="007B5546" w:rsidRDefault="00C354CE" w:rsidP="00C354CE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Smlouva je vyhotovena ve čtyřech stejnopisech s platností originálu podepsaných oprávněnými zástupci smluvních stran, přičemž </w:t>
      </w:r>
      <w:r>
        <w:rPr>
          <w:rFonts w:ascii="Calibri" w:eastAsia="Calibri" w:hAnsi="Calibri" w:cs="Times New Roman"/>
        </w:rPr>
        <w:t>kupující</w:t>
      </w:r>
      <w:r w:rsidRPr="007B5546">
        <w:rPr>
          <w:rFonts w:ascii="Calibri" w:eastAsia="Calibri" w:hAnsi="Calibri" w:cs="Times New Roman"/>
        </w:rPr>
        <w:t xml:space="preserve"> obdrží tři a </w:t>
      </w:r>
      <w:r>
        <w:rPr>
          <w:rFonts w:ascii="Calibri" w:eastAsia="Calibri" w:hAnsi="Calibri" w:cs="Times New Roman"/>
        </w:rPr>
        <w:t>prodávající</w:t>
      </w:r>
      <w:r w:rsidRPr="007B5546">
        <w:rPr>
          <w:rFonts w:ascii="Calibri" w:eastAsia="Calibri" w:hAnsi="Calibri" w:cs="Times New Roman"/>
        </w:rPr>
        <w:t xml:space="preserve"> jedno vyhotovení. Alespoň jedno z vyhotovení určené pro </w:t>
      </w:r>
      <w:r>
        <w:rPr>
          <w:rFonts w:ascii="Calibri" w:eastAsia="Calibri" w:hAnsi="Calibri" w:cs="Times New Roman"/>
        </w:rPr>
        <w:t>kupujícího</w:t>
      </w:r>
      <w:r w:rsidRPr="007B5546">
        <w:rPr>
          <w:rFonts w:ascii="Calibri" w:eastAsia="Calibri" w:hAnsi="Calibri" w:cs="Times New Roman"/>
        </w:rPr>
        <w:t xml:space="preserve"> musí být v otevřeném a strojově čitelném formátu. </w:t>
      </w:r>
    </w:p>
    <w:p w14:paraId="2F0B4353" w14:textId="414F876B" w:rsidR="007B5546" w:rsidRPr="007B5546" w:rsidRDefault="007B5546" w:rsidP="00170EF5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Smlouva nabývá platnosti dnem podpisu druhé smluvní strany a účinnosti dnem jejího zveřejnění v registru smluv v souladu se zákonem č. 340/2015 Sb., o registru smluv, ve znění pozdějších </w:t>
      </w:r>
      <w:r w:rsidRPr="007B5546">
        <w:rPr>
          <w:rFonts w:ascii="Calibri" w:eastAsia="Calibri" w:hAnsi="Calibri" w:cs="Times New Roman"/>
        </w:rPr>
        <w:lastRenderedPageBreak/>
        <w:t xml:space="preserve">předpisů. Smluvní strany se dohodly, že tuto smlouvu zveřejní </w:t>
      </w:r>
      <w:r w:rsidR="00C354CE">
        <w:rPr>
          <w:rFonts w:ascii="Calibri" w:eastAsia="Calibri" w:hAnsi="Calibri" w:cs="Times New Roman"/>
        </w:rPr>
        <w:t>kupující</w:t>
      </w:r>
      <w:r w:rsidRPr="007B5546">
        <w:rPr>
          <w:rFonts w:ascii="Calibri" w:eastAsia="Calibri" w:hAnsi="Calibri" w:cs="Times New Roman"/>
        </w:rPr>
        <w:t xml:space="preserve"> po podpisu smlouvy oběma smluvními stranami</w:t>
      </w:r>
      <w:r w:rsidR="00C354CE">
        <w:rPr>
          <w:rFonts w:ascii="Calibri" w:eastAsia="Calibri" w:hAnsi="Calibri" w:cs="Times New Roman"/>
        </w:rPr>
        <w:t>.</w:t>
      </w:r>
    </w:p>
    <w:p w14:paraId="49CC1972" w14:textId="77777777" w:rsidR="007B5546" w:rsidRPr="007B5546" w:rsidRDefault="007B5546" w:rsidP="00170EF5">
      <w:pPr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35F90F45" w14:textId="1702BC28" w:rsidR="007B5546" w:rsidRDefault="007B5546" w:rsidP="00887769">
      <w:pPr>
        <w:keepNext/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Smluvní strany se dohodly, že veškerá komunikace související s plněním předmětu této smlouvy bude probíhat prostřednictvím e-mailu oprávněných osob, přičemž se e-mailová zpráva považuje za doručenou tehdy, potvrdí-li oprávněná osoba druhé smluvní strany její doručení; osobním předáním, prostřednictvím </w:t>
      </w:r>
      <w:r w:rsidR="00C354CE">
        <w:rPr>
          <w:rFonts w:ascii="Calibri" w:eastAsia="Calibri" w:hAnsi="Calibri" w:cs="Times New Roman"/>
        </w:rPr>
        <w:t>datových schránek smluvních stran</w:t>
      </w:r>
      <w:r w:rsidRPr="007B5546">
        <w:rPr>
          <w:rFonts w:ascii="Calibri" w:eastAsia="Calibri" w:hAnsi="Calibri" w:cs="Times New Roman"/>
        </w:rPr>
        <w:t xml:space="preserve">, pokud ve smlouvě není stanoveno jinak. </w:t>
      </w:r>
    </w:p>
    <w:p w14:paraId="77D85CB0" w14:textId="083EE043" w:rsidR="007D3E1D" w:rsidRPr="00620969" w:rsidRDefault="007D3E1D" w:rsidP="00974E13">
      <w:pPr>
        <w:keepNext/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620969">
        <w:rPr>
          <w:rFonts w:ascii="Calibri" w:eastAsia="Calibri" w:hAnsi="Calibri" w:cs="Times New Roman"/>
        </w:rPr>
        <w:t>Prodávající je povinen řádně uchovávat veškerou dokumentaci související s plněním včetně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originálního vyhotovení smlouvy a všech jejích případných dodatků a originálů účetních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 xml:space="preserve">dokladů v souladu s </w:t>
      </w:r>
      <w:r w:rsidR="00620969" w:rsidRPr="00620969">
        <w:rPr>
          <w:rFonts w:ascii="Calibri" w:eastAsia="Calibri" w:hAnsi="Calibri" w:cs="Times New Roman"/>
        </w:rPr>
        <w:t>č</w:t>
      </w:r>
      <w:r w:rsidRPr="00620969">
        <w:rPr>
          <w:rFonts w:ascii="Calibri" w:eastAsia="Calibri" w:hAnsi="Calibri" w:cs="Times New Roman"/>
        </w:rPr>
        <w:t>lánkem 90 Nařízení vlády (ES) č. 1083/2006, o obecných ustanoveních o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Evropském fondu pro regionální rozvoj, Evropském sociálním fondu a Fondu soudržnosti a o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zrušení nařízení (ES) č. 1260/1999 a to pro dobu 10 let od převzetí předmětu plnění. Pokud je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v českých právních předpisech stanovena lhůta delší než v evropských předpisech, musí být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použita pro úschovu lhůta delší.</w:t>
      </w:r>
    </w:p>
    <w:p w14:paraId="5EF90A38" w14:textId="232C24A9" w:rsidR="007D3E1D" w:rsidRPr="00620969" w:rsidRDefault="007D3E1D" w:rsidP="000953CA">
      <w:pPr>
        <w:keepLines/>
        <w:numPr>
          <w:ilvl w:val="2"/>
          <w:numId w:val="24"/>
        </w:numPr>
        <w:ind w:left="284" w:hanging="284"/>
        <w:rPr>
          <w:rFonts w:ascii="Calibri" w:eastAsia="Calibri" w:hAnsi="Calibri" w:cs="Times New Roman"/>
        </w:rPr>
      </w:pPr>
      <w:r w:rsidRPr="00620969">
        <w:rPr>
          <w:rFonts w:ascii="Calibri" w:eastAsia="Calibri" w:hAnsi="Calibri" w:cs="Times New Roman"/>
        </w:rPr>
        <w:t>Prodávající je povinen po dobu uvedenou v</w:t>
      </w:r>
      <w:r w:rsidR="00974E13">
        <w:rPr>
          <w:rFonts w:ascii="Calibri" w:eastAsia="Calibri" w:hAnsi="Calibri" w:cs="Times New Roman"/>
        </w:rPr>
        <w:t xml:space="preserve"> předchozím</w:t>
      </w:r>
      <w:r w:rsidRPr="00620969">
        <w:rPr>
          <w:rFonts w:ascii="Calibri" w:eastAsia="Calibri" w:hAnsi="Calibri" w:cs="Times New Roman"/>
        </w:rPr>
        <w:t xml:space="preserve"> odstavci poskytovat požadované informace a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dokumentaci zaměstnancům nebo zmocněncům pověřených orgánů (Státního fondu životního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prostředí, Ministerstva životního prostředí, Ministerstva financí, Evropské komise, Evropského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účetního dvora, Nejvyššího kontrolního úřadu, příslušného finančního úřadu a dalších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oprávněných</w:t>
      </w:r>
      <w:r w:rsidR="00974E13">
        <w:rPr>
          <w:rFonts w:ascii="Calibri" w:eastAsia="Calibri" w:hAnsi="Calibri" w:cs="Times New Roman"/>
        </w:rPr>
        <w:t xml:space="preserve"> o</w:t>
      </w:r>
      <w:r w:rsidRPr="00620969">
        <w:rPr>
          <w:rFonts w:ascii="Calibri" w:eastAsia="Calibri" w:hAnsi="Calibri" w:cs="Times New Roman"/>
        </w:rPr>
        <w:t>rgánů státní správy) a vytvořit jim podmínky k provedení kontroly vztahující se</w:t>
      </w:r>
      <w:r w:rsidR="00620969" w:rsidRPr="00620969">
        <w:rPr>
          <w:rFonts w:ascii="Calibri" w:eastAsia="Calibri" w:hAnsi="Calibri" w:cs="Times New Roman"/>
        </w:rPr>
        <w:t xml:space="preserve"> </w:t>
      </w:r>
      <w:r w:rsidRPr="00620969">
        <w:rPr>
          <w:rFonts w:ascii="Calibri" w:eastAsia="Calibri" w:hAnsi="Calibri" w:cs="Times New Roman"/>
        </w:rPr>
        <w:t>k realizaci plnění a poskytnout jim při provádění kontroly součinnost.</w:t>
      </w:r>
    </w:p>
    <w:p w14:paraId="24E7A86E" w14:textId="77777777" w:rsidR="00B93A3C" w:rsidRDefault="00B93A3C" w:rsidP="00887769">
      <w:pPr>
        <w:keepNext/>
        <w:tabs>
          <w:tab w:val="left" w:pos="1276"/>
        </w:tabs>
        <w:rPr>
          <w:rFonts w:ascii="Calibri" w:eastAsia="Calibri" w:hAnsi="Calibri" w:cs="Times New Roman"/>
        </w:rPr>
      </w:pPr>
    </w:p>
    <w:p w14:paraId="526AAED6" w14:textId="77777777" w:rsidR="007B5546" w:rsidRPr="007B5546" w:rsidRDefault="007B5546" w:rsidP="00887769">
      <w:pPr>
        <w:keepNext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1668"/>
        <w:gridCol w:w="3666"/>
      </w:tblGrid>
      <w:tr w:rsidR="007B5546" w:rsidRPr="007B5546" w14:paraId="4074A77A" w14:textId="77777777" w:rsidTr="006F7639">
        <w:tc>
          <w:tcPr>
            <w:tcW w:w="3794" w:type="dxa"/>
          </w:tcPr>
          <w:p w14:paraId="61C226AD" w14:textId="43BA05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V Rýmařově dne </w:t>
            </w:r>
            <w:sdt>
              <w:sdtPr>
                <w:rPr>
                  <w:rFonts w:ascii="Calibri" w:eastAsia="Calibri" w:hAnsi="Calibri" w:cs="Times New Roman"/>
                </w:rPr>
                <w:id w:val="-1546900781"/>
                <w:placeholder>
                  <w:docPart w:val="6A717DD983C648AF9E75EBBC2604E9E0"/>
                </w:placeholder>
              </w:sdtPr>
              <w:sdtContent>
                <w:r w:rsidR="0085124C">
                  <w:rPr>
                    <w:rFonts w:ascii="Calibri" w:eastAsia="Calibri" w:hAnsi="Calibri" w:cs="Times New Roman"/>
                  </w:rPr>
                  <w:t>16.06.2023</w:t>
                </w:r>
              </w:sdtContent>
            </w:sdt>
          </w:p>
          <w:p w14:paraId="70529A01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  <w:p w14:paraId="2BEB0C6E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7348995F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717" w:type="dxa"/>
          </w:tcPr>
          <w:p w14:paraId="4330C14E" w14:textId="46138568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V </w:t>
            </w:r>
            <w:sdt>
              <w:sdtPr>
                <w:rPr>
                  <w:rFonts w:ascii="Calibri" w:eastAsia="Calibri" w:hAnsi="Calibri" w:cs="Times New Roman"/>
                </w:rPr>
                <w:id w:val="-1899585263"/>
                <w:placeholder>
                  <w:docPart w:val="6A717DD983C648AF9E75EBBC2604E9E0"/>
                </w:placeholder>
              </w:sdtPr>
              <w:sdtContent>
                <w:r w:rsidR="000B6FEE">
                  <w:rPr>
                    <w:rFonts w:ascii="Calibri" w:eastAsia="Calibri" w:hAnsi="Calibri" w:cs="Times New Roman"/>
                  </w:rPr>
                  <w:t>Senici na Hané</w:t>
                </w:r>
              </w:sdtContent>
            </w:sdt>
            <w:r w:rsidRPr="007B5546">
              <w:rPr>
                <w:rFonts w:ascii="Calibri" w:eastAsia="Calibri" w:hAnsi="Calibri" w:cs="Times New Roman"/>
              </w:rPr>
              <w:t xml:space="preserve"> dne </w:t>
            </w:r>
            <w:sdt>
              <w:sdtPr>
                <w:rPr>
                  <w:rFonts w:ascii="Calibri" w:eastAsia="Calibri" w:hAnsi="Calibri" w:cs="Times New Roman"/>
                </w:rPr>
                <w:id w:val="-586306656"/>
                <w:placeholder>
                  <w:docPart w:val="6A717DD983C648AF9E75EBBC2604E9E0"/>
                </w:placeholder>
              </w:sdtPr>
              <w:sdtContent>
                <w:r w:rsidR="00943809">
                  <w:rPr>
                    <w:rFonts w:ascii="Calibri" w:eastAsia="Calibri" w:hAnsi="Calibri" w:cs="Times New Roman"/>
                  </w:rPr>
                  <w:t xml:space="preserve"> </w:t>
                </w:r>
                <w:r w:rsidR="0085124C">
                  <w:rPr>
                    <w:rFonts w:ascii="Calibri" w:eastAsia="Calibri" w:hAnsi="Calibri" w:cs="Times New Roman"/>
                  </w:rPr>
                  <w:t>16</w:t>
                </w:r>
                <w:r w:rsidR="00C354CE">
                  <w:rPr>
                    <w:rFonts w:ascii="Calibri" w:eastAsia="Calibri" w:hAnsi="Calibri" w:cs="Times New Roman"/>
                  </w:rPr>
                  <w:t>.</w:t>
                </w:r>
                <w:r w:rsidR="000B6FEE">
                  <w:rPr>
                    <w:rFonts w:ascii="Calibri" w:eastAsia="Calibri" w:hAnsi="Calibri" w:cs="Times New Roman"/>
                  </w:rPr>
                  <w:t>0</w:t>
                </w:r>
                <w:r w:rsidR="0046477E">
                  <w:rPr>
                    <w:rFonts w:ascii="Calibri" w:eastAsia="Calibri" w:hAnsi="Calibri" w:cs="Times New Roman"/>
                  </w:rPr>
                  <w:t>6</w:t>
                </w:r>
                <w:r w:rsidR="00C354CE">
                  <w:rPr>
                    <w:rFonts w:ascii="Calibri" w:eastAsia="Calibri" w:hAnsi="Calibri" w:cs="Times New Roman"/>
                  </w:rPr>
                  <w:t>.2023</w:t>
                </w:r>
              </w:sdtContent>
            </w:sdt>
          </w:p>
        </w:tc>
      </w:tr>
      <w:tr w:rsidR="007B5546" w:rsidRPr="007B5546" w14:paraId="7D7742E9" w14:textId="77777777" w:rsidTr="006F7639">
        <w:tc>
          <w:tcPr>
            <w:tcW w:w="3794" w:type="dxa"/>
            <w:tcBorders>
              <w:bottom w:val="dashed" w:sz="4" w:space="0" w:color="auto"/>
            </w:tcBorders>
          </w:tcPr>
          <w:p w14:paraId="5649BA80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584AFC4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717" w:type="dxa"/>
            <w:tcBorders>
              <w:bottom w:val="dashed" w:sz="4" w:space="0" w:color="auto"/>
            </w:tcBorders>
          </w:tcPr>
          <w:p w14:paraId="2E57E84B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</w:tr>
      <w:tr w:rsidR="007B5546" w:rsidRPr="007B5546" w14:paraId="0999D983" w14:textId="77777777" w:rsidTr="006F7639">
        <w:tc>
          <w:tcPr>
            <w:tcW w:w="3794" w:type="dxa"/>
            <w:tcBorders>
              <w:top w:val="dashed" w:sz="4" w:space="0" w:color="auto"/>
            </w:tcBorders>
          </w:tcPr>
          <w:p w14:paraId="634ED14A" w14:textId="6AB5C7F1" w:rsidR="007B5546" w:rsidRPr="007B5546" w:rsidRDefault="007B5546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za </w:t>
            </w:r>
            <w:r w:rsidR="003B25BF">
              <w:rPr>
                <w:rFonts w:ascii="Calibri" w:eastAsia="Calibri" w:hAnsi="Calibri" w:cs="Times New Roman"/>
              </w:rPr>
              <w:t>kupujícího</w:t>
            </w:r>
          </w:p>
          <w:p w14:paraId="61BFEC68" w14:textId="5AAA0415" w:rsidR="007B5546" w:rsidRPr="007B5546" w:rsidRDefault="007B5546" w:rsidP="00887769">
            <w:pPr>
              <w:keepNext/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Ing. </w:t>
            </w:r>
            <w:r w:rsidR="00067AE0">
              <w:rPr>
                <w:rFonts w:ascii="Calibri" w:eastAsia="Calibri" w:hAnsi="Calibri" w:cs="Times New Roman"/>
              </w:rPr>
              <w:t>Luděk Šimko</w:t>
            </w:r>
          </w:p>
          <w:p w14:paraId="160D7FF5" w14:textId="5434D075" w:rsidR="007B5546" w:rsidRPr="007B5546" w:rsidRDefault="00067AE0" w:rsidP="00887769">
            <w:pPr>
              <w:keepNext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starost</w:t>
            </w:r>
            <w:r w:rsidR="007B5546" w:rsidRPr="007B5546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701" w:type="dxa"/>
          </w:tcPr>
          <w:p w14:paraId="1EF2A60F" w14:textId="77777777" w:rsidR="007B5546" w:rsidRPr="007B5546" w:rsidRDefault="007B5546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14:paraId="5DD94EEF" w14:textId="0DAA6375" w:rsidR="007B5546" w:rsidRPr="007B5546" w:rsidRDefault="007B5546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za </w:t>
            </w:r>
            <w:r w:rsidR="003B25BF">
              <w:rPr>
                <w:rFonts w:ascii="Calibri" w:eastAsia="Calibri" w:hAnsi="Calibri" w:cs="Times New Roman"/>
              </w:rPr>
              <w:t>prodávajícího</w:t>
            </w:r>
          </w:p>
          <w:p w14:paraId="74B61D95" w14:textId="77777777" w:rsidR="007B5546" w:rsidRPr="007B5546" w:rsidRDefault="007B5546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E3A3E25" w14:textId="77777777" w:rsidR="007B5546" w:rsidRPr="007B5546" w:rsidRDefault="007B5546" w:rsidP="00887769">
      <w:pPr>
        <w:keepNext/>
        <w:spacing w:after="0"/>
        <w:jc w:val="left"/>
        <w:rPr>
          <w:rFonts w:ascii="Calibri" w:eastAsia="Calibri" w:hAnsi="Calibri" w:cs="Calibri"/>
        </w:rPr>
      </w:pPr>
    </w:p>
    <w:p w14:paraId="310F46A7" w14:textId="4129327F" w:rsidR="00F62DC4" w:rsidRDefault="00F62DC4" w:rsidP="00887769">
      <w:pPr>
        <w:keepNext/>
      </w:pPr>
    </w:p>
    <w:p w14:paraId="64830F92" w14:textId="6ABCCEA6" w:rsidR="00F62DC4" w:rsidRDefault="00F62DC4">
      <w:pPr>
        <w:spacing w:after="160" w:line="259" w:lineRule="auto"/>
        <w:jc w:val="left"/>
      </w:pPr>
    </w:p>
    <w:sectPr w:rsidR="00F62DC4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1483" w14:textId="77777777" w:rsidR="00DD5961" w:rsidRDefault="00DD5961" w:rsidP="008079D2">
      <w:pPr>
        <w:spacing w:after="0"/>
      </w:pPr>
      <w:r>
        <w:separator/>
      </w:r>
    </w:p>
  </w:endnote>
  <w:endnote w:type="continuationSeparator" w:id="0">
    <w:p w14:paraId="07AB5FA8" w14:textId="77777777" w:rsidR="00DD5961" w:rsidRDefault="00DD5961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9CE4" w14:textId="1139FB68" w:rsidR="007B5546" w:rsidRDefault="00393536" w:rsidP="007B5546">
    <w:pPr>
      <w:pStyle w:val="zapati"/>
      <w:tabs>
        <w:tab w:val="clear" w:pos="9072"/>
        <w:tab w:val="left" w:pos="3615"/>
        <w:tab w:val="right" w:pos="9070"/>
      </w:tabs>
      <w:jc w:val="center"/>
    </w:pPr>
    <w:r>
      <w:t>„</w:t>
    </w:r>
    <w:r w:rsidR="00D74416" w:rsidRPr="00D74416">
      <w:t>Rozšíření sběru separovaných odpadů v Rýmařově</w:t>
    </w:r>
    <w:r>
      <w:t>“</w:t>
    </w:r>
  </w:p>
  <w:p w14:paraId="71A30CAB" w14:textId="136901ED" w:rsidR="00C52FED" w:rsidRPr="00C52FED" w:rsidRDefault="00C52FED" w:rsidP="007B5546">
    <w:pPr>
      <w:pStyle w:val="zapati"/>
      <w:tabs>
        <w:tab w:val="clear" w:pos="9072"/>
        <w:tab w:val="left" w:pos="3615"/>
        <w:tab w:val="right" w:pos="9070"/>
      </w:tabs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C960" w14:textId="77777777" w:rsidR="00DD5961" w:rsidRDefault="00DD5961" w:rsidP="008079D2">
      <w:pPr>
        <w:spacing w:after="0"/>
      </w:pPr>
      <w:r>
        <w:separator/>
      </w:r>
    </w:p>
  </w:footnote>
  <w:footnote w:type="continuationSeparator" w:id="0">
    <w:p w14:paraId="73B5747F" w14:textId="77777777" w:rsidR="00DD5961" w:rsidRDefault="00DD5961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2ED7" w14:textId="14BFB071" w:rsidR="00C52FED" w:rsidRDefault="00F86E2F" w:rsidP="00F86E2F">
    <w:pPr>
      <w:tabs>
        <w:tab w:val="left" w:pos="4536"/>
      </w:tabs>
      <w:ind w:right="-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E757F8" wp14:editId="6C3EF22B">
          <wp:simplePos x="0" y="0"/>
          <wp:positionH relativeFrom="column">
            <wp:posOffset>4961890</wp:posOffset>
          </wp:positionH>
          <wp:positionV relativeFrom="paragraph">
            <wp:posOffset>-36195</wp:posOffset>
          </wp:positionV>
          <wp:extent cx="1311910" cy="359410"/>
          <wp:effectExtent l="0" t="0" r="254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5AF3C08" wp14:editId="7600845B">
              <wp:simplePos x="0" y="0"/>
              <wp:positionH relativeFrom="column">
                <wp:posOffset>1042670</wp:posOffset>
              </wp:positionH>
              <wp:positionV relativeFrom="paragraph">
                <wp:posOffset>-66040</wp:posOffset>
              </wp:positionV>
              <wp:extent cx="3101340" cy="384810"/>
              <wp:effectExtent l="0" t="0" r="381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1340" cy="384810"/>
                        <a:chOff x="0" y="0"/>
                        <a:chExt cx="3101340" cy="384810"/>
                      </a:xfrm>
                    </wpg:grpSpPr>
                    <pic:pic xmlns:pic="http://schemas.openxmlformats.org/drawingml/2006/picture">
                      <pic:nvPicPr>
                        <pic:cNvPr id="13" name="Obrázek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8580"/>
                          <a:ext cx="121666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áze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8340" y="0"/>
                          <a:ext cx="11430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A3FC75" id="Skupina 12" o:spid="_x0000_s1026" style="position:absolute;margin-left:82.1pt;margin-top:-5.2pt;width:244.2pt;height:30.3pt;z-index:-251656192" coordsize="31013,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3" o:spid="_x0000_s1027" type="#_x0000_t75" style="position:absolute;top:685;width:12166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">
                <v:imagedata r:id="rId4" o:title=""/>
              </v:shape>
              <v:shape id="Obrázek 14" o:spid="_x0000_s1028" type="#_x0000_t75" style="position:absolute;left:19583;width:11430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">
                <v:imagedata r:id="rId5" o:title=""/>
              </v:shape>
            </v:group>
          </w:pict>
        </mc:Fallback>
      </mc:AlternateContent>
    </w:r>
  </w:p>
  <w:p w14:paraId="02789749" w14:textId="77777777" w:rsidR="00F86E2F" w:rsidRDefault="00F86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F4F"/>
    <w:multiLevelType w:val="hybridMultilevel"/>
    <w:tmpl w:val="B8AC4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E6"/>
    <w:multiLevelType w:val="hybridMultilevel"/>
    <w:tmpl w:val="BB4863BC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775"/>
    <w:multiLevelType w:val="hybridMultilevel"/>
    <w:tmpl w:val="9B3E49B6"/>
    <w:lvl w:ilvl="0" w:tplc="4B708E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068F4552"/>
    <w:multiLevelType w:val="hybridMultilevel"/>
    <w:tmpl w:val="371A53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9054602"/>
    <w:multiLevelType w:val="hybridMultilevel"/>
    <w:tmpl w:val="1D221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4159D"/>
    <w:multiLevelType w:val="hybridMultilevel"/>
    <w:tmpl w:val="6D5CEF56"/>
    <w:lvl w:ilvl="0" w:tplc="7E90D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84183"/>
    <w:multiLevelType w:val="hybridMultilevel"/>
    <w:tmpl w:val="E1D0A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5562"/>
    <w:multiLevelType w:val="hybridMultilevel"/>
    <w:tmpl w:val="BD9815EC"/>
    <w:lvl w:ilvl="0" w:tplc="E5A2F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E1D9A"/>
    <w:multiLevelType w:val="hybridMultilevel"/>
    <w:tmpl w:val="740AFDBA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F454F"/>
    <w:multiLevelType w:val="hybridMultilevel"/>
    <w:tmpl w:val="10DC1B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BA6586"/>
    <w:multiLevelType w:val="hybridMultilevel"/>
    <w:tmpl w:val="9E825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AA45812">
      <w:start w:val="1"/>
      <w:numFmt w:val="decimal"/>
      <w:lvlText w:val="%2."/>
      <w:lvlJc w:val="left"/>
      <w:pPr>
        <w:ind w:left="169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671B"/>
    <w:multiLevelType w:val="hybridMultilevel"/>
    <w:tmpl w:val="6A6AE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F4088"/>
    <w:multiLevelType w:val="hybridMultilevel"/>
    <w:tmpl w:val="E87EDD0E"/>
    <w:lvl w:ilvl="0" w:tplc="B83A2068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C5D"/>
    <w:multiLevelType w:val="hybridMultilevel"/>
    <w:tmpl w:val="6902EA8A"/>
    <w:lvl w:ilvl="0" w:tplc="17101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D0564"/>
    <w:multiLevelType w:val="hybridMultilevel"/>
    <w:tmpl w:val="E0E67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77814E8"/>
    <w:multiLevelType w:val="hybridMultilevel"/>
    <w:tmpl w:val="80523C2E"/>
    <w:lvl w:ilvl="0" w:tplc="E124B6AC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C45056"/>
    <w:multiLevelType w:val="hybridMultilevel"/>
    <w:tmpl w:val="3DC05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7B475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B3214"/>
    <w:multiLevelType w:val="hybridMultilevel"/>
    <w:tmpl w:val="7ECE4C18"/>
    <w:lvl w:ilvl="0" w:tplc="5958145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2577"/>
    <w:multiLevelType w:val="hybridMultilevel"/>
    <w:tmpl w:val="FF949162"/>
    <w:lvl w:ilvl="0" w:tplc="5CD8659E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8690AF7"/>
    <w:multiLevelType w:val="hybridMultilevel"/>
    <w:tmpl w:val="97820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25937"/>
    <w:multiLevelType w:val="hybridMultilevel"/>
    <w:tmpl w:val="C36C82BC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37E08"/>
    <w:multiLevelType w:val="hybridMultilevel"/>
    <w:tmpl w:val="373A1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76741"/>
    <w:multiLevelType w:val="hybridMultilevel"/>
    <w:tmpl w:val="C93817E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1F42802"/>
    <w:multiLevelType w:val="hybridMultilevel"/>
    <w:tmpl w:val="708AE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6A610F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7702A1"/>
    <w:multiLevelType w:val="hybridMultilevel"/>
    <w:tmpl w:val="68B6A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C2A9FB8">
      <w:start w:val="1"/>
      <w:numFmt w:val="decimal"/>
      <w:lvlText w:val="%3."/>
      <w:lvlJc w:val="left"/>
      <w:pPr>
        <w:ind w:left="2832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0ACE"/>
    <w:multiLevelType w:val="hybridMultilevel"/>
    <w:tmpl w:val="8C484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FA07F30">
      <w:start w:val="1"/>
      <w:numFmt w:val="decimal"/>
      <w:lvlText w:val="%2."/>
      <w:lvlJc w:val="left"/>
      <w:pPr>
        <w:ind w:left="989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32F51"/>
    <w:multiLevelType w:val="hybridMultilevel"/>
    <w:tmpl w:val="A2367922"/>
    <w:lvl w:ilvl="0" w:tplc="6E4260D6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05D7F6B"/>
    <w:multiLevelType w:val="hybridMultilevel"/>
    <w:tmpl w:val="D3E24492"/>
    <w:lvl w:ilvl="0" w:tplc="B83A2068">
      <w:start w:val="1"/>
      <w:numFmt w:val="bullet"/>
      <w:lvlText w:val="•"/>
      <w:lvlJc w:val="left"/>
      <w:pPr>
        <w:ind w:left="1917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4" w15:restartNumberingAfterBreak="0">
    <w:nsid w:val="70AE213B"/>
    <w:multiLevelType w:val="hybridMultilevel"/>
    <w:tmpl w:val="3718E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386466"/>
    <w:multiLevelType w:val="hybridMultilevel"/>
    <w:tmpl w:val="1E3898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539AA34C">
      <w:start w:val="1"/>
      <w:numFmt w:val="decimal"/>
      <w:lvlText w:val="%2."/>
      <w:lvlJc w:val="left"/>
      <w:pPr>
        <w:ind w:left="2505" w:hanging="705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D95357"/>
    <w:multiLevelType w:val="hybridMultilevel"/>
    <w:tmpl w:val="CDACC8B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B537E"/>
    <w:multiLevelType w:val="hybridMultilevel"/>
    <w:tmpl w:val="1F960B28"/>
    <w:lvl w:ilvl="0" w:tplc="80B2C4C2">
      <w:start w:val="1"/>
      <w:numFmt w:val="decimal"/>
      <w:lvlText w:val="%1."/>
      <w:lvlJc w:val="left"/>
      <w:pPr>
        <w:ind w:left="705" w:hanging="705"/>
      </w:pPr>
      <w:rPr>
        <w:rFonts w:hint="default"/>
        <w:strike w:val="0"/>
      </w:rPr>
    </w:lvl>
    <w:lvl w:ilvl="1" w:tplc="7E2CBF5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7220A"/>
    <w:multiLevelType w:val="hybridMultilevel"/>
    <w:tmpl w:val="62C6D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DE72C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47840">
    <w:abstractNumId w:val="5"/>
  </w:num>
  <w:num w:numId="2" w16cid:durableId="349189013">
    <w:abstractNumId w:val="35"/>
  </w:num>
  <w:num w:numId="3" w16cid:durableId="1960916663">
    <w:abstractNumId w:val="29"/>
  </w:num>
  <w:num w:numId="4" w16cid:durableId="1764108958">
    <w:abstractNumId w:val="6"/>
  </w:num>
  <w:num w:numId="5" w16cid:durableId="1084491233">
    <w:abstractNumId w:val="1"/>
  </w:num>
  <w:num w:numId="6" w16cid:durableId="1570799075">
    <w:abstractNumId w:val="19"/>
  </w:num>
  <w:num w:numId="7" w16cid:durableId="816991429">
    <w:abstractNumId w:val="10"/>
  </w:num>
  <w:num w:numId="8" w16cid:durableId="74713592">
    <w:abstractNumId w:val="33"/>
  </w:num>
  <w:num w:numId="9" w16cid:durableId="628318834">
    <w:abstractNumId w:val="13"/>
  </w:num>
  <w:num w:numId="10" w16cid:durableId="51197195">
    <w:abstractNumId w:val="21"/>
  </w:num>
  <w:num w:numId="11" w16cid:durableId="1852066528">
    <w:abstractNumId w:val="8"/>
  </w:num>
  <w:num w:numId="12" w16cid:durableId="1865436758">
    <w:abstractNumId w:val="31"/>
  </w:num>
  <w:num w:numId="13" w16cid:durableId="1316300935">
    <w:abstractNumId w:val="38"/>
  </w:num>
  <w:num w:numId="14" w16cid:durableId="985627690">
    <w:abstractNumId w:val="16"/>
  </w:num>
  <w:num w:numId="15" w16cid:durableId="152645544">
    <w:abstractNumId w:val="7"/>
  </w:num>
  <w:num w:numId="16" w16cid:durableId="500245329">
    <w:abstractNumId w:val="39"/>
  </w:num>
  <w:num w:numId="17" w16cid:durableId="311373219">
    <w:abstractNumId w:val="36"/>
  </w:num>
  <w:num w:numId="18" w16cid:durableId="1229921210">
    <w:abstractNumId w:val="2"/>
  </w:num>
  <w:num w:numId="19" w16cid:durableId="1788617098">
    <w:abstractNumId w:val="28"/>
  </w:num>
  <w:num w:numId="20" w16cid:durableId="814176825">
    <w:abstractNumId w:val="15"/>
  </w:num>
  <w:num w:numId="21" w16cid:durableId="1440369714">
    <w:abstractNumId w:val="22"/>
  </w:num>
  <w:num w:numId="22" w16cid:durableId="1822887881">
    <w:abstractNumId w:val="11"/>
  </w:num>
  <w:num w:numId="23" w16cid:durableId="566574670">
    <w:abstractNumId w:val="25"/>
  </w:num>
  <w:num w:numId="24" w16cid:durableId="1473792306">
    <w:abstractNumId w:val="30"/>
  </w:num>
  <w:num w:numId="25" w16cid:durableId="292567760">
    <w:abstractNumId w:val="23"/>
  </w:num>
  <w:num w:numId="26" w16cid:durableId="625894661">
    <w:abstractNumId w:val="3"/>
  </w:num>
  <w:num w:numId="27" w16cid:durableId="1653757665">
    <w:abstractNumId w:val="20"/>
  </w:num>
  <w:num w:numId="28" w16cid:durableId="176313689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9697440">
    <w:abstractNumId w:val="17"/>
  </w:num>
  <w:num w:numId="30" w16cid:durableId="87848843">
    <w:abstractNumId w:val="37"/>
  </w:num>
  <w:num w:numId="31" w16cid:durableId="1144470507">
    <w:abstractNumId w:val="14"/>
  </w:num>
  <w:num w:numId="32" w16cid:durableId="1440491192">
    <w:abstractNumId w:val="4"/>
  </w:num>
  <w:num w:numId="33" w16cid:durableId="1710690726">
    <w:abstractNumId w:val="0"/>
  </w:num>
  <w:num w:numId="34" w16cid:durableId="1218318335">
    <w:abstractNumId w:val="26"/>
  </w:num>
  <w:num w:numId="35" w16cid:durableId="85729302">
    <w:abstractNumId w:val="12"/>
  </w:num>
  <w:num w:numId="36" w16cid:durableId="119542407">
    <w:abstractNumId w:val="34"/>
  </w:num>
  <w:num w:numId="37" w16cid:durableId="983434448">
    <w:abstractNumId w:val="27"/>
  </w:num>
  <w:num w:numId="38" w16cid:durableId="408119685">
    <w:abstractNumId w:val="24"/>
  </w:num>
  <w:num w:numId="39" w16cid:durableId="1867330373">
    <w:abstractNumId w:val="9"/>
  </w:num>
  <w:num w:numId="40" w16cid:durableId="766731125">
    <w:abstractNumId w:val="32"/>
  </w:num>
  <w:num w:numId="41" w16cid:durableId="833299366">
    <w:abstractNumId w:val="32"/>
    <w:lvlOverride w:ilvl="0">
      <w:startOverride w:val="1"/>
    </w:lvlOverride>
  </w:num>
  <w:num w:numId="42" w16cid:durableId="6213098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46"/>
    <w:rsid w:val="00015C7D"/>
    <w:rsid w:val="0004422F"/>
    <w:rsid w:val="000542D8"/>
    <w:rsid w:val="00067AE0"/>
    <w:rsid w:val="00075163"/>
    <w:rsid w:val="000953CA"/>
    <w:rsid w:val="00096227"/>
    <w:rsid w:val="000B6FEE"/>
    <w:rsid w:val="000C3DC8"/>
    <w:rsid w:val="000D7684"/>
    <w:rsid w:val="00101B13"/>
    <w:rsid w:val="001071D9"/>
    <w:rsid w:val="0012511B"/>
    <w:rsid w:val="00126E3C"/>
    <w:rsid w:val="00142FA5"/>
    <w:rsid w:val="001463D5"/>
    <w:rsid w:val="001503C7"/>
    <w:rsid w:val="00150425"/>
    <w:rsid w:val="00170EF5"/>
    <w:rsid w:val="001857D2"/>
    <w:rsid w:val="00191634"/>
    <w:rsid w:val="00193B7A"/>
    <w:rsid w:val="001A6CFE"/>
    <w:rsid w:val="001F3806"/>
    <w:rsid w:val="00212DE7"/>
    <w:rsid w:val="00223A5A"/>
    <w:rsid w:val="002615BE"/>
    <w:rsid w:val="00277D53"/>
    <w:rsid w:val="0028073D"/>
    <w:rsid w:val="002C3D64"/>
    <w:rsid w:val="002C7DDE"/>
    <w:rsid w:val="002D3864"/>
    <w:rsid w:val="002E5B11"/>
    <w:rsid w:val="00316EDA"/>
    <w:rsid w:val="00333FC3"/>
    <w:rsid w:val="00350DF4"/>
    <w:rsid w:val="003538CA"/>
    <w:rsid w:val="00354E94"/>
    <w:rsid w:val="00355A19"/>
    <w:rsid w:val="00372E2A"/>
    <w:rsid w:val="00373B45"/>
    <w:rsid w:val="00393536"/>
    <w:rsid w:val="003937A8"/>
    <w:rsid w:val="003B25BF"/>
    <w:rsid w:val="003D006B"/>
    <w:rsid w:val="003D20F3"/>
    <w:rsid w:val="003F2A99"/>
    <w:rsid w:val="003F6F00"/>
    <w:rsid w:val="00400D51"/>
    <w:rsid w:val="00410546"/>
    <w:rsid w:val="00422E41"/>
    <w:rsid w:val="004339F7"/>
    <w:rsid w:val="00454213"/>
    <w:rsid w:val="0045750B"/>
    <w:rsid w:val="0046477E"/>
    <w:rsid w:val="0047134A"/>
    <w:rsid w:val="004A2503"/>
    <w:rsid w:val="004A644B"/>
    <w:rsid w:val="00502BCB"/>
    <w:rsid w:val="0052725F"/>
    <w:rsid w:val="005308DC"/>
    <w:rsid w:val="00530CA9"/>
    <w:rsid w:val="00541047"/>
    <w:rsid w:val="00542417"/>
    <w:rsid w:val="00555191"/>
    <w:rsid w:val="00562702"/>
    <w:rsid w:val="00566087"/>
    <w:rsid w:val="00570E52"/>
    <w:rsid w:val="0058769F"/>
    <w:rsid w:val="005A7404"/>
    <w:rsid w:val="005D0A57"/>
    <w:rsid w:val="005F25A5"/>
    <w:rsid w:val="00613A68"/>
    <w:rsid w:val="00620969"/>
    <w:rsid w:val="00637CBC"/>
    <w:rsid w:val="006569A2"/>
    <w:rsid w:val="006601B9"/>
    <w:rsid w:val="0068702B"/>
    <w:rsid w:val="00687707"/>
    <w:rsid w:val="006A3F31"/>
    <w:rsid w:val="006C3F5C"/>
    <w:rsid w:val="006D1EC8"/>
    <w:rsid w:val="006F2BCE"/>
    <w:rsid w:val="006F7BA9"/>
    <w:rsid w:val="00702AA0"/>
    <w:rsid w:val="00705DFB"/>
    <w:rsid w:val="0073478C"/>
    <w:rsid w:val="00740A39"/>
    <w:rsid w:val="00747BB6"/>
    <w:rsid w:val="00791EC9"/>
    <w:rsid w:val="007A2860"/>
    <w:rsid w:val="007B33BC"/>
    <w:rsid w:val="007B5546"/>
    <w:rsid w:val="007C092D"/>
    <w:rsid w:val="007D3E1D"/>
    <w:rsid w:val="007E60CA"/>
    <w:rsid w:val="007F563F"/>
    <w:rsid w:val="008079D2"/>
    <w:rsid w:val="008119C6"/>
    <w:rsid w:val="0085124C"/>
    <w:rsid w:val="00855BD8"/>
    <w:rsid w:val="0086086F"/>
    <w:rsid w:val="00873BBD"/>
    <w:rsid w:val="00874812"/>
    <w:rsid w:val="0087749D"/>
    <w:rsid w:val="00887769"/>
    <w:rsid w:val="008B6BB6"/>
    <w:rsid w:val="008C4FAA"/>
    <w:rsid w:val="008F5567"/>
    <w:rsid w:val="008F7706"/>
    <w:rsid w:val="00906130"/>
    <w:rsid w:val="0091475A"/>
    <w:rsid w:val="00943809"/>
    <w:rsid w:val="0095101B"/>
    <w:rsid w:val="00972C77"/>
    <w:rsid w:val="009734E7"/>
    <w:rsid w:val="00974E13"/>
    <w:rsid w:val="00991D0C"/>
    <w:rsid w:val="009955BB"/>
    <w:rsid w:val="009A3239"/>
    <w:rsid w:val="009B4878"/>
    <w:rsid w:val="009C18A5"/>
    <w:rsid w:val="009D03B1"/>
    <w:rsid w:val="009D20D4"/>
    <w:rsid w:val="009D474D"/>
    <w:rsid w:val="009D560A"/>
    <w:rsid w:val="009E78A3"/>
    <w:rsid w:val="00A36E92"/>
    <w:rsid w:val="00A65223"/>
    <w:rsid w:val="00A82DA6"/>
    <w:rsid w:val="00A90C46"/>
    <w:rsid w:val="00A9433C"/>
    <w:rsid w:val="00AD7346"/>
    <w:rsid w:val="00AE06EA"/>
    <w:rsid w:val="00B06176"/>
    <w:rsid w:val="00B34CD9"/>
    <w:rsid w:val="00B3622C"/>
    <w:rsid w:val="00B47EF7"/>
    <w:rsid w:val="00B575EF"/>
    <w:rsid w:val="00B64B17"/>
    <w:rsid w:val="00B868B4"/>
    <w:rsid w:val="00B93A3C"/>
    <w:rsid w:val="00BA5259"/>
    <w:rsid w:val="00BC3D97"/>
    <w:rsid w:val="00C037C3"/>
    <w:rsid w:val="00C354CE"/>
    <w:rsid w:val="00C51773"/>
    <w:rsid w:val="00C52FED"/>
    <w:rsid w:val="00C549A8"/>
    <w:rsid w:val="00C662D6"/>
    <w:rsid w:val="00C9692C"/>
    <w:rsid w:val="00CB1F1B"/>
    <w:rsid w:val="00CB7200"/>
    <w:rsid w:val="00CF292C"/>
    <w:rsid w:val="00CF3718"/>
    <w:rsid w:val="00D2648B"/>
    <w:rsid w:val="00D26C0D"/>
    <w:rsid w:val="00D50AFB"/>
    <w:rsid w:val="00D67301"/>
    <w:rsid w:val="00D74416"/>
    <w:rsid w:val="00DC0CF7"/>
    <w:rsid w:val="00DD5961"/>
    <w:rsid w:val="00DE2702"/>
    <w:rsid w:val="00DF060B"/>
    <w:rsid w:val="00E069C7"/>
    <w:rsid w:val="00E07640"/>
    <w:rsid w:val="00E23124"/>
    <w:rsid w:val="00E26A9E"/>
    <w:rsid w:val="00E47A39"/>
    <w:rsid w:val="00E62EA5"/>
    <w:rsid w:val="00EB7F46"/>
    <w:rsid w:val="00EF2877"/>
    <w:rsid w:val="00F00329"/>
    <w:rsid w:val="00F41A6E"/>
    <w:rsid w:val="00F62DC4"/>
    <w:rsid w:val="00F6648C"/>
    <w:rsid w:val="00F67249"/>
    <w:rsid w:val="00F81553"/>
    <w:rsid w:val="00F86E2F"/>
    <w:rsid w:val="00F87BCE"/>
    <w:rsid w:val="00F87E1B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01FC8"/>
  <w15:chartTrackingRefBased/>
  <w15:docId w15:val="{E083DA23-B265-437D-8908-5540BAF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7B5546"/>
    <w:pPr>
      <w:numPr>
        <w:ilvl w:val="0"/>
        <w:numId w:val="0"/>
      </w:numPr>
      <w:spacing w:before="200" w:after="200"/>
      <w:jc w:val="center"/>
      <w:outlineLvl w:val="0"/>
    </w:pPr>
    <w:rPr>
      <w:rFonts w:eastAsia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7B5546"/>
    <w:rPr>
      <w:rFonts w:eastAsia="Times New Roman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aliases w:val="Nad Char1,Odstavec_muj Char1,Odstavec cíl se seznamem Char1,Odstavec se seznamem5 Char1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35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5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07640"/>
    <w:rPr>
      <w:color w:val="808080"/>
    </w:rPr>
  </w:style>
  <w:style w:type="paragraph" w:styleId="Revize">
    <w:name w:val="Revision"/>
    <w:hidden/>
    <w:uiPriority w:val="99"/>
    <w:semiHidden/>
    <w:rsid w:val="003D006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3A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13A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A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A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A68"/>
    <w:rPr>
      <w:b/>
      <w:bCs/>
      <w:sz w:val="20"/>
      <w:szCs w:val="20"/>
    </w:rPr>
  </w:style>
  <w:style w:type="character" w:customStyle="1" w:styleId="OdstavecseseznamemChar1">
    <w:name w:val="Odstavec se seznamem Char1"/>
    <w:aliases w:val="Nad Char,List Paragraph Char,Odstavec_muj Char,Odstavec cíl se seznamem Char,Odstavec se seznamem5 Char"/>
    <w:uiPriority w:val="34"/>
    <w:locked/>
    <w:rsid w:val="001503C7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17DD983C648AF9E75EBBC2604E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7246-6028-47F2-8D9C-89DA6105F5BE}"/>
      </w:docPartPr>
      <w:docPartBody>
        <w:p w:rsidR="004A5F55" w:rsidRDefault="00F469C1" w:rsidP="00F469C1">
          <w:pPr>
            <w:pStyle w:val="6A717DD983C648AF9E75EBBC2604E9E0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9D38B-17DD-44AA-988E-B1BE6AD4C6D3}"/>
      </w:docPartPr>
      <w:docPartBody>
        <w:p w:rsidR="002F17E4" w:rsidRDefault="0014294B">
          <w:r w:rsidRPr="0017165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26B8F0387D4979802E803842F8B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DEE39-E5E8-4426-99B6-0EFEEAB68FD0}"/>
      </w:docPartPr>
      <w:docPartBody>
        <w:p w:rsidR="00322E59" w:rsidRDefault="00B97B69" w:rsidP="00B97B69">
          <w:pPr>
            <w:pStyle w:val="0826B8F0387D4979802E803842F8B940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C1"/>
    <w:rsid w:val="0014294B"/>
    <w:rsid w:val="001639D6"/>
    <w:rsid w:val="002D1A95"/>
    <w:rsid w:val="002F17E4"/>
    <w:rsid w:val="00322E59"/>
    <w:rsid w:val="003B47D9"/>
    <w:rsid w:val="00471EC2"/>
    <w:rsid w:val="004A5F55"/>
    <w:rsid w:val="00677123"/>
    <w:rsid w:val="00682D43"/>
    <w:rsid w:val="006B4DFC"/>
    <w:rsid w:val="007476B7"/>
    <w:rsid w:val="007A387B"/>
    <w:rsid w:val="008000A8"/>
    <w:rsid w:val="009227F1"/>
    <w:rsid w:val="009C15C0"/>
    <w:rsid w:val="00B97B69"/>
    <w:rsid w:val="00F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B69"/>
    <w:rPr>
      <w:color w:val="808080"/>
    </w:rPr>
  </w:style>
  <w:style w:type="paragraph" w:customStyle="1" w:styleId="6A717DD983C648AF9E75EBBC2604E9E0">
    <w:name w:val="6A717DD983C648AF9E75EBBC2604E9E0"/>
    <w:rsid w:val="00F469C1"/>
  </w:style>
  <w:style w:type="paragraph" w:customStyle="1" w:styleId="0826B8F0387D4979802E803842F8B940">
    <w:name w:val="0826B8F0387D4979802E803842F8B940"/>
    <w:rsid w:val="00B97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998D-CCDE-42C2-B32C-8E39E4F9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8</TotalTime>
  <Pages>8</Pages>
  <Words>3020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2023-03-13T17:12:00Z</cp:lastPrinted>
  <dcterms:created xsi:type="dcterms:W3CDTF">2023-06-16T08:31:00Z</dcterms:created>
  <dcterms:modified xsi:type="dcterms:W3CDTF">2023-06-16T09:30:00Z</dcterms:modified>
</cp:coreProperties>
</file>