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0A0" w:firstRow="1" w:lastRow="0" w:firstColumn="1" w:lastColumn="0" w:noHBand="0" w:noVBand="0"/>
      </w:tblPr>
      <w:tblGrid>
        <w:gridCol w:w="2436"/>
        <w:gridCol w:w="6634"/>
      </w:tblGrid>
      <w:tr w:rsidR="001D6F0B" w:rsidRPr="00C94D85" w14:paraId="4A7254A8" w14:textId="77777777" w:rsidTr="00E8684F">
        <w:tc>
          <w:tcPr>
            <w:tcW w:w="1343" w:type="pct"/>
          </w:tcPr>
          <w:p w14:paraId="210EBBCD" w14:textId="77777777" w:rsidR="001D6F0B" w:rsidRPr="00C94D85" w:rsidRDefault="001D6F0B" w:rsidP="00E8684F">
            <w:pPr>
              <w:spacing w:after="0" w:line="240" w:lineRule="auto"/>
              <w:ind w:left="-105"/>
              <w:jc w:val="both"/>
              <w:rPr>
                <w:sz w:val="20"/>
                <w:szCs w:val="20"/>
                <w:lang w:eastAsia="cs-CZ"/>
              </w:rPr>
            </w:pPr>
            <w:r w:rsidRPr="00C94D85">
              <w:rPr>
                <w:sz w:val="20"/>
                <w:szCs w:val="20"/>
                <w:lang w:eastAsia="cs-CZ"/>
              </w:rPr>
              <w:t>Společnost:</w:t>
            </w:r>
          </w:p>
        </w:tc>
        <w:tc>
          <w:tcPr>
            <w:tcW w:w="3657" w:type="pct"/>
          </w:tcPr>
          <w:p w14:paraId="4D477C24" w14:textId="77777777" w:rsidR="001D6F0B" w:rsidRPr="00C94D85" w:rsidRDefault="001D6F0B" w:rsidP="001014ED">
            <w:pPr>
              <w:spacing w:after="0" w:line="240" w:lineRule="auto"/>
              <w:jc w:val="both"/>
              <w:rPr>
                <w:b/>
                <w:sz w:val="20"/>
                <w:szCs w:val="20"/>
                <w:lang w:eastAsia="cs-CZ"/>
              </w:rPr>
            </w:pPr>
            <w:r w:rsidRPr="00C94D85">
              <w:rPr>
                <w:b/>
                <w:sz w:val="20"/>
                <w:szCs w:val="20"/>
                <w:lang w:eastAsia="cs-CZ"/>
              </w:rPr>
              <w:t>GORO, spol. s r.o.</w:t>
            </w:r>
          </w:p>
        </w:tc>
      </w:tr>
      <w:tr w:rsidR="001D6F0B" w:rsidRPr="00C94D85" w14:paraId="0562048E" w14:textId="77777777" w:rsidTr="00E8684F">
        <w:tc>
          <w:tcPr>
            <w:tcW w:w="1343" w:type="pct"/>
          </w:tcPr>
          <w:p w14:paraId="1F269A3C" w14:textId="77777777" w:rsidR="001D6F0B" w:rsidRPr="00C94D85" w:rsidRDefault="001D6F0B" w:rsidP="00E8684F">
            <w:pPr>
              <w:spacing w:after="0" w:line="240" w:lineRule="auto"/>
              <w:ind w:left="-105"/>
              <w:jc w:val="both"/>
              <w:rPr>
                <w:sz w:val="20"/>
                <w:szCs w:val="20"/>
                <w:lang w:eastAsia="cs-CZ"/>
              </w:rPr>
            </w:pPr>
            <w:r w:rsidRPr="00C94D85">
              <w:rPr>
                <w:sz w:val="20"/>
                <w:szCs w:val="20"/>
                <w:lang w:eastAsia="cs-CZ"/>
              </w:rPr>
              <w:t>IČO:</w:t>
            </w:r>
          </w:p>
        </w:tc>
        <w:tc>
          <w:tcPr>
            <w:tcW w:w="3657" w:type="pct"/>
          </w:tcPr>
          <w:p w14:paraId="26F7A42C" w14:textId="77777777" w:rsidR="001D6F0B" w:rsidRPr="00C94D85" w:rsidRDefault="001D6F0B" w:rsidP="001014ED">
            <w:pPr>
              <w:spacing w:after="0" w:line="240" w:lineRule="auto"/>
              <w:jc w:val="both"/>
              <w:rPr>
                <w:sz w:val="20"/>
                <w:szCs w:val="20"/>
                <w:lang w:eastAsia="cs-CZ"/>
              </w:rPr>
            </w:pPr>
            <w:r w:rsidRPr="00C94D85">
              <w:rPr>
                <w:sz w:val="20"/>
                <w:szCs w:val="20"/>
                <w:lang w:eastAsia="cs-CZ"/>
              </w:rPr>
              <w:t>44265557</w:t>
            </w:r>
          </w:p>
        </w:tc>
      </w:tr>
      <w:tr w:rsidR="001D6F0B" w:rsidRPr="00C94D85" w14:paraId="7E7BDD45" w14:textId="77777777" w:rsidTr="00E8684F">
        <w:tc>
          <w:tcPr>
            <w:tcW w:w="1343" w:type="pct"/>
          </w:tcPr>
          <w:p w14:paraId="1C556386" w14:textId="77777777" w:rsidR="001D6F0B" w:rsidRPr="00C94D85" w:rsidRDefault="001D6F0B" w:rsidP="00E8684F">
            <w:pPr>
              <w:spacing w:after="0" w:line="240" w:lineRule="auto"/>
              <w:ind w:left="-105"/>
              <w:jc w:val="both"/>
              <w:rPr>
                <w:sz w:val="20"/>
                <w:szCs w:val="20"/>
                <w:lang w:eastAsia="cs-CZ"/>
              </w:rPr>
            </w:pPr>
            <w:r w:rsidRPr="00C94D85">
              <w:rPr>
                <w:sz w:val="20"/>
                <w:szCs w:val="20"/>
                <w:lang w:eastAsia="cs-CZ"/>
              </w:rPr>
              <w:t>DIČ:</w:t>
            </w:r>
          </w:p>
        </w:tc>
        <w:tc>
          <w:tcPr>
            <w:tcW w:w="3657" w:type="pct"/>
          </w:tcPr>
          <w:p w14:paraId="12D7DE67" w14:textId="77777777" w:rsidR="001D6F0B" w:rsidRPr="00C94D85" w:rsidRDefault="001D6F0B" w:rsidP="001014ED">
            <w:pPr>
              <w:spacing w:after="0" w:line="240" w:lineRule="auto"/>
              <w:jc w:val="both"/>
              <w:rPr>
                <w:sz w:val="20"/>
                <w:szCs w:val="20"/>
                <w:lang w:eastAsia="cs-CZ"/>
              </w:rPr>
            </w:pPr>
            <w:r w:rsidRPr="00C94D85">
              <w:rPr>
                <w:sz w:val="20"/>
                <w:szCs w:val="20"/>
                <w:lang w:eastAsia="cs-CZ"/>
              </w:rPr>
              <w:t>CZ44265557</w:t>
            </w:r>
          </w:p>
        </w:tc>
      </w:tr>
      <w:tr w:rsidR="001D6F0B" w:rsidRPr="00C94D85" w14:paraId="5565070A" w14:textId="77777777" w:rsidTr="00E8684F">
        <w:tc>
          <w:tcPr>
            <w:tcW w:w="1343" w:type="pct"/>
          </w:tcPr>
          <w:p w14:paraId="70E4A7AF" w14:textId="77777777" w:rsidR="001D6F0B" w:rsidRPr="00C94D85" w:rsidRDefault="001D6F0B" w:rsidP="00E8684F">
            <w:pPr>
              <w:spacing w:after="0" w:line="240" w:lineRule="auto"/>
              <w:ind w:left="-105"/>
              <w:jc w:val="both"/>
              <w:rPr>
                <w:sz w:val="20"/>
                <w:szCs w:val="20"/>
                <w:lang w:eastAsia="cs-CZ"/>
              </w:rPr>
            </w:pPr>
            <w:r w:rsidRPr="00C94D85">
              <w:rPr>
                <w:sz w:val="20"/>
                <w:szCs w:val="20"/>
                <w:lang w:eastAsia="cs-CZ"/>
              </w:rPr>
              <w:t>Se sídlem:</w:t>
            </w:r>
          </w:p>
        </w:tc>
        <w:tc>
          <w:tcPr>
            <w:tcW w:w="3657" w:type="pct"/>
          </w:tcPr>
          <w:p w14:paraId="0F01DC17" w14:textId="77777777" w:rsidR="001D6F0B" w:rsidRPr="00C94D85" w:rsidRDefault="001D6F0B" w:rsidP="001014ED">
            <w:pPr>
              <w:spacing w:after="0" w:line="240" w:lineRule="auto"/>
              <w:jc w:val="both"/>
              <w:rPr>
                <w:sz w:val="20"/>
                <w:szCs w:val="20"/>
                <w:lang w:eastAsia="cs-CZ"/>
              </w:rPr>
            </w:pPr>
            <w:r w:rsidRPr="00C94D85">
              <w:rPr>
                <w:sz w:val="20"/>
                <w:szCs w:val="20"/>
                <w:lang w:eastAsia="cs-CZ"/>
              </w:rPr>
              <w:t>č.p. 50, 282 01 Chrášťany</w:t>
            </w:r>
          </w:p>
        </w:tc>
      </w:tr>
      <w:tr w:rsidR="001D6F0B" w:rsidRPr="00C94D85" w14:paraId="4AB6DF90" w14:textId="77777777" w:rsidTr="00E8684F">
        <w:tc>
          <w:tcPr>
            <w:tcW w:w="1343" w:type="pct"/>
          </w:tcPr>
          <w:p w14:paraId="1FCBFCAD" w14:textId="77777777" w:rsidR="001D6F0B" w:rsidRPr="00C94D85" w:rsidRDefault="001D6F0B" w:rsidP="00E8684F">
            <w:pPr>
              <w:spacing w:after="0" w:line="240" w:lineRule="auto"/>
              <w:ind w:left="-105"/>
              <w:jc w:val="both"/>
              <w:rPr>
                <w:sz w:val="20"/>
                <w:szCs w:val="20"/>
                <w:lang w:eastAsia="cs-CZ"/>
              </w:rPr>
            </w:pPr>
            <w:r w:rsidRPr="00C94D85">
              <w:rPr>
                <w:sz w:val="20"/>
                <w:szCs w:val="20"/>
                <w:lang w:eastAsia="cs-CZ"/>
              </w:rPr>
              <w:t>Zastoupená:</w:t>
            </w:r>
          </w:p>
        </w:tc>
        <w:tc>
          <w:tcPr>
            <w:tcW w:w="3657" w:type="pct"/>
          </w:tcPr>
          <w:p w14:paraId="6FA93DDB" w14:textId="77777777" w:rsidR="001D6F0B" w:rsidRPr="00C94D85" w:rsidRDefault="001D6F0B" w:rsidP="001014ED">
            <w:pPr>
              <w:spacing w:after="0" w:line="240" w:lineRule="auto"/>
              <w:jc w:val="both"/>
              <w:rPr>
                <w:sz w:val="20"/>
                <w:szCs w:val="20"/>
                <w:lang w:eastAsia="cs-CZ"/>
              </w:rPr>
            </w:pPr>
            <w:r w:rsidRPr="00C94D85">
              <w:rPr>
                <w:sz w:val="20"/>
                <w:szCs w:val="20"/>
                <w:lang w:eastAsia="cs-CZ"/>
              </w:rPr>
              <w:t>Josef Volf, jednatel</w:t>
            </w:r>
          </w:p>
        </w:tc>
      </w:tr>
      <w:tr w:rsidR="001D6F0B" w:rsidRPr="00C94D85" w14:paraId="1F4640AC" w14:textId="77777777" w:rsidTr="00E8684F">
        <w:tc>
          <w:tcPr>
            <w:tcW w:w="5000" w:type="pct"/>
            <w:gridSpan w:val="2"/>
          </w:tcPr>
          <w:p w14:paraId="64AB6B74" w14:textId="77777777" w:rsidR="001D6F0B" w:rsidRPr="00C94D85" w:rsidRDefault="001D6F0B" w:rsidP="00E8684F">
            <w:pPr>
              <w:spacing w:after="0" w:line="240" w:lineRule="auto"/>
              <w:ind w:left="-105"/>
              <w:jc w:val="both"/>
              <w:rPr>
                <w:sz w:val="20"/>
                <w:szCs w:val="20"/>
                <w:lang w:eastAsia="cs-CZ"/>
              </w:rPr>
            </w:pPr>
            <w:r w:rsidRPr="00C94D85">
              <w:rPr>
                <w:rFonts w:eastAsia="Times New Roman"/>
                <w:sz w:val="20"/>
                <w:szCs w:val="20"/>
                <w:lang w:eastAsia="cs-CZ"/>
              </w:rPr>
              <w:t>Zapsaná v obchodním rejstříku Městského soudu v Praze, oddíl C, vložka 4982</w:t>
            </w:r>
          </w:p>
        </w:tc>
      </w:tr>
    </w:tbl>
    <w:p w14:paraId="169718BF" w14:textId="77777777" w:rsidR="00B507B3" w:rsidRPr="00C94D85" w:rsidRDefault="00B507B3" w:rsidP="00B507B3">
      <w:pPr>
        <w:spacing w:after="0" w:line="240" w:lineRule="auto"/>
        <w:rPr>
          <w:rFonts w:eastAsia="Times New Roman"/>
          <w:sz w:val="20"/>
          <w:szCs w:val="20"/>
          <w:lang w:eastAsia="cs-CZ"/>
        </w:rPr>
      </w:pPr>
    </w:p>
    <w:p w14:paraId="3D9D0FA9" w14:textId="77777777" w:rsidR="00B507B3" w:rsidRPr="00C94D85" w:rsidRDefault="00B507B3" w:rsidP="00B507B3">
      <w:pPr>
        <w:spacing w:after="0" w:line="240" w:lineRule="auto"/>
        <w:jc w:val="both"/>
        <w:rPr>
          <w:rFonts w:eastAsia="Times New Roman"/>
          <w:sz w:val="20"/>
          <w:szCs w:val="20"/>
          <w:lang w:eastAsia="cs-CZ"/>
        </w:rPr>
      </w:pPr>
      <w:r w:rsidRPr="00C94D85">
        <w:rPr>
          <w:rFonts w:eastAsia="Times New Roman"/>
          <w:sz w:val="20"/>
          <w:szCs w:val="20"/>
          <w:lang w:eastAsia="cs-CZ"/>
        </w:rPr>
        <w:t>dále jen „</w:t>
      </w:r>
      <w:r w:rsidRPr="00C94D85">
        <w:rPr>
          <w:rFonts w:eastAsia="Times New Roman"/>
          <w:b/>
          <w:sz w:val="20"/>
          <w:szCs w:val="20"/>
          <w:lang w:eastAsia="cs-CZ"/>
        </w:rPr>
        <w:t>zhotovitel</w:t>
      </w:r>
      <w:r w:rsidRPr="00C94D85">
        <w:rPr>
          <w:rFonts w:eastAsia="Times New Roman"/>
          <w:sz w:val="20"/>
          <w:szCs w:val="20"/>
          <w:lang w:eastAsia="cs-CZ"/>
        </w:rPr>
        <w:t>“ na straně jedné,</w:t>
      </w:r>
    </w:p>
    <w:p w14:paraId="4D6E89AE" w14:textId="77777777" w:rsidR="00B507B3" w:rsidRPr="00C94D85" w:rsidRDefault="00B507B3" w:rsidP="00B507B3">
      <w:pPr>
        <w:spacing w:after="0" w:line="240" w:lineRule="auto"/>
        <w:jc w:val="both"/>
        <w:rPr>
          <w:rFonts w:eastAsia="Times New Roman"/>
          <w:sz w:val="20"/>
          <w:szCs w:val="20"/>
          <w:lang w:eastAsia="cs-CZ"/>
        </w:rPr>
      </w:pPr>
    </w:p>
    <w:p w14:paraId="24A4B666" w14:textId="77777777" w:rsidR="00B507B3" w:rsidRPr="00C94D85" w:rsidRDefault="00B507B3" w:rsidP="00B507B3">
      <w:pPr>
        <w:spacing w:after="0" w:line="240" w:lineRule="auto"/>
        <w:rPr>
          <w:rFonts w:eastAsia="Times New Roman"/>
          <w:sz w:val="20"/>
          <w:szCs w:val="20"/>
          <w:lang w:eastAsia="cs-CZ"/>
        </w:rPr>
      </w:pPr>
      <w:r w:rsidRPr="00C94D85">
        <w:rPr>
          <w:rFonts w:eastAsia="Times New Roman"/>
          <w:sz w:val="20"/>
          <w:szCs w:val="20"/>
          <w:lang w:eastAsia="cs-CZ"/>
        </w:rPr>
        <w:t>a</w:t>
      </w:r>
    </w:p>
    <w:p w14:paraId="5DF626E4" w14:textId="77777777" w:rsidR="00B507B3" w:rsidRPr="00C94D85" w:rsidRDefault="00B507B3" w:rsidP="00B507B3">
      <w:pPr>
        <w:spacing w:after="0" w:line="240" w:lineRule="auto"/>
        <w:ind w:left="2552" w:hanging="2552"/>
        <w:rPr>
          <w:rFonts w:eastAsia="Times New Roman"/>
          <w:sz w:val="20"/>
          <w:szCs w:val="20"/>
          <w:lang w:eastAsia="cs-CZ"/>
        </w:rPr>
      </w:pPr>
    </w:p>
    <w:p w14:paraId="473EEFBD" w14:textId="77777777" w:rsidR="00B507B3" w:rsidRPr="00C94D85" w:rsidRDefault="00B507B3" w:rsidP="00B507B3">
      <w:pPr>
        <w:spacing w:after="0" w:line="240" w:lineRule="auto"/>
        <w:ind w:left="2552" w:hanging="2552"/>
        <w:rPr>
          <w:rFonts w:eastAsia="Times New Roman"/>
          <w:b/>
          <w:sz w:val="20"/>
          <w:szCs w:val="20"/>
          <w:lang w:eastAsia="cs-CZ"/>
        </w:rPr>
      </w:pPr>
      <w:r w:rsidRPr="00C94D85">
        <w:rPr>
          <w:rFonts w:eastAsia="Times New Roman"/>
          <w:sz w:val="20"/>
          <w:szCs w:val="20"/>
          <w:lang w:eastAsia="cs-CZ"/>
        </w:rPr>
        <w:t>Společnost:</w:t>
      </w:r>
      <w:r w:rsidRPr="00C94D85">
        <w:rPr>
          <w:rFonts w:eastAsia="Times New Roman"/>
          <w:sz w:val="20"/>
          <w:szCs w:val="20"/>
          <w:lang w:eastAsia="cs-CZ"/>
        </w:rPr>
        <w:tab/>
      </w:r>
      <w:r w:rsidRPr="00C94D85">
        <w:rPr>
          <w:rFonts w:eastAsia="Times New Roman"/>
          <w:b/>
          <w:sz w:val="20"/>
          <w:szCs w:val="20"/>
          <w:lang w:eastAsia="cs-CZ"/>
        </w:rPr>
        <w:t xml:space="preserve">Oblastní nemocnice Mladá Boleslav, a.s., </w:t>
      </w:r>
      <w:r w:rsidRPr="00C94D85">
        <w:rPr>
          <w:rFonts w:eastAsia="Times New Roman"/>
          <w:b/>
          <w:sz w:val="20"/>
          <w:szCs w:val="20"/>
          <w:lang w:eastAsia="cs-CZ"/>
        </w:rPr>
        <w:br/>
        <w:t>nemocnice Středočeského kraje</w:t>
      </w:r>
    </w:p>
    <w:p w14:paraId="5480099D" w14:textId="77777777" w:rsidR="00B507B3" w:rsidRPr="00C94D85" w:rsidRDefault="00B507B3" w:rsidP="00B507B3">
      <w:pPr>
        <w:spacing w:after="0" w:line="240" w:lineRule="auto"/>
        <w:ind w:left="2552" w:hanging="2552"/>
        <w:rPr>
          <w:rFonts w:eastAsia="Times New Roman"/>
          <w:sz w:val="20"/>
          <w:szCs w:val="20"/>
          <w:lang w:eastAsia="cs-CZ"/>
        </w:rPr>
      </w:pPr>
      <w:r w:rsidRPr="00C94D85">
        <w:rPr>
          <w:rFonts w:eastAsia="Times New Roman"/>
          <w:sz w:val="20"/>
          <w:szCs w:val="20"/>
          <w:lang w:eastAsia="cs-CZ"/>
        </w:rPr>
        <w:t>IČO:</w:t>
      </w:r>
      <w:r w:rsidRPr="00C94D85">
        <w:rPr>
          <w:rFonts w:eastAsia="Times New Roman"/>
          <w:sz w:val="20"/>
          <w:szCs w:val="20"/>
          <w:lang w:eastAsia="cs-CZ"/>
        </w:rPr>
        <w:tab/>
        <w:t>272 56 456</w:t>
      </w:r>
    </w:p>
    <w:p w14:paraId="4EFDB1B6" w14:textId="77777777" w:rsidR="00B507B3" w:rsidRPr="00C94D85" w:rsidRDefault="00B507B3" w:rsidP="00B507B3">
      <w:pPr>
        <w:spacing w:after="0" w:line="240" w:lineRule="auto"/>
        <w:ind w:left="2552" w:hanging="2552"/>
        <w:rPr>
          <w:rFonts w:eastAsia="Times New Roman"/>
          <w:sz w:val="20"/>
          <w:szCs w:val="20"/>
          <w:lang w:eastAsia="cs-CZ"/>
        </w:rPr>
      </w:pPr>
      <w:r w:rsidRPr="00C94D85">
        <w:rPr>
          <w:rFonts w:eastAsia="Times New Roman"/>
          <w:sz w:val="20"/>
          <w:szCs w:val="20"/>
          <w:lang w:eastAsia="cs-CZ"/>
        </w:rPr>
        <w:t>DIČ:</w:t>
      </w:r>
      <w:r w:rsidRPr="00C94D85">
        <w:rPr>
          <w:rFonts w:eastAsia="Times New Roman"/>
          <w:sz w:val="20"/>
          <w:szCs w:val="20"/>
          <w:lang w:eastAsia="cs-CZ"/>
        </w:rPr>
        <w:tab/>
        <w:t>CZ27256456</w:t>
      </w:r>
    </w:p>
    <w:p w14:paraId="75977F9C" w14:textId="77777777" w:rsidR="00B507B3" w:rsidRPr="00C94D85" w:rsidRDefault="00B507B3" w:rsidP="00B507B3">
      <w:pPr>
        <w:spacing w:after="0" w:line="240" w:lineRule="auto"/>
        <w:ind w:left="2552" w:hanging="2552"/>
        <w:rPr>
          <w:rFonts w:eastAsia="Times New Roman"/>
          <w:sz w:val="20"/>
          <w:szCs w:val="20"/>
          <w:lang w:eastAsia="cs-CZ"/>
        </w:rPr>
      </w:pPr>
      <w:r w:rsidRPr="00C94D85">
        <w:rPr>
          <w:rFonts w:eastAsia="Times New Roman"/>
          <w:sz w:val="20"/>
          <w:szCs w:val="20"/>
          <w:lang w:eastAsia="cs-CZ"/>
        </w:rPr>
        <w:t>Se sídlem:</w:t>
      </w:r>
      <w:r w:rsidRPr="00C94D85">
        <w:rPr>
          <w:rFonts w:eastAsia="Times New Roman"/>
          <w:sz w:val="20"/>
          <w:szCs w:val="20"/>
          <w:lang w:eastAsia="cs-CZ"/>
        </w:rPr>
        <w:tab/>
        <w:t>Mladá Boleslav, třída Václava Klementa 147, PSČ 293 01</w:t>
      </w:r>
    </w:p>
    <w:p w14:paraId="50078479" w14:textId="77777777" w:rsidR="00B507B3" w:rsidRPr="00C94D85" w:rsidRDefault="00B507B3" w:rsidP="00B507B3">
      <w:pPr>
        <w:spacing w:after="0" w:line="240" w:lineRule="auto"/>
        <w:ind w:left="2552" w:hanging="2552"/>
        <w:rPr>
          <w:rFonts w:eastAsia="Times New Roman"/>
          <w:sz w:val="20"/>
          <w:szCs w:val="20"/>
          <w:lang w:eastAsia="cs-CZ"/>
        </w:rPr>
      </w:pPr>
      <w:r w:rsidRPr="00C94D85">
        <w:rPr>
          <w:rFonts w:eastAsia="Times New Roman"/>
          <w:sz w:val="20"/>
          <w:szCs w:val="20"/>
          <w:lang w:eastAsia="cs-CZ"/>
        </w:rPr>
        <w:t>Zastoupená:</w:t>
      </w:r>
      <w:r w:rsidRPr="00C94D85">
        <w:rPr>
          <w:rFonts w:eastAsia="Times New Roman"/>
          <w:sz w:val="20"/>
          <w:szCs w:val="20"/>
          <w:lang w:eastAsia="cs-CZ"/>
        </w:rPr>
        <w:tab/>
        <w:t>JUDr. Ladislav Řípa, předseda představenstva</w:t>
      </w:r>
    </w:p>
    <w:p w14:paraId="4B71F916" w14:textId="77777777" w:rsidR="00B507B3" w:rsidRPr="00C94D85" w:rsidRDefault="00B507B3" w:rsidP="00B507B3">
      <w:pPr>
        <w:spacing w:after="0" w:line="240" w:lineRule="auto"/>
        <w:ind w:left="2552"/>
        <w:rPr>
          <w:rFonts w:eastAsia="Times New Roman"/>
          <w:sz w:val="20"/>
          <w:szCs w:val="20"/>
          <w:lang w:eastAsia="cs-CZ"/>
        </w:rPr>
      </w:pPr>
      <w:r w:rsidRPr="00C94D85">
        <w:rPr>
          <w:rFonts w:eastAsia="Times New Roman"/>
          <w:sz w:val="20"/>
          <w:szCs w:val="20"/>
          <w:lang w:eastAsia="cs-CZ"/>
        </w:rPr>
        <w:t>Mgr. Daniel Marek, místopředseda představenstva</w:t>
      </w:r>
    </w:p>
    <w:p w14:paraId="20D923CE" w14:textId="77777777" w:rsidR="00B507B3" w:rsidRPr="00C94D85" w:rsidRDefault="00B507B3" w:rsidP="00B507B3">
      <w:pPr>
        <w:spacing w:after="0" w:line="240" w:lineRule="auto"/>
        <w:ind w:left="2552" w:hanging="2552"/>
        <w:rPr>
          <w:rFonts w:eastAsia="Times New Roman"/>
          <w:sz w:val="20"/>
          <w:szCs w:val="20"/>
          <w:lang w:eastAsia="cs-CZ"/>
        </w:rPr>
      </w:pPr>
      <w:r w:rsidRPr="00C94D85">
        <w:rPr>
          <w:rFonts w:eastAsia="Times New Roman"/>
          <w:sz w:val="20"/>
          <w:szCs w:val="20"/>
          <w:lang w:eastAsia="cs-CZ"/>
        </w:rPr>
        <w:t>Zapsaná v obchodním rejstříku Městského soudu v Praze, oddíl B, vložka 10019</w:t>
      </w:r>
    </w:p>
    <w:p w14:paraId="453F59F2" w14:textId="77777777" w:rsidR="00B507B3" w:rsidRPr="00C94D85" w:rsidRDefault="00B507B3" w:rsidP="00B507B3">
      <w:pPr>
        <w:spacing w:after="0" w:line="240" w:lineRule="auto"/>
        <w:ind w:left="2127" w:hanging="2127"/>
        <w:jc w:val="both"/>
        <w:rPr>
          <w:rFonts w:eastAsia="Times New Roman"/>
          <w:sz w:val="20"/>
          <w:szCs w:val="20"/>
          <w:lang w:eastAsia="cs-CZ"/>
        </w:rPr>
      </w:pPr>
    </w:p>
    <w:p w14:paraId="2A6A7707" w14:textId="77777777" w:rsidR="00B507B3" w:rsidRPr="00C94D85" w:rsidRDefault="00B507B3" w:rsidP="00B507B3">
      <w:pPr>
        <w:spacing w:after="0" w:line="240" w:lineRule="auto"/>
        <w:ind w:left="2127" w:hanging="2127"/>
        <w:jc w:val="both"/>
        <w:rPr>
          <w:rFonts w:eastAsia="Times New Roman"/>
          <w:sz w:val="20"/>
          <w:szCs w:val="20"/>
          <w:lang w:eastAsia="cs-CZ"/>
        </w:rPr>
      </w:pPr>
      <w:r w:rsidRPr="00C94D85">
        <w:rPr>
          <w:rFonts w:eastAsia="Times New Roman"/>
          <w:sz w:val="20"/>
          <w:szCs w:val="20"/>
          <w:lang w:eastAsia="cs-CZ"/>
        </w:rPr>
        <w:t>dále jen „</w:t>
      </w:r>
      <w:r w:rsidRPr="00C94D85">
        <w:rPr>
          <w:rFonts w:eastAsia="Times New Roman"/>
          <w:b/>
          <w:sz w:val="20"/>
          <w:szCs w:val="20"/>
          <w:lang w:eastAsia="cs-CZ"/>
        </w:rPr>
        <w:t>objednatel</w:t>
      </w:r>
      <w:r w:rsidRPr="00C94D85">
        <w:rPr>
          <w:rFonts w:eastAsia="Times New Roman"/>
          <w:sz w:val="20"/>
          <w:szCs w:val="20"/>
          <w:lang w:eastAsia="cs-CZ"/>
        </w:rPr>
        <w:t>“ na straně druhé,</w:t>
      </w:r>
    </w:p>
    <w:p w14:paraId="5165006A" w14:textId="77777777" w:rsidR="00B507B3" w:rsidRPr="00C94D85" w:rsidRDefault="00B507B3" w:rsidP="00B507B3">
      <w:pPr>
        <w:spacing w:after="0" w:line="240" w:lineRule="auto"/>
        <w:jc w:val="both"/>
        <w:rPr>
          <w:rFonts w:eastAsia="Times New Roman"/>
          <w:sz w:val="20"/>
          <w:szCs w:val="20"/>
          <w:lang w:eastAsia="cs-CZ"/>
        </w:rPr>
      </w:pPr>
    </w:p>
    <w:p w14:paraId="2ACDB72E" w14:textId="77777777" w:rsidR="00B507B3" w:rsidRPr="00C94D85" w:rsidRDefault="00B507B3" w:rsidP="00B507B3">
      <w:pPr>
        <w:spacing w:after="0" w:line="240" w:lineRule="auto"/>
        <w:jc w:val="both"/>
        <w:rPr>
          <w:rFonts w:eastAsia="Times New Roman"/>
          <w:sz w:val="20"/>
          <w:szCs w:val="20"/>
          <w:lang w:eastAsia="cs-CZ"/>
        </w:rPr>
      </w:pPr>
      <w:r w:rsidRPr="00C94D85">
        <w:rPr>
          <w:rFonts w:eastAsia="Times New Roman"/>
          <w:sz w:val="20"/>
          <w:szCs w:val="20"/>
          <w:lang w:eastAsia="cs-CZ"/>
        </w:rPr>
        <w:t>společně jako „</w:t>
      </w:r>
      <w:r w:rsidRPr="00C94D85">
        <w:rPr>
          <w:rFonts w:eastAsia="Times New Roman"/>
          <w:b/>
          <w:sz w:val="20"/>
          <w:szCs w:val="20"/>
          <w:lang w:eastAsia="cs-CZ"/>
        </w:rPr>
        <w:t>smluvní strany</w:t>
      </w:r>
      <w:r w:rsidRPr="00C94D85">
        <w:rPr>
          <w:rFonts w:eastAsia="Times New Roman"/>
          <w:sz w:val="20"/>
          <w:szCs w:val="20"/>
          <w:lang w:eastAsia="cs-CZ"/>
        </w:rPr>
        <w:t>“</w:t>
      </w:r>
    </w:p>
    <w:p w14:paraId="30F91CEE" w14:textId="77777777" w:rsidR="00B507B3" w:rsidRPr="00C94D85" w:rsidRDefault="00B507B3" w:rsidP="00B507B3">
      <w:pPr>
        <w:spacing w:after="0" w:line="240" w:lineRule="auto"/>
        <w:jc w:val="both"/>
        <w:rPr>
          <w:rFonts w:eastAsia="Times New Roman"/>
          <w:sz w:val="20"/>
          <w:szCs w:val="20"/>
          <w:lang w:eastAsia="cs-CZ"/>
        </w:rPr>
      </w:pPr>
    </w:p>
    <w:p w14:paraId="5FD7994C" w14:textId="77777777" w:rsidR="00B507B3" w:rsidRPr="00C94D85" w:rsidRDefault="00B507B3" w:rsidP="00B507B3">
      <w:pPr>
        <w:spacing w:after="0" w:line="240" w:lineRule="auto"/>
        <w:jc w:val="both"/>
        <w:rPr>
          <w:rFonts w:eastAsia="Times New Roman"/>
          <w:sz w:val="20"/>
          <w:szCs w:val="20"/>
          <w:lang w:eastAsia="cs-CZ"/>
        </w:rPr>
      </w:pPr>
    </w:p>
    <w:p w14:paraId="6D20D358" w14:textId="77777777" w:rsidR="00B507B3" w:rsidRPr="00C94D85" w:rsidRDefault="00B507B3" w:rsidP="00B507B3">
      <w:pPr>
        <w:spacing w:after="0" w:line="240" w:lineRule="auto"/>
        <w:jc w:val="both"/>
        <w:rPr>
          <w:rFonts w:eastAsia="Times New Roman"/>
          <w:sz w:val="20"/>
          <w:szCs w:val="20"/>
          <w:lang w:eastAsia="cs-CZ"/>
        </w:rPr>
      </w:pPr>
      <w:r w:rsidRPr="00C94D85">
        <w:rPr>
          <w:rFonts w:eastAsia="Times New Roman"/>
          <w:sz w:val="20"/>
          <w:szCs w:val="20"/>
          <w:lang w:eastAsia="cs-CZ"/>
        </w:rPr>
        <w:t>se níže uvedeného dne, měsíce a roku dohodli v souladu s ustanovením § 2586 zákona č. 89/2012 Sb., občanský zákoník, jak stanoví tato:</w:t>
      </w:r>
    </w:p>
    <w:p w14:paraId="1F58D5E6" w14:textId="77777777" w:rsidR="00B507B3" w:rsidRPr="00C94D85" w:rsidRDefault="00B507B3" w:rsidP="00B507B3">
      <w:pPr>
        <w:spacing w:after="0" w:line="240" w:lineRule="auto"/>
        <w:jc w:val="both"/>
        <w:rPr>
          <w:rFonts w:eastAsia="Times New Roman"/>
          <w:sz w:val="20"/>
          <w:szCs w:val="20"/>
          <w:lang w:eastAsia="cs-CZ"/>
        </w:rPr>
      </w:pPr>
    </w:p>
    <w:p w14:paraId="2E12A702" w14:textId="77777777" w:rsidR="00B507B3" w:rsidRPr="00C94D85" w:rsidRDefault="00B507B3" w:rsidP="00B507B3">
      <w:pPr>
        <w:spacing w:after="0" w:line="240" w:lineRule="auto"/>
        <w:jc w:val="both"/>
        <w:rPr>
          <w:rFonts w:eastAsia="Times New Roman"/>
          <w:sz w:val="20"/>
          <w:szCs w:val="20"/>
          <w:lang w:eastAsia="cs-CZ"/>
        </w:rPr>
      </w:pPr>
    </w:p>
    <w:p w14:paraId="1C9DB206" w14:textId="77777777" w:rsidR="00B507B3" w:rsidRPr="00C94D85" w:rsidRDefault="00B507B3" w:rsidP="00B507B3">
      <w:pPr>
        <w:spacing w:after="0" w:line="240" w:lineRule="auto"/>
        <w:jc w:val="both"/>
        <w:rPr>
          <w:rFonts w:eastAsia="Times New Roman"/>
          <w:sz w:val="20"/>
          <w:szCs w:val="20"/>
          <w:lang w:eastAsia="cs-CZ"/>
        </w:rPr>
      </w:pPr>
    </w:p>
    <w:p w14:paraId="68C34FCB" w14:textId="77777777" w:rsidR="00B507B3" w:rsidRPr="00C94D85" w:rsidRDefault="00B507B3" w:rsidP="00B507B3">
      <w:pPr>
        <w:spacing w:after="0" w:line="240" w:lineRule="auto"/>
        <w:jc w:val="center"/>
        <w:rPr>
          <w:rFonts w:eastAsia="Times New Roman"/>
          <w:b/>
          <w:caps/>
          <w:snapToGrid w:val="0"/>
          <w:lang w:eastAsia="cs-CZ"/>
        </w:rPr>
      </w:pPr>
      <w:r w:rsidRPr="00C94D85">
        <w:rPr>
          <w:rFonts w:eastAsia="Times New Roman"/>
          <w:b/>
          <w:caps/>
          <w:snapToGrid w:val="0"/>
          <w:lang w:eastAsia="cs-CZ"/>
        </w:rPr>
        <w:t>servisní smlouva</w:t>
      </w:r>
    </w:p>
    <w:p w14:paraId="27D900C1" w14:textId="38659960" w:rsidR="00B507B3" w:rsidRPr="00C94D85" w:rsidRDefault="00B507B3" w:rsidP="00B507B3">
      <w:pPr>
        <w:spacing w:after="0" w:line="240" w:lineRule="auto"/>
        <w:jc w:val="center"/>
        <w:rPr>
          <w:rFonts w:eastAsia="Times New Roman"/>
          <w:b/>
          <w:snapToGrid w:val="0"/>
          <w:sz w:val="20"/>
          <w:szCs w:val="20"/>
          <w:lang w:eastAsia="cs-CZ"/>
        </w:rPr>
      </w:pPr>
      <w:r w:rsidRPr="00C94D85">
        <w:rPr>
          <w:rFonts w:eastAsia="Times New Roman"/>
          <w:b/>
          <w:snapToGrid w:val="0"/>
          <w:sz w:val="20"/>
          <w:szCs w:val="20"/>
          <w:lang w:eastAsia="cs-CZ"/>
        </w:rPr>
        <w:t>na servis úpravny vody</w:t>
      </w:r>
    </w:p>
    <w:p w14:paraId="4AFEB611" w14:textId="77777777" w:rsidR="00B507B3" w:rsidRPr="00C94D85" w:rsidRDefault="00B507B3" w:rsidP="00B507B3">
      <w:pPr>
        <w:spacing w:after="0" w:line="240" w:lineRule="auto"/>
        <w:jc w:val="center"/>
        <w:rPr>
          <w:rFonts w:eastAsia="Times New Roman"/>
          <w:snapToGrid w:val="0"/>
          <w:sz w:val="20"/>
          <w:szCs w:val="20"/>
          <w:lang w:eastAsia="cs-CZ"/>
        </w:rPr>
      </w:pPr>
      <w:r w:rsidRPr="00C94D85">
        <w:rPr>
          <w:rFonts w:eastAsia="Times New Roman"/>
          <w:snapToGrid w:val="0"/>
          <w:sz w:val="20"/>
          <w:szCs w:val="20"/>
          <w:lang w:eastAsia="cs-CZ"/>
        </w:rPr>
        <w:t>dále jen „smlouva“</w:t>
      </w:r>
    </w:p>
    <w:p w14:paraId="289B8EBB" w14:textId="77777777" w:rsidR="00B507B3" w:rsidRPr="00C94D85" w:rsidRDefault="00B507B3" w:rsidP="00B507B3">
      <w:pPr>
        <w:spacing w:after="0" w:line="240" w:lineRule="auto"/>
        <w:rPr>
          <w:rFonts w:eastAsia="Times New Roman"/>
          <w:snapToGrid w:val="0"/>
          <w:sz w:val="20"/>
          <w:szCs w:val="20"/>
          <w:lang w:eastAsia="cs-CZ"/>
        </w:rPr>
      </w:pPr>
    </w:p>
    <w:p w14:paraId="72BF6CA1" w14:textId="77777777" w:rsidR="00B507B3" w:rsidRPr="00C94D85" w:rsidRDefault="00B507B3" w:rsidP="00E8684F">
      <w:pPr>
        <w:pStyle w:val="Nadpis1"/>
        <w:keepNext w:val="0"/>
        <w:keepLines w:val="0"/>
        <w:rPr>
          <w:rFonts w:ascii="Verdana" w:hAnsi="Verdana"/>
          <w:sz w:val="20"/>
        </w:rPr>
      </w:pPr>
      <w:r w:rsidRPr="00C94D85">
        <w:rPr>
          <w:rFonts w:ascii="Verdana" w:hAnsi="Verdana"/>
          <w:sz w:val="20"/>
        </w:rPr>
        <w:t>Předmět smlouvy</w:t>
      </w:r>
    </w:p>
    <w:p w14:paraId="4F722F13" w14:textId="791D1358" w:rsidR="008E3CB9" w:rsidRPr="00C94D85" w:rsidRDefault="008E3CB9" w:rsidP="00B507B3">
      <w:pPr>
        <w:pStyle w:val="Nadpis2"/>
        <w:keepNext w:val="0"/>
        <w:spacing w:after="60"/>
        <w:jc w:val="both"/>
        <w:rPr>
          <w:rFonts w:ascii="Verdana" w:hAnsi="Verdana"/>
          <w:sz w:val="20"/>
          <w:lang w:eastAsia="cs-CZ"/>
        </w:rPr>
      </w:pPr>
      <w:r w:rsidRPr="00C94D85">
        <w:rPr>
          <w:rFonts w:ascii="Verdana" w:hAnsi="Verdana"/>
          <w:sz w:val="20"/>
          <w:lang w:eastAsia="cs-CZ"/>
        </w:rPr>
        <w:t xml:space="preserve">Zhotovitel jako prodávající a objednatel jako kupující uzavřeli mezi sebou </w:t>
      </w:r>
      <w:r w:rsidR="001D6F0B" w:rsidRPr="00C94D85">
        <w:rPr>
          <w:rFonts w:ascii="Verdana" w:hAnsi="Verdana"/>
          <w:sz w:val="20"/>
          <w:lang w:eastAsia="cs-CZ"/>
        </w:rPr>
        <w:t xml:space="preserve">dne 2.9.2022 </w:t>
      </w:r>
      <w:r w:rsidRPr="00C94D85">
        <w:rPr>
          <w:rFonts w:ascii="Verdana" w:hAnsi="Verdana"/>
          <w:sz w:val="20"/>
          <w:lang w:eastAsia="cs-CZ"/>
        </w:rPr>
        <w:t>kupní smlouvu (dále jen jako „</w:t>
      </w:r>
      <w:r w:rsidRPr="00C94D85">
        <w:rPr>
          <w:rFonts w:ascii="Verdana" w:hAnsi="Verdana"/>
          <w:b/>
          <w:sz w:val="20"/>
          <w:lang w:eastAsia="cs-CZ"/>
        </w:rPr>
        <w:t>kupní smlouva</w:t>
      </w:r>
      <w:r w:rsidRPr="00C94D85">
        <w:rPr>
          <w:rFonts w:ascii="Verdana" w:hAnsi="Verdana"/>
          <w:sz w:val="20"/>
          <w:lang w:eastAsia="cs-CZ"/>
        </w:rPr>
        <w:t xml:space="preserve">“), ve které se prodávající zavázal dodat kupujícímu nové a nepoužité zařízení: </w:t>
      </w:r>
      <w:r w:rsidRPr="00C94D85">
        <w:rPr>
          <w:rFonts w:ascii="Verdana" w:hAnsi="Verdana"/>
          <w:b/>
          <w:bCs/>
          <w:sz w:val="20"/>
          <w:lang w:eastAsia="cs-CZ"/>
        </w:rPr>
        <w:t>úpravna vody GORO MID 300</w:t>
      </w:r>
      <w:r w:rsidRPr="00C94D85">
        <w:rPr>
          <w:rFonts w:ascii="Verdana" w:hAnsi="Verdana"/>
          <w:sz w:val="20"/>
          <w:lang w:eastAsia="cs-CZ"/>
        </w:rPr>
        <w:t xml:space="preserve"> (dále jen „</w:t>
      </w:r>
      <w:r w:rsidRPr="00C94D85">
        <w:rPr>
          <w:rFonts w:ascii="Verdana" w:hAnsi="Verdana"/>
          <w:b/>
          <w:sz w:val="20"/>
          <w:lang w:eastAsia="cs-CZ"/>
        </w:rPr>
        <w:t>zařízení</w:t>
      </w:r>
      <w:r w:rsidRPr="00C94D85">
        <w:rPr>
          <w:rFonts w:ascii="Verdana" w:hAnsi="Verdana"/>
          <w:sz w:val="20"/>
          <w:lang w:eastAsia="cs-CZ"/>
        </w:rPr>
        <w:t>“). Součástí plnění zhotovitele dle kupní smlouvy je také poskytnutí hrazeného mimozáručního a pozáručního servisu zařízení po dobu jeho technické životnosti, nejméně však po dobu deseti (10) let od dodání zařízení, a to ve lhůtách dle kupní smlouvy a za podmínek sjednaných samostatnou servisní smlouvou, bude-li uzavřena.</w:t>
      </w:r>
    </w:p>
    <w:p w14:paraId="34B74E61" w14:textId="1011A22D" w:rsidR="00B507B3" w:rsidRPr="00C94D85" w:rsidRDefault="00B507B3" w:rsidP="00B507B3">
      <w:pPr>
        <w:pStyle w:val="Nadpis2"/>
        <w:keepNext w:val="0"/>
        <w:spacing w:after="60"/>
        <w:jc w:val="both"/>
        <w:rPr>
          <w:rFonts w:ascii="Verdana" w:hAnsi="Verdana"/>
          <w:sz w:val="20"/>
          <w:lang w:eastAsia="cs-CZ"/>
        </w:rPr>
      </w:pPr>
      <w:r w:rsidRPr="00C94D85">
        <w:rPr>
          <w:rFonts w:ascii="Verdana" w:hAnsi="Verdana"/>
          <w:sz w:val="20"/>
          <w:lang w:eastAsia="cs-CZ"/>
        </w:rPr>
        <w:t xml:space="preserve">Předmětem této smlouvy je závazek zhotovitele provádět </w:t>
      </w:r>
      <w:r w:rsidR="00705D3E" w:rsidRPr="00C94D85">
        <w:rPr>
          <w:rFonts w:ascii="Verdana" w:hAnsi="Verdana"/>
          <w:sz w:val="20"/>
          <w:lang w:eastAsia="cs-CZ"/>
        </w:rPr>
        <w:t xml:space="preserve">pro objednatele mimozáruční a pozáruční </w:t>
      </w:r>
      <w:r w:rsidRPr="00C94D85">
        <w:rPr>
          <w:rFonts w:ascii="Verdana" w:hAnsi="Verdana"/>
          <w:sz w:val="20"/>
          <w:lang w:eastAsia="cs-CZ"/>
        </w:rPr>
        <w:t xml:space="preserve">servis </w:t>
      </w:r>
      <w:r w:rsidR="00705D3E" w:rsidRPr="00C94D85">
        <w:rPr>
          <w:rFonts w:ascii="Verdana" w:hAnsi="Verdana"/>
          <w:sz w:val="20"/>
          <w:lang w:eastAsia="cs-CZ"/>
        </w:rPr>
        <w:t>zařízení včetně dodávek náhradních dílů</w:t>
      </w:r>
      <w:r w:rsidR="005E3CDC" w:rsidRPr="00C94D85">
        <w:rPr>
          <w:rFonts w:ascii="Verdana" w:hAnsi="Verdana"/>
          <w:sz w:val="20"/>
          <w:lang w:eastAsia="cs-CZ"/>
        </w:rPr>
        <w:t>, spotřebního materiálu potřebného k pravidelné výměně</w:t>
      </w:r>
      <w:r w:rsidR="00705D3E" w:rsidRPr="00C94D85">
        <w:rPr>
          <w:rFonts w:ascii="Verdana" w:hAnsi="Verdana"/>
          <w:sz w:val="20"/>
          <w:lang w:eastAsia="cs-CZ"/>
        </w:rPr>
        <w:t xml:space="preserve"> a opravy zařízení</w:t>
      </w:r>
      <w:r w:rsidR="00C55D80" w:rsidRPr="00C94D85">
        <w:rPr>
          <w:rFonts w:ascii="Verdana" w:hAnsi="Verdana"/>
          <w:sz w:val="20"/>
          <w:lang w:eastAsia="cs-CZ"/>
        </w:rPr>
        <w:t xml:space="preserve">, a to v rozsahu a za podmínek stanovených v příslušných právních předpisech a této smlouvě. Předmětem této smlouvy je dále závazek objednatele zaplatit zhotoviteli za řádně poskytnuté servisní služby sjednanou cenu. </w:t>
      </w:r>
    </w:p>
    <w:p w14:paraId="7746BCAC" w14:textId="77777777" w:rsidR="00B507B3" w:rsidRPr="00C94D85" w:rsidRDefault="00B507B3" w:rsidP="00B507B3">
      <w:pPr>
        <w:pStyle w:val="Nadpis2"/>
        <w:keepNext w:val="0"/>
        <w:spacing w:after="60"/>
        <w:jc w:val="both"/>
        <w:rPr>
          <w:rFonts w:ascii="Verdana" w:hAnsi="Verdana"/>
          <w:sz w:val="20"/>
          <w:lang w:eastAsia="cs-CZ"/>
        </w:rPr>
      </w:pPr>
      <w:r w:rsidRPr="00C94D85">
        <w:rPr>
          <w:rFonts w:ascii="Verdana" w:hAnsi="Verdana"/>
          <w:sz w:val="20"/>
          <w:lang w:eastAsia="cs-CZ"/>
        </w:rPr>
        <w:t xml:space="preserve">Zhotovitel prohlašuje, že předmět plnění této smlouvy odpovídá jeho podnikatelskému oprávnění, a disponuje potřebnou kvalifikací a kapacitami k </w:t>
      </w:r>
      <w:r w:rsidRPr="00C94D85">
        <w:rPr>
          <w:rFonts w:ascii="Verdana" w:hAnsi="Verdana"/>
          <w:sz w:val="20"/>
          <w:lang w:eastAsia="cs-CZ"/>
        </w:rPr>
        <w:lastRenderedPageBreak/>
        <w:t>řádnému a včasnému provádění služeb dle této smlouvy. Tuto smlouvu uzavírá v postavení profesionála a zavazuje se postupovat při plnění této smlouvy s odbornou péčí.</w:t>
      </w:r>
    </w:p>
    <w:p w14:paraId="6FC0FFBA" w14:textId="51493CB3" w:rsidR="00B507B3" w:rsidRPr="00C94D85" w:rsidRDefault="00B507B3" w:rsidP="00B507B3">
      <w:pPr>
        <w:pStyle w:val="Nadpis2"/>
        <w:keepNext w:val="0"/>
        <w:spacing w:after="60"/>
        <w:jc w:val="both"/>
        <w:rPr>
          <w:rFonts w:ascii="Verdana" w:hAnsi="Verdana"/>
          <w:sz w:val="20"/>
          <w:lang w:eastAsia="cs-CZ"/>
        </w:rPr>
      </w:pPr>
      <w:r w:rsidRPr="00C94D85">
        <w:rPr>
          <w:rFonts w:ascii="Verdana" w:hAnsi="Verdana"/>
          <w:sz w:val="20"/>
          <w:lang w:eastAsia="cs-CZ"/>
        </w:rPr>
        <w:t>Zhotovitel prohlašuje, že při provádění servisních služeb dle této smlouvy budou dodržovány veškeré požadavky stanovené obecně závaznými právními předpisy a normami ČSN a EN, zejména zákonem č. 22/1997 Sb., o technických požadavcích na výrobky, ve znění pozdějších předpisů</w:t>
      </w:r>
      <w:r w:rsidR="00C55D80" w:rsidRPr="00C94D85">
        <w:rPr>
          <w:rFonts w:ascii="Verdana" w:hAnsi="Verdana"/>
          <w:sz w:val="20"/>
          <w:lang w:eastAsia="cs-CZ"/>
        </w:rPr>
        <w:t>, a veškerá doporučení a postupy stanovené výrobcem zařízení.</w:t>
      </w:r>
    </w:p>
    <w:p w14:paraId="5A1F7C7A" w14:textId="77777777" w:rsidR="00B507B3" w:rsidRPr="00C94D85" w:rsidRDefault="00B507B3" w:rsidP="00B507B3">
      <w:pPr>
        <w:pStyle w:val="Nadpis2"/>
        <w:keepNext w:val="0"/>
        <w:spacing w:after="60"/>
        <w:jc w:val="both"/>
        <w:rPr>
          <w:rFonts w:ascii="Verdana" w:hAnsi="Verdana"/>
          <w:bCs/>
          <w:sz w:val="20"/>
          <w:lang w:eastAsia="cs-CZ"/>
        </w:rPr>
      </w:pPr>
      <w:r w:rsidRPr="00C94D85">
        <w:rPr>
          <w:rFonts w:ascii="Verdana" w:hAnsi="Verdana"/>
          <w:sz w:val="20"/>
          <w:lang w:eastAsia="cs-CZ"/>
        </w:rPr>
        <w:t xml:space="preserve">Zhotovitel je oprávněn </w:t>
      </w:r>
      <w:r w:rsidRPr="00C94D85">
        <w:rPr>
          <w:rFonts w:ascii="Verdana" w:hAnsi="Verdana"/>
          <w:bCs/>
          <w:sz w:val="20"/>
          <w:lang w:eastAsia="cs-CZ"/>
        </w:rPr>
        <w:t xml:space="preserve">zajišťovat servisní služby prostřednictvím jiných osob, které k tomu mají potřebnou kvalifikaci. </w:t>
      </w:r>
      <w:r w:rsidRPr="00C94D85">
        <w:rPr>
          <w:rFonts w:ascii="Verdana" w:hAnsi="Verdana"/>
          <w:sz w:val="20"/>
          <w:lang w:eastAsia="cs-CZ"/>
        </w:rPr>
        <w:t xml:space="preserve">Odpovídá přitom jako by služby </w:t>
      </w:r>
      <w:r w:rsidRPr="00C94D85">
        <w:rPr>
          <w:rFonts w:ascii="Verdana" w:hAnsi="Verdana"/>
          <w:bCs/>
          <w:sz w:val="20"/>
          <w:lang w:eastAsia="cs-CZ"/>
        </w:rPr>
        <w:t>poskytoval sám.</w:t>
      </w:r>
    </w:p>
    <w:p w14:paraId="04F7428B" w14:textId="77777777" w:rsidR="00B507B3" w:rsidRPr="00C94D85" w:rsidRDefault="00B507B3" w:rsidP="00B507B3">
      <w:pPr>
        <w:pStyle w:val="Nadpis2"/>
        <w:keepNext w:val="0"/>
        <w:spacing w:after="60"/>
        <w:jc w:val="both"/>
        <w:rPr>
          <w:rFonts w:ascii="Verdana" w:hAnsi="Verdana"/>
          <w:sz w:val="20"/>
          <w:lang w:eastAsia="cs-CZ"/>
        </w:rPr>
      </w:pPr>
      <w:r w:rsidRPr="00C94D85">
        <w:rPr>
          <w:rFonts w:ascii="Verdana" w:hAnsi="Verdana"/>
          <w:sz w:val="20"/>
          <w:lang w:eastAsia="cs-CZ"/>
        </w:rPr>
        <w:t xml:space="preserve">Zhotovitel prohlašuje, že se seznámil s pokyny objednatele v oblasti BOZP a PO pro externí subjekty, které jsou dostupné na adrese: </w:t>
      </w:r>
      <w:hyperlink r:id="rId7" w:history="1">
        <w:r w:rsidRPr="00C94D85">
          <w:rPr>
            <w:rStyle w:val="Hypertextovodkaz"/>
            <w:rFonts w:ascii="Verdana" w:hAnsi="Verdana"/>
            <w:sz w:val="20"/>
            <w:lang w:eastAsia="cs-CZ"/>
          </w:rPr>
          <w:t>http://www.klaudianovanemocnice.cz/dokumenty/ms-63/p1=63</w:t>
        </w:r>
      </w:hyperlink>
      <w:r w:rsidRPr="00C94D85">
        <w:rPr>
          <w:rFonts w:ascii="Verdana" w:hAnsi="Verdana"/>
          <w:sz w:val="20"/>
          <w:lang w:eastAsia="cs-CZ"/>
        </w:rPr>
        <w:t>. Zavazuje se postupovat při provádění prací v souladu s těmito pokyny.</w:t>
      </w:r>
    </w:p>
    <w:p w14:paraId="1CC08964" w14:textId="2FD043F7" w:rsidR="00B507B3" w:rsidRPr="00C94D85" w:rsidRDefault="00B507B3" w:rsidP="00B507B3">
      <w:pPr>
        <w:pStyle w:val="Nadpis2"/>
        <w:keepNext w:val="0"/>
        <w:spacing w:after="60"/>
        <w:jc w:val="both"/>
        <w:rPr>
          <w:rFonts w:ascii="Verdana" w:hAnsi="Verdana"/>
          <w:bCs/>
          <w:sz w:val="20"/>
          <w:lang w:eastAsia="cs-CZ"/>
        </w:rPr>
      </w:pPr>
      <w:r w:rsidRPr="00C94D85">
        <w:rPr>
          <w:rFonts w:ascii="Verdana" w:hAnsi="Verdana"/>
          <w:bCs/>
          <w:sz w:val="20"/>
          <w:lang w:eastAsia="cs-CZ"/>
        </w:rPr>
        <w:t>Objednavatel se zavazuje vytvořit podmínky pro řádné provádění činností vyplývajících z plnění této smlouvy, včetně zajištění přístupu k zařízení.</w:t>
      </w:r>
    </w:p>
    <w:p w14:paraId="440CADED" w14:textId="0D61D78E" w:rsidR="00C55D80" w:rsidRPr="00C94D85" w:rsidRDefault="00C55D80" w:rsidP="00E8684F">
      <w:pPr>
        <w:pStyle w:val="Nadpis2"/>
        <w:keepNext w:val="0"/>
        <w:spacing w:after="60"/>
        <w:jc w:val="both"/>
        <w:rPr>
          <w:rFonts w:ascii="Verdana" w:hAnsi="Verdana"/>
          <w:bCs/>
          <w:sz w:val="20"/>
          <w:lang w:eastAsia="cs-CZ"/>
        </w:rPr>
      </w:pPr>
      <w:r w:rsidRPr="00C94D85">
        <w:rPr>
          <w:rFonts w:ascii="Verdana" w:hAnsi="Verdana"/>
          <w:bCs/>
          <w:sz w:val="20"/>
          <w:lang w:eastAsia="cs-CZ"/>
        </w:rPr>
        <w:t xml:space="preserve">Zhotovitel prohlašuje, že byl seznámen s požadavky objednatele na rozsah </w:t>
      </w:r>
      <w:r w:rsidR="004A6F03" w:rsidRPr="00C94D85">
        <w:rPr>
          <w:rFonts w:ascii="Verdana" w:hAnsi="Verdana"/>
          <w:bCs/>
          <w:sz w:val="20"/>
          <w:lang w:eastAsia="cs-CZ"/>
        </w:rPr>
        <w:t>služeb</w:t>
      </w:r>
      <w:r w:rsidRPr="00C94D85">
        <w:rPr>
          <w:rFonts w:ascii="Verdana" w:hAnsi="Verdana"/>
          <w:bCs/>
          <w:sz w:val="20"/>
          <w:lang w:eastAsia="cs-CZ"/>
        </w:rPr>
        <w:t xml:space="preserve"> dle této smlouvy. Zhotovitel tyto požadavky s vynaložením odborné péče přezkoumal a na základě toho prohlašuje, že je schopen předmět plnění dle této smlouvy splnit.</w:t>
      </w:r>
    </w:p>
    <w:p w14:paraId="63CC1CBE" w14:textId="0FB5D5F6" w:rsidR="00C55D80" w:rsidRPr="00C94D85" w:rsidRDefault="00C55D80" w:rsidP="00E8684F">
      <w:pPr>
        <w:pStyle w:val="Nadpis2"/>
        <w:keepNext w:val="0"/>
        <w:spacing w:after="60"/>
        <w:jc w:val="both"/>
        <w:rPr>
          <w:rFonts w:ascii="Verdana" w:hAnsi="Verdana"/>
          <w:bCs/>
          <w:sz w:val="20"/>
          <w:lang w:eastAsia="cs-CZ"/>
        </w:rPr>
      </w:pPr>
      <w:r w:rsidRPr="00C94D85">
        <w:rPr>
          <w:rFonts w:ascii="Verdana" w:hAnsi="Verdana"/>
          <w:bCs/>
          <w:sz w:val="20"/>
          <w:lang w:eastAsia="cs-CZ"/>
        </w:rPr>
        <w:t>Součástí smluvního ujednání jsou i závazky, přísliby či prohlášení, které zhotovitel uvedl ve své nabídce. V případě rozporu mezi ujednáním této smlouvy a obsahem nabídky zhotovitele či příloh této smlouvy, má vždy přednost ustanovení této smlouvy.</w:t>
      </w:r>
    </w:p>
    <w:p w14:paraId="21639254" w14:textId="77777777" w:rsidR="00B507B3" w:rsidRPr="00C94D85" w:rsidRDefault="00B507B3" w:rsidP="00E8684F">
      <w:pPr>
        <w:pStyle w:val="Nadpis1"/>
        <w:keepNext w:val="0"/>
        <w:keepLines w:val="0"/>
        <w:rPr>
          <w:rFonts w:ascii="Verdana" w:hAnsi="Verdana"/>
          <w:sz w:val="20"/>
        </w:rPr>
      </w:pPr>
      <w:r w:rsidRPr="00C94D85">
        <w:rPr>
          <w:rFonts w:ascii="Verdana" w:hAnsi="Verdana"/>
          <w:sz w:val="20"/>
        </w:rPr>
        <w:t>Provádění servisních služeb</w:t>
      </w:r>
    </w:p>
    <w:p w14:paraId="33E5E8D7" w14:textId="77777777" w:rsidR="004A6F03" w:rsidRPr="00C94D85" w:rsidRDefault="004A6F03" w:rsidP="004A6F03">
      <w:pPr>
        <w:pStyle w:val="Nadpis2"/>
        <w:keepNext w:val="0"/>
        <w:spacing w:after="60"/>
        <w:jc w:val="both"/>
        <w:rPr>
          <w:rFonts w:ascii="Verdana" w:hAnsi="Verdana"/>
          <w:sz w:val="20"/>
          <w:lang w:eastAsia="cs-CZ"/>
        </w:rPr>
      </w:pPr>
      <w:r w:rsidRPr="00C94D85">
        <w:rPr>
          <w:rFonts w:ascii="Verdana" w:hAnsi="Verdana"/>
          <w:sz w:val="20"/>
          <w:lang w:eastAsia="cs-CZ"/>
        </w:rPr>
        <w:t>Servisní služby dle této smlouvy zahrnují:</w:t>
      </w:r>
    </w:p>
    <w:p w14:paraId="1622530E" w14:textId="2DB19712" w:rsidR="004A6F03" w:rsidRPr="00C94D85" w:rsidRDefault="004A6F03" w:rsidP="004A6F03">
      <w:pPr>
        <w:pStyle w:val="Nadpis2"/>
        <w:keepNext w:val="0"/>
        <w:numPr>
          <w:ilvl w:val="0"/>
          <w:numId w:val="3"/>
        </w:numPr>
        <w:tabs>
          <w:tab w:val="num" w:pos="360"/>
          <w:tab w:val="left" w:pos="851"/>
        </w:tabs>
        <w:spacing w:after="60"/>
        <w:ind w:left="851" w:hanging="284"/>
        <w:jc w:val="both"/>
        <w:rPr>
          <w:rFonts w:ascii="Verdana" w:hAnsi="Verdana"/>
          <w:sz w:val="20"/>
          <w:lang w:eastAsia="cs-CZ"/>
        </w:rPr>
      </w:pPr>
      <w:r w:rsidRPr="00C94D85">
        <w:rPr>
          <w:rFonts w:ascii="Verdana" w:hAnsi="Verdana"/>
          <w:sz w:val="20"/>
          <w:lang w:eastAsia="cs-CZ"/>
        </w:rPr>
        <w:t>provádění oprav zařízení při jeho poruchách a poškození bez ohledu na příčiny vzniku těchto poruch a poškození, přičemž za opravu se považuje i odstranění jakýchkoliv nefunkčností či jiných vad zařízení; za nefunkčnost zařízení se považuje výskyt takové vady, která brání jeho běžnému provozu jako celku, či která brání provozu některé jeho samostatné části, nebo která natolik znesnadňuje užívání zařízení, že objednatel nemůže zařízení užívat obvyklým způsobem;</w:t>
      </w:r>
    </w:p>
    <w:p w14:paraId="3DD8F67C" w14:textId="3A83622E" w:rsidR="004A6F03" w:rsidRPr="00C94D85" w:rsidRDefault="004A6F03" w:rsidP="004A6F03">
      <w:pPr>
        <w:pStyle w:val="Nadpis2"/>
        <w:keepNext w:val="0"/>
        <w:numPr>
          <w:ilvl w:val="0"/>
          <w:numId w:val="3"/>
        </w:numPr>
        <w:tabs>
          <w:tab w:val="num" w:pos="360"/>
          <w:tab w:val="left" w:pos="851"/>
        </w:tabs>
        <w:spacing w:after="60"/>
        <w:ind w:left="851" w:hanging="284"/>
        <w:jc w:val="both"/>
        <w:rPr>
          <w:rFonts w:ascii="Verdana" w:hAnsi="Verdana"/>
          <w:sz w:val="20"/>
          <w:lang w:eastAsia="cs-CZ"/>
        </w:rPr>
      </w:pPr>
      <w:r w:rsidRPr="00C94D85">
        <w:rPr>
          <w:rFonts w:ascii="Verdana" w:hAnsi="Verdana"/>
          <w:sz w:val="20"/>
          <w:lang w:eastAsia="cs-CZ"/>
        </w:rPr>
        <w:t>předepsané kontroly, které jsou nezbytné pro zajištění řádného a bezvadného provozu zařízení (ať jde o úkony předepsané zákonnými či profesními nařízeními nebo doporučení výrobce ve výrobcem daných termínech), a to v rozsahu minimálně 1x ročně nejpozději 30 dní před uplynutím intervalu pro předepsanou kontrolu;</w:t>
      </w:r>
    </w:p>
    <w:p w14:paraId="4774C7F1" w14:textId="709A9341" w:rsidR="004A6F03" w:rsidRPr="00C94D85" w:rsidRDefault="004A6F03" w:rsidP="004A6F03">
      <w:pPr>
        <w:pStyle w:val="Nadpis2"/>
        <w:keepNext w:val="0"/>
        <w:numPr>
          <w:ilvl w:val="0"/>
          <w:numId w:val="3"/>
        </w:numPr>
        <w:tabs>
          <w:tab w:val="num" w:pos="360"/>
          <w:tab w:val="left" w:pos="851"/>
        </w:tabs>
        <w:spacing w:after="60"/>
        <w:ind w:left="851" w:hanging="284"/>
        <w:jc w:val="both"/>
        <w:rPr>
          <w:rFonts w:ascii="Verdana" w:hAnsi="Verdana"/>
          <w:sz w:val="20"/>
          <w:lang w:eastAsia="cs-CZ"/>
        </w:rPr>
      </w:pPr>
      <w:r w:rsidRPr="00C94D85">
        <w:rPr>
          <w:rFonts w:ascii="Verdana" w:hAnsi="Verdana"/>
          <w:sz w:val="20"/>
          <w:lang w:eastAsia="cs-CZ"/>
        </w:rPr>
        <w:t>dodávku a montáž náhradních dílů potřebných k zajištění bezvadné, bezpečné a spolehlivé funkčnosti zařízení;</w:t>
      </w:r>
    </w:p>
    <w:p w14:paraId="107FAC64" w14:textId="3EA0B534" w:rsidR="005F238F" w:rsidRPr="00C94D85" w:rsidRDefault="005F238F" w:rsidP="004A6F03">
      <w:pPr>
        <w:pStyle w:val="Nadpis2"/>
        <w:keepNext w:val="0"/>
        <w:numPr>
          <w:ilvl w:val="0"/>
          <w:numId w:val="3"/>
        </w:numPr>
        <w:tabs>
          <w:tab w:val="num" w:pos="360"/>
          <w:tab w:val="left" w:pos="851"/>
        </w:tabs>
        <w:spacing w:after="60"/>
        <w:ind w:left="851" w:hanging="284"/>
        <w:jc w:val="both"/>
        <w:rPr>
          <w:rFonts w:ascii="Verdana" w:hAnsi="Verdana"/>
          <w:sz w:val="20"/>
          <w:lang w:eastAsia="cs-CZ"/>
        </w:rPr>
      </w:pPr>
      <w:r w:rsidRPr="00C94D85">
        <w:rPr>
          <w:rFonts w:ascii="Verdana" w:hAnsi="Verdana"/>
          <w:sz w:val="20"/>
          <w:lang w:eastAsia="cs-CZ"/>
        </w:rPr>
        <w:t>dodávku a montáž spotřebního materiálu potřebného k pravidelné výměně v</w:t>
      </w:r>
      <w:r w:rsidR="00C2200B" w:rsidRPr="00C94D85">
        <w:rPr>
          <w:rFonts w:ascii="Verdana" w:hAnsi="Verdana"/>
          <w:sz w:val="20"/>
          <w:lang w:eastAsia="cs-CZ"/>
        </w:rPr>
        <w:t> </w:t>
      </w:r>
      <w:r w:rsidRPr="00C94D85">
        <w:rPr>
          <w:rFonts w:ascii="Verdana" w:hAnsi="Verdana"/>
          <w:sz w:val="20"/>
          <w:lang w:eastAsia="cs-CZ"/>
        </w:rPr>
        <w:t>ro</w:t>
      </w:r>
      <w:r w:rsidR="00C2200B" w:rsidRPr="00C94D85">
        <w:rPr>
          <w:rFonts w:ascii="Verdana" w:hAnsi="Verdana"/>
          <w:sz w:val="20"/>
          <w:lang w:eastAsia="cs-CZ"/>
        </w:rPr>
        <w:t xml:space="preserve">zsahu </w:t>
      </w:r>
      <w:r w:rsidR="005E3CDC" w:rsidRPr="00C94D85">
        <w:rPr>
          <w:rFonts w:ascii="Verdana" w:hAnsi="Verdana"/>
          <w:sz w:val="20"/>
          <w:lang w:eastAsia="cs-CZ"/>
        </w:rPr>
        <w:t>dle přílohy č. 1 této smlouvy</w:t>
      </w:r>
      <w:r w:rsidR="00C2200B" w:rsidRPr="00C94D85">
        <w:rPr>
          <w:rFonts w:ascii="Verdana" w:hAnsi="Verdana"/>
          <w:sz w:val="20"/>
          <w:lang w:eastAsia="cs-CZ"/>
        </w:rPr>
        <w:t xml:space="preserve">;  </w:t>
      </w:r>
    </w:p>
    <w:p w14:paraId="66273AAC" w14:textId="23445BBA" w:rsidR="004A6F03" w:rsidRPr="00C94D85" w:rsidRDefault="004A6F03" w:rsidP="004A6F03">
      <w:pPr>
        <w:pStyle w:val="Nadpis2"/>
        <w:keepNext w:val="0"/>
        <w:numPr>
          <w:ilvl w:val="0"/>
          <w:numId w:val="3"/>
        </w:numPr>
        <w:tabs>
          <w:tab w:val="num" w:pos="360"/>
          <w:tab w:val="left" w:pos="851"/>
        </w:tabs>
        <w:spacing w:after="60"/>
        <w:ind w:left="851" w:hanging="284"/>
        <w:jc w:val="both"/>
        <w:rPr>
          <w:rFonts w:ascii="Verdana" w:hAnsi="Verdana"/>
          <w:sz w:val="20"/>
          <w:lang w:eastAsia="cs-CZ"/>
        </w:rPr>
      </w:pPr>
      <w:r w:rsidRPr="00C94D85">
        <w:rPr>
          <w:rFonts w:ascii="Verdana" w:hAnsi="Verdana"/>
          <w:sz w:val="20"/>
          <w:lang w:eastAsia="cs-CZ"/>
        </w:rPr>
        <w:t>bezplatné zpětvzetí nefunkčního/omezeně funkčního náhradního dílu na základě žádosti objednatele;</w:t>
      </w:r>
    </w:p>
    <w:p w14:paraId="369B6C38" w14:textId="77777777" w:rsidR="009D383A" w:rsidRPr="00C94D85" w:rsidRDefault="009D383A" w:rsidP="009D383A">
      <w:pPr>
        <w:pStyle w:val="Nadpis2"/>
        <w:keepNext w:val="0"/>
        <w:numPr>
          <w:ilvl w:val="0"/>
          <w:numId w:val="3"/>
        </w:numPr>
        <w:tabs>
          <w:tab w:val="num" w:pos="360"/>
          <w:tab w:val="left" w:pos="851"/>
        </w:tabs>
        <w:spacing w:after="60"/>
        <w:ind w:left="851" w:hanging="284"/>
        <w:jc w:val="both"/>
        <w:rPr>
          <w:rFonts w:ascii="Verdana" w:hAnsi="Verdana"/>
          <w:sz w:val="20"/>
          <w:lang w:eastAsia="cs-CZ"/>
        </w:rPr>
      </w:pPr>
      <w:r w:rsidRPr="00C94D85">
        <w:rPr>
          <w:rFonts w:ascii="Verdana" w:hAnsi="Verdana"/>
          <w:sz w:val="20"/>
          <w:lang w:eastAsia="cs-CZ"/>
        </w:rPr>
        <w:t>přepravu, dopravu, likvidaci obalů a odpadu.</w:t>
      </w:r>
    </w:p>
    <w:p w14:paraId="03F1618F" w14:textId="4F91FBD8" w:rsidR="00B507B3" w:rsidRPr="00C94D85" w:rsidRDefault="00B507B3" w:rsidP="00B507B3">
      <w:pPr>
        <w:pStyle w:val="Nadpis2"/>
        <w:keepNext w:val="0"/>
        <w:spacing w:after="60"/>
        <w:jc w:val="both"/>
        <w:rPr>
          <w:rFonts w:ascii="Verdana" w:hAnsi="Verdana"/>
          <w:sz w:val="20"/>
          <w:lang w:eastAsia="cs-CZ"/>
        </w:rPr>
      </w:pPr>
      <w:r w:rsidRPr="00C94D85">
        <w:rPr>
          <w:rFonts w:ascii="Verdana" w:hAnsi="Verdana"/>
          <w:sz w:val="20"/>
          <w:lang w:eastAsia="cs-CZ"/>
        </w:rPr>
        <w:t xml:space="preserve">Místem provádění servisních služeb </w:t>
      </w:r>
      <w:r w:rsidR="004A6F03" w:rsidRPr="00C94D85">
        <w:rPr>
          <w:rFonts w:ascii="Verdana" w:hAnsi="Verdana"/>
          <w:sz w:val="20"/>
          <w:lang w:eastAsia="cs-CZ"/>
        </w:rPr>
        <w:t>je sídlo objednatele, konkrétně Pavilon C.</w:t>
      </w:r>
    </w:p>
    <w:p w14:paraId="5E385189" w14:textId="7B138425" w:rsidR="00B507B3" w:rsidRPr="00C94D85" w:rsidRDefault="0092092C" w:rsidP="00B507B3">
      <w:pPr>
        <w:pStyle w:val="Nadpis2"/>
        <w:keepNext w:val="0"/>
        <w:spacing w:after="60"/>
        <w:jc w:val="both"/>
        <w:rPr>
          <w:rFonts w:ascii="Verdana" w:hAnsi="Verdana"/>
          <w:sz w:val="20"/>
          <w:lang w:eastAsia="cs-CZ"/>
        </w:rPr>
      </w:pPr>
      <w:r w:rsidRPr="00C94D85">
        <w:rPr>
          <w:rFonts w:ascii="Verdana" w:hAnsi="Verdana"/>
          <w:sz w:val="20"/>
          <w:lang w:eastAsia="cs-CZ"/>
        </w:rPr>
        <w:t xml:space="preserve">V případě poruchy zařízení se zhotovitel zavazuje k servisní reakci nejpozději do 48 hodin od oznámení vad objednatelem (písemně, emailem, faxem či telefonicky) a uvést zařízení do provozu nejpozději do dalších 48 hodin. </w:t>
      </w:r>
    </w:p>
    <w:p w14:paraId="781386A5" w14:textId="7DB0D1E3" w:rsidR="0092092C" w:rsidRPr="00C94D85" w:rsidRDefault="00B507B3" w:rsidP="0092092C">
      <w:pPr>
        <w:pStyle w:val="Nadpis2"/>
        <w:keepNext w:val="0"/>
        <w:spacing w:after="60"/>
        <w:jc w:val="both"/>
        <w:rPr>
          <w:rFonts w:ascii="Verdana" w:hAnsi="Verdana"/>
          <w:sz w:val="20"/>
          <w:lang w:eastAsia="cs-CZ"/>
        </w:rPr>
      </w:pPr>
      <w:r w:rsidRPr="00C94D85">
        <w:rPr>
          <w:rFonts w:ascii="Verdana" w:hAnsi="Verdana"/>
          <w:sz w:val="20"/>
          <w:lang w:eastAsia="cs-CZ"/>
        </w:rPr>
        <w:lastRenderedPageBreak/>
        <w:t xml:space="preserve">V případě potřeby náhradních dílů či spotřebního materiálu, které nejsou běžně skladem, je zhotovitel povinen potřebné náhradní díly či spotřební materiál objednat a opravu provést bez zbytečného odkladu po jejich obdržení. Veškeré sjednané lhůty se prodlužují o dobu nezbytně nutnou k dodání náhradních dílů či spotřebního materiálu. To neplatí, pokud zhotovitel bez zbytečného odkladu po zjištění potřeby objednání náhradních dílů či spotřebního materiálu tuto skutečnost neoznámí </w:t>
      </w:r>
      <w:r w:rsidR="0092092C" w:rsidRPr="00C94D85">
        <w:rPr>
          <w:rFonts w:ascii="Verdana" w:hAnsi="Verdana"/>
          <w:sz w:val="20"/>
          <w:lang w:eastAsia="cs-CZ"/>
        </w:rPr>
        <w:t>objednateli</w:t>
      </w:r>
      <w:r w:rsidRPr="00C94D85">
        <w:rPr>
          <w:rFonts w:ascii="Verdana" w:hAnsi="Verdana"/>
          <w:sz w:val="20"/>
          <w:lang w:eastAsia="cs-CZ"/>
        </w:rPr>
        <w:t>.</w:t>
      </w:r>
    </w:p>
    <w:p w14:paraId="1BDD825C" w14:textId="757FF8C6" w:rsidR="0092092C" w:rsidRPr="00C94D85" w:rsidRDefault="0092092C" w:rsidP="0092092C">
      <w:pPr>
        <w:pStyle w:val="Nadpis2"/>
        <w:keepNext w:val="0"/>
        <w:spacing w:after="60"/>
        <w:jc w:val="both"/>
        <w:rPr>
          <w:rFonts w:ascii="Verdana" w:hAnsi="Verdana"/>
          <w:sz w:val="20"/>
          <w:lang w:eastAsia="cs-CZ"/>
        </w:rPr>
      </w:pPr>
      <w:r w:rsidRPr="00C94D85">
        <w:rPr>
          <w:rFonts w:ascii="Verdana" w:hAnsi="Verdana"/>
          <w:sz w:val="20"/>
          <w:lang w:eastAsia="cs-CZ"/>
        </w:rPr>
        <w:t>Servisní služby musí být provedeny bez vad faktických i právních a provedený servisní úkon bude převzat až po jeho úplném a úspěšném dokončení bez vad a nedodělků.</w:t>
      </w:r>
    </w:p>
    <w:p w14:paraId="6AD10442" w14:textId="4DEE97E9" w:rsidR="00B507B3" w:rsidRPr="00C94D85" w:rsidRDefault="00B507B3" w:rsidP="00B507B3">
      <w:pPr>
        <w:pStyle w:val="Nadpis2"/>
        <w:keepNext w:val="0"/>
        <w:spacing w:after="60"/>
        <w:jc w:val="both"/>
        <w:rPr>
          <w:rFonts w:ascii="Verdana" w:hAnsi="Verdana"/>
          <w:sz w:val="20"/>
          <w:lang w:eastAsia="cs-CZ"/>
        </w:rPr>
      </w:pPr>
      <w:r w:rsidRPr="00C94D85">
        <w:rPr>
          <w:rFonts w:ascii="Verdana" w:hAnsi="Verdana"/>
          <w:sz w:val="20"/>
          <w:lang w:eastAsia="cs-CZ"/>
        </w:rPr>
        <w:t>O provedené servisní službě bude vyhotoven písemný záznam (servisní list) potvrzený zástupci obou smluvních stran. Součástí servisního listu bude popis poskytnutých servisních služeb a soupis případně použitých náhradních dílů</w:t>
      </w:r>
      <w:r w:rsidR="00013F4D" w:rsidRPr="00C94D85">
        <w:rPr>
          <w:rFonts w:ascii="Verdana" w:hAnsi="Verdana"/>
          <w:sz w:val="20"/>
          <w:lang w:eastAsia="cs-CZ"/>
        </w:rPr>
        <w:t xml:space="preserve"> či spotřebního materiálu</w:t>
      </w:r>
      <w:r w:rsidRPr="00C94D85">
        <w:rPr>
          <w:rFonts w:ascii="Verdana" w:hAnsi="Verdana"/>
          <w:sz w:val="20"/>
          <w:lang w:eastAsia="cs-CZ"/>
        </w:rPr>
        <w:t>.</w:t>
      </w:r>
    </w:p>
    <w:p w14:paraId="6F9D58DA" w14:textId="77777777" w:rsidR="00B507B3" w:rsidRPr="00C94D85" w:rsidRDefault="00B507B3" w:rsidP="00B507B3">
      <w:pPr>
        <w:pStyle w:val="Nadpis2"/>
        <w:keepNext w:val="0"/>
        <w:spacing w:after="60"/>
        <w:jc w:val="both"/>
        <w:rPr>
          <w:rFonts w:ascii="Verdana" w:hAnsi="Verdana"/>
          <w:sz w:val="20"/>
          <w:lang w:eastAsia="cs-CZ"/>
        </w:rPr>
      </w:pPr>
      <w:r w:rsidRPr="00C94D85">
        <w:rPr>
          <w:rFonts w:ascii="Verdana" w:hAnsi="Verdana"/>
          <w:sz w:val="20"/>
          <w:lang w:eastAsia="cs-CZ"/>
        </w:rPr>
        <w:t>Vyměněné díly zůstávají ve vlastnictví objednatele, pokud objednatel nepožádá o jejich zpětvzetí zhotovitelem.</w:t>
      </w:r>
    </w:p>
    <w:p w14:paraId="02668D39" w14:textId="77777777" w:rsidR="00B507B3" w:rsidRPr="00C94D85" w:rsidRDefault="00B507B3" w:rsidP="00E8684F">
      <w:pPr>
        <w:pStyle w:val="Nadpis1"/>
        <w:keepNext w:val="0"/>
        <w:keepLines w:val="0"/>
        <w:rPr>
          <w:rFonts w:ascii="Verdana" w:hAnsi="Verdana"/>
          <w:sz w:val="20"/>
        </w:rPr>
      </w:pPr>
      <w:r w:rsidRPr="00C94D85">
        <w:rPr>
          <w:rFonts w:ascii="Verdana" w:hAnsi="Verdana"/>
          <w:sz w:val="20"/>
        </w:rPr>
        <w:t>Cena a platební podmínky</w:t>
      </w:r>
    </w:p>
    <w:p w14:paraId="33447815" w14:textId="735496D2" w:rsidR="00B507B3" w:rsidRPr="00C94D85" w:rsidRDefault="00B507B3" w:rsidP="00B507B3">
      <w:pPr>
        <w:pStyle w:val="Nadpis2"/>
        <w:keepNext w:val="0"/>
        <w:spacing w:after="60"/>
        <w:jc w:val="both"/>
        <w:rPr>
          <w:rFonts w:ascii="Verdana" w:hAnsi="Verdana"/>
          <w:sz w:val="20"/>
          <w:lang w:eastAsia="cs-CZ"/>
        </w:rPr>
      </w:pPr>
      <w:r w:rsidRPr="00C94D85">
        <w:rPr>
          <w:rFonts w:ascii="Verdana" w:hAnsi="Verdana"/>
          <w:sz w:val="20"/>
          <w:lang w:eastAsia="cs-CZ"/>
        </w:rPr>
        <w:t>Cena za provádění servisních služeb byla smluvními stranami dohodnuta následovně:</w:t>
      </w:r>
    </w:p>
    <w:p w14:paraId="0F2AF9CB" w14:textId="11ED9822" w:rsidR="003243C5" w:rsidRPr="00C94D85" w:rsidRDefault="003243C5" w:rsidP="00A86360">
      <w:pPr>
        <w:pStyle w:val="Nadpis2"/>
        <w:keepNext w:val="0"/>
        <w:numPr>
          <w:ilvl w:val="0"/>
          <w:numId w:val="3"/>
        </w:numPr>
        <w:tabs>
          <w:tab w:val="num" w:pos="360"/>
          <w:tab w:val="left" w:pos="851"/>
        </w:tabs>
        <w:spacing w:after="60"/>
        <w:ind w:left="851" w:hanging="284"/>
        <w:jc w:val="both"/>
        <w:rPr>
          <w:rFonts w:ascii="Verdana" w:hAnsi="Verdana"/>
          <w:sz w:val="20"/>
          <w:lang w:eastAsia="cs-CZ"/>
        </w:rPr>
      </w:pPr>
      <w:r w:rsidRPr="00C94D85">
        <w:rPr>
          <w:rFonts w:ascii="Verdana" w:hAnsi="Verdana"/>
          <w:sz w:val="20"/>
          <w:lang w:eastAsia="cs-CZ"/>
        </w:rPr>
        <w:t>Cena za provádění servisních služeb spočívajících v pravidelné výměně spotřebního materiálu dle specifikace a v rozsahu, jak je uvedeno v Přehledu spotřebního materiálu, který je přílohou č. 1 této smlouvy, bude účtována dle cen uvedených v této přílo</w:t>
      </w:r>
      <w:r w:rsidR="00071CA5" w:rsidRPr="00C94D85">
        <w:rPr>
          <w:rFonts w:ascii="Verdana" w:hAnsi="Verdana"/>
          <w:sz w:val="20"/>
          <w:lang w:eastAsia="cs-CZ"/>
        </w:rPr>
        <w:t>ze</w:t>
      </w:r>
      <w:r w:rsidRPr="00C94D85">
        <w:rPr>
          <w:rFonts w:ascii="Verdana" w:hAnsi="Verdana"/>
          <w:sz w:val="20"/>
          <w:lang w:eastAsia="cs-CZ"/>
        </w:rPr>
        <w:t xml:space="preserve">. </w:t>
      </w:r>
    </w:p>
    <w:p w14:paraId="7832C236" w14:textId="488C19A4" w:rsidR="00071CA5" w:rsidRPr="00C94D85" w:rsidRDefault="00071CA5" w:rsidP="00A86360">
      <w:pPr>
        <w:pStyle w:val="Nadpis2"/>
        <w:keepNext w:val="0"/>
        <w:numPr>
          <w:ilvl w:val="0"/>
          <w:numId w:val="3"/>
        </w:numPr>
        <w:tabs>
          <w:tab w:val="num" w:pos="360"/>
          <w:tab w:val="left" w:pos="851"/>
        </w:tabs>
        <w:spacing w:after="60"/>
        <w:ind w:left="851" w:hanging="284"/>
        <w:jc w:val="both"/>
        <w:rPr>
          <w:rFonts w:ascii="Verdana" w:hAnsi="Verdana"/>
          <w:sz w:val="20"/>
          <w:lang w:eastAsia="cs-CZ"/>
        </w:rPr>
      </w:pPr>
      <w:r w:rsidRPr="00C94D85">
        <w:rPr>
          <w:rFonts w:ascii="Verdana" w:hAnsi="Verdana"/>
          <w:sz w:val="20"/>
          <w:lang w:eastAsia="cs-CZ"/>
        </w:rPr>
        <w:t xml:space="preserve">Cena za </w:t>
      </w:r>
      <w:r w:rsidR="00AE454B" w:rsidRPr="00C94D85">
        <w:rPr>
          <w:rFonts w:ascii="Verdana" w:hAnsi="Verdana"/>
          <w:sz w:val="20"/>
          <w:lang w:eastAsia="cs-CZ"/>
        </w:rPr>
        <w:t>ostatní servisní služby</w:t>
      </w:r>
      <w:r w:rsidRPr="00C94D85">
        <w:rPr>
          <w:rFonts w:ascii="Verdana" w:hAnsi="Verdana"/>
          <w:sz w:val="20"/>
          <w:lang w:eastAsia="cs-CZ"/>
        </w:rPr>
        <w:t xml:space="preserve"> prováděné na základě této smlouvy </w:t>
      </w:r>
      <w:r w:rsidR="00AE454B" w:rsidRPr="00C94D85">
        <w:rPr>
          <w:rFonts w:ascii="Verdana" w:hAnsi="Verdana"/>
          <w:sz w:val="20"/>
          <w:lang w:eastAsia="cs-CZ"/>
        </w:rPr>
        <w:t>bude účtována dle cen za pracovní výkony a cestovné, jak je uvedeno v tabulce 4, jež je součástí přílohy č. 1 této smlouvy.</w:t>
      </w:r>
    </w:p>
    <w:p w14:paraId="41C07562" w14:textId="5DB85CF4" w:rsidR="00AE454B" w:rsidRPr="00C94D85" w:rsidRDefault="00AE454B" w:rsidP="00A86360">
      <w:pPr>
        <w:pStyle w:val="Nadpis2"/>
        <w:keepNext w:val="0"/>
        <w:numPr>
          <w:ilvl w:val="0"/>
          <w:numId w:val="3"/>
        </w:numPr>
        <w:tabs>
          <w:tab w:val="num" w:pos="360"/>
          <w:tab w:val="left" w:pos="851"/>
        </w:tabs>
        <w:spacing w:after="60"/>
        <w:ind w:left="851" w:hanging="284"/>
        <w:jc w:val="both"/>
        <w:rPr>
          <w:rFonts w:ascii="Verdana" w:hAnsi="Verdana"/>
          <w:sz w:val="20"/>
          <w:lang w:eastAsia="cs-CZ"/>
        </w:rPr>
      </w:pPr>
      <w:r w:rsidRPr="00C94D85">
        <w:rPr>
          <w:rFonts w:ascii="Verdana" w:hAnsi="Verdana"/>
          <w:sz w:val="20"/>
          <w:lang w:eastAsia="cs-CZ"/>
        </w:rPr>
        <w:t>Cena za náhradní díly bude účtována dle skutečnosti.</w:t>
      </w:r>
    </w:p>
    <w:p w14:paraId="7A8899ED" w14:textId="77777777" w:rsidR="00B507B3" w:rsidRPr="00C94D85" w:rsidRDefault="00B507B3" w:rsidP="00A86360">
      <w:pPr>
        <w:pStyle w:val="Nadpis2"/>
        <w:keepNext w:val="0"/>
        <w:numPr>
          <w:ilvl w:val="0"/>
          <w:numId w:val="3"/>
        </w:numPr>
        <w:tabs>
          <w:tab w:val="num" w:pos="360"/>
          <w:tab w:val="left" w:pos="851"/>
        </w:tabs>
        <w:spacing w:after="60"/>
        <w:ind w:left="851" w:hanging="284"/>
        <w:jc w:val="both"/>
        <w:rPr>
          <w:rFonts w:ascii="Verdana" w:hAnsi="Verdana"/>
          <w:sz w:val="20"/>
          <w:lang w:eastAsia="cs-CZ"/>
        </w:rPr>
      </w:pPr>
      <w:r w:rsidRPr="00C94D85">
        <w:rPr>
          <w:rFonts w:ascii="Verdana" w:hAnsi="Verdana"/>
          <w:sz w:val="20"/>
          <w:lang w:eastAsia="cs-CZ"/>
        </w:rPr>
        <w:t>Není-li uvedeno jinak, jsou veškeré ceny bez DPH. DPH bude účtována v zákonné výši. Za uplatnění správné sazby DPH odpovídá zhotovitel.</w:t>
      </w:r>
    </w:p>
    <w:p w14:paraId="34756F66" w14:textId="77777777" w:rsidR="00DE692C" w:rsidRPr="00C94D85" w:rsidRDefault="00DE692C" w:rsidP="00DE692C">
      <w:pPr>
        <w:pStyle w:val="Nadpis2"/>
        <w:keepNext w:val="0"/>
        <w:spacing w:after="60"/>
        <w:jc w:val="both"/>
        <w:rPr>
          <w:rFonts w:ascii="Verdana" w:hAnsi="Verdana"/>
          <w:sz w:val="20"/>
          <w:lang w:eastAsia="cs-CZ"/>
        </w:rPr>
      </w:pPr>
      <w:r w:rsidRPr="00C94D85">
        <w:rPr>
          <w:rFonts w:ascii="Verdana" w:hAnsi="Verdana"/>
          <w:sz w:val="20"/>
          <w:lang w:eastAsia="cs-CZ"/>
        </w:rPr>
        <w:t>V případě, že v rámci jednoho výjezdu budou prováděny i činnosti kryté zárukou za jakost, nelze náklady spojené s výjezdem (např. za dopravu) účtovat samostatně.</w:t>
      </w:r>
    </w:p>
    <w:p w14:paraId="0FC28503" w14:textId="52B9F73E" w:rsidR="00DE692C" w:rsidRPr="00C94D85" w:rsidRDefault="00DE692C" w:rsidP="005E3CDC">
      <w:pPr>
        <w:pStyle w:val="Nadpis2"/>
        <w:keepNext w:val="0"/>
        <w:spacing w:after="60"/>
        <w:jc w:val="both"/>
        <w:rPr>
          <w:rFonts w:ascii="Verdana" w:hAnsi="Verdana"/>
          <w:sz w:val="20"/>
          <w:lang w:eastAsia="cs-CZ"/>
        </w:rPr>
      </w:pPr>
      <w:r w:rsidRPr="00C94D85">
        <w:rPr>
          <w:rFonts w:ascii="Verdana" w:hAnsi="Verdana"/>
          <w:sz w:val="20"/>
          <w:lang w:eastAsia="cs-CZ"/>
        </w:rPr>
        <w:t>V případě oprav vyžadujících dodání náhradních dílů je zhotovitel povinen vždy nejprve předložit objednateli cenovou kalkulaci opravy a nechat si ji objednatelem odsouhlasit. V opačném případě není zhotovitel oprávněn takovouto opravu účtovat.</w:t>
      </w:r>
    </w:p>
    <w:p w14:paraId="658620CA" w14:textId="22803810" w:rsidR="00B507B3" w:rsidRPr="00C94D85" w:rsidRDefault="00B507B3" w:rsidP="00B507B3">
      <w:pPr>
        <w:pStyle w:val="Nadpis2"/>
        <w:keepNext w:val="0"/>
        <w:spacing w:after="60"/>
        <w:jc w:val="both"/>
        <w:rPr>
          <w:rFonts w:ascii="Verdana" w:hAnsi="Verdana"/>
          <w:sz w:val="20"/>
          <w:lang w:eastAsia="cs-CZ"/>
        </w:rPr>
      </w:pPr>
      <w:r w:rsidRPr="00C94D85">
        <w:rPr>
          <w:rFonts w:ascii="Verdana" w:hAnsi="Verdana"/>
          <w:sz w:val="20"/>
          <w:lang w:eastAsia="cs-CZ"/>
        </w:rPr>
        <w:t>Cenu za provedené servisní služby bude objednatel hradit bezhotovostním převodem na účet zhotovitele uvedený v záhlaví této smlouvy nebo na jiný písemně sdělený účet, a to na základě daňových dokladů (faktur) vystaven</w:t>
      </w:r>
      <w:r w:rsidR="00DE692C" w:rsidRPr="00C94D85">
        <w:rPr>
          <w:rFonts w:ascii="Verdana" w:hAnsi="Verdana"/>
          <w:sz w:val="20"/>
          <w:lang w:eastAsia="cs-CZ"/>
        </w:rPr>
        <w:t>ých</w:t>
      </w:r>
      <w:r w:rsidRPr="00C94D85">
        <w:rPr>
          <w:rFonts w:ascii="Verdana" w:hAnsi="Verdana"/>
          <w:sz w:val="20"/>
          <w:lang w:eastAsia="cs-CZ"/>
        </w:rPr>
        <w:t xml:space="preserve"> zhotovitelem.</w:t>
      </w:r>
    </w:p>
    <w:p w14:paraId="65A4E3C9" w14:textId="77777777" w:rsidR="00B507B3" w:rsidRPr="00C94D85" w:rsidRDefault="00B507B3" w:rsidP="00B507B3">
      <w:pPr>
        <w:pStyle w:val="Nadpis2"/>
        <w:keepNext w:val="0"/>
        <w:spacing w:after="60"/>
        <w:jc w:val="both"/>
        <w:rPr>
          <w:rFonts w:ascii="Verdana" w:hAnsi="Verdana"/>
          <w:sz w:val="20"/>
          <w:lang w:eastAsia="cs-CZ"/>
        </w:rPr>
      </w:pPr>
      <w:r w:rsidRPr="00C94D85">
        <w:rPr>
          <w:rFonts w:ascii="Verdana" w:hAnsi="Verdana"/>
          <w:sz w:val="20"/>
          <w:lang w:eastAsia="cs-CZ"/>
        </w:rPr>
        <w:t>Splatnost faktur je do 30 dnů od data jejich doručení objednateli. Fakturu, která nebude splňovat veškeré náležitosti řádného daňového a účetního dokladu, je objednatel oprávněn vrátit. V takovém případě běží ode dne doručení nové/opravené faktury objednateli nová lhůta splatnosti.</w:t>
      </w:r>
    </w:p>
    <w:p w14:paraId="01C38046" w14:textId="19DBCF50" w:rsidR="00B507B3" w:rsidRPr="00C94D85" w:rsidRDefault="00512854" w:rsidP="00512854">
      <w:pPr>
        <w:pStyle w:val="Nadpis2"/>
        <w:keepNext w:val="0"/>
        <w:spacing w:before="120" w:after="60"/>
        <w:jc w:val="both"/>
        <w:rPr>
          <w:rFonts w:ascii="Verdana" w:hAnsi="Verdana"/>
          <w:sz w:val="20"/>
          <w:lang w:eastAsia="cs-CZ"/>
        </w:rPr>
      </w:pPr>
      <w:r w:rsidRPr="00C94D85">
        <w:rPr>
          <w:rFonts w:ascii="Verdana" w:hAnsi="Verdana"/>
          <w:sz w:val="20"/>
          <w:lang w:eastAsia="cs-CZ"/>
        </w:rPr>
        <w:t>Zhotovitel je oprávněn jednou ročně navýšit cenu servisních služeb, a to nejvýše o míru inflace oficiálně vyhlášenou Českým statistickým úřadem za předchozí kalendářní rok. K navýšení cen dojde s účinností od prvního dne měsíce následujícího po doručení písemného oznámení zhotovitele o zvýšení cen objednateli. Navýšení cen je možné poprvé v roce 2024.</w:t>
      </w:r>
    </w:p>
    <w:p w14:paraId="441CA045" w14:textId="77777777" w:rsidR="00B507B3" w:rsidRPr="00C94D85" w:rsidRDefault="00B507B3" w:rsidP="00B507B3">
      <w:pPr>
        <w:pStyle w:val="Nadpis2"/>
        <w:keepNext w:val="0"/>
        <w:spacing w:before="120" w:after="60"/>
        <w:jc w:val="both"/>
        <w:rPr>
          <w:rFonts w:ascii="Verdana" w:hAnsi="Verdana"/>
          <w:sz w:val="20"/>
          <w:lang w:eastAsia="cs-CZ"/>
        </w:rPr>
      </w:pPr>
      <w:r w:rsidRPr="00C94D85">
        <w:rPr>
          <w:rFonts w:ascii="Verdana" w:hAnsi="Verdana"/>
          <w:sz w:val="20"/>
          <w:lang w:eastAsia="cs-CZ"/>
        </w:rPr>
        <w:t xml:space="preserve">Zveřejní-li správce daně skutečnost, že zhotovitel je nespolehlivým plátcem ve smyslu zákona č. 235/2004 Sb., o dani z přidané hodnoty, je objednatel oprávněn </w:t>
      </w:r>
      <w:r w:rsidRPr="00C94D85">
        <w:rPr>
          <w:rFonts w:ascii="Verdana" w:hAnsi="Verdana"/>
          <w:sz w:val="20"/>
          <w:lang w:eastAsia="cs-CZ"/>
        </w:rPr>
        <w:lastRenderedPageBreak/>
        <w:t xml:space="preserve">z každé fakturované platby zadržet daň z přidané hodnoty a </w:t>
      </w:r>
      <w:proofErr w:type="gramStart"/>
      <w:r w:rsidRPr="00C94D85">
        <w:rPr>
          <w:rFonts w:ascii="Verdana" w:hAnsi="Verdana"/>
          <w:sz w:val="20"/>
          <w:lang w:eastAsia="cs-CZ"/>
        </w:rPr>
        <w:t>tuto</w:t>
      </w:r>
      <w:proofErr w:type="gramEnd"/>
      <w:r w:rsidRPr="00C94D85">
        <w:rPr>
          <w:rFonts w:ascii="Verdana" w:hAnsi="Verdana"/>
          <w:sz w:val="20"/>
          <w:lang w:eastAsia="cs-CZ"/>
        </w:rPr>
        <w:t xml:space="preserve"> aniž by k tomu byl vyzván jako ručitel uhradit za zhotovitele příslušnému správci daně.</w:t>
      </w:r>
    </w:p>
    <w:p w14:paraId="193D62AB" w14:textId="77777777" w:rsidR="00B507B3" w:rsidRPr="00C94D85" w:rsidRDefault="00B507B3" w:rsidP="00E8684F">
      <w:pPr>
        <w:pStyle w:val="Nadpis1"/>
        <w:keepNext w:val="0"/>
        <w:keepLines w:val="0"/>
        <w:rPr>
          <w:rFonts w:ascii="Verdana" w:hAnsi="Verdana"/>
          <w:sz w:val="20"/>
        </w:rPr>
      </w:pPr>
      <w:r w:rsidRPr="00C94D85">
        <w:rPr>
          <w:rFonts w:ascii="Verdana" w:hAnsi="Verdana"/>
          <w:sz w:val="20"/>
        </w:rPr>
        <w:t>Odpovědnost za vady, záruka za jakost</w:t>
      </w:r>
    </w:p>
    <w:p w14:paraId="62FEFE4E" w14:textId="77777777" w:rsidR="00B507B3" w:rsidRPr="00C94D85" w:rsidRDefault="00B507B3" w:rsidP="00B507B3">
      <w:pPr>
        <w:pStyle w:val="Nadpis2"/>
        <w:keepNext w:val="0"/>
        <w:spacing w:after="60"/>
        <w:jc w:val="both"/>
        <w:rPr>
          <w:rFonts w:ascii="Verdana" w:hAnsi="Verdana"/>
          <w:sz w:val="20"/>
          <w:lang w:eastAsia="cs-CZ"/>
        </w:rPr>
      </w:pPr>
      <w:r w:rsidRPr="00C94D85">
        <w:rPr>
          <w:rFonts w:ascii="Verdana" w:hAnsi="Verdana"/>
          <w:sz w:val="20"/>
          <w:lang w:eastAsia="cs-CZ"/>
        </w:rPr>
        <w:t>Na provedené servisní služby poskytuje zhotovitel následující záruky:</w:t>
      </w:r>
    </w:p>
    <w:p w14:paraId="6B6EDB69" w14:textId="77777777" w:rsidR="00B507B3" w:rsidRPr="00C94D85" w:rsidRDefault="00B507B3" w:rsidP="00B507B3">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C94D85">
        <w:rPr>
          <w:rFonts w:ascii="Verdana" w:hAnsi="Verdana"/>
          <w:sz w:val="20"/>
          <w:lang w:eastAsia="cs-CZ"/>
        </w:rPr>
        <w:t>na práci technika</w:t>
      </w:r>
      <w:r w:rsidRPr="00C94D85">
        <w:rPr>
          <w:rFonts w:ascii="Verdana" w:hAnsi="Verdana"/>
          <w:sz w:val="20"/>
          <w:lang w:eastAsia="cs-CZ"/>
        </w:rPr>
        <w:tab/>
      </w:r>
      <w:proofErr w:type="gramStart"/>
      <w:r w:rsidRPr="00C94D85">
        <w:rPr>
          <w:rFonts w:ascii="Verdana" w:hAnsi="Verdana"/>
          <w:sz w:val="20"/>
          <w:lang w:eastAsia="cs-CZ"/>
        </w:rPr>
        <w:tab/>
        <w:t xml:space="preserve">  6</w:t>
      </w:r>
      <w:proofErr w:type="gramEnd"/>
      <w:r w:rsidRPr="00C94D85">
        <w:rPr>
          <w:rFonts w:ascii="Verdana" w:hAnsi="Verdana"/>
          <w:sz w:val="20"/>
          <w:lang w:eastAsia="cs-CZ"/>
        </w:rPr>
        <w:t xml:space="preserve"> měsíců,</w:t>
      </w:r>
    </w:p>
    <w:p w14:paraId="16E44CA0" w14:textId="77777777" w:rsidR="00B507B3" w:rsidRPr="00C94D85" w:rsidRDefault="00B507B3" w:rsidP="00B507B3">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C94D85">
        <w:rPr>
          <w:rFonts w:ascii="Verdana" w:hAnsi="Verdana"/>
          <w:sz w:val="20"/>
          <w:lang w:eastAsia="cs-CZ"/>
        </w:rPr>
        <w:t>na dodané náhradní díly</w:t>
      </w:r>
      <w:r w:rsidRPr="00C94D85">
        <w:rPr>
          <w:rFonts w:ascii="Verdana" w:hAnsi="Verdana"/>
          <w:sz w:val="20"/>
          <w:lang w:eastAsia="cs-CZ"/>
        </w:rPr>
        <w:tab/>
        <w:t>12 měsíců.</w:t>
      </w:r>
    </w:p>
    <w:p w14:paraId="4F5C44CE" w14:textId="77777777" w:rsidR="00B507B3" w:rsidRPr="00C94D85" w:rsidRDefault="00B507B3" w:rsidP="00B507B3">
      <w:pPr>
        <w:pStyle w:val="Nadpis2"/>
        <w:keepNext w:val="0"/>
        <w:spacing w:after="60"/>
        <w:jc w:val="both"/>
        <w:rPr>
          <w:rFonts w:ascii="Verdana" w:hAnsi="Verdana"/>
          <w:sz w:val="20"/>
          <w:lang w:eastAsia="cs-CZ"/>
        </w:rPr>
      </w:pPr>
      <w:r w:rsidRPr="00C94D85">
        <w:rPr>
          <w:rFonts w:ascii="Verdana" w:hAnsi="Verdana"/>
          <w:sz w:val="20"/>
          <w:lang w:eastAsia="cs-CZ"/>
        </w:rPr>
        <w:t>V případě vadného plnění (vadně provedené opravy) je objednatel oprávněn požadovat bezplatně odstranění všech vad včetně bezplatného dodání potřebných náhradních dílů.</w:t>
      </w:r>
    </w:p>
    <w:p w14:paraId="21C872E5" w14:textId="20ACFA8B" w:rsidR="00B507B3" w:rsidRPr="00C94D85" w:rsidRDefault="00B507B3" w:rsidP="00B507B3">
      <w:pPr>
        <w:pStyle w:val="Nadpis2"/>
        <w:keepNext w:val="0"/>
        <w:spacing w:after="60"/>
        <w:jc w:val="both"/>
        <w:rPr>
          <w:rFonts w:ascii="Verdana" w:hAnsi="Verdana"/>
          <w:sz w:val="20"/>
          <w:lang w:eastAsia="cs-CZ"/>
        </w:rPr>
      </w:pPr>
      <w:r w:rsidRPr="00C94D85">
        <w:rPr>
          <w:rFonts w:ascii="Verdana" w:hAnsi="Verdana"/>
          <w:sz w:val="20"/>
          <w:lang w:eastAsia="cs-CZ"/>
        </w:rPr>
        <w:t xml:space="preserve">Záruka se nevztahuje na vady způsobené okolnostmi nezávislými na vůli objednatele (např. počasí, fyzikální </w:t>
      </w:r>
      <w:proofErr w:type="gramStart"/>
      <w:r w:rsidRPr="00C94D85">
        <w:rPr>
          <w:rFonts w:ascii="Verdana" w:hAnsi="Verdana"/>
          <w:sz w:val="20"/>
          <w:lang w:eastAsia="cs-CZ"/>
        </w:rPr>
        <w:t>jevy - přepětí</w:t>
      </w:r>
      <w:proofErr w:type="gramEnd"/>
      <w:r w:rsidRPr="00C94D85">
        <w:rPr>
          <w:rFonts w:ascii="Verdana" w:hAnsi="Verdana"/>
          <w:sz w:val="20"/>
          <w:lang w:eastAsia="cs-CZ"/>
        </w:rPr>
        <w:t>, podpětí, atp.), na běžné provozní opotřebení, na vady způsobené neodborným zacházením, nedostatečnou údržbou, na vady vzniklé nerespektováním pokynů k obsluze.</w:t>
      </w:r>
    </w:p>
    <w:p w14:paraId="21EC8FCA" w14:textId="77777777" w:rsidR="00B507B3" w:rsidRPr="00C94D85" w:rsidRDefault="00B507B3" w:rsidP="00B507B3">
      <w:pPr>
        <w:pStyle w:val="Nadpis2"/>
        <w:keepNext w:val="0"/>
        <w:spacing w:after="60"/>
        <w:jc w:val="both"/>
        <w:rPr>
          <w:rFonts w:ascii="Verdana" w:hAnsi="Verdana"/>
          <w:sz w:val="20"/>
          <w:lang w:eastAsia="cs-CZ"/>
        </w:rPr>
      </w:pPr>
      <w:r w:rsidRPr="00C94D85">
        <w:rPr>
          <w:rFonts w:ascii="Verdana" w:hAnsi="Verdana"/>
          <w:sz w:val="20"/>
          <w:lang w:eastAsia="cs-CZ"/>
        </w:rPr>
        <w:t>Pro odstraňování vad servisních služeb platí přiměřeně čl. 2. této smlouvy.</w:t>
      </w:r>
    </w:p>
    <w:p w14:paraId="0B54EEA2" w14:textId="0A516A0D" w:rsidR="00B507B3" w:rsidRPr="00C94D85" w:rsidRDefault="00B507B3" w:rsidP="00B507B3">
      <w:pPr>
        <w:pStyle w:val="Nadpis2"/>
        <w:keepNext w:val="0"/>
        <w:spacing w:after="60"/>
        <w:jc w:val="both"/>
        <w:rPr>
          <w:rFonts w:ascii="Verdana" w:hAnsi="Verdana"/>
          <w:sz w:val="20"/>
          <w:lang w:eastAsia="cs-CZ"/>
        </w:rPr>
      </w:pPr>
      <w:r w:rsidRPr="00C94D85">
        <w:rPr>
          <w:rFonts w:ascii="Verdana" w:hAnsi="Verdana"/>
          <w:sz w:val="20"/>
          <w:lang w:eastAsia="cs-CZ"/>
        </w:rPr>
        <w:t>Zhotovitel odpovídá objednateli v plné výši</w:t>
      </w:r>
      <w:r w:rsidR="00B15566" w:rsidRPr="00C94D85">
        <w:rPr>
          <w:rFonts w:ascii="Verdana" w:hAnsi="Verdana"/>
          <w:sz w:val="20"/>
          <w:lang w:eastAsia="cs-CZ"/>
        </w:rPr>
        <w:t xml:space="preserve"> za</w:t>
      </w:r>
      <w:r w:rsidRPr="00C94D85">
        <w:rPr>
          <w:rFonts w:ascii="Verdana" w:hAnsi="Verdana"/>
          <w:sz w:val="20"/>
          <w:lang w:eastAsia="cs-CZ"/>
        </w:rPr>
        <w:t xml:space="preserve"> škodu, která by mu vznikla vadným plněním nebo jako důsledek porušení povinností či závazků zhotovitele dle této smlouvy. Zhotovitel neodpovídá za škodu, která byla způsobena nevhodnými požadavky či pokyny objednatele, jestliže zhotovitel na nevhodnost pokynů písemně upozornil a objednatel na jejich dodržení trval, nebo jestliže tuto nevhodnost zhotovitel nemohl zjistit.</w:t>
      </w:r>
    </w:p>
    <w:p w14:paraId="545383CF" w14:textId="77777777" w:rsidR="00B507B3" w:rsidRPr="00C94D85" w:rsidRDefault="00B507B3" w:rsidP="00B507B3">
      <w:pPr>
        <w:pStyle w:val="Nadpis1"/>
        <w:keepNext w:val="0"/>
        <w:keepLines w:val="0"/>
        <w:rPr>
          <w:rFonts w:ascii="Verdana" w:hAnsi="Verdana"/>
          <w:sz w:val="20"/>
        </w:rPr>
      </w:pPr>
      <w:r w:rsidRPr="00C94D85">
        <w:rPr>
          <w:rFonts w:ascii="Verdana" w:hAnsi="Verdana"/>
          <w:sz w:val="20"/>
        </w:rPr>
        <w:t>Sankční ujednání</w:t>
      </w:r>
    </w:p>
    <w:p w14:paraId="22F47691" w14:textId="77777777" w:rsidR="00B507B3" w:rsidRPr="00C94D85" w:rsidRDefault="00B507B3" w:rsidP="00B507B3">
      <w:pPr>
        <w:pStyle w:val="Nadpis2"/>
        <w:keepNext w:val="0"/>
        <w:spacing w:after="60"/>
        <w:jc w:val="both"/>
        <w:rPr>
          <w:rFonts w:ascii="Verdana" w:hAnsi="Verdana"/>
          <w:sz w:val="20"/>
          <w:lang w:eastAsia="cs-CZ"/>
        </w:rPr>
      </w:pPr>
      <w:r w:rsidRPr="00C94D85">
        <w:rPr>
          <w:rFonts w:ascii="Verdana" w:hAnsi="Verdana"/>
          <w:sz w:val="20"/>
          <w:lang w:eastAsia="cs-CZ"/>
        </w:rPr>
        <w:t>Smluvní strany se dohodly, že za každý jednotlivý případ porušení smluvních povinností zhotovitele vzniká objednateli právo na zaplacení níže uvedených smluvních pokut:</w:t>
      </w:r>
    </w:p>
    <w:p w14:paraId="17754E67" w14:textId="77777777" w:rsidR="00B507B3" w:rsidRPr="00C94D85" w:rsidRDefault="00B507B3" w:rsidP="00B507B3">
      <w:pPr>
        <w:pStyle w:val="Nadpis2"/>
        <w:keepNext w:val="0"/>
        <w:numPr>
          <w:ilvl w:val="2"/>
          <w:numId w:val="1"/>
        </w:numPr>
        <w:tabs>
          <w:tab w:val="clear" w:pos="720"/>
          <w:tab w:val="num" w:pos="993"/>
        </w:tabs>
        <w:spacing w:after="60"/>
        <w:ind w:left="993" w:hanging="426"/>
        <w:jc w:val="both"/>
        <w:rPr>
          <w:rFonts w:ascii="Verdana" w:hAnsi="Verdana"/>
          <w:sz w:val="20"/>
        </w:rPr>
      </w:pPr>
      <w:r w:rsidRPr="00C94D85">
        <w:rPr>
          <w:rFonts w:ascii="Verdana" w:hAnsi="Verdana"/>
          <w:sz w:val="20"/>
        </w:rPr>
        <w:t>ve výši 1.000,- Kč za každý započatý den prodlení s nástupem k servisnímu výkonu,</w:t>
      </w:r>
    </w:p>
    <w:p w14:paraId="0A4D81F7" w14:textId="77777777" w:rsidR="00B507B3" w:rsidRPr="00C94D85" w:rsidRDefault="00B507B3" w:rsidP="00B507B3">
      <w:pPr>
        <w:pStyle w:val="Nadpis2"/>
        <w:keepNext w:val="0"/>
        <w:numPr>
          <w:ilvl w:val="2"/>
          <w:numId w:val="1"/>
        </w:numPr>
        <w:tabs>
          <w:tab w:val="clear" w:pos="720"/>
          <w:tab w:val="num" w:pos="993"/>
        </w:tabs>
        <w:spacing w:after="60"/>
        <w:ind w:left="993" w:hanging="426"/>
        <w:jc w:val="both"/>
        <w:rPr>
          <w:rFonts w:ascii="Verdana" w:hAnsi="Verdana"/>
          <w:sz w:val="20"/>
        </w:rPr>
      </w:pPr>
      <w:r w:rsidRPr="00C94D85">
        <w:rPr>
          <w:rFonts w:ascii="Verdana" w:hAnsi="Verdana"/>
          <w:sz w:val="20"/>
        </w:rPr>
        <w:t>ve výši 2.000,- Kč za každý započatý den prodlení s odstraněním závad zařízení,</w:t>
      </w:r>
    </w:p>
    <w:p w14:paraId="5A7F8B37" w14:textId="77777777" w:rsidR="00B507B3" w:rsidRPr="00C94D85" w:rsidRDefault="00B507B3" w:rsidP="00B507B3">
      <w:pPr>
        <w:pStyle w:val="Nadpis2"/>
        <w:keepNext w:val="0"/>
        <w:numPr>
          <w:ilvl w:val="2"/>
          <w:numId w:val="1"/>
        </w:numPr>
        <w:tabs>
          <w:tab w:val="clear" w:pos="720"/>
          <w:tab w:val="num" w:pos="993"/>
        </w:tabs>
        <w:spacing w:after="60"/>
        <w:ind w:left="993" w:hanging="426"/>
        <w:jc w:val="both"/>
        <w:rPr>
          <w:rFonts w:ascii="Verdana" w:hAnsi="Verdana"/>
          <w:sz w:val="20"/>
        </w:rPr>
      </w:pPr>
      <w:r w:rsidRPr="00C94D85">
        <w:rPr>
          <w:rFonts w:ascii="Verdana" w:hAnsi="Verdana"/>
          <w:sz w:val="20"/>
        </w:rPr>
        <w:t>výši 50.000,- Kč v případě, že se kterékoliv z prohlášení zhotovitele uvedené v čl. 1 této smlouvy ukáže být nepravdivým, hrubě zkresleným či v podstatném ohledu zavádějícím.</w:t>
      </w:r>
    </w:p>
    <w:p w14:paraId="6A0C9671" w14:textId="77777777" w:rsidR="00B507B3" w:rsidRPr="00C94D85" w:rsidRDefault="00B507B3" w:rsidP="00B507B3">
      <w:pPr>
        <w:pStyle w:val="Nadpis2"/>
        <w:keepNext w:val="0"/>
        <w:spacing w:after="60"/>
        <w:jc w:val="both"/>
        <w:rPr>
          <w:rFonts w:ascii="Verdana" w:hAnsi="Verdana"/>
          <w:sz w:val="20"/>
          <w:lang w:eastAsia="cs-CZ"/>
        </w:rPr>
      </w:pPr>
      <w:r w:rsidRPr="00C94D85">
        <w:rPr>
          <w:rFonts w:ascii="Verdana" w:hAnsi="Verdana"/>
          <w:sz w:val="20"/>
          <w:lang w:eastAsia="cs-CZ"/>
        </w:rPr>
        <w:t>Uplatněním smluvních pokut není dotčeno právo na náhradu škody v plné výši.</w:t>
      </w:r>
    </w:p>
    <w:p w14:paraId="7FF4689B" w14:textId="77777777" w:rsidR="00B507B3" w:rsidRPr="00C94D85" w:rsidRDefault="00B507B3" w:rsidP="00B507B3">
      <w:pPr>
        <w:pStyle w:val="Nadpis2"/>
        <w:keepNext w:val="0"/>
        <w:spacing w:after="60"/>
        <w:jc w:val="both"/>
        <w:rPr>
          <w:rFonts w:ascii="Verdana" w:hAnsi="Verdana"/>
          <w:sz w:val="20"/>
          <w:lang w:eastAsia="cs-CZ"/>
        </w:rPr>
      </w:pPr>
      <w:r w:rsidRPr="00C94D85">
        <w:rPr>
          <w:rFonts w:ascii="Verdana" w:hAnsi="Verdana"/>
          <w:sz w:val="20"/>
          <w:lang w:eastAsia="cs-CZ"/>
        </w:rPr>
        <w:t>V případě prodlení objednatele s úhradou ceny či její části je zhotovitel oprávněn požadovat zaplacení úroku z prodlení v souladu s ustanovením § 1970 občanského zákoníku.</w:t>
      </w:r>
    </w:p>
    <w:p w14:paraId="5E5DF04D" w14:textId="77777777" w:rsidR="00B507B3" w:rsidRPr="00C94D85" w:rsidRDefault="00B507B3" w:rsidP="00B507B3">
      <w:pPr>
        <w:pStyle w:val="Nadpis1"/>
        <w:keepNext w:val="0"/>
        <w:keepLines w:val="0"/>
        <w:rPr>
          <w:rFonts w:ascii="Verdana" w:hAnsi="Verdana"/>
          <w:sz w:val="20"/>
        </w:rPr>
      </w:pPr>
      <w:r w:rsidRPr="00C94D85">
        <w:rPr>
          <w:rFonts w:ascii="Verdana" w:hAnsi="Verdana"/>
          <w:sz w:val="20"/>
        </w:rPr>
        <w:t>Trvání smlouvy</w:t>
      </w:r>
    </w:p>
    <w:p w14:paraId="54D8ACB0" w14:textId="77777777" w:rsidR="00B507B3" w:rsidRPr="00C94D85" w:rsidRDefault="00B507B3" w:rsidP="00B507B3">
      <w:pPr>
        <w:pStyle w:val="Nadpis2"/>
        <w:keepNext w:val="0"/>
        <w:spacing w:after="60"/>
        <w:jc w:val="both"/>
        <w:rPr>
          <w:rFonts w:ascii="Verdana" w:hAnsi="Verdana"/>
          <w:sz w:val="20"/>
          <w:lang w:eastAsia="cs-CZ"/>
        </w:rPr>
      </w:pPr>
      <w:r w:rsidRPr="00C94D85">
        <w:rPr>
          <w:rFonts w:ascii="Verdana" w:hAnsi="Verdana"/>
          <w:sz w:val="20"/>
          <w:lang w:eastAsia="cs-CZ"/>
        </w:rPr>
        <w:t xml:space="preserve">Tato smlouva se uzavírá na dobu </w:t>
      </w:r>
      <w:r w:rsidRPr="00C94D85">
        <w:rPr>
          <w:rFonts w:ascii="Verdana" w:hAnsi="Verdana"/>
          <w:b/>
          <w:sz w:val="20"/>
          <w:lang w:eastAsia="cs-CZ"/>
        </w:rPr>
        <w:t>neurčitou.</w:t>
      </w:r>
    </w:p>
    <w:p w14:paraId="1765B94D" w14:textId="77777777" w:rsidR="00B507B3" w:rsidRPr="00C94D85" w:rsidRDefault="00B507B3" w:rsidP="00B507B3">
      <w:pPr>
        <w:pStyle w:val="Nadpis2"/>
        <w:keepNext w:val="0"/>
        <w:tabs>
          <w:tab w:val="num" w:pos="993"/>
        </w:tabs>
        <w:spacing w:after="60"/>
        <w:jc w:val="both"/>
        <w:rPr>
          <w:rFonts w:ascii="Verdana" w:hAnsi="Verdana"/>
          <w:sz w:val="20"/>
        </w:rPr>
      </w:pPr>
      <w:r w:rsidRPr="00C94D85">
        <w:rPr>
          <w:rFonts w:ascii="Verdana" w:hAnsi="Verdana"/>
          <w:sz w:val="20"/>
          <w:lang w:eastAsia="cs-CZ"/>
        </w:rPr>
        <w:t xml:space="preserve">Kterákoliv ze smluvních stran je oprávněna tuto smlouvu vypovědět. </w:t>
      </w:r>
      <w:r w:rsidRPr="00C94D85">
        <w:rPr>
          <w:rFonts w:ascii="Verdana" w:hAnsi="Verdana"/>
          <w:sz w:val="20"/>
        </w:rPr>
        <w:t xml:space="preserve">Výpovědní doba činí tři (3) </w:t>
      </w:r>
      <w:r w:rsidRPr="00C94D85">
        <w:rPr>
          <w:rFonts w:ascii="Verdana" w:hAnsi="Verdana"/>
          <w:sz w:val="20"/>
          <w:lang w:eastAsia="cs-CZ"/>
        </w:rPr>
        <w:t>měsíce</w:t>
      </w:r>
      <w:r w:rsidRPr="00C94D85">
        <w:rPr>
          <w:rFonts w:ascii="Verdana" w:hAnsi="Verdana"/>
          <w:sz w:val="20"/>
        </w:rPr>
        <w:t xml:space="preserve"> a počíná běžet prvním dnem měsíce následujícího po doručení výpovědi druhé smluvní straně.</w:t>
      </w:r>
    </w:p>
    <w:p w14:paraId="5B35FD58" w14:textId="4F7DD40A" w:rsidR="002148BC" w:rsidRPr="00C94D85" w:rsidRDefault="002148BC" w:rsidP="002148BC">
      <w:pPr>
        <w:pStyle w:val="Nadpis2"/>
        <w:tabs>
          <w:tab w:val="num" w:pos="993"/>
        </w:tabs>
        <w:jc w:val="both"/>
        <w:rPr>
          <w:rFonts w:ascii="Verdana" w:hAnsi="Verdana"/>
          <w:sz w:val="20"/>
        </w:rPr>
      </w:pPr>
      <w:r w:rsidRPr="00C94D85">
        <w:rPr>
          <w:rFonts w:ascii="Verdana" w:hAnsi="Verdana"/>
          <w:sz w:val="20"/>
        </w:rPr>
        <w:t xml:space="preserve">Objednatel je oprávněn vypovědět tuto smlouvu, pokud se rozhodne zařízení dále </w:t>
      </w:r>
      <w:proofErr w:type="spellStart"/>
      <w:r w:rsidRPr="00C94D85">
        <w:rPr>
          <w:rFonts w:ascii="Verdana" w:hAnsi="Verdana"/>
          <w:sz w:val="20"/>
        </w:rPr>
        <w:t>neservisovat</w:t>
      </w:r>
      <w:proofErr w:type="spellEnd"/>
      <w:r w:rsidRPr="00C94D85">
        <w:rPr>
          <w:rFonts w:ascii="Verdana" w:hAnsi="Verdana"/>
          <w:sz w:val="20"/>
        </w:rPr>
        <w:t xml:space="preserve"> či ukončit jeho provoz. Výpovědní doba činí v takovém případě jeden (1) měsíc a počíná běžet prvním dnem měsíce následujícího po doručení výpovědi druhé smluvní straně.</w:t>
      </w:r>
    </w:p>
    <w:p w14:paraId="49B7AC41" w14:textId="265828CF" w:rsidR="002148BC" w:rsidRPr="00C94D85" w:rsidRDefault="002148BC" w:rsidP="00B507B3">
      <w:pPr>
        <w:pStyle w:val="Nadpis2"/>
        <w:keepNext w:val="0"/>
        <w:tabs>
          <w:tab w:val="num" w:pos="993"/>
        </w:tabs>
        <w:spacing w:after="60"/>
        <w:jc w:val="both"/>
        <w:rPr>
          <w:rFonts w:ascii="Verdana" w:hAnsi="Verdana"/>
          <w:sz w:val="20"/>
        </w:rPr>
      </w:pPr>
      <w:r w:rsidRPr="00C94D85">
        <w:rPr>
          <w:rFonts w:ascii="Verdana" w:hAnsi="Verdana"/>
          <w:sz w:val="20"/>
        </w:rPr>
        <w:t>Objednatel je oprávněn tuto smlouvu vypovědět i bez výpovědní doby v případě ztráty či zničení zařízení.</w:t>
      </w:r>
    </w:p>
    <w:p w14:paraId="34827EE3" w14:textId="0CD7B140" w:rsidR="00B507B3" w:rsidRPr="00C94D85" w:rsidRDefault="00B507B3" w:rsidP="00B507B3">
      <w:pPr>
        <w:pStyle w:val="Nadpis2"/>
        <w:keepNext w:val="0"/>
        <w:tabs>
          <w:tab w:val="num" w:pos="993"/>
        </w:tabs>
        <w:spacing w:after="60"/>
        <w:jc w:val="both"/>
        <w:rPr>
          <w:rFonts w:ascii="Verdana" w:hAnsi="Verdana"/>
          <w:sz w:val="20"/>
        </w:rPr>
      </w:pPr>
      <w:r w:rsidRPr="00C94D85">
        <w:rPr>
          <w:rFonts w:ascii="Verdana" w:hAnsi="Verdana"/>
          <w:sz w:val="20"/>
        </w:rPr>
        <w:lastRenderedPageBreak/>
        <w:t>V případě podstatného porušení této smlouvy jednou ze smluvních stran, je druhá smluvní strany oprávněna tuto smlouvu vypovědět i bez výpovědní doby.</w:t>
      </w:r>
    </w:p>
    <w:p w14:paraId="0D4AA1FC" w14:textId="77777777" w:rsidR="00B507B3" w:rsidRPr="00C94D85" w:rsidRDefault="00B507B3" w:rsidP="00B507B3">
      <w:pPr>
        <w:pStyle w:val="Nadpis2"/>
        <w:keepNext w:val="0"/>
        <w:tabs>
          <w:tab w:val="num" w:pos="993"/>
        </w:tabs>
        <w:spacing w:after="60"/>
        <w:jc w:val="both"/>
        <w:rPr>
          <w:rFonts w:ascii="Verdana" w:hAnsi="Verdana"/>
          <w:sz w:val="20"/>
        </w:rPr>
      </w:pPr>
      <w:r w:rsidRPr="00C94D85">
        <w:rPr>
          <w:rFonts w:ascii="Verdana" w:hAnsi="Verdana"/>
          <w:sz w:val="20"/>
        </w:rPr>
        <w:t>Za podstatné porušení této smlouvy se považuje zejména:</w:t>
      </w:r>
    </w:p>
    <w:p w14:paraId="0334FA05" w14:textId="77777777" w:rsidR="00B507B3" w:rsidRPr="00C94D85" w:rsidRDefault="00B507B3" w:rsidP="00B507B3">
      <w:pPr>
        <w:pStyle w:val="Nadpis2"/>
        <w:keepNext w:val="0"/>
        <w:numPr>
          <w:ilvl w:val="2"/>
          <w:numId w:val="1"/>
        </w:numPr>
        <w:tabs>
          <w:tab w:val="clear" w:pos="720"/>
          <w:tab w:val="num" w:pos="993"/>
        </w:tabs>
        <w:spacing w:after="60"/>
        <w:ind w:left="993" w:hanging="426"/>
        <w:jc w:val="both"/>
        <w:rPr>
          <w:rFonts w:ascii="Verdana" w:hAnsi="Verdana"/>
          <w:sz w:val="20"/>
        </w:rPr>
      </w:pPr>
      <w:r w:rsidRPr="00C94D85">
        <w:rPr>
          <w:rFonts w:ascii="Verdana" w:hAnsi="Verdana"/>
          <w:sz w:val="20"/>
        </w:rPr>
        <w:t>na straně zhotovitele</w:t>
      </w:r>
    </w:p>
    <w:p w14:paraId="22685182" w14:textId="77777777" w:rsidR="00B507B3" w:rsidRPr="00C94D85" w:rsidRDefault="00B507B3" w:rsidP="00B507B3">
      <w:pPr>
        <w:pStyle w:val="Nadpis2"/>
        <w:keepNext w:val="0"/>
        <w:numPr>
          <w:ilvl w:val="0"/>
          <w:numId w:val="2"/>
        </w:numPr>
        <w:tabs>
          <w:tab w:val="num" w:pos="360"/>
        </w:tabs>
        <w:spacing w:after="60"/>
        <w:ind w:left="1418" w:hanging="425"/>
        <w:jc w:val="both"/>
        <w:rPr>
          <w:rFonts w:ascii="Verdana" w:hAnsi="Verdana"/>
          <w:sz w:val="20"/>
        </w:rPr>
      </w:pPr>
      <w:r w:rsidRPr="00C94D85">
        <w:rPr>
          <w:rFonts w:ascii="Verdana" w:hAnsi="Verdana"/>
          <w:sz w:val="20"/>
        </w:rPr>
        <w:t>opakované nedodržení termínu nástupu na opravu,</w:t>
      </w:r>
    </w:p>
    <w:p w14:paraId="170BAAD8" w14:textId="77777777" w:rsidR="00B507B3" w:rsidRPr="00C94D85" w:rsidRDefault="00B507B3" w:rsidP="00B507B3">
      <w:pPr>
        <w:pStyle w:val="Nadpis2"/>
        <w:keepNext w:val="0"/>
        <w:numPr>
          <w:ilvl w:val="0"/>
          <w:numId w:val="2"/>
        </w:numPr>
        <w:tabs>
          <w:tab w:val="num" w:pos="360"/>
        </w:tabs>
        <w:spacing w:after="60"/>
        <w:ind w:left="1418" w:hanging="425"/>
        <w:jc w:val="both"/>
        <w:rPr>
          <w:rFonts w:ascii="Verdana" w:hAnsi="Verdana"/>
          <w:sz w:val="20"/>
        </w:rPr>
      </w:pPr>
      <w:r w:rsidRPr="00C94D85">
        <w:rPr>
          <w:rFonts w:ascii="Verdana" w:hAnsi="Verdana"/>
          <w:sz w:val="20"/>
        </w:rPr>
        <w:t>opakované nedodržení lhůty k odstranění závad,</w:t>
      </w:r>
    </w:p>
    <w:p w14:paraId="35A5D6F1" w14:textId="77777777" w:rsidR="00B507B3" w:rsidRPr="00C94D85" w:rsidRDefault="00B507B3" w:rsidP="00B507B3">
      <w:pPr>
        <w:pStyle w:val="Nadpis2"/>
        <w:keepNext w:val="0"/>
        <w:numPr>
          <w:ilvl w:val="0"/>
          <w:numId w:val="2"/>
        </w:numPr>
        <w:tabs>
          <w:tab w:val="num" w:pos="360"/>
        </w:tabs>
        <w:spacing w:after="60"/>
        <w:ind w:left="1418" w:hanging="425"/>
        <w:jc w:val="both"/>
        <w:rPr>
          <w:rFonts w:ascii="Verdana" w:hAnsi="Verdana"/>
          <w:sz w:val="20"/>
        </w:rPr>
      </w:pPr>
      <w:r w:rsidRPr="00C94D85">
        <w:rPr>
          <w:rFonts w:ascii="Verdana" w:hAnsi="Verdana"/>
          <w:sz w:val="20"/>
        </w:rPr>
        <w:t>opakované vadné provedení opravy,</w:t>
      </w:r>
    </w:p>
    <w:p w14:paraId="3633B76A" w14:textId="77777777" w:rsidR="00B507B3" w:rsidRPr="00C94D85" w:rsidRDefault="00B507B3" w:rsidP="00B507B3">
      <w:pPr>
        <w:pStyle w:val="Nadpis2"/>
        <w:keepNext w:val="0"/>
        <w:numPr>
          <w:ilvl w:val="2"/>
          <w:numId w:val="1"/>
        </w:numPr>
        <w:tabs>
          <w:tab w:val="clear" w:pos="720"/>
          <w:tab w:val="num" w:pos="993"/>
        </w:tabs>
        <w:spacing w:after="60"/>
        <w:ind w:left="993" w:hanging="426"/>
        <w:jc w:val="both"/>
        <w:rPr>
          <w:rFonts w:ascii="Verdana" w:hAnsi="Verdana"/>
          <w:sz w:val="20"/>
        </w:rPr>
      </w:pPr>
      <w:r w:rsidRPr="00C94D85">
        <w:rPr>
          <w:rFonts w:ascii="Verdana" w:hAnsi="Verdana"/>
          <w:sz w:val="20"/>
        </w:rPr>
        <w:t>na straně objednatele</w:t>
      </w:r>
    </w:p>
    <w:p w14:paraId="79102B81" w14:textId="77777777" w:rsidR="00B507B3" w:rsidRPr="00C94D85" w:rsidRDefault="00B507B3" w:rsidP="00B507B3">
      <w:pPr>
        <w:pStyle w:val="Nadpis2"/>
        <w:keepNext w:val="0"/>
        <w:numPr>
          <w:ilvl w:val="0"/>
          <w:numId w:val="2"/>
        </w:numPr>
        <w:tabs>
          <w:tab w:val="num" w:pos="360"/>
        </w:tabs>
        <w:spacing w:after="60"/>
        <w:ind w:left="1418" w:hanging="425"/>
        <w:jc w:val="both"/>
        <w:rPr>
          <w:rFonts w:ascii="Verdana" w:hAnsi="Verdana"/>
          <w:sz w:val="20"/>
        </w:rPr>
      </w:pPr>
      <w:r w:rsidRPr="00C94D85">
        <w:rPr>
          <w:rFonts w:ascii="Verdana" w:hAnsi="Verdana"/>
          <w:sz w:val="20"/>
        </w:rPr>
        <w:t>prodlení s úhradou ceny o více než 30 dní,</w:t>
      </w:r>
    </w:p>
    <w:p w14:paraId="7C61F76F" w14:textId="77777777" w:rsidR="00B507B3" w:rsidRPr="00C94D85" w:rsidRDefault="00B507B3" w:rsidP="00B507B3">
      <w:pPr>
        <w:pStyle w:val="Nadpis2"/>
        <w:keepNext w:val="0"/>
        <w:numPr>
          <w:ilvl w:val="0"/>
          <w:numId w:val="2"/>
        </w:numPr>
        <w:tabs>
          <w:tab w:val="num" w:pos="360"/>
        </w:tabs>
        <w:spacing w:after="60"/>
        <w:ind w:left="1418" w:hanging="425"/>
        <w:jc w:val="both"/>
        <w:rPr>
          <w:rFonts w:ascii="Verdana" w:hAnsi="Verdana"/>
          <w:sz w:val="20"/>
        </w:rPr>
      </w:pPr>
      <w:r w:rsidRPr="00C94D85">
        <w:rPr>
          <w:rFonts w:ascii="Verdana" w:hAnsi="Verdana"/>
          <w:sz w:val="20"/>
        </w:rPr>
        <w:t>opakovaná nedostatečná součinnost při provádění servisních služeb.</w:t>
      </w:r>
    </w:p>
    <w:p w14:paraId="555E5C07" w14:textId="77777777" w:rsidR="00B507B3" w:rsidRPr="00C94D85" w:rsidRDefault="00B507B3" w:rsidP="00B507B3">
      <w:pPr>
        <w:pStyle w:val="Nadpis2"/>
        <w:keepNext w:val="0"/>
        <w:tabs>
          <w:tab w:val="num" w:pos="993"/>
        </w:tabs>
        <w:spacing w:after="60"/>
        <w:jc w:val="both"/>
        <w:rPr>
          <w:rFonts w:ascii="Verdana" w:hAnsi="Verdana"/>
          <w:sz w:val="20"/>
        </w:rPr>
      </w:pPr>
      <w:r w:rsidRPr="00C94D85">
        <w:rPr>
          <w:rFonts w:ascii="Verdana" w:hAnsi="Verdana"/>
          <w:sz w:val="20"/>
        </w:rPr>
        <w:t>Ukončení této smlouvy výpovědí nebo odstoupením jedné ze smluvních stran se nedotýká práva na náhradu újmy vzniklé porušením této smlouvy, práva na smluvní pokutu, ujednání o způsobu řešení sporů a volbě práva, povinnosti zachovávat mlčenlivost, ani dalších práv a povinností, z jejichž povahy plyne, že mají trvat i po ukončení této smlouvy. Totéž platí přiměřeně i v případě, že tato smlouva bude shledána neplatnou nebo neúčinnou.</w:t>
      </w:r>
    </w:p>
    <w:p w14:paraId="1FFD5861" w14:textId="77777777" w:rsidR="00B507B3" w:rsidRPr="00C94D85" w:rsidRDefault="00B507B3" w:rsidP="00E8684F">
      <w:pPr>
        <w:pStyle w:val="Nadpis1"/>
        <w:keepNext w:val="0"/>
        <w:keepLines w:val="0"/>
        <w:rPr>
          <w:rFonts w:ascii="Verdana" w:hAnsi="Verdana"/>
          <w:sz w:val="20"/>
        </w:rPr>
      </w:pPr>
      <w:r w:rsidRPr="00C94D85">
        <w:rPr>
          <w:rFonts w:ascii="Verdana" w:hAnsi="Verdana"/>
          <w:sz w:val="20"/>
        </w:rPr>
        <w:t>Obecná ustanovení</w:t>
      </w:r>
    </w:p>
    <w:p w14:paraId="01352891" w14:textId="63460187" w:rsidR="002148BC" w:rsidRPr="00C94D85" w:rsidRDefault="00B507B3" w:rsidP="002148BC">
      <w:pPr>
        <w:pStyle w:val="Nadpis2"/>
        <w:keepNext w:val="0"/>
        <w:spacing w:after="60"/>
        <w:jc w:val="both"/>
        <w:rPr>
          <w:rFonts w:ascii="Verdana" w:hAnsi="Verdana"/>
          <w:sz w:val="20"/>
          <w:lang w:eastAsia="cs-CZ"/>
        </w:rPr>
      </w:pPr>
      <w:r w:rsidRPr="00C94D85">
        <w:rPr>
          <w:rFonts w:ascii="Verdana" w:hAnsi="Verdana"/>
          <w:sz w:val="20"/>
          <w:lang w:eastAsia="cs-CZ"/>
        </w:rPr>
        <w:t xml:space="preserve">Smluvní strany na sebe přebírají nebezpečí změny okolností v souvislosti s právy a povinnostmi smluvních stran vzniklými na základě této smlouvy. Smluvní strany vylučují uplatnění ustanovení § 1765 odst. </w:t>
      </w:r>
      <w:smartTag w:uri="urn:schemas-microsoft-com:office:smarttags" w:element="metricconverter">
        <w:smartTagPr>
          <w:attr w:name="ProductID" w:val="1 a"/>
        </w:smartTagPr>
        <w:r w:rsidRPr="00C94D85">
          <w:rPr>
            <w:rFonts w:ascii="Verdana" w:hAnsi="Verdana"/>
            <w:sz w:val="20"/>
            <w:lang w:eastAsia="cs-CZ"/>
          </w:rPr>
          <w:t>1 a</w:t>
        </w:r>
      </w:smartTag>
      <w:r w:rsidRPr="00C94D85">
        <w:rPr>
          <w:rFonts w:ascii="Verdana" w:hAnsi="Verdana"/>
          <w:sz w:val="20"/>
          <w:lang w:eastAsia="cs-CZ"/>
        </w:rPr>
        <w:t xml:space="preserve"> § 1766 občanského zákoníku na svůj smluvní vztah založený touto smlouvou.</w:t>
      </w:r>
    </w:p>
    <w:p w14:paraId="234ADF43" w14:textId="77777777" w:rsidR="002148BC" w:rsidRPr="00C94D85" w:rsidRDefault="002148BC" w:rsidP="002148BC">
      <w:pPr>
        <w:pStyle w:val="Nadpis2"/>
        <w:keepNext w:val="0"/>
        <w:spacing w:after="60"/>
        <w:jc w:val="both"/>
        <w:rPr>
          <w:rFonts w:ascii="Verdana" w:hAnsi="Verdana"/>
          <w:sz w:val="20"/>
          <w:lang w:eastAsia="cs-CZ"/>
        </w:rPr>
      </w:pPr>
      <w:r w:rsidRPr="00C94D85">
        <w:rPr>
          <w:rFonts w:ascii="Verdana" w:hAnsi="Verdana"/>
          <w:sz w:val="20"/>
          <w:lang w:eastAsia="cs-CZ"/>
        </w:rPr>
        <w:t>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objednatel. Zhotovitel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3FE730E0" w14:textId="0A63D7AC" w:rsidR="002148BC" w:rsidRPr="00C94D85" w:rsidRDefault="002148BC" w:rsidP="002148BC">
      <w:pPr>
        <w:pStyle w:val="Nadpis2"/>
        <w:keepNext w:val="0"/>
        <w:spacing w:after="60"/>
        <w:jc w:val="both"/>
        <w:rPr>
          <w:rFonts w:ascii="Verdana" w:hAnsi="Verdana"/>
          <w:sz w:val="20"/>
          <w:lang w:eastAsia="cs-CZ"/>
        </w:rPr>
      </w:pPr>
      <w:r w:rsidRPr="00C94D85">
        <w:rPr>
          <w:rFonts w:ascii="Verdana" w:hAnsi="Verdana"/>
          <w:sz w:val="20"/>
          <w:lang w:eastAsia="cs-CZ"/>
        </w:rPr>
        <w:t>Zhotovitel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zařízení nebo služeb z veřejných výdajů nebo z veřejné finanční podpory.</w:t>
      </w:r>
    </w:p>
    <w:p w14:paraId="50ABAD12" w14:textId="0FB578C7" w:rsidR="00B507B3" w:rsidRPr="00C94D85" w:rsidRDefault="00B507B3" w:rsidP="00B507B3">
      <w:pPr>
        <w:pStyle w:val="Nadpis2"/>
        <w:keepNext w:val="0"/>
        <w:spacing w:after="60"/>
        <w:jc w:val="both"/>
        <w:rPr>
          <w:rFonts w:ascii="Verdana" w:hAnsi="Verdana"/>
          <w:sz w:val="20"/>
          <w:lang w:eastAsia="cs-CZ"/>
        </w:rPr>
      </w:pPr>
      <w:r w:rsidRPr="00C94D85">
        <w:rPr>
          <w:rFonts w:ascii="Verdana" w:hAnsi="Verdana"/>
          <w:sz w:val="20"/>
          <w:lang w:eastAsia="cs-CZ"/>
        </w:rPr>
        <w:t>Kontaktní osobou na straně objednatele je:</w:t>
      </w:r>
    </w:p>
    <w:p w14:paraId="79E5C02B" w14:textId="77777777" w:rsidR="00B507B3" w:rsidRPr="00C94D85" w:rsidRDefault="00B507B3" w:rsidP="00B507B3">
      <w:pPr>
        <w:pStyle w:val="Nadpis2"/>
        <w:keepNext w:val="0"/>
        <w:spacing w:after="60"/>
        <w:jc w:val="both"/>
        <w:rPr>
          <w:rFonts w:ascii="Verdana" w:hAnsi="Verdana"/>
          <w:sz w:val="20"/>
          <w:lang w:eastAsia="cs-CZ"/>
        </w:rPr>
      </w:pPr>
      <w:r w:rsidRPr="00C94D85">
        <w:rPr>
          <w:rFonts w:ascii="Verdana" w:hAnsi="Verdana"/>
          <w:sz w:val="20"/>
          <w:lang w:eastAsia="cs-CZ"/>
        </w:rPr>
        <w:t>Kontaktní osobou na straně zhotovitele je:</w:t>
      </w:r>
    </w:p>
    <w:p w14:paraId="28FBCB65" w14:textId="1FE6ADCD" w:rsidR="00B507B3" w:rsidRPr="00C94D85" w:rsidRDefault="002148BC" w:rsidP="00B507B3">
      <w:pPr>
        <w:pStyle w:val="Nadpis2"/>
        <w:keepNext w:val="0"/>
        <w:spacing w:after="60"/>
        <w:jc w:val="both"/>
        <w:rPr>
          <w:rFonts w:ascii="Verdana" w:hAnsi="Verdana"/>
          <w:sz w:val="20"/>
          <w:lang w:eastAsia="cs-CZ"/>
        </w:rPr>
      </w:pPr>
      <w:r w:rsidRPr="00C94D85">
        <w:rPr>
          <w:rFonts w:ascii="Verdana" w:hAnsi="Verdana"/>
          <w:sz w:val="20"/>
          <w:lang w:eastAsia="cs-CZ"/>
        </w:rPr>
        <w:t>Ke změně údajů o kontaktních osobách postačí písemné oznámení doručeného druhé smluvní straně.</w:t>
      </w:r>
    </w:p>
    <w:p w14:paraId="5EB6B4C9" w14:textId="77777777" w:rsidR="00B507B3" w:rsidRPr="00C94D85" w:rsidRDefault="00B507B3" w:rsidP="00E8684F">
      <w:pPr>
        <w:pStyle w:val="Nadpis1"/>
        <w:keepNext w:val="0"/>
        <w:keepLines w:val="0"/>
        <w:rPr>
          <w:rFonts w:ascii="Verdana" w:hAnsi="Verdana"/>
          <w:sz w:val="20"/>
        </w:rPr>
      </w:pPr>
      <w:r w:rsidRPr="00C94D85">
        <w:rPr>
          <w:rFonts w:ascii="Verdana" w:hAnsi="Verdana"/>
          <w:sz w:val="20"/>
        </w:rPr>
        <w:t>Závěrečná ustanovení</w:t>
      </w:r>
    </w:p>
    <w:p w14:paraId="22426DB8" w14:textId="77777777" w:rsidR="00B507B3" w:rsidRPr="00C94D85" w:rsidRDefault="00B507B3" w:rsidP="00B507B3">
      <w:pPr>
        <w:pStyle w:val="Nadpis2"/>
        <w:keepNext w:val="0"/>
        <w:spacing w:after="60"/>
        <w:jc w:val="both"/>
        <w:rPr>
          <w:rFonts w:ascii="Verdana" w:hAnsi="Verdana"/>
          <w:sz w:val="20"/>
          <w:lang w:eastAsia="cs-CZ"/>
        </w:rPr>
      </w:pPr>
      <w:r w:rsidRPr="00C94D85">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6977F87E" w14:textId="7B5F652E" w:rsidR="00B507B3" w:rsidRPr="00C94D85" w:rsidRDefault="00B507B3" w:rsidP="00B507B3">
      <w:pPr>
        <w:pStyle w:val="Nadpis2"/>
        <w:keepNext w:val="0"/>
        <w:spacing w:after="60"/>
        <w:jc w:val="both"/>
        <w:rPr>
          <w:rFonts w:ascii="Verdana" w:hAnsi="Verdana"/>
          <w:sz w:val="20"/>
          <w:lang w:eastAsia="cs-CZ"/>
        </w:rPr>
      </w:pPr>
      <w:r w:rsidRPr="00C94D85">
        <w:rPr>
          <w:rFonts w:ascii="Verdana" w:hAnsi="Verdana"/>
          <w:sz w:val="20"/>
          <w:lang w:eastAsia="cs-CZ"/>
        </w:rPr>
        <w:lastRenderedPageBreak/>
        <w:t>V případě rozporu textu této smlouvy s textem jejích příloh či jakýchkoliv jiných ujednání nebo prohlášení, má vždy přednost ustanovení této smlouvy.</w:t>
      </w:r>
    </w:p>
    <w:p w14:paraId="70286C2B" w14:textId="59CA9938" w:rsidR="007A168C" w:rsidRPr="00C94D85" w:rsidRDefault="007A168C" w:rsidP="00B507B3">
      <w:pPr>
        <w:pStyle w:val="Nadpis2"/>
        <w:keepNext w:val="0"/>
        <w:spacing w:after="60"/>
        <w:jc w:val="both"/>
        <w:rPr>
          <w:rFonts w:ascii="Verdana" w:hAnsi="Verdana"/>
          <w:sz w:val="20"/>
          <w:lang w:eastAsia="cs-CZ"/>
        </w:rPr>
      </w:pPr>
      <w:r w:rsidRPr="00C94D85">
        <w:rPr>
          <w:rFonts w:ascii="Verdana" w:hAnsi="Verdana"/>
          <w:sz w:val="20"/>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objednatele.</w:t>
      </w:r>
    </w:p>
    <w:p w14:paraId="3A84F302" w14:textId="42877DF9" w:rsidR="00B507B3" w:rsidRPr="00C94D85" w:rsidRDefault="007A168C" w:rsidP="00B507B3">
      <w:pPr>
        <w:pStyle w:val="Nadpis2"/>
        <w:keepNext w:val="0"/>
        <w:spacing w:after="60"/>
        <w:jc w:val="both"/>
        <w:rPr>
          <w:rFonts w:ascii="Verdana" w:hAnsi="Verdana"/>
          <w:sz w:val="20"/>
          <w:lang w:eastAsia="cs-CZ"/>
        </w:rPr>
      </w:pPr>
      <w:r w:rsidRPr="00C94D85">
        <w:rPr>
          <w:rFonts w:ascii="Verdana" w:hAnsi="Verdana"/>
          <w:sz w:val="20"/>
        </w:rPr>
        <w:t>Práva a povinnosti smluvních stran touto smlouvou výslovně neupravená se řídí příslušnými ustanoveními zákona č. 89/2012 Sb., občanský zákoník.</w:t>
      </w:r>
    </w:p>
    <w:p w14:paraId="196B6986" w14:textId="77777777" w:rsidR="00B507B3" w:rsidRPr="00C94D85" w:rsidRDefault="00B507B3" w:rsidP="00B507B3">
      <w:pPr>
        <w:pStyle w:val="Nadpis2"/>
        <w:keepNext w:val="0"/>
        <w:spacing w:after="60"/>
        <w:jc w:val="both"/>
        <w:rPr>
          <w:rFonts w:ascii="Verdana" w:hAnsi="Verdana"/>
          <w:sz w:val="20"/>
          <w:lang w:eastAsia="cs-CZ"/>
        </w:rPr>
      </w:pPr>
      <w:r w:rsidRPr="00C94D85">
        <w:rPr>
          <w:rFonts w:ascii="Verdana" w:hAnsi="Verdana"/>
          <w:sz w:val="20"/>
          <w:lang w:eastAsia="cs-CZ"/>
        </w:rPr>
        <w:t>Jakékoli změny a doplňky této smlouvy jsou možné pouze ve formě písemných číslovaných dodatků, podepsaných oprávněnými zástupci obou smluvních stran.</w:t>
      </w:r>
    </w:p>
    <w:p w14:paraId="6C664AA0" w14:textId="53A6FBDE" w:rsidR="00B507B3" w:rsidRPr="00C94D85" w:rsidRDefault="00B507B3" w:rsidP="00B507B3">
      <w:pPr>
        <w:pStyle w:val="Nadpis2"/>
        <w:keepNext w:val="0"/>
        <w:spacing w:after="60"/>
        <w:jc w:val="both"/>
        <w:rPr>
          <w:rFonts w:ascii="Verdana" w:hAnsi="Verdana"/>
          <w:sz w:val="20"/>
          <w:lang w:eastAsia="cs-CZ"/>
        </w:rPr>
      </w:pPr>
      <w:r w:rsidRPr="00C94D85">
        <w:rPr>
          <w:rFonts w:ascii="Verdana" w:hAnsi="Verdana"/>
          <w:sz w:val="20"/>
          <w:lang w:eastAsia="cs-CZ"/>
        </w:rPr>
        <w:t xml:space="preserve">Tato smlouva nabývá platnosti dnem </w:t>
      </w:r>
      <w:r w:rsidR="007A168C" w:rsidRPr="00C94D85">
        <w:rPr>
          <w:rFonts w:ascii="Verdana" w:hAnsi="Verdana"/>
          <w:sz w:val="20"/>
          <w:lang w:eastAsia="cs-CZ"/>
        </w:rPr>
        <w:t xml:space="preserve">jejího </w:t>
      </w:r>
      <w:r w:rsidRPr="00C94D85">
        <w:rPr>
          <w:rFonts w:ascii="Verdana" w:hAnsi="Verdana"/>
          <w:sz w:val="20"/>
          <w:lang w:eastAsia="cs-CZ"/>
        </w:rPr>
        <w:t>podpisu a účinnosti dnem uveřejnění v registru smluv. Ujednání této smlouvy se použijí i na plnění poskytnutá přede dnem její účinnosti.</w:t>
      </w:r>
    </w:p>
    <w:p w14:paraId="2B49BC7C" w14:textId="6EBED504" w:rsidR="00B507B3" w:rsidRPr="00C94D85" w:rsidRDefault="00B507B3" w:rsidP="00B507B3">
      <w:pPr>
        <w:pStyle w:val="Nadpis2"/>
        <w:keepNext w:val="0"/>
        <w:spacing w:after="60"/>
        <w:jc w:val="both"/>
        <w:rPr>
          <w:rFonts w:ascii="Verdana" w:hAnsi="Verdana"/>
          <w:sz w:val="20"/>
          <w:lang w:eastAsia="cs-CZ"/>
        </w:rPr>
      </w:pPr>
      <w:r w:rsidRPr="00C94D85">
        <w:rPr>
          <w:rFonts w:ascii="Verdana" w:hAnsi="Verdana"/>
          <w:sz w:val="20"/>
          <w:lang w:eastAsia="cs-CZ"/>
        </w:rPr>
        <w:t>Tato smlouva je vypracována ve dvou vyhotoveních, z nichž každá smluvní stran</w:t>
      </w:r>
      <w:r w:rsidR="007A168C" w:rsidRPr="00C94D85">
        <w:rPr>
          <w:rFonts w:ascii="Verdana" w:hAnsi="Verdana"/>
          <w:sz w:val="20"/>
          <w:lang w:eastAsia="cs-CZ"/>
        </w:rPr>
        <w:t>a</w:t>
      </w:r>
      <w:r w:rsidRPr="00C94D85">
        <w:rPr>
          <w:rFonts w:ascii="Verdana" w:hAnsi="Verdana"/>
          <w:sz w:val="20"/>
          <w:lang w:eastAsia="cs-CZ"/>
        </w:rPr>
        <w:t xml:space="preserve"> obdrží po jednom.</w:t>
      </w:r>
      <w:r w:rsidR="007A168C" w:rsidRPr="00C94D85">
        <w:rPr>
          <w:rFonts w:ascii="Verdana" w:hAnsi="Verdana"/>
          <w:sz w:val="20"/>
          <w:lang w:eastAsia="cs-CZ"/>
        </w:rPr>
        <w:t xml:space="preserve"> V případě elektronického podpisu je tato smlouva vypracována v jednom vyhotovení podepsaném elektronicky oběma smluvními stranami.</w:t>
      </w:r>
    </w:p>
    <w:p w14:paraId="46D0AB4D" w14:textId="2E35808C" w:rsidR="00B507B3" w:rsidRPr="00C94D85" w:rsidRDefault="00B507B3" w:rsidP="00B507B3">
      <w:pPr>
        <w:pStyle w:val="Nadpis2"/>
        <w:keepNext w:val="0"/>
        <w:spacing w:after="60"/>
        <w:jc w:val="both"/>
        <w:rPr>
          <w:rFonts w:ascii="Verdana" w:hAnsi="Verdana"/>
          <w:sz w:val="20"/>
          <w:lang w:eastAsia="cs-CZ"/>
        </w:rPr>
      </w:pPr>
      <w:r w:rsidRPr="00C94D85">
        <w:rPr>
          <w:rFonts w:ascii="Verdana" w:hAnsi="Verdana"/>
          <w:sz w:val="20"/>
          <w:lang w:eastAsia="cs-CZ"/>
        </w:rPr>
        <w:t>Smluvní strany si smlouvu přečetly, jejímu obsahu rozumí a na důkaz toho připojují vlastnoruční podpisy svých oprávněných zástupců.</w:t>
      </w:r>
    </w:p>
    <w:p w14:paraId="56FB387C" w14:textId="77777777" w:rsidR="00E8684F" w:rsidRPr="00C94D85" w:rsidRDefault="00E8684F" w:rsidP="00A86360">
      <w:pPr>
        <w:spacing w:after="0"/>
        <w:ind w:left="1134" w:hanging="1134"/>
        <w:rPr>
          <w:sz w:val="20"/>
          <w:szCs w:val="20"/>
          <w:lang w:eastAsia="de-DE"/>
        </w:rPr>
      </w:pPr>
    </w:p>
    <w:p w14:paraId="2D79BD05" w14:textId="7AFB3D55" w:rsidR="007A168C" w:rsidRPr="00C94D85" w:rsidRDefault="007A168C" w:rsidP="00A86360">
      <w:pPr>
        <w:spacing w:after="0"/>
        <w:ind w:left="1134" w:hanging="1134"/>
        <w:rPr>
          <w:sz w:val="20"/>
          <w:szCs w:val="20"/>
          <w:lang w:eastAsia="de-DE"/>
        </w:rPr>
      </w:pPr>
      <w:r w:rsidRPr="00C94D85">
        <w:rPr>
          <w:sz w:val="20"/>
          <w:szCs w:val="20"/>
          <w:lang w:eastAsia="de-DE"/>
        </w:rPr>
        <w:t>Přílohy: 1) Přehled spotřebního materiálu včetně nákladů na zabezpečení provozu</w:t>
      </w:r>
    </w:p>
    <w:p w14:paraId="3AA0CA52" w14:textId="136CD2FA" w:rsidR="007A168C" w:rsidRPr="00C94D85" w:rsidRDefault="007A168C" w:rsidP="00A86360">
      <w:pPr>
        <w:tabs>
          <w:tab w:val="left" w:pos="567"/>
        </w:tabs>
        <w:spacing w:after="0" w:line="240" w:lineRule="auto"/>
        <w:jc w:val="both"/>
        <w:rPr>
          <w:rFonts w:eastAsia="Times New Roman"/>
          <w:snapToGrid w:val="0"/>
          <w:sz w:val="20"/>
          <w:szCs w:val="20"/>
          <w:lang w:eastAsia="cs-CZ"/>
        </w:rPr>
      </w:pPr>
    </w:p>
    <w:p w14:paraId="50E68647" w14:textId="36BA3A3E" w:rsidR="00A86360" w:rsidRPr="00C94D85" w:rsidRDefault="00A86360" w:rsidP="00A86360">
      <w:pPr>
        <w:tabs>
          <w:tab w:val="left" w:pos="567"/>
        </w:tabs>
        <w:spacing w:after="0" w:line="240" w:lineRule="auto"/>
        <w:jc w:val="both"/>
        <w:rPr>
          <w:rFonts w:eastAsia="Times New Roman"/>
          <w:snapToGrid w:val="0"/>
          <w:sz w:val="20"/>
          <w:szCs w:val="20"/>
          <w:lang w:eastAsia="cs-CZ"/>
        </w:rPr>
      </w:pPr>
    </w:p>
    <w:p w14:paraId="21593E4F" w14:textId="77777777" w:rsidR="00A86360" w:rsidRPr="00C94D85" w:rsidRDefault="00A86360" w:rsidP="00A86360">
      <w:pPr>
        <w:tabs>
          <w:tab w:val="left" w:pos="567"/>
        </w:tabs>
        <w:spacing w:after="0" w:line="240" w:lineRule="auto"/>
        <w:jc w:val="both"/>
        <w:rPr>
          <w:rFonts w:eastAsia="Times New Roman"/>
          <w:snapToGrid w:val="0"/>
          <w:sz w:val="20"/>
          <w:szCs w:val="20"/>
          <w:lang w:eastAsia="cs-CZ"/>
        </w:rPr>
      </w:pPr>
    </w:p>
    <w:tbl>
      <w:tblPr>
        <w:tblW w:w="0" w:type="auto"/>
        <w:jc w:val="center"/>
        <w:tblLook w:val="04A0" w:firstRow="1" w:lastRow="0" w:firstColumn="1" w:lastColumn="0" w:noHBand="0" w:noVBand="1"/>
      </w:tblPr>
      <w:tblGrid>
        <w:gridCol w:w="4535"/>
        <w:gridCol w:w="4535"/>
      </w:tblGrid>
      <w:tr w:rsidR="00B507B3" w:rsidRPr="00C94D85" w14:paraId="0C0B509F" w14:textId="77777777" w:rsidTr="001014ED">
        <w:trPr>
          <w:jc w:val="center"/>
        </w:trPr>
        <w:tc>
          <w:tcPr>
            <w:tcW w:w="4606" w:type="dxa"/>
          </w:tcPr>
          <w:p w14:paraId="495A0FDC" w14:textId="745D780F" w:rsidR="00B507B3" w:rsidRPr="00C94D85" w:rsidRDefault="00B507B3" w:rsidP="00A86360">
            <w:pPr>
              <w:spacing w:after="0" w:line="240" w:lineRule="auto"/>
              <w:rPr>
                <w:rFonts w:eastAsia="Times New Roman"/>
                <w:sz w:val="20"/>
                <w:szCs w:val="20"/>
                <w:lang w:eastAsia="cs-CZ"/>
              </w:rPr>
            </w:pPr>
            <w:r w:rsidRPr="00C94D85">
              <w:rPr>
                <w:rFonts w:eastAsia="Times New Roman"/>
                <w:sz w:val="20"/>
                <w:szCs w:val="20"/>
                <w:lang w:eastAsia="cs-CZ"/>
              </w:rPr>
              <w:t>V </w:t>
            </w:r>
            <w:proofErr w:type="spellStart"/>
            <w:r w:rsidR="007A168C" w:rsidRPr="00C94D85">
              <w:rPr>
                <w:rFonts w:eastAsia="Times New Roman"/>
                <w:sz w:val="20"/>
                <w:szCs w:val="20"/>
                <w:lang w:eastAsia="cs-CZ"/>
              </w:rPr>
              <w:t>Chrášťanech</w:t>
            </w:r>
            <w:proofErr w:type="spellEnd"/>
            <w:r w:rsidRPr="00C94D85">
              <w:rPr>
                <w:rFonts w:eastAsia="Times New Roman"/>
                <w:sz w:val="20"/>
                <w:szCs w:val="20"/>
                <w:lang w:eastAsia="cs-CZ"/>
              </w:rPr>
              <w:t xml:space="preserve"> dne ______________</w:t>
            </w:r>
          </w:p>
        </w:tc>
        <w:tc>
          <w:tcPr>
            <w:tcW w:w="4606" w:type="dxa"/>
          </w:tcPr>
          <w:p w14:paraId="1F1F3A46" w14:textId="77777777" w:rsidR="00B507B3" w:rsidRPr="00C94D85" w:rsidRDefault="00B507B3" w:rsidP="00A86360">
            <w:pPr>
              <w:spacing w:after="0" w:line="240" w:lineRule="auto"/>
              <w:rPr>
                <w:rFonts w:eastAsia="Times New Roman"/>
                <w:sz w:val="20"/>
                <w:szCs w:val="20"/>
                <w:lang w:eastAsia="cs-CZ"/>
              </w:rPr>
            </w:pPr>
            <w:r w:rsidRPr="00C94D85">
              <w:rPr>
                <w:rFonts w:eastAsia="Times New Roman"/>
                <w:sz w:val="20"/>
                <w:szCs w:val="20"/>
                <w:lang w:eastAsia="cs-CZ"/>
              </w:rPr>
              <w:t>V Mladé Boleslavi dne ______________</w:t>
            </w:r>
          </w:p>
        </w:tc>
      </w:tr>
      <w:tr w:rsidR="00B507B3" w:rsidRPr="00C94D85" w14:paraId="042CF863" w14:textId="77777777" w:rsidTr="001014ED">
        <w:trPr>
          <w:trHeight w:val="120"/>
          <w:jc w:val="center"/>
        </w:trPr>
        <w:tc>
          <w:tcPr>
            <w:tcW w:w="4606" w:type="dxa"/>
          </w:tcPr>
          <w:p w14:paraId="2920984A" w14:textId="77777777" w:rsidR="00B507B3" w:rsidRPr="00C94D85" w:rsidRDefault="00B507B3" w:rsidP="001014ED">
            <w:pPr>
              <w:spacing w:after="0" w:line="240" w:lineRule="auto"/>
              <w:jc w:val="center"/>
              <w:rPr>
                <w:rFonts w:eastAsia="Times New Roman"/>
                <w:sz w:val="20"/>
                <w:szCs w:val="20"/>
                <w:lang w:eastAsia="cs-CZ"/>
              </w:rPr>
            </w:pPr>
          </w:p>
          <w:p w14:paraId="627F0F05" w14:textId="77777777" w:rsidR="00B507B3" w:rsidRPr="00C94D85" w:rsidRDefault="00B507B3" w:rsidP="001014ED">
            <w:pPr>
              <w:spacing w:after="0" w:line="240" w:lineRule="auto"/>
              <w:jc w:val="center"/>
              <w:rPr>
                <w:rFonts w:eastAsia="Times New Roman"/>
                <w:sz w:val="20"/>
                <w:szCs w:val="20"/>
                <w:lang w:eastAsia="cs-CZ"/>
              </w:rPr>
            </w:pPr>
          </w:p>
          <w:p w14:paraId="3F701F3D" w14:textId="77777777" w:rsidR="00B507B3" w:rsidRPr="00C94D85" w:rsidRDefault="00B507B3" w:rsidP="001014ED">
            <w:pPr>
              <w:spacing w:after="0" w:line="240" w:lineRule="auto"/>
              <w:jc w:val="center"/>
              <w:rPr>
                <w:rFonts w:eastAsia="Times New Roman"/>
                <w:sz w:val="20"/>
                <w:szCs w:val="20"/>
                <w:lang w:eastAsia="cs-CZ"/>
              </w:rPr>
            </w:pPr>
          </w:p>
          <w:p w14:paraId="4B6B3AA1" w14:textId="77777777" w:rsidR="00B507B3" w:rsidRPr="00C94D85" w:rsidRDefault="00B507B3" w:rsidP="001014ED">
            <w:pPr>
              <w:spacing w:after="0" w:line="240" w:lineRule="auto"/>
              <w:jc w:val="center"/>
              <w:rPr>
                <w:rFonts w:eastAsia="Times New Roman"/>
                <w:sz w:val="20"/>
                <w:szCs w:val="20"/>
                <w:lang w:eastAsia="cs-CZ"/>
              </w:rPr>
            </w:pPr>
          </w:p>
          <w:p w14:paraId="6BB519AA" w14:textId="77777777" w:rsidR="00B507B3" w:rsidRPr="00C94D85" w:rsidRDefault="00B507B3" w:rsidP="001014ED">
            <w:pPr>
              <w:spacing w:after="0" w:line="240" w:lineRule="auto"/>
              <w:jc w:val="center"/>
              <w:rPr>
                <w:rFonts w:eastAsia="Times New Roman"/>
                <w:sz w:val="20"/>
                <w:szCs w:val="20"/>
                <w:lang w:eastAsia="cs-CZ"/>
              </w:rPr>
            </w:pPr>
            <w:r w:rsidRPr="00C94D85">
              <w:rPr>
                <w:rFonts w:eastAsia="Times New Roman"/>
                <w:sz w:val="20"/>
                <w:szCs w:val="20"/>
                <w:lang w:eastAsia="cs-CZ"/>
              </w:rPr>
              <w:t>……………………………………………….</w:t>
            </w:r>
          </w:p>
          <w:p w14:paraId="7BEE6AC9" w14:textId="77777777" w:rsidR="007A168C" w:rsidRPr="00C94D85" w:rsidRDefault="007A168C" w:rsidP="001014ED">
            <w:pPr>
              <w:spacing w:after="0" w:line="240" w:lineRule="auto"/>
              <w:jc w:val="center"/>
              <w:rPr>
                <w:b/>
                <w:sz w:val="20"/>
                <w:szCs w:val="20"/>
                <w:lang w:eastAsia="cs-CZ"/>
              </w:rPr>
            </w:pPr>
            <w:r w:rsidRPr="00C94D85">
              <w:rPr>
                <w:b/>
                <w:sz w:val="20"/>
                <w:szCs w:val="20"/>
                <w:lang w:eastAsia="cs-CZ"/>
              </w:rPr>
              <w:t>GORO, spol. s r.o.</w:t>
            </w:r>
          </w:p>
          <w:p w14:paraId="59E8B075" w14:textId="77777777" w:rsidR="00B507B3" w:rsidRPr="00C94D85" w:rsidRDefault="007A168C" w:rsidP="001014ED">
            <w:pPr>
              <w:spacing w:after="0" w:line="240" w:lineRule="auto"/>
              <w:jc w:val="center"/>
              <w:rPr>
                <w:bCs/>
                <w:sz w:val="20"/>
                <w:szCs w:val="20"/>
                <w:lang w:eastAsia="cs-CZ"/>
              </w:rPr>
            </w:pPr>
            <w:r w:rsidRPr="00C94D85">
              <w:rPr>
                <w:bCs/>
                <w:sz w:val="20"/>
                <w:szCs w:val="20"/>
                <w:lang w:eastAsia="cs-CZ"/>
              </w:rPr>
              <w:t>Josef Volf</w:t>
            </w:r>
          </w:p>
          <w:p w14:paraId="1DA66D2B" w14:textId="64CD4FDB" w:rsidR="007A168C" w:rsidRPr="00C94D85" w:rsidRDefault="007A168C" w:rsidP="001014ED">
            <w:pPr>
              <w:spacing w:after="0" w:line="240" w:lineRule="auto"/>
              <w:jc w:val="center"/>
              <w:rPr>
                <w:rFonts w:eastAsia="Times New Roman"/>
                <w:sz w:val="20"/>
                <w:szCs w:val="20"/>
                <w:lang w:eastAsia="cs-CZ"/>
              </w:rPr>
            </w:pPr>
            <w:r w:rsidRPr="00C94D85">
              <w:rPr>
                <w:sz w:val="20"/>
                <w:szCs w:val="20"/>
                <w:lang w:eastAsia="cs-CZ"/>
              </w:rPr>
              <w:t>jednatel</w:t>
            </w:r>
          </w:p>
        </w:tc>
        <w:tc>
          <w:tcPr>
            <w:tcW w:w="4606" w:type="dxa"/>
          </w:tcPr>
          <w:p w14:paraId="14B6DF5E" w14:textId="77777777" w:rsidR="00B507B3" w:rsidRPr="00C94D85" w:rsidRDefault="00B507B3" w:rsidP="001014ED">
            <w:pPr>
              <w:spacing w:after="0" w:line="240" w:lineRule="auto"/>
              <w:jc w:val="center"/>
              <w:rPr>
                <w:rFonts w:eastAsia="Times New Roman"/>
                <w:sz w:val="20"/>
                <w:szCs w:val="20"/>
                <w:lang w:eastAsia="cs-CZ"/>
              </w:rPr>
            </w:pPr>
          </w:p>
          <w:p w14:paraId="46A3DD55" w14:textId="77777777" w:rsidR="00B507B3" w:rsidRPr="00C94D85" w:rsidRDefault="00B507B3" w:rsidP="001014ED">
            <w:pPr>
              <w:spacing w:after="0" w:line="240" w:lineRule="auto"/>
              <w:jc w:val="center"/>
              <w:rPr>
                <w:rFonts w:eastAsia="Times New Roman"/>
                <w:sz w:val="20"/>
                <w:szCs w:val="20"/>
                <w:lang w:eastAsia="cs-CZ"/>
              </w:rPr>
            </w:pPr>
          </w:p>
          <w:p w14:paraId="176EEAF6" w14:textId="77777777" w:rsidR="00B507B3" w:rsidRPr="00C94D85" w:rsidRDefault="00B507B3" w:rsidP="001014ED">
            <w:pPr>
              <w:spacing w:after="0" w:line="240" w:lineRule="auto"/>
              <w:jc w:val="center"/>
              <w:rPr>
                <w:rFonts w:eastAsia="Times New Roman"/>
                <w:sz w:val="20"/>
                <w:szCs w:val="20"/>
                <w:lang w:eastAsia="cs-CZ"/>
              </w:rPr>
            </w:pPr>
          </w:p>
          <w:p w14:paraId="1538941F" w14:textId="77777777" w:rsidR="00B507B3" w:rsidRPr="00C94D85" w:rsidRDefault="00B507B3" w:rsidP="001014ED">
            <w:pPr>
              <w:spacing w:after="0" w:line="240" w:lineRule="auto"/>
              <w:jc w:val="center"/>
              <w:rPr>
                <w:rFonts w:eastAsia="Times New Roman"/>
                <w:sz w:val="20"/>
                <w:szCs w:val="20"/>
                <w:lang w:eastAsia="cs-CZ"/>
              </w:rPr>
            </w:pPr>
          </w:p>
          <w:p w14:paraId="369717F1" w14:textId="77777777" w:rsidR="00B507B3" w:rsidRPr="00C94D85" w:rsidRDefault="00B507B3" w:rsidP="001014ED">
            <w:pPr>
              <w:spacing w:after="0" w:line="240" w:lineRule="auto"/>
              <w:jc w:val="center"/>
              <w:rPr>
                <w:rFonts w:eastAsia="Times New Roman"/>
                <w:sz w:val="20"/>
                <w:szCs w:val="20"/>
                <w:lang w:eastAsia="cs-CZ"/>
              </w:rPr>
            </w:pPr>
            <w:r w:rsidRPr="00C94D85">
              <w:rPr>
                <w:rFonts w:eastAsia="Times New Roman"/>
                <w:sz w:val="20"/>
                <w:szCs w:val="20"/>
                <w:lang w:eastAsia="cs-CZ"/>
              </w:rPr>
              <w:t>……………………………………………….</w:t>
            </w:r>
          </w:p>
          <w:p w14:paraId="5D7E589B" w14:textId="77777777" w:rsidR="00B507B3" w:rsidRPr="00C94D85" w:rsidRDefault="00B507B3" w:rsidP="001014ED">
            <w:pPr>
              <w:spacing w:after="0" w:line="240" w:lineRule="auto"/>
              <w:jc w:val="center"/>
              <w:rPr>
                <w:rFonts w:eastAsia="Times New Roman"/>
                <w:b/>
                <w:sz w:val="20"/>
                <w:szCs w:val="20"/>
                <w:lang w:eastAsia="cs-CZ"/>
              </w:rPr>
            </w:pPr>
            <w:r w:rsidRPr="00C94D85">
              <w:rPr>
                <w:rFonts w:eastAsia="Times New Roman"/>
                <w:b/>
                <w:sz w:val="20"/>
                <w:szCs w:val="20"/>
                <w:lang w:eastAsia="cs-CZ"/>
              </w:rPr>
              <w:t>Oblastní nemocnice Mladá Boleslav, a.s., nemocnice Středočeského kraje</w:t>
            </w:r>
          </w:p>
          <w:p w14:paraId="531A2D44" w14:textId="77777777" w:rsidR="00B507B3" w:rsidRPr="00C94D85" w:rsidRDefault="00B507B3" w:rsidP="001014ED">
            <w:pPr>
              <w:spacing w:after="0" w:line="240" w:lineRule="auto"/>
              <w:jc w:val="center"/>
              <w:rPr>
                <w:rFonts w:eastAsia="Times New Roman"/>
                <w:sz w:val="20"/>
                <w:szCs w:val="20"/>
                <w:lang w:eastAsia="cs-CZ"/>
              </w:rPr>
            </w:pPr>
            <w:r w:rsidRPr="00C94D85">
              <w:rPr>
                <w:rFonts w:eastAsia="Times New Roman"/>
                <w:sz w:val="20"/>
                <w:szCs w:val="20"/>
                <w:lang w:eastAsia="cs-CZ"/>
              </w:rPr>
              <w:t>JUDr. Ladislav Řípa</w:t>
            </w:r>
          </w:p>
          <w:p w14:paraId="2E476651" w14:textId="77777777" w:rsidR="00B507B3" w:rsidRPr="00C94D85" w:rsidRDefault="00B507B3" w:rsidP="001014ED">
            <w:pPr>
              <w:spacing w:after="0" w:line="240" w:lineRule="auto"/>
              <w:jc w:val="center"/>
              <w:rPr>
                <w:rFonts w:eastAsia="Times New Roman"/>
                <w:sz w:val="20"/>
                <w:szCs w:val="20"/>
                <w:lang w:eastAsia="cs-CZ"/>
              </w:rPr>
            </w:pPr>
            <w:r w:rsidRPr="00C94D85">
              <w:rPr>
                <w:rFonts w:eastAsia="Times New Roman"/>
                <w:sz w:val="20"/>
                <w:szCs w:val="20"/>
                <w:lang w:eastAsia="cs-CZ"/>
              </w:rPr>
              <w:t>předseda představenstva</w:t>
            </w:r>
          </w:p>
        </w:tc>
      </w:tr>
      <w:tr w:rsidR="00B507B3" w:rsidRPr="00E8684F" w14:paraId="0DEF2863" w14:textId="77777777" w:rsidTr="001014ED">
        <w:trPr>
          <w:trHeight w:val="120"/>
          <w:jc w:val="center"/>
        </w:trPr>
        <w:tc>
          <w:tcPr>
            <w:tcW w:w="4606" w:type="dxa"/>
          </w:tcPr>
          <w:p w14:paraId="4C41A1F7" w14:textId="77777777" w:rsidR="00B507B3" w:rsidRPr="00C94D85" w:rsidRDefault="00B507B3" w:rsidP="001014ED">
            <w:pPr>
              <w:spacing w:after="0" w:line="240" w:lineRule="auto"/>
              <w:jc w:val="center"/>
              <w:rPr>
                <w:rFonts w:eastAsia="Times New Roman"/>
                <w:sz w:val="20"/>
                <w:szCs w:val="20"/>
                <w:lang w:eastAsia="cs-CZ"/>
              </w:rPr>
            </w:pPr>
          </w:p>
        </w:tc>
        <w:tc>
          <w:tcPr>
            <w:tcW w:w="4606" w:type="dxa"/>
          </w:tcPr>
          <w:p w14:paraId="0CEF5CD2" w14:textId="77777777" w:rsidR="00B507B3" w:rsidRPr="00C94D85" w:rsidRDefault="00B507B3" w:rsidP="001014ED">
            <w:pPr>
              <w:spacing w:after="0" w:line="240" w:lineRule="auto"/>
              <w:jc w:val="center"/>
              <w:rPr>
                <w:rFonts w:eastAsia="Times New Roman"/>
                <w:sz w:val="20"/>
                <w:szCs w:val="20"/>
                <w:lang w:eastAsia="cs-CZ"/>
              </w:rPr>
            </w:pPr>
          </w:p>
          <w:p w14:paraId="55C8A0D5" w14:textId="77777777" w:rsidR="00B507B3" w:rsidRPr="00C94D85" w:rsidRDefault="00B507B3" w:rsidP="001014ED">
            <w:pPr>
              <w:spacing w:after="0" w:line="240" w:lineRule="auto"/>
              <w:jc w:val="center"/>
              <w:rPr>
                <w:rFonts w:eastAsia="Times New Roman"/>
                <w:sz w:val="20"/>
                <w:szCs w:val="20"/>
                <w:lang w:eastAsia="cs-CZ"/>
              </w:rPr>
            </w:pPr>
          </w:p>
          <w:p w14:paraId="0CCEDC3B" w14:textId="77777777" w:rsidR="00B507B3" w:rsidRPr="00C94D85" w:rsidRDefault="00B507B3" w:rsidP="001014ED">
            <w:pPr>
              <w:spacing w:after="0" w:line="240" w:lineRule="auto"/>
              <w:jc w:val="center"/>
              <w:rPr>
                <w:rFonts w:eastAsia="Times New Roman"/>
                <w:sz w:val="20"/>
                <w:szCs w:val="20"/>
                <w:lang w:eastAsia="cs-CZ"/>
              </w:rPr>
            </w:pPr>
          </w:p>
          <w:p w14:paraId="76E37688" w14:textId="77777777" w:rsidR="00B507B3" w:rsidRPr="00C94D85" w:rsidRDefault="00B507B3" w:rsidP="001014ED">
            <w:pPr>
              <w:spacing w:after="0" w:line="240" w:lineRule="auto"/>
              <w:jc w:val="center"/>
              <w:rPr>
                <w:rFonts w:eastAsia="Times New Roman"/>
                <w:sz w:val="20"/>
                <w:szCs w:val="20"/>
                <w:lang w:eastAsia="cs-CZ"/>
              </w:rPr>
            </w:pPr>
          </w:p>
          <w:p w14:paraId="0F473AF7" w14:textId="77777777" w:rsidR="00B507B3" w:rsidRPr="00C94D85" w:rsidRDefault="00B507B3" w:rsidP="001014ED">
            <w:pPr>
              <w:spacing w:after="0" w:line="240" w:lineRule="auto"/>
              <w:jc w:val="center"/>
              <w:rPr>
                <w:rFonts w:eastAsia="Times New Roman"/>
                <w:sz w:val="20"/>
                <w:szCs w:val="20"/>
                <w:lang w:eastAsia="cs-CZ"/>
              </w:rPr>
            </w:pPr>
            <w:r w:rsidRPr="00C94D85">
              <w:rPr>
                <w:rFonts w:eastAsia="Times New Roman"/>
                <w:sz w:val="20"/>
                <w:szCs w:val="20"/>
                <w:lang w:eastAsia="cs-CZ"/>
              </w:rPr>
              <w:t>……………………………………………….</w:t>
            </w:r>
          </w:p>
          <w:p w14:paraId="3AADDD70" w14:textId="77777777" w:rsidR="00B507B3" w:rsidRPr="00C94D85" w:rsidRDefault="00B507B3" w:rsidP="001014ED">
            <w:pPr>
              <w:spacing w:after="0" w:line="240" w:lineRule="auto"/>
              <w:jc w:val="center"/>
              <w:rPr>
                <w:rFonts w:eastAsia="Times New Roman"/>
                <w:b/>
                <w:sz w:val="20"/>
                <w:szCs w:val="20"/>
                <w:lang w:eastAsia="cs-CZ"/>
              </w:rPr>
            </w:pPr>
            <w:r w:rsidRPr="00C94D85">
              <w:rPr>
                <w:rFonts w:eastAsia="Times New Roman"/>
                <w:b/>
                <w:sz w:val="20"/>
                <w:szCs w:val="20"/>
                <w:lang w:eastAsia="cs-CZ"/>
              </w:rPr>
              <w:t>Oblastní nemocnice Mladá Boleslav, a.s., nemocnice Středočeského kraje</w:t>
            </w:r>
          </w:p>
          <w:p w14:paraId="3B14E502" w14:textId="77777777" w:rsidR="00B507B3" w:rsidRPr="00C94D85" w:rsidRDefault="00B507B3" w:rsidP="001014ED">
            <w:pPr>
              <w:spacing w:after="0" w:line="240" w:lineRule="auto"/>
              <w:jc w:val="center"/>
              <w:rPr>
                <w:rFonts w:eastAsia="Times New Roman"/>
                <w:sz w:val="20"/>
                <w:szCs w:val="20"/>
                <w:lang w:eastAsia="cs-CZ"/>
              </w:rPr>
            </w:pPr>
            <w:r w:rsidRPr="00C94D85">
              <w:rPr>
                <w:rFonts w:eastAsia="Times New Roman"/>
                <w:sz w:val="20"/>
                <w:szCs w:val="20"/>
                <w:lang w:eastAsia="cs-CZ"/>
              </w:rPr>
              <w:t>Mgr. Daniel Marek</w:t>
            </w:r>
          </w:p>
          <w:p w14:paraId="2BA256F8" w14:textId="77777777" w:rsidR="00B507B3" w:rsidRPr="00E8684F" w:rsidRDefault="00B507B3" w:rsidP="001014ED">
            <w:pPr>
              <w:spacing w:after="0" w:line="240" w:lineRule="auto"/>
              <w:jc w:val="center"/>
              <w:rPr>
                <w:rFonts w:eastAsia="Times New Roman"/>
                <w:sz w:val="20"/>
                <w:szCs w:val="20"/>
                <w:lang w:eastAsia="cs-CZ"/>
              </w:rPr>
            </w:pPr>
            <w:r w:rsidRPr="00C94D85">
              <w:rPr>
                <w:rFonts w:eastAsia="Times New Roman"/>
                <w:sz w:val="20"/>
                <w:szCs w:val="20"/>
                <w:lang w:eastAsia="cs-CZ"/>
              </w:rPr>
              <w:t>místopředseda představenstva</w:t>
            </w:r>
          </w:p>
        </w:tc>
      </w:tr>
    </w:tbl>
    <w:p w14:paraId="71C2EEF8" w14:textId="77777777" w:rsidR="00830DBA" w:rsidRPr="00E8684F" w:rsidRDefault="00830DBA">
      <w:pPr>
        <w:rPr>
          <w:sz w:val="20"/>
          <w:szCs w:val="20"/>
        </w:rPr>
      </w:pPr>
    </w:p>
    <w:sectPr w:rsidR="00830DBA" w:rsidRPr="00E8684F" w:rsidSect="00E8684F">
      <w:headerReference w:type="default" r:id="rId8"/>
      <w:footerReference w:type="even" r:id="rId9"/>
      <w:footerReference w:type="default" r:id="rId10"/>
      <w:pgSz w:w="11906" w:h="16838"/>
      <w:pgMar w:top="2234" w:right="1418" w:bottom="170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13420" w14:textId="77777777" w:rsidR="00592524" w:rsidRDefault="00592524">
      <w:pPr>
        <w:spacing w:after="0" w:line="240" w:lineRule="auto"/>
      </w:pPr>
      <w:r>
        <w:separator/>
      </w:r>
    </w:p>
  </w:endnote>
  <w:endnote w:type="continuationSeparator" w:id="0">
    <w:p w14:paraId="33535F60" w14:textId="77777777" w:rsidR="00592524" w:rsidRDefault="00592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003C" w14:textId="77777777" w:rsidR="00797EFA" w:rsidRDefault="0092092C"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A7DCAAC" w14:textId="77777777" w:rsidR="00797EFA" w:rsidRDefault="00C94D85" w:rsidP="00A57CF7">
    <w:pPr>
      <w:pStyle w:val="Zpat"/>
      <w:ind w:right="360"/>
    </w:pPr>
  </w:p>
  <w:p w14:paraId="46D51043" w14:textId="77777777" w:rsidR="00797EFA" w:rsidRDefault="00C94D85"/>
  <w:p w14:paraId="76DDA3D7" w14:textId="77777777" w:rsidR="00797EFA" w:rsidRDefault="00C94D85"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8CED4" w14:textId="77777777" w:rsidR="00797EFA" w:rsidRPr="00E45928" w:rsidRDefault="0092092C" w:rsidP="00A57CF7">
    <w:pPr>
      <w:pStyle w:val="Zpat"/>
      <w:framePr w:wrap="around" w:vAnchor="text" w:hAnchor="margin" w:xAlign="right" w:y="1"/>
      <w:rPr>
        <w:rStyle w:val="slostrnky"/>
        <w:sz w:val="14"/>
        <w:szCs w:val="18"/>
      </w:rPr>
    </w:pPr>
    <w:r w:rsidRPr="00E45928">
      <w:rPr>
        <w:rStyle w:val="slostrnky"/>
        <w:sz w:val="18"/>
        <w:szCs w:val="18"/>
      </w:rPr>
      <w:t xml:space="preserve">Stránka </w:t>
    </w:r>
    <w:r w:rsidRPr="00E45928">
      <w:rPr>
        <w:rStyle w:val="slostrnky"/>
        <w:sz w:val="18"/>
        <w:szCs w:val="18"/>
      </w:rPr>
      <w:fldChar w:fldCharType="begin"/>
    </w:r>
    <w:r w:rsidRPr="00E45928">
      <w:rPr>
        <w:rStyle w:val="slostrnky"/>
        <w:sz w:val="18"/>
        <w:szCs w:val="18"/>
      </w:rPr>
      <w:instrText xml:space="preserve">PAGE  </w:instrText>
    </w:r>
    <w:r w:rsidRPr="00E45928">
      <w:rPr>
        <w:rStyle w:val="slostrnky"/>
        <w:sz w:val="18"/>
        <w:szCs w:val="18"/>
      </w:rPr>
      <w:fldChar w:fldCharType="separate"/>
    </w:r>
    <w:r>
      <w:rPr>
        <w:rStyle w:val="slostrnky"/>
        <w:noProof/>
        <w:sz w:val="18"/>
        <w:szCs w:val="18"/>
      </w:rPr>
      <w:t>2</w:t>
    </w:r>
    <w:r w:rsidRPr="00E45928">
      <w:rPr>
        <w:rStyle w:val="slostrnky"/>
        <w:sz w:val="18"/>
        <w:szCs w:val="18"/>
      </w:rPr>
      <w:fldChar w:fldCharType="end"/>
    </w:r>
    <w:r w:rsidRPr="00E45928">
      <w:rPr>
        <w:rStyle w:val="slostrnky"/>
        <w:sz w:val="18"/>
        <w:szCs w:val="18"/>
      </w:rPr>
      <w:t xml:space="preserve"> z</w:t>
    </w:r>
    <w:r>
      <w:rPr>
        <w:rStyle w:val="slostrnky"/>
        <w:sz w:val="18"/>
        <w:szCs w:val="18"/>
      </w:rPr>
      <w:t xml:space="preserve"> </w:t>
    </w:r>
    <w:r w:rsidR="00C94D85">
      <w:fldChar w:fldCharType="begin"/>
    </w:r>
    <w:r w:rsidR="00C94D85">
      <w:instrText xml:space="preserve"> NUMPAGES  \* Arabic  \* MERGEFORMAT </w:instrText>
    </w:r>
    <w:r w:rsidR="00C94D85">
      <w:fldChar w:fldCharType="separate"/>
    </w:r>
    <w:r w:rsidRPr="001E7D85">
      <w:rPr>
        <w:rStyle w:val="slostrnky"/>
        <w:noProof/>
        <w:sz w:val="18"/>
        <w:szCs w:val="18"/>
      </w:rPr>
      <w:t>5</w:t>
    </w:r>
    <w:r w:rsidR="00C94D85">
      <w:rPr>
        <w:rStyle w:val="slostrnky"/>
        <w:noProof/>
        <w:sz w:val="18"/>
        <w:szCs w:val="18"/>
      </w:rPr>
      <w:fldChar w:fldCharType="end"/>
    </w:r>
    <w:r w:rsidRPr="00E45928">
      <w:rPr>
        <w:rStyle w:val="slostrnky"/>
        <w:sz w:val="18"/>
        <w:szCs w:val="18"/>
      </w:rPr>
      <w:t xml:space="preserve"> </w:t>
    </w:r>
  </w:p>
  <w:p w14:paraId="3833644C" w14:textId="1B149C65" w:rsidR="00797EFA" w:rsidRDefault="0092092C" w:rsidP="00A57CF7">
    <w:pPr>
      <w:ind w:right="360"/>
    </w:pPr>
    <w:r>
      <w:rPr>
        <w:noProof/>
        <w:lang w:eastAsia="cs-CZ"/>
      </w:rPr>
      <w:drawing>
        <wp:anchor distT="0" distB="0" distL="114300" distR="114300" simplePos="0" relativeHeight="251660288" behindDoc="1" locked="0" layoutInCell="1" allowOverlap="1" wp14:anchorId="70A87F7F" wp14:editId="0B30105E">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2"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B507B3">
      <w:rPr>
        <w:noProof/>
        <w:lang w:eastAsia="cs-CZ"/>
      </w:rPr>
      <mc:AlternateContent>
        <mc:Choice Requires="wps">
          <w:drawing>
            <wp:anchor distT="4294967294" distB="4294967294" distL="114300" distR="114300" simplePos="0" relativeHeight="251661312" behindDoc="0" locked="0" layoutInCell="1" allowOverlap="1" wp14:anchorId="62E2B7CF" wp14:editId="3B25254C">
              <wp:simplePos x="0" y="0"/>
              <wp:positionH relativeFrom="column">
                <wp:posOffset>-957580</wp:posOffset>
              </wp:positionH>
              <wp:positionV relativeFrom="paragraph">
                <wp:posOffset>-353061</wp:posOffset>
              </wp:positionV>
              <wp:extent cx="7946390" cy="0"/>
              <wp:effectExtent l="0" t="0" r="0" b="0"/>
              <wp:wrapNone/>
              <wp:docPr id="3" name="Přímá spojnice se šipkou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B8A951" id="_x0000_t32" coordsize="21600,21600" o:spt="32" o:oned="t" path="m,l21600,21600e" filled="f">
              <v:path arrowok="t" fillok="f" o:connecttype="none"/>
              <o:lock v:ext="edit" shapetype="t"/>
            </v:shapetype>
            <v:shape id="Přímá spojnice se šipkou 3" o:spid="_x0000_s1026" type="#_x0000_t32" style="position:absolute;margin-left:-75.4pt;margin-top:-27.8pt;width:625.7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C862B" w14:textId="77777777" w:rsidR="00592524" w:rsidRDefault="00592524">
      <w:pPr>
        <w:spacing w:after="0" w:line="240" w:lineRule="auto"/>
      </w:pPr>
      <w:r>
        <w:separator/>
      </w:r>
    </w:p>
  </w:footnote>
  <w:footnote w:type="continuationSeparator" w:id="0">
    <w:p w14:paraId="00D7ACE5" w14:textId="77777777" w:rsidR="00592524" w:rsidRDefault="00592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642D" w14:textId="117CABD6" w:rsidR="00797EFA" w:rsidRDefault="0092092C" w:rsidP="00E8684F">
    <w:pPr>
      <w:pStyle w:val="Zhlav"/>
    </w:pPr>
    <w:r>
      <w:rPr>
        <w:noProof/>
        <w:lang w:eastAsia="cs-CZ"/>
      </w:rPr>
      <w:drawing>
        <wp:anchor distT="0" distB="0" distL="114300" distR="114300" simplePos="0" relativeHeight="251662336" behindDoc="1" locked="0" layoutInCell="1" allowOverlap="1" wp14:anchorId="371C91FD" wp14:editId="5E195F11">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4"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cstate="print"/>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9264" behindDoc="1" locked="0" layoutInCell="1" allowOverlap="1" wp14:anchorId="0E60E5F2" wp14:editId="3662356E">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1"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cstate="print"/>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C1EA3"/>
    <w:multiLevelType w:val="multilevel"/>
    <w:tmpl w:val="064CF28C"/>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cs="Tahoma" w:hint="default"/>
        <w:sz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471831FC"/>
    <w:multiLevelType w:val="hybridMultilevel"/>
    <w:tmpl w:val="BB321D2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537B647D"/>
    <w:multiLevelType w:val="hybridMultilevel"/>
    <w:tmpl w:val="B9BC0B16"/>
    <w:lvl w:ilvl="0" w:tplc="04050011">
      <w:start w:val="1"/>
      <w:numFmt w:val="bullet"/>
      <w:lvlText w:val=""/>
      <w:lvlJc w:val="left"/>
      <w:pPr>
        <w:ind w:left="1713" w:hanging="360"/>
      </w:pPr>
      <w:rPr>
        <w:rFonts w:ascii="Symbol" w:hAnsi="Symbol" w:hint="default"/>
      </w:rPr>
    </w:lvl>
    <w:lvl w:ilvl="1" w:tplc="04050019" w:tentative="1">
      <w:start w:val="1"/>
      <w:numFmt w:val="bullet"/>
      <w:lvlText w:val="o"/>
      <w:lvlJc w:val="left"/>
      <w:pPr>
        <w:ind w:left="2433" w:hanging="360"/>
      </w:pPr>
      <w:rPr>
        <w:rFonts w:ascii="Courier New" w:hAnsi="Courier New" w:cs="Courier New" w:hint="default"/>
      </w:rPr>
    </w:lvl>
    <w:lvl w:ilvl="2" w:tplc="0405001B" w:tentative="1">
      <w:start w:val="1"/>
      <w:numFmt w:val="bullet"/>
      <w:lvlText w:val=""/>
      <w:lvlJc w:val="left"/>
      <w:pPr>
        <w:ind w:left="3153" w:hanging="360"/>
      </w:pPr>
      <w:rPr>
        <w:rFonts w:ascii="Wingdings" w:hAnsi="Wingdings" w:hint="default"/>
      </w:rPr>
    </w:lvl>
    <w:lvl w:ilvl="3" w:tplc="0405000F" w:tentative="1">
      <w:start w:val="1"/>
      <w:numFmt w:val="bullet"/>
      <w:lvlText w:val=""/>
      <w:lvlJc w:val="left"/>
      <w:pPr>
        <w:ind w:left="3873" w:hanging="360"/>
      </w:pPr>
      <w:rPr>
        <w:rFonts w:ascii="Symbol" w:hAnsi="Symbol" w:hint="default"/>
      </w:rPr>
    </w:lvl>
    <w:lvl w:ilvl="4" w:tplc="04050019" w:tentative="1">
      <w:start w:val="1"/>
      <w:numFmt w:val="bullet"/>
      <w:lvlText w:val="o"/>
      <w:lvlJc w:val="left"/>
      <w:pPr>
        <w:ind w:left="4593" w:hanging="360"/>
      </w:pPr>
      <w:rPr>
        <w:rFonts w:ascii="Courier New" w:hAnsi="Courier New" w:cs="Courier New" w:hint="default"/>
      </w:rPr>
    </w:lvl>
    <w:lvl w:ilvl="5" w:tplc="0405001B" w:tentative="1">
      <w:start w:val="1"/>
      <w:numFmt w:val="bullet"/>
      <w:lvlText w:val=""/>
      <w:lvlJc w:val="left"/>
      <w:pPr>
        <w:ind w:left="5313" w:hanging="360"/>
      </w:pPr>
      <w:rPr>
        <w:rFonts w:ascii="Wingdings" w:hAnsi="Wingdings" w:hint="default"/>
      </w:rPr>
    </w:lvl>
    <w:lvl w:ilvl="6" w:tplc="0405000F" w:tentative="1">
      <w:start w:val="1"/>
      <w:numFmt w:val="bullet"/>
      <w:lvlText w:val=""/>
      <w:lvlJc w:val="left"/>
      <w:pPr>
        <w:ind w:left="6033" w:hanging="360"/>
      </w:pPr>
      <w:rPr>
        <w:rFonts w:ascii="Symbol" w:hAnsi="Symbol" w:hint="default"/>
      </w:rPr>
    </w:lvl>
    <w:lvl w:ilvl="7" w:tplc="04050019" w:tentative="1">
      <w:start w:val="1"/>
      <w:numFmt w:val="bullet"/>
      <w:lvlText w:val="o"/>
      <w:lvlJc w:val="left"/>
      <w:pPr>
        <w:ind w:left="6753" w:hanging="360"/>
      </w:pPr>
      <w:rPr>
        <w:rFonts w:ascii="Courier New" w:hAnsi="Courier New" w:cs="Courier New" w:hint="default"/>
      </w:rPr>
    </w:lvl>
    <w:lvl w:ilvl="8" w:tplc="0405001B" w:tentative="1">
      <w:start w:val="1"/>
      <w:numFmt w:val="bullet"/>
      <w:lvlText w:val=""/>
      <w:lvlJc w:val="left"/>
      <w:pPr>
        <w:ind w:left="7473" w:hanging="360"/>
      </w:pPr>
      <w:rPr>
        <w:rFonts w:ascii="Wingdings" w:hAnsi="Wingdings" w:hint="default"/>
      </w:rPr>
    </w:lvl>
  </w:abstractNum>
  <w:num w:numId="1" w16cid:durableId="1307583628">
    <w:abstractNumId w:val="0"/>
  </w:num>
  <w:num w:numId="2" w16cid:durableId="1201935252">
    <w:abstractNumId w:val="2"/>
  </w:num>
  <w:num w:numId="3" w16cid:durableId="990526016">
    <w:abstractNumId w:val="1"/>
  </w:num>
  <w:num w:numId="4" w16cid:durableId="1807433895">
    <w:abstractNumId w:val="0"/>
  </w:num>
  <w:num w:numId="5" w16cid:durableId="1443651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7B3"/>
    <w:rsid w:val="00013F4D"/>
    <w:rsid w:val="00071CA5"/>
    <w:rsid w:val="001D6F0B"/>
    <w:rsid w:val="002148BC"/>
    <w:rsid w:val="003243C5"/>
    <w:rsid w:val="003D1CFD"/>
    <w:rsid w:val="004A6F03"/>
    <w:rsid w:val="00512854"/>
    <w:rsid w:val="00592524"/>
    <w:rsid w:val="005E3CDC"/>
    <w:rsid w:val="005F238F"/>
    <w:rsid w:val="00705D3E"/>
    <w:rsid w:val="007A168C"/>
    <w:rsid w:val="00830DBA"/>
    <w:rsid w:val="008E3CB9"/>
    <w:rsid w:val="0092092C"/>
    <w:rsid w:val="009D383A"/>
    <w:rsid w:val="00A86360"/>
    <w:rsid w:val="00AE454B"/>
    <w:rsid w:val="00B15566"/>
    <w:rsid w:val="00B507B3"/>
    <w:rsid w:val="00C2200B"/>
    <w:rsid w:val="00C55D80"/>
    <w:rsid w:val="00C94D85"/>
    <w:rsid w:val="00DE692C"/>
    <w:rsid w:val="00E8684F"/>
    <w:rsid w:val="00EC7D98"/>
    <w:rsid w:val="00F12A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9BB331A"/>
  <w15:chartTrackingRefBased/>
  <w15:docId w15:val="{5D0F5482-D409-449B-B0B3-DD340869B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07B3"/>
    <w:pPr>
      <w:spacing w:after="200" w:line="276" w:lineRule="auto"/>
    </w:pPr>
    <w:rPr>
      <w:rFonts w:ascii="Verdana" w:eastAsia="Calibri" w:hAnsi="Verdana" w:cs="Times New Roman"/>
      <w:kern w:val="0"/>
      <w14:ligatures w14:val="none"/>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B507B3"/>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qFormat/>
    <w:rsid w:val="00B507B3"/>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B507B3"/>
    <w:rPr>
      <w:rFonts w:ascii="Times New Roman" w:eastAsia="Times New Roman" w:hAnsi="Times New Roman" w:cs="Times New Roman"/>
      <w:b/>
      <w:kern w:val="28"/>
      <w:sz w:val="28"/>
      <w:szCs w:val="20"/>
      <w:u w:val="single"/>
      <w:lang w:eastAsia="cs-CZ"/>
      <w14:ligatures w14:val="none"/>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rsid w:val="00B507B3"/>
    <w:rPr>
      <w:rFonts w:ascii="Times New Roman" w:eastAsia="Times New Roman" w:hAnsi="Times New Roman" w:cs="Times New Roman"/>
      <w:kern w:val="0"/>
      <w:sz w:val="24"/>
      <w:szCs w:val="20"/>
      <w:lang w:eastAsia="de-DE"/>
      <w14:ligatures w14:val="none"/>
    </w:rPr>
  </w:style>
  <w:style w:type="paragraph" w:styleId="Zhlav">
    <w:name w:val="header"/>
    <w:basedOn w:val="Normln"/>
    <w:link w:val="ZhlavChar"/>
    <w:unhideWhenUsed/>
    <w:rsid w:val="00B507B3"/>
    <w:pPr>
      <w:tabs>
        <w:tab w:val="center" w:pos="4536"/>
        <w:tab w:val="right" w:pos="9072"/>
      </w:tabs>
      <w:spacing w:after="0" w:line="240" w:lineRule="auto"/>
    </w:pPr>
  </w:style>
  <w:style w:type="character" w:customStyle="1" w:styleId="ZhlavChar">
    <w:name w:val="Záhlaví Char"/>
    <w:basedOn w:val="Standardnpsmoodstavce"/>
    <w:link w:val="Zhlav"/>
    <w:rsid w:val="00B507B3"/>
    <w:rPr>
      <w:rFonts w:ascii="Verdana" w:eastAsia="Calibri" w:hAnsi="Verdana" w:cs="Times New Roman"/>
      <w:kern w:val="0"/>
      <w14:ligatures w14:val="none"/>
    </w:rPr>
  </w:style>
  <w:style w:type="paragraph" w:styleId="Zpat">
    <w:name w:val="footer"/>
    <w:basedOn w:val="Normln"/>
    <w:link w:val="ZpatChar"/>
    <w:unhideWhenUsed/>
    <w:rsid w:val="00B507B3"/>
    <w:pPr>
      <w:tabs>
        <w:tab w:val="center" w:pos="4536"/>
        <w:tab w:val="right" w:pos="9072"/>
      </w:tabs>
      <w:spacing w:after="0" w:line="240" w:lineRule="auto"/>
    </w:pPr>
  </w:style>
  <w:style w:type="character" w:customStyle="1" w:styleId="ZpatChar">
    <w:name w:val="Zápatí Char"/>
    <w:basedOn w:val="Standardnpsmoodstavce"/>
    <w:link w:val="Zpat"/>
    <w:rsid w:val="00B507B3"/>
    <w:rPr>
      <w:rFonts w:ascii="Verdana" w:eastAsia="Calibri" w:hAnsi="Verdana" w:cs="Times New Roman"/>
      <w:kern w:val="0"/>
      <w14:ligatures w14:val="none"/>
    </w:rPr>
  </w:style>
  <w:style w:type="character" w:styleId="slostrnky">
    <w:name w:val="page number"/>
    <w:basedOn w:val="Standardnpsmoodstavce"/>
    <w:rsid w:val="00B507B3"/>
  </w:style>
  <w:style w:type="character" w:styleId="Hypertextovodkaz">
    <w:name w:val="Hyperlink"/>
    <w:basedOn w:val="Standardnpsmoodstavce"/>
    <w:rsid w:val="00B507B3"/>
    <w:rPr>
      <w:color w:val="0563C1" w:themeColor="hyperlink"/>
      <w:u w:val="single"/>
    </w:rPr>
  </w:style>
  <w:style w:type="table" w:styleId="Mkatabulky">
    <w:name w:val="Table Grid"/>
    <w:basedOn w:val="Normlntabulka"/>
    <w:rsid w:val="00B507B3"/>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laudianovanemocnice.cz/dokumenty/ms-63/p1=6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6</Pages>
  <Words>2290</Words>
  <Characters>13512</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Šušková</dc:creator>
  <cp:keywords/>
  <dc:description/>
  <cp:lastModifiedBy>Michaela Šrajlová</cp:lastModifiedBy>
  <cp:revision>8</cp:revision>
  <cp:lastPrinted>2023-03-20T12:35:00Z</cp:lastPrinted>
  <dcterms:created xsi:type="dcterms:W3CDTF">2023-03-17T12:53:00Z</dcterms:created>
  <dcterms:modified xsi:type="dcterms:W3CDTF">2023-06-16T08:32:00Z</dcterms:modified>
</cp:coreProperties>
</file>