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73BA4" w14:textId="77777777" w:rsidR="00807ACD" w:rsidRPr="00EF22A6" w:rsidRDefault="00807ACD" w:rsidP="00807ACD">
      <w:pPr>
        <w:pStyle w:val="Nzev"/>
        <w:pageBreakBefore/>
        <w:rPr>
          <w:rFonts w:ascii="Tahoma" w:hAnsi="Tahoma" w:cs="Tahoma"/>
          <w:sz w:val="28"/>
        </w:rPr>
      </w:pPr>
      <w:r w:rsidRPr="00EF22A6">
        <w:rPr>
          <w:rFonts w:ascii="Tahoma" w:hAnsi="Tahoma" w:cs="Tahoma"/>
          <w:sz w:val="28"/>
        </w:rPr>
        <w:t>SMLOUVA O SPOLUPRÁCI</w:t>
      </w:r>
    </w:p>
    <w:p w14:paraId="5537A99D" w14:textId="77777777" w:rsidR="00807ACD" w:rsidRPr="00EF22A6" w:rsidRDefault="00807ACD" w:rsidP="00807ACD">
      <w:pPr>
        <w:rPr>
          <w:rFonts w:ascii="Tahoma" w:hAnsi="Tahoma" w:cs="Tahoma"/>
        </w:rPr>
      </w:pPr>
    </w:p>
    <w:p w14:paraId="5372DE3A" w14:textId="77777777" w:rsidR="00807ACD" w:rsidRPr="00EF22A6" w:rsidRDefault="00E40389" w:rsidP="00807ACD">
      <w:pPr>
        <w:pStyle w:val="Bezmezer"/>
        <w:tabs>
          <w:tab w:val="left" w:pos="2268"/>
        </w:tabs>
        <w:rPr>
          <w:rFonts w:ascii="Tahoma" w:hAnsi="Tahoma" w:cs="Tahoma"/>
          <w:b/>
          <w:bCs/>
          <w:sz w:val="20"/>
          <w:szCs w:val="20"/>
        </w:rPr>
      </w:pPr>
      <w:r w:rsidRPr="00EF22A6">
        <w:rPr>
          <w:rFonts w:ascii="Tahoma" w:hAnsi="Tahoma" w:cs="Tahoma"/>
          <w:b/>
          <w:bCs/>
          <w:sz w:val="20"/>
          <w:szCs w:val="20"/>
        </w:rPr>
        <w:t>TeamPrevent-</w:t>
      </w:r>
      <w:r w:rsidR="00807ACD" w:rsidRPr="00EF22A6">
        <w:rPr>
          <w:rFonts w:ascii="Tahoma" w:hAnsi="Tahoma" w:cs="Tahoma"/>
          <w:b/>
          <w:bCs/>
          <w:sz w:val="20"/>
          <w:szCs w:val="20"/>
        </w:rPr>
        <w:t>Santé</w:t>
      </w:r>
      <w:r w:rsidR="00B54BCA" w:rsidRPr="00EF22A6">
        <w:rPr>
          <w:rFonts w:ascii="Tahoma" w:hAnsi="Tahoma" w:cs="Tahoma"/>
          <w:b/>
          <w:bCs/>
          <w:sz w:val="20"/>
          <w:szCs w:val="20"/>
        </w:rPr>
        <w:t>,</w:t>
      </w:r>
      <w:r w:rsidR="00807ACD" w:rsidRPr="00EF22A6">
        <w:rPr>
          <w:rFonts w:ascii="Tahoma" w:hAnsi="Tahoma" w:cs="Tahoma"/>
          <w:b/>
          <w:bCs/>
          <w:sz w:val="20"/>
          <w:szCs w:val="20"/>
        </w:rPr>
        <w:t xml:space="preserve"> s.r.o.</w:t>
      </w:r>
    </w:p>
    <w:p w14:paraId="78C42A03" w14:textId="77777777" w:rsidR="00807ACD" w:rsidRPr="00EF22A6" w:rsidRDefault="00807ACD" w:rsidP="00807ACD">
      <w:pPr>
        <w:pStyle w:val="Bezmezer"/>
        <w:tabs>
          <w:tab w:val="left" w:pos="2268"/>
        </w:tabs>
        <w:rPr>
          <w:rFonts w:ascii="Tahoma" w:hAnsi="Tahoma" w:cs="Tahoma"/>
          <w:bCs/>
          <w:sz w:val="20"/>
          <w:szCs w:val="20"/>
        </w:rPr>
      </w:pPr>
      <w:r w:rsidRPr="00EF22A6">
        <w:rPr>
          <w:rFonts w:ascii="Tahoma" w:hAnsi="Tahoma" w:cs="Tahoma"/>
          <w:sz w:val="20"/>
          <w:szCs w:val="20"/>
        </w:rPr>
        <w:t xml:space="preserve">IČO: </w:t>
      </w:r>
      <w:r w:rsidRPr="00EF22A6">
        <w:rPr>
          <w:rFonts w:ascii="Tahoma" w:hAnsi="Tahoma" w:cs="Tahoma"/>
          <w:bCs/>
          <w:sz w:val="20"/>
          <w:szCs w:val="20"/>
        </w:rPr>
        <w:t>618 54 093, DIČ: CZ699 003 671</w:t>
      </w:r>
    </w:p>
    <w:p w14:paraId="188CB838" w14:textId="77777777" w:rsidR="00807ACD" w:rsidRPr="00EF22A6" w:rsidRDefault="00807ACD" w:rsidP="00807ACD">
      <w:pPr>
        <w:pStyle w:val="Bezmezer"/>
        <w:tabs>
          <w:tab w:val="left" w:pos="2268"/>
        </w:tabs>
        <w:rPr>
          <w:rFonts w:ascii="Tahoma" w:hAnsi="Tahoma" w:cs="Tahoma"/>
          <w:b/>
          <w:bCs/>
          <w:sz w:val="20"/>
          <w:szCs w:val="20"/>
        </w:rPr>
      </w:pPr>
      <w:r w:rsidRPr="00EF22A6">
        <w:rPr>
          <w:rFonts w:ascii="Tahoma" w:hAnsi="Tahoma" w:cs="Tahoma"/>
          <w:sz w:val="20"/>
          <w:szCs w:val="20"/>
        </w:rPr>
        <w:t>sídlem: Pštrossova 192/24, Nové Město, 110 00 Praha 1</w:t>
      </w:r>
    </w:p>
    <w:p w14:paraId="6983EB06" w14:textId="77777777" w:rsidR="00807ACD" w:rsidRPr="00EF22A6" w:rsidRDefault="00807ACD" w:rsidP="00807ACD">
      <w:pPr>
        <w:pStyle w:val="Bezmezer"/>
        <w:tabs>
          <w:tab w:val="left" w:pos="2268"/>
        </w:tabs>
        <w:rPr>
          <w:rFonts w:ascii="Tahoma" w:hAnsi="Tahoma" w:cs="Tahoma"/>
          <w:sz w:val="20"/>
          <w:szCs w:val="20"/>
        </w:rPr>
      </w:pPr>
      <w:r w:rsidRPr="00EF22A6">
        <w:rPr>
          <w:rFonts w:ascii="Tahoma" w:hAnsi="Tahoma" w:cs="Tahoma"/>
          <w:sz w:val="20"/>
          <w:szCs w:val="20"/>
        </w:rPr>
        <w:t>zapsaná v obchodním rejstříku vedeném Městským soudem v Praze, oddíl C, vložka 31359</w:t>
      </w:r>
    </w:p>
    <w:p w14:paraId="5BEDB99D" w14:textId="4A964AC7" w:rsidR="00957C25" w:rsidRPr="00EF22A6" w:rsidRDefault="00677FFA" w:rsidP="00807ACD">
      <w:pPr>
        <w:pStyle w:val="Bezmezer"/>
        <w:tabs>
          <w:tab w:val="left" w:pos="2268"/>
        </w:tabs>
        <w:rPr>
          <w:rFonts w:ascii="Tahoma" w:hAnsi="Tahoma" w:cs="Tahoma"/>
          <w:sz w:val="20"/>
          <w:szCs w:val="20"/>
        </w:rPr>
      </w:pPr>
      <w:r w:rsidRPr="00EF22A6">
        <w:rPr>
          <w:rFonts w:ascii="Tahoma" w:hAnsi="Tahoma" w:cs="Tahoma"/>
          <w:sz w:val="20"/>
          <w:szCs w:val="20"/>
        </w:rPr>
        <w:t xml:space="preserve">zastoupena </w:t>
      </w:r>
      <w:r w:rsidR="00957C25" w:rsidRPr="00EF22A6">
        <w:rPr>
          <w:rFonts w:ascii="Tahoma" w:hAnsi="Tahoma" w:cs="Tahoma"/>
          <w:sz w:val="20"/>
          <w:szCs w:val="20"/>
        </w:rPr>
        <w:t>MUDr. Luďkem Pelikánem</w:t>
      </w:r>
      <w:r w:rsidR="00500977" w:rsidRPr="00EF22A6">
        <w:rPr>
          <w:rFonts w:ascii="Tahoma" w:hAnsi="Tahoma" w:cs="Tahoma"/>
          <w:sz w:val="20"/>
          <w:szCs w:val="20"/>
        </w:rPr>
        <w:t xml:space="preserve">, </w:t>
      </w:r>
      <w:r w:rsidR="00957C25" w:rsidRPr="00EF22A6">
        <w:rPr>
          <w:rFonts w:ascii="Tahoma" w:hAnsi="Tahoma" w:cs="Tahoma"/>
          <w:sz w:val="20"/>
          <w:szCs w:val="20"/>
        </w:rPr>
        <w:t xml:space="preserve"> MBA, jednatelem společnosti </w:t>
      </w:r>
    </w:p>
    <w:p w14:paraId="0C8D69C2" w14:textId="49F6ADC7" w:rsidR="00807ACD" w:rsidRPr="00EF22A6" w:rsidRDefault="00807ACD" w:rsidP="00807ACD">
      <w:pPr>
        <w:pStyle w:val="Bezmezer"/>
        <w:tabs>
          <w:tab w:val="left" w:pos="2268"/>
        </w:tabs>
        <w:rPr>
          <w:rFonts w:ascii="Tahoma" w:hAnsi="Tahoma" w:cs="Tahoma"/>
          <w:sz w:val="20"/>
          <w:szCs w:val="20"/>
        </w:rPr>
      </w:pPr>
      <w:r w:rsidRPr="00EF22A6">
        <w:rPr>
          <w:rFonts w:ascii="Tahoma" w:hAnsi="Tahoma" w:cs="Tahoma"/>
          <w:sz w:val="20"/>
          <w:szCs w:val="20"/>
        </w:rPr>
        <w:t>(dále jen „</w:t>
      </w:r>
      <w:r w:rsidR="00A24AB5" w:rsidRPr="00EF22A6">
        <w:rPr>
          <w:rFonts w:ascii="Tahoma" w:hAnsi="Tahoma" w:cs="Tahoma"/>
          <w:b/>
          <w:sz w:val="20"/>
          <w:szCs w:val="20"/>
        </w:rPr>
        <w:t>TeamPrevent-</w:t>
      </w:r>
      <w:r w:rsidRPr="00EF22A6">
        <w:rPr>
          <w:rFonts w:ascii="Tahoma" w:hAnsi="Tahoma" w:cs="Tahoma"/>
          <w:b/>
          <w:sz w:val="20"/>
          <w:szCs w:val="20"/>
        </w:rPr>
        <w:t>Santé</w:t>
      </w:r>
      <w:r w:rsidRPr="00EF22A6">
        <w:rPr>
          <w:rFonts w:ascii="Tahoma" w:hAnsi="Tahoma" w:cs="Tahoma"/>
          <w:sz w:val="20"/>
          <w:szCs w:val="20"/>
        </w:rPr>
        <w:t>“)</w:t>
      </w:r>
    </w:p>
    <w:p w14:paraId="281EEDBA" w14:textId="77777777" w:rsidR="00807ACD" w:rsidRPr="00EF22A6" w:rsidRDefault="00807ACD" w:rsidP="00807ACD">
      <w:pPr>
        <w:pStyle w:val="Bezmezer"/>
        <w:tabs>
          <w:tab w:val="left" w:pos="2268"/>
        </w:tabs>
        <w:rPr>
          <w:rFonts w:ascii="Tahoma" w:hAnsi="Tahoma" w:cs="Tahoma"/>
          <w:sz w:val="20"/>
          <w:szCs w:val="20"/>
        </w:rPr>
      </w:pPr>
    </w:p>
    <w:p w14:paraId="16419D73" w14:textId="77777777" w:rsidR="00807ACD" w:rsidRPr="00EF22A6" w:rsidRDefault="00807ACD" w:rsidP="00807ACD">
      <w:pPr>
        <w:pStyle w:val="Bezmezer"/>
        <w:tabs>
          <w:tab w:val="left" w:pos="2268"/>
        </w:tabs>
        <w:rPr>
          <w:rFonts w:ascii="Tahoma" w:hAnsi="Tahoma" w:cs="Tahoma"/>
          <w:bCs/>
          <w:sz w:val="20"/>
          <w:szCs w:val="20"/>
        </w:rPr>
      </w:pPr>
    </w:p>
    <w:p w14:paraId="6F47C3C4" w14:textId="55785F1B" w:rsidR="00655DC6" w:rsidRPr="00EF22A6" w:rsidRDefault="00807ACD" w:rsidP="00807ACD">
      <w:pPr>
        <w:pStyle w:val="Bezmezer"/>
        <w:tabs>
          <w:tab w:val="left" w:pos="2268"/>
        </w:tabs>
        <w:rPr>
          <w:rFonts w:ascii="Tahoma" w:hAnsi="Tahoma" w:cs="Tahoma"/>
          <w:sz w:val="20"/>
          <w:szCs w:val="20"/>
        </w:rPr>
      </w:pPr>
      <w:r w:rsidRPr="00EF22A6">
        <w:rPr>
          <w:rFonts w:ascii="Tahoma" w:hAnsi="Tahoma" w:cs="Tahoma"/>
          <w:sz w:val="20"/>
          <w:szCs w:val="20"/>
        </w:rPr>
        <w:t>dále také jen jako „</w:t>
      </w:r>
      <w:r w:rsidRPr="00EF22A6">
        <w:rPr>
          <w:rFonts w:ascii="Tahoma" w:hAnsi="Tahoma" w:cs="Tahoma"/>
          <w:b/>
          <w:sz w:val="20"/>
          <w:szCs w:val="20"/>
        </w:rPr>
        <w:t>Společnost skupiny B∙A∙D/TeamPrevent Group</w:t>
      </w:r>
      <w:r w:rsidRPr="00EF22A6">
        <w:rPr>
          <w:rFonts w:ascii="Tahoma" w:hAnsi="Tahoma" w:cs="Tahoma"/>
          <w:sz w:val="20"/>
          <w:szCs w:val="20"/>
        </w:rPr>
        <w:t xml:space="preserve">“ </w:t>
      </w:r>
    </w:p>
    <w:p w14:paraId="595254BE" w14:textId="2F2E1FA1" w:rsidR="00655DC6" w:rsidRPr="00EF22A6" w:rsidRDefault="00655DC6" w:rsidP="00807ACD">
      <w:pPr>
        <w:pStyle w:val="Bezmezer"/>
        <w:tabs>
          <w:tab w:val="left" w:pos="2268"/>
        </w:tabs>
        <w:rPr>
          <w:rFonts w:ascii="Tahoma" w:hAnsi="Tahoma" w:cs="Tahoma"/>
          <w:sz w:val="20"/>
          <w:szCs w:val="20"/>
        </w:rPr>
      </w:pPr>
      <w:r w:rsidRPr="00EF22A6">
        <w:rPr>
          <w:rFonts w:ascii="Tahoma" w:hAnsi="Tahoma" w:cs="Tahoma"/>
          <w:sz w:val="20"/>
          <w:szCs w:val="20"/>
        </w:rPr>
        <w:t>(zkráceně „skupina B∙A∙D“)</w:t>
      </w:r>
    </w:p>
    <w:p w14:paraId="6E420849" w14:textId="151874E4" w:rsidR="00807ACD" w:rsidRPr="00EF22A6" w:rsidRDefault="00807ACD" w:rsidP="00807ACD">
      <w:pPr>
        <w:pStyle w:val="Bezmezer"/>
        <w:tabs>
          <w:tab w:val="left" w:pos="2268"/>
        </w:tabs>
        <w:rPr>
          <w:rFonts w:ascii="Tahoma" w:hAnsi="Tahoma" w:cs="Tahoma"/>
          <w:sz w:val="20"/>
          <w:szCs w:val="20"/>
        </w:rPr>
      </w:pPr>
    </w:p>
    <w:p w14:paraId="49FD35B2" w14:textId="77777777" w:rsidR="00807ACD" w:rsidRPr="00EF22A6" w:rsidRDefault="00807ACD" w:rsidP="00807ACD">
      <w:pPr>
        <w:tabs>
          <w:tab w:val="left" w:pos="3480"/>
        </w:tabs>
        <w:rPr>
          <w:rFonts w:ascii="Tahoma" w:hAnsi="Tahoma" w:cs="Tahoma"/>
          <w:b/>
        </w:rPr>
      </w:pPr>
      <w:r w:rsidRPr="00EF22A6">
        <w:rPr>
          <w:rFonts w:ascii="Tahoma" w:hAnsi="Tahoma" w:cs="Tahoma"/>
          <w:b/>
        </w:rPr>
        <w:t>a</w:t>
      </w:r>
    </w:p>
    <w:p w14:paraId="7246B271" w14:textId="77777777" w:rsidR="007844C7" w:rsidRPr="000F64FD" w:rsidRDefault="007844C7" w:rsidP="007844C7">
      <w:pPr>
        <w:rPr>
          <w:rFonts w:ascii="Tahoma" w:hAnsi="Tahoma" w:cs="Tahoma"/>
          <w:b/>
        </w:rPr>
      </w:pPr>
    </w:p>
    <w:p w14:paraId="657926C7" w14:textId="5924BD5A" w:rsidR="00521F84" w:rsidRPr="00614E41" w:rsidRDefault="00614E41" w:rsidP="00B118B0">
      <w:pPr>
        <w:rPr>
          <w:rStyle w:val="preformatted"/>
          <w:rFonts w:ascii="Tahoma" w:hAnsi="Tahoma" w:cs="Tahoma"/>
          <w:b/>
          <w:bCs/>
        </w:rPr>
      </w:pPr>
      <w:r w:rsidRPr="00614E41">
        <w:rPr>
          <w:rStyle w:val="preformatted"/>
          <w:rFonts w:ascii="Tahoma" w:hAnsi="Tahoma" w:cs="Tahoma"/>
          <w:b/>
          <w:bCs/>
        </w:rPr>
        <w:t>Nemocnice ve Frýdku-Místku, příspěvková organizace</w:t>
      </w:r>
    </w:p>
    <w:p w14:paraId="6C145395" w14:textId="15BD9881" w:rsidR="00521F84" w:rsidRPr="00A0689C" w:rsidRDefault="00B118B0" w:rsidP="00521F84">
      <w:pPr>
        <w:suppressAutoHyphens w:val="0"/>
        <w:rPr>
          <w:rFonts w:ascii="Tahoma" w:hAnsi="Tahoma" w:cs="Tahoma"/>
        </w:rPr>
      </w:pPr>
      <w:r w:rsidRPr="00A0689C">
        <w:rPr>
          <w:rFonts w:ascii="Tahoma" w:hAnsi="Tahoma" w:cs="Tahoma"/>
        </w:rPr>
        <w:t xml:space="preserve">se sídlem: </w:t>
      </w:r>
      <w:r w:rsidR="007E3500" w:rsidRPr="00A0689C">
        <w:rPr>
          <w:rFonts w:ascii="Tahoma" w:hAnsi="Tahoma" w:cs="Tahoma"/>
        </w:rPr>
        <w:t>El. Krásnohorské 321, 738 01 Frýdek-Místek, Frýdek</w:t>
      </w:r>
      <w:r w:rsidR="007E3500" w:rsidRPr="00A0689C">
        <w:rPr>
          <w:rFonts w:ascii="Tahoma" w:hAnsi="Tahoma" w:cs="Tahoma"/>
          <w:color w:val="7F7F7F"/>
        </w:rPr>
        <w:br/>
      </w:r>
      <w:r w:rsidRPr="00A0689C">
        <w:rPr>
          <w:rFonts w:ascii="Tahoma" w:hAnsi="Tahoma" w:cs="Tahoma"/>
        </w:rPr>
        <w:t xml:space="preserve">IČO: </w:t>
      </w:r>
      <w:r w:rsidR="00A0689C" w:rsidRPr="00A0689C">
        <w:rPr>
          <w:rFonts w:ascii="Tahoma" w:hAnsi="Tahoma" w:cs="Tahoma"/>
        </w:rPr>
        <w:t>00534188</w:t>
      </w:r>
    </w:p>
    <w:p w14:paraId="25904C41" w14:textId="5EAD8206" w:rsidR="00A0689C" w:rsidRPr="00A0689C" w:rsidRDefault="00A0689C" w:rsidP="00521F84">
      <w:pPr>
        <w:suppressAutoHyphens w:val="0"/>
        <w:rPr>
          <w:rFonts w:ascii="Tahoma" w:hAnsi="Tahoma" w:cs="Tahoma"/>
          <w:lang w:eastAsia="cs-CZ"/>
        </w:rPr>
      </w:pPr>
      <w:r w:rsidRPr="00A0689C">
        <w:rPr>
          <w:rFonts w:ascii="Tahoma" w:hAnsi="Tahoma" w:cs="Tahoma"/>
        </w:rPr>
        <w:t>DIČ:CZ00534188</w:t>
      </w:r>
    </w:p>
    <w:p w14:paraId="7C1F0931" w14:textId="7D9EFF0E" w:rsidR="00B118B0" w:rsidRPr="00A0689C" w:rsidRDefault="00B118B0" w:rsidP="00B118B0">
      <w:pPr>
        <w:rPr>
          <w:rFonts w:ascii="Tahoma" w:hAnsi="Tahoma" w:cs="Tahoma"/>
        </w:rPr>
      </w:pPr>
      <w:r w:rsidRPr="00A0689C">
        <w:rPr>
          <w:rFonts w:ascii="Tahoma" w:hAnsi="Tahoma" w:cs="Tahoma"/>
        </w:rPr>
        <w:t>zapsaná v obc</w:t>
      </w:r>
      <w:r w:rsidR="00520C47" w:rsidRPr="00A0689C">
        <w:rPr>
          <w:rFonts w:ascii="Tahoma" w:hAnsi="Tahoma" w:cs="Tahoma"/>
        </w:rPr>
        <w:t xml:space="preserve">hodním rejstříku vedeném </w:t>
      </w:r>
      <w:r w:rsidR="00521F84" w:rsidRPr="00A0689C">
        <w:rPr>
          <w:rFonts w:ascii="Tahoma" w:hAnsi="Tahoma" w:cs="Tahoma"/>
        </w:rPr>
        <w:t>Krajským soudem v </w:t>
      </w:r>
      <w:r w:rsidR="007E3500" w:rsidRPr="00A0689C">
        <w:rPr>
          <w:rFonts w:ascii="Tahoma" w:hAnsi="Tahoma" w:cs="Tahoma"/>
        </w:rPr>
        <w:t>Ostravě, v</w:t>
      </w:r>
      <w:r w:rsidR="00520C47" w:rsidRPr="00A0689C">
        <w:rPr>
          <w:rFonts w:ascii="Tahoma" w:hAnsi="Tahoma" w:cs="Tahoma"/>
        </w:rPr>
        <w:t xml:space="preserve"> oddíle </w:t>
      </w:r>
      <w:r w:rsidR="00A0689C" w:rsidRPr="00A0689C">
        <w:rPr>
          <w:rFonts w:ascii="Tahoma" w:hAnsi="Tahoma" w:cs="Tahoma"/>
        </w:rPr>
        <w:t>P</w:t>
      </w:r>
      <w:r w:rsidRPr="00A0689C">
        <w:rPr>
          <w:rFonts w:ascii="Tahoma" w:hAnsi="Tahoma" w:cs="Tahoma"/>
        </w:rPr>
        <w:t xml:space="preserve">, vložka </w:t>
      </w:r>
      <w:r w:rsidR="00A0689C" w:rsidRPr="00A0689C">
        <w:rPr>
          <w:rFonts w:ascii="Tahoma" w:hAnsi="Tahoma" w:cs="Tahoma"/>
        </w:rPr>
        <w:t>938</w:t>
      </w:r>
    </w:p>
    <w:p w14:paraId="4DB09E80" w14:textId="1E5E68F4" w:rsidR="00B118B0" w:rsidRPr="00A0689C" w:rsidRDefault="00B118B0" w:rsidP="00B118B0">
      <w:pPr>
        <w:rPr>
          <w:rFonts w:ascii="Tahoma" w:hAnsi="Tahoma" w:cs="Tahoma"/>
        </w:rPr>
      </w:pPr>
      <w:r w:rsidRPr="00A0689C">
        <w:rPr>
          <w:rFonts w:ascii="Tahoma" w:hAnsi="Tahoma" w:cs="Tahoma"/>
        </w:rPr>
        <w:t xml:space="preserve">zastoupená: </w:t>
      </w:r>
      <w:r w:rsidR="009651EB">
        <w:rPr>
          <w:rFonts w:ascii="Tahoma" w:hAnsi="Tahoma" w:cs="Tahoma"/>
        </w:rPr>
        <w:t>ing.</w:t>
      </w:r>
      <w:r w:rsidR="009651EB" w:rsidRPr="00A0689C">
        <w:rPr>
          <w:rFonts w:ascii="Tahoma" w:hAnsi="Tahoma" w:cs="Tahoma"/>
        </w:rPr>
        <w:t xml:space="preserve"> Tomáš</w:t>
      </w:r>
      <w:r w:rsidR="00A0689C" w:rsidRPr="00A0689C">
        <w:rPr>
          <w:rFonts w:ascii="Tahoma" w:hAnsi="Tahoma" w:cs="Tahoma"/>
        </w:rPr>
        <w:t xml:space="preserve"> Stejskal, </w:t>
      </w:r>
      <w:r w:rsidR="009651EB">
        <w:rPr>
          <w:rFonts w:ascii="Tahoma" w:hAnsi="Tahoma" w:cs="Tahoma"/>
        </w:rPr>
        <w:t xml:space="preserve">MBA,LL.M. </w:t>
      </w:r>
      <w:r w:rsidR="00A0689C" w:rsidRPr="00A0689C">
        <w:rPr>
          <w:rFonts w:ascii="Tahoma" w:hAnsi="Tahoma" w:cs="Tahoma"/>
        </w:rPr>
        <w:t>ředitel</w:t>
      </w:r>
      <w:r w:rsidR="009651EB">
        <w:rPr>
          <w:rFonts w:ascii="Tahoma" w:hAnsi="Tahoma" w:cs="Tahoma"/>
        </w:rPr>
        <w:t xml:space="preserve"> nemocnice</w:t>
      </w:r>
    </w:p>
    <w:p w14:paraId="0BBD7E87" w14:textId="2BB8AE3B" w:rsidR="00B118B0" w:rsidRPr="00A0689C" w:rsidRDefault="00B118B0" w:rsidP="00B118B0">
      <w:pPr>
        <w:rPr>
          <w:rFonts w:ascii="Tahoma" w:hAnsi="Tahoma" w:cs="Tahoma"/>
        </w:rPr>
      </w:pPr>
      <w:r w:rsidRPr="00A0689C">
        <w:rPr>
          <w:rFonts w:ascii="Tahoma" w:hAnsi="Tahoma" w:cs="Tahoma"/>
        </w:rPr>
        <w:t>Telefon: +420</w:t>
      </w:r>
      <w:r w:rsidR="00521F84" w:rsidRPr="00A0689C">
        <w:rPr>
          <w:rFonts w:ascii="Tahoma" w:hAnsi="Tahoma" w:cs="Tahoma"/>
        </w:rPr>
        <w:t> </w:t>
      </w:r>
      <w:r w:rsidR="00A0689C" w:rsidRPr="00A0689C">
        <w:rPr>
          <w:rFonts w:ascii="Tahoma" w:hAnsi="Tahoma" w:cs="Tahoma"/>
        </w:rPr>
        <w:t>558 415 111</w:t>
      </w:r>
    </w:p>
    <w:p w14:paraId="42A4702D" w14:textId="42D479AA" w:rsidR="00520C47" w:rsidRPr="00A0689C" w:rsidRDefault="00B118B0" w:rsidP="00520C47">
      <w:pPr>
        <w:rPr>
          <w:rFonts w:ascii="Tahoma" w:hAnsi="Tahoma" w:cs="Tahoma"/>
          <w:lang w:eastAsia="cs-CZ"/>
        </w:rPr>
      </w:pPr>
      <w:r w:rsidRPr="00A0689C">
        <w:rPr>
          <w:rFonts w:ascii="Tahoma" w:hAnsi="Tahoma" w:cs="Tahoma"/>
        </w:rPr>
        <w:t xml:space="preserve">e-mail: </w:t>
      </w:r>
      <w:hyperlink r:id="rId8" w:history="1">
        <w:r w:rsidR="00A0689C" w:rsidRPr="00A0689C">
          <w:rPr>
            <w:rFonts w:ascii="Tahoma" w:hAnsi="Tahoma" w:cs="Tahoma"/>
            <w:color w:val="0000FF"/>
            <w:u w:val="single"/>
          </w:rPr>
          <w:t>sekretariat@nemfm.cz</w:t>
        </w:r>
      </w:hyperlink>
    </w:p>
    <w:p w14:paraId="7958C290" w14:textId="63450E7B" w:rsidR="00B118B0" w:rsidRPr="00A0689C" w:rsidRDefault="00B118B0" w:rsidP="00B118B0">
      <w:pPr>
        <w:rPr>
          <w:rFonts w:ascii="Tahoma" w:hAnsi="Tahoma" w:cs="Tahoma"/>
        </w:rPr>
      </w:pPr>
      <w:r w:rsidRPr="00A0689C">
        <w:rPr>
          <w:rFonts w:ascii="Tahoma" w:hAnsi="Tahoma" w:cs="Tahoma"/>
        </w:rPr>
        <w:t xml:space="preserve">Bankovní spojení: </w:t>
      </w:r>
      <w:r w:rsidR="00A0689C" w:rsidRPr="00A0689C">
        <w:rPr>
          <w:rFonts w:ascii="Tahoma" w:hAnsi="Tahoma" w:cs="Tahoma"/>
        </w:rPr>
        <w:t>174-63407764/0600</w:t>
      </w:r>
    </w:p>
    <w:p w14:paraId="2378FC60" w14:textId="77777777" w:rsidR="00B118B0" w:rsidRPr="00A0689C" w:rsidRDefault="00B118B0" w:rsidP="00B118B0">
      <w:pPr>
        <w:rPr>
          <w:rFonts w:ascii="Tahoma" w:hAnsi="Tahoma" w:cs="Tahoma"/>
        </w:rPr>
      </w:pPr>
      <w:r w:rsidRPr="00A0689C">
        <w:rPr>
          <w:rFonts w:ascii="Tahoma" w:hAnsi="Tahoma" w:cs="Tahoma"/>
        </w:rPr>
        <w:t>(dále jen „</w:t>
      </w:r>
      <w:r w:rsidRPr="00A0689C">
        <w:rPr>
          <w:rFonts w:ascii="Tahoma" w:hAnsi="Tahoma" w:cs="Tahoma"/>
          <w:b/>
        </w:rPr>
        <w:t>pověřený poskytovatel</w:t>
      </w:r>
      <w:r w:rsidRPr="00A0689C">
        <w:rPr>
          <w:rFonts w:ascii="Tahoma" w:hAnsi="Tahoma" w:cs="Tahoma"/>
        </w:rPr>
        <w:t>“)</w:t>
      </w:r>
    </w:p>
    <w:p w14:paraId="2EB4ACB3" w14:textId="77777777" w:rsidR="00807ACD" w:rsidRPr="00EF22A6" w:rsidRDefault="00807ACD" w:rsidP="00807ACD">
      <w:pPr>
        <w:rPr>
          <w:rFonts w:ascii="Tahoma" w:hAnsi="Tahoma" w:cs="Tahoma"/>
        </w:rPr>
      </w:pPr>
    </w:p>
    <w:p w14:paraId="64522D36" w14:textId="4124971F" w:rsidR="00807ACD" w:rsidRPr="00EF22A6" w:rsidRDefault="00807ACD" w:rsidP="00807ACD">
      <w:pPr>
        <w:jc w:val="both"/>
        <w:rPr>
          <w:rFonts w:ascii="Tahoma" w:hAnsi="Tahoma" w:cs="Tahoma"/>
        </w:rPr>
      </w:pPr>
      <w:r w:rsidRPr="00EF22A6">
        <w:rPr>
          <w:rFonts w:ascii="Tahoma" w:hAnsi="Tahoma" w:cs="Tahoma"/>
        </w:rPr>
        <w:t xml:space="preserve">uzavírají dnešního dne ve smyslu ustanovení §1724 a násl. </w:t>
      </w:r>
      <w:r w:rsidR="00957680" w:rsidRPr="00EF22A6">
        <w:rPr>
          <w:rFonts w:ascii="Tahoma" w:hAnsi="Tahoma" w:cs="Tahoma"/>
        </w:rPr>
        <w:t>a ustanovení § 1746</w:t>
      </w:r>
      <w:r w:rsidR="00E5699C" w:rsidRPr="00EF22A6">
        <w:rPr>
          <w:rFonts w:ascii="Tahoma" w:hAnsi="Tahoma" w:cs="Tahoma"/>
        </w:rPr>
        <w:t xml:space="preserve"> odst. </w:t>
      </w:r>
      <w:r w:rsidR="00957680" w:rsidRPr="00EF22A6">
        <w:rPr>
          <w:rFonts w:ascii="Tahoma" w:hAnsi="Tahoma" w:cs="Tahoma"/>
        </w:rPr>
        <w:t xml:space="preserve">2 </w:t>
      </w:r>
      <w:r w:rsidRPr="00EF22A6">
        <w:rPr>
          <w:rFonts w:ascii="Tahoma" w:hAnsi="Tahoma" w:cs="Tahoma"/>
        </w:rPr>
        <w:t>zákona č. 89/2012 Sb., občanský zákoník</w:t>
      </w:r>
      <w:r w:rsidR="00957680" w:rsidRPr="00EF22A6">
        <w:rPr>
          <w:rFonts w:ascii="Tahoma" w:hAnsi="Tahoma" w:cs="Tahoma"/>
        </w:rPr>
        <w:t>,</w:t>
      </w:r>
      <w:r w:rsidRPr="00EF22A6">
        <w:rPr>
          <w:rFonts w:ascii="Tahoma" w:hAnsi="Tahoma" w:cs="Tahoma"/>
        </w:rPr>
        <w:t xml:space="preserve"> v platném znění (dále jen </w:t>
      </w:r>
      <w:r w:rsidR="007E3500" w:rsidRPr="00EF22A6">
        <w:rPr>
          <w:rFonts w:ascii="Tahoma" w:hAnsi="Tahoma" w:cs="Tahoma"/>
        </w:rPr>
        <w:t>„</w:t>
      </w:r>
      <w:r w:rsidR="007E3500" w:rsidRPr="00EF22A6">
        <w:rPr>
          <w:rFonts w:ascii="Tahoma" w:hAnsi="Tahoma" w:cs="Tahoma"/>
          <w:b/>
        </w:rPr>
        <w:t>§</w:t>
      </w:r>
      <w:r w:rsidR="00957680" w:rsidRPr="00EF22A6">
        <w:rPr>
          <w:rFonts w:ascii="Tahoma" w:hAnsi="Tahoma" w:cs="Tahoma"/>
        </w:rPr>
        <w:t xml:space="preserve">57a zák. č. 373/2011 Sb., o specifických zdravotních </w:t>
      </w:r>
      <w:r w:rsidR="007E3500" w:rsidRPr="00EF22A6">
        <w:rPr>
          <w:rFonts w:ascii="Tahoma" w:hAnsi="Tahoma" w:cs="Tahoma"/>
        </w:rPr>
        <w:t>službách, tuto</w:t>
      </w:r>
    </w:p>
    <w:p w14:paraId="51F9A3B2" w14:textId="77777777" w:rsidR="00807ACD" w:rsidRDefault="00807ACD" w:rsidP="00807ACD">
      <w:pPr>
        <w:rPr>
          <w:rFonts w:ascii="Tahoma" w:hAnsi="Tahoma" w:cs="Tahoma"/>
        </w:rPr>
      </w:pPr>
    </w:p>
    <w:p w14:paraId="01C82B48" w14:textId="77777777" w:rsidR="000F64FD" w:rsidRDefault="000F64FD" w:rsidP="00807ACD">
      <w:pPr>
        <w:rPr>
          <w:rFonts w:ascii="Tahoma" w:hAnsi="Tahoma" w:cs="Tahoma"/>
        </w:rPr>
      </w:pPr>
    </w:p>
    <w:p w14:paraId="7731149D" w14:textId="77777777" w:rsidR="000F64FD" w:rsidRDefault="000F64FD" w:rsidP="00807ACD">
      <w:pPr>
        <w:rPr>
          <w:rFonts w:ascii="Tahoma" w:hAnsi="Tahoma" w:cs="Tahoma"/>
        </w:rPr>
      </w:pPr>
    </w:p>
    <w:p w14:paraId="30F0B25D" w14:textId="77777777" w:rsidR="000F64FD" w:rsidRPr="00EF22A6" w:rsidRDefault="000F64FD" w:rsidP="00807ACD">
      <w:pPr>
        <w:rPr>
          <w:rFonts w:ascii="Tahoma" w:hAnsi="Tahoma" w:cs="Tahoma"/>
        </w:rPr>
      </w:pPr>
    </w:p>
    <w:p w14:paraId="7109C957" w14:textId="77777777" w:rsidR="00807ACD" w:rsidRPr="00EF22A6" w:rsidRDefault="00807ACD" w:rsidP="00807ACD">
      <w:pPr>
        <w:jc w:val="center"/>
        <w:rPr>
          <w:rFonts w:ascii="Tahoma" w:hAnsi="Tahoma" w:cs="Tahoma"/>
        </w:rPr>
      </w:pPr>
      <w:r w:rsidRPr="00EF22A6">
        <w:rPr>
          <w:rFonts w:ascii="Tahoma" w:hAnsi="Tahoma" w:cs="Tahoma"/>
          <w:b/>
        </w:rPr>
        <w:t>SMLOUVU O SPOLUPRÁCI</w:t>
      </w:r>
    </w:p>
    <w:p w14:paraId="1F7DFB1B" w14:textId="77777777" w:rsidR="00807ACD" w:rsidRPr="00EF22A6" w:rsidRDefault="00807ACD" w:rsidP="00807ACD">
      <w:pPr>
        <w:jc w:val="center"/>
        <w:rPr>
          <w:rFonts w:ascii="Tahoma" w:hAnsi="Tahoma" w:cs="Tahoma"/>
        </w:rPr>
      </w:pPr>
      <w:r w:rsidRPr="00EF22A6">
        <w:rPr>
          <w:rFonts w:ascii="Tahoma" w:hAnsi="Tahoma" w:cs="Tahoma"/>
        </w:rPr>
        <w:t>(dále jen „</w:t>
      </w:r>
      <w:r w:rsidRPr="00EF22A6">
        <w:rPr>
          <w:rFonts w:ascii="Tahoma" w:hAnsi="Tahoma" w:cs="Tahoma"/>
          <w:b/>
        </w:rPr>
        <w:t>smlouva</w:t>
      </w:r>
      <w:r w:rsidRPr="00EF22A6">
        <w:rPr>
          <w:rFonts w:ascii="Tahoma" w:hAnsi="Tahoma" w:cs="Tahoma"/>
        </w:rPr>
        <w:t>“)</w:t>
      </w:r>
    </w:p>
    <w:p w14:paraId="3F16EEE2" w14:textId="77777777" w:rsidR="00807ACD" w:rsidRPr="00EF22A6" w:rsidRDefault="00807ACD" w:rsidP="00807ACD">
      <w:pPr>
        <w:rPr>
          <w:rFonts w:ascii="Tahoma" w:hAnsi="Tahoma" w:cs="Tahoma"/>
        </w:rPr>
      </w:pPr>
    </w:p>
    <w:p w14:paraId="68566CB9" w14:textId="77777777" w:rsidR="00807ACD" w:rsidRPr="00EF22A6" w:rsidRDefault="00807ACD" w:rsidP="00807ACD">
      <w:pPr>
        <w:pStyle w:val="Zkladntext"/>
        <w:jc w:val="center"/>
        <w:rPr>
          <w:rFonts w:ascii="Tahoma" w:hAnsi="Tahoma" w:cs="Tahoma"/>
          <w:b/>
          <w:sz w:val="20"/>
        </w:rPr>
      </w:pPr>
      <w:r w:rsidRPr="00EF22A6">
        <w:rPr>
          <w:rFonts w:ascii="Tahoma" w:hAnsi="Tahoma" w:cs="Tahoma"/>
          <w:b/>
          <w:sz w:val="20"/>
        </w:rPr>
        <w:t>I.</w:t>
      </w:r>
    </w:p>
    <w:p w14:paraId="5695D231" w14:textId="77777777" w:rsidR="00807ACD" w:rsidRPr="00EF22A6" w:rsidRDefault="00807ACD" w:rsidP="00807ACD">
      <w:pPr>
        <w:pStyle w:val="Zkladntext"/>
        <w:jc w:val="center"/>
        <w:rPr>
          <w:rFonts w:ascii="Tahoma" w:hAnsi="Tahoma" w:cs="Tahoma"/>
          <w:sz w:val="20"/>
        </w:rPr>
      </w:pPr>
      <w:r w:rsidRPr="00EF22A6">
        <w:rPr>
          <w:rFonts w:ascii="Tahoma" w:hAnsi="Tahoma" w:cs="Tahoma"/>
          <w:b/>
          <w:sz w:val="20"/>
        </w:rPr>
        <w:t>Předmět smlouvy</w:t>
      </w:r>
    </w:p>
    <w:p w14:paraId="38D158B4" w14:textId="5F8921F1" w:rsidR="00807ACD" w:rsidRPr="00EF22A6" w:rsidRDefault="00877E20" w:rsidP="0073037E">
      <w:pPr>
        <w:pStyle w:val="Zkladntext"/>
        <w:tabs>
          <w:tab w:val="left" w:pos="567"/>
        </w:tabs>
        <w:jc w:val="both"/>
        <w:rPr>
          <w:rFonts w:ascii="Tahoma" w:hAnsi="Tahoma" w:cs="Tahoma"/>
          <w:sz w:val="20"/>
        </w:rPr>
      </w:pPr>
      <w:bookmarkStart w:id="0" w:name="OLE_LINK3"/>
      <w:r w:rsidRPr="00EF22A6">
        <w:rPr>
          <w:rFonts w:ascii="Tahoma" w:hAnsi="Tahoma" w:cs="Tahoma"/>
          <w:sz w:val="20"/>
        </w:rPr>
        <w:t>1.1.</w:t>
      </w:r>
      <w:r w:rsidRPr="00EF22A6">
        <w:rPr>
          <w:rFonts w:ascii="Tahoma" w:hAnsi="Tahoma" w:cs="Tahoma"/>
          <w:sz w:val="20"/>
        </w:rPr>
        <w:tab/>
      </w:r>
      <w:r w:rsidR="00807ACD" w:rsidRPr="00EF22A6">
        <w:rPr>
          <w:rFonts w:ascii="Tahoma" w:hAnsi="Tahoma" w:cs="Tahoma"/>
          <w:sz w:val="20"/>
        </w:rPr>
        <w:t>Předmětem této smlouvy je vzájemná spolupráce smluvních stran v oblasti poskytování:</w:t>
      </w:r>
      <w:r w:rsidR="00807ACD" w:rsidRPr="00EF22A6">
        <w:rPr>
          <w:rFonts w:ascii="Tahoma" w:hAnsi="Tahoma" w:cs="Tahoma"/>
          <w:sz w:val="20"/>
        </w:rPr>
        <w:tab/>
      </w:r>
    </w:p>
    <w:p w14:paraId="5244CF5A" w14:textId="151AB1ED" w:rsidR="00807ACD" w:rsidRPr="00EF22A6" w:rsidRDefault="00807ACD" w:rsidP="0073037E">
      <w:pPr>
        <w:pStyle w:val="Zkladntext"/>
        <w:numPr>
          <w:ilvl w:val="0"/>
          <w:numId w:val="4"/>
        </w:numPr>
        <w:tabs>
          <w:tab w:val="clear" w:pos="720"/>
          <w:tab w:val="num" w:pos="1068"/>
        </w:tabs>
        <w:ind w:left="1068"/>
        <w:jc w:val="both"/>
        <w:rPr>
          <w:rFonts w:ascii="Tahoma" w:hAnsi="Tahoma" w:cs="Tahoma"/>
          <w:sz w:val="20"/>
        </w:rPr>
      </w:pPr>
      <w:r w:rsidRPr="00EF22A6">
        <w:rPr>
          <w:rFonts w:ascii="Tahoma" w:hAnsi="Tahoma" w:cs="Tahoma"/>
          <w:sz w:val="20"/>
        </w:rPr>
        <w:t>pracovnělékařských služeb,</w:t>
      </w:r>
      <w:r w:rsidR="00401299" w:rsidRPr="00EF22A6">
        <w:rPr>
          <w:rFonts w:ascii="Tahoma" w:hAnsi="Tahoma" w:cs="Tahoma"/>
          <w:sz w:val="20"/>
        </w:rPr>
        <w:t xml:space="preserve"> jak jsou vymezeny v</w:t>
      </w:r>
      <w:r w:rsidR="00824ED5" w:rsidRPr="00EF22A6">
        <w:rPr>
          <w:rFonts w:ascii="Tahoma" w:hAnsi="Tahoma" w:cs="Tahoma"/>
          <w:sz w:val="20"/>
        </w:rPr>
        <w:t> </w:t>
      </w:r>
      <w:r w:rsidR="00401299" w:rsidRPr="00EF22A6">
        <w:rPr>
          <w:rFonts w:ascii="Tahoma" w:hAnsi="Tahoma" w:cs="Tahoma"/>
          <w:sz w:val="20"/>
        </w:rPr>
        <w:t xml:space="preserve">obecně závazných právních předpisech, </w:t>
      </w:r>
      <w:r w:rsidR="00824ED5" w:rsidRPr="00EF22A6">
        <w:rPr>
          <w:rFonts w:ascii="Tahoma" w:hAnsi="Tahoma" w:cs="Tahoma"/>
          <w:sz w:val="20"/>
        </w:rPr>
        <w:t>zejména v ustanovení § 53 zák. č. 373/2011 Sb., v platném znění (</w:t>
      </w:r>
      <w:r w:rsidRPr="00EF22A6">
        <w:rPr>
          <w:rFonts w:ascii="Tahoma" w:hAnsi="Tahoma" w:cs="Tahoma"/>
          <w:sz w:val="20"/>
        </w:rPr>
        <w:t>dále jen „</w:t>
      </w:r>
      <w:r w:rsidRPr="00EF22A6">
        <w:rPr>
          <w:rFonts w:ascii="Tahoma" w:hAnsi="Tahoma" w:cs="Tahoma"/>
          <w:b/>
          <w:sz w:val="20"/>
        </w:rPr>
        <w:t>PLS</w:t>
      </w:r>
      <w:r w:rsidRPr="00EF22A6">
        <w:rPr>
          <w:rFonts w:ascii="Tahoma" w:hAnsi="Tahoma" w:cs="Tahoma"/>
          <w:sz w:val="20"/>
        </w:rPr>
        <w:t>“</w:t>
      </w:r>
      <w:r w:rsidR="00824ED5" w:rsidRPr="00EF22A6">
        <w:rPr>
          <w:rFonts w:ascii="Tahoma" w:hAnsi="Tahoma" w:cs="Tahoma"/>
          <w:sz w:val="20"/>
        </w:rPr>
        <w:t>)</w:t>
      </w:r>
      <w:r w:rsidRPr="00EF22A6">
        <w:rPr>
          <w:rFonts w:ascii="Tahoma" w:hAnsi="Tahoma" w:cs="Tahoma"/>
          <w:sz w:val="20"/>
        </w:rPr>
        <w:t xml:space="preserve"> </w:t>
      </w:r>
    </w:p>
    <w:p w14:paraId="166B3C7A" w14:textId="77777777" w:rsidR="00303F99" w:rsidRPr="00EF22A6" w:rsidRDefault="00303F99" w:rsidP="0073037E">
      <w:pPr>
        <w:pStyle w:val="Zkladntext"/>
        <w:ind w:left="708"/>
        <w:jc w:val="both"/>
        <w:rPr>
          <w:rFonts w:ascii="Tahoma" w:hAnsi="Tahoma" w:cs="Tahoma"/>
          <w:sz w:val="20"/>
        </w:rPr>
      </w:pPr>
    </w:p>
    <w:p w14:paraId="2B5186E8" w14:textId="0E16D884" w:rsidR="00807ACD" w:rsidRPr="00EF22A6" w:rsidRDefault="00807ACD" w:rsidP="00877E20">
      <w:pPr>
        <w:pStyle w:val="Zkladntext"/>
        <w:jc w:val="both"/>
        <w:rPr>
          <w:rFonts w:ascii="Tahoma" w:hAnsi="Tahoma" w:cs="Tahoma"/>
          <w:b/>
          <w:sz w:val="20"/>
        </w:rPr>
      </w:pPr>
      <w:r w:rsidRPr="00EF22A6">
        <w:rPr>
          <w:rFonts w:ascii="Tahoma" w:hAnsi="Tahoma" w:cs="Tahoma"/>
          <w:sz w:val="20"/>
        </w:rPr>
        <w:t xml:space="preserve">     </w:t>
      </w:r>
      <w:r w:rsidR="00877E20" w:rsidRPr="00EF22A6">
        <w:rPr>
          <w:rFonts w:ascii="Tahoma" w:hAnsi="Tahoma" w:cs="Tahoma"/>
          <w:sz w:val="20"/>
        </w:rPr>
        <w:tab/>
      </w:r>
      <w:r w:rsidRPr="00EF22A6">
        <w:rPr>
          <w:rFonts w:ascii="Tahoma" w:hAnsi="Tahoma" w:cs="Tahoma"/>
          <w:sz w:val="20"/>
        </w:rPr>
        <w:t xml:space="preserve">a to na území </w:t>
      </w:r>
      <w:r w:rsidR="00824ED5" w:rsidRPr="00EF22A6">
        <w:rPr>
          <w:rFonts w:ascii="Tahoma" w:hAnsi="Tahoma" w:cs="Tahoma"/>
          <w:sz w:val="20"/>
        </w:rPr>
        <w:t>města</w:t>
      </w:r>
      <w:r w:rsidR="000F64FD" w:rsidRPr="000F64FD">
        <w:rPr>
          <w:rFonts w:ascii="Tahoma" w:hAnsi="Tahoma" w:cs="Tahoma"/>
          <w:b/>
          <w:sz w:val="20"/>
        </w:rPr>
        <w:t xml:space="preserve"> </w:t>
      </w:r>
      <w:r w:rsidR="007E3500">
        <w:rPr>
          <w:rFonts w:ascii="Tahoma" w:hAnsi="Tahoma" w:cs="Tahoma"/>
          <w:b/>
          <w:sz w:val="20"/>
        </w:rPr>
        <w:t>Frýdek – Místek.</w:t>
      </w:r>
    </w:p>
    <w:p w14:paraId="11549DAB" w14:textId="1B8A22C9" w:rsidR="00877E20" w:rsidRDefault="00877E20" w:rsidP="00807ACD">
      <w:pPr>
        <w:pStyle w:val="Zkladntext"/>
        <w:jc w:val="both"/>
        <w:rPr>
          <w:rFonts w:ascii="Tahoma" w:hAnsi="Tahoma" w:cs="Tahoma"/>
          <w:sz w:val="20"/>
        </w:rPr>
      </w:pPr>
    </w:p>
    <w:p w14:paraId="3CDE0A1B" w14:textId="77777777" w:rsidR="004B2F87" w:rsidRDefault="004B2F87" w:rsidP="00807ACD">
      <w:pPr>
        <w:pStyle w:val="Zkladntext"/>
        <w:jc w:val="both"/>
        <w:rPr>
          <w:rFonts w:ascii="Tahoma" w:hAnsi="Tahoma" w:cs="Tahoma"/>
          <w:sz w:val="20"/>
        </w:rPr>
      </w:pPr>
    </w:p>
    <w:p w14:paraId="1CF776C6" w14:textId="77777777" w:rsidR="000F64FD" w:rsidRDefault="000F64FD" w:rsidP="00807ACD">
      <w:pPr>
        <w:pStyle w:val="Zkladntext"/>
        <w:jc w:val="both"/>
        <w:rPr>
          <w:rFonts w:ascii="Tahoma" w:hAnsi="Tahoma" w:cs="Tahoma"/>
          <w:sz w:val="20"/>
        </w:rPr>
      </w:pPr>
    </w:p>
    <w:bookmarkEnd w:id="0"/>
    <w:p w14:paraId="375DCE7B" w14:textId="77777777" w:rsidR="00807ACD" w:rsidRPr="00EF22A6" w:rsidRDefault="00807ACD" w:rsidP="00807ACD">
      <w:pPr>
        <w:rPr>
          <w:rFonts w:ascii="Tahoma" w:hAnsi="Tahoma" w:cs="Tahoma"/>
        </w:rPr>
      </w:pPr>
    </w:p>
    <w:p w14:paraId="24C71994" w14:textId="77777777" w:rsidR="00807ACD" w:rsidRPr="00EF22A6" w:rsidRDefault="00807ACD" w:rsidP="00807ACD">
      <w:pPr>
        <w:pStyle w:val="Zkladntext"/>
        <w:jc w:val="center"/>
        <w:rPr>
          <w:rFonts w:ascii="Tahoma" w:hAnsi="Tahoma" w:cs="Tahoma"/>
          <w:b/>
          <w:sz w:val="20"/>
        </w:rPr>
      </w:pPr>
      <w:r w:rsidRPr="00EF22A6">
        <w:rPr>
          <w:rFonts w:ascii="Tahoma" w:hAnsi="Tahoma" w:cs="Tahoma"/>
          <w:b/>
          <w:sz w:val="20"/>
        </w:rPr>
        <w:t>II.</w:t>
      </w:r>
    </w:p>
    <w:p w14:paraId="052D14E4" w14:textId="77777777" w:rsidR="00807ACD" w:rsidRPr="00EF22A6" w:rsidRDefault="00807ACD" w:rsidP="00807ACD">
      <w:pPr>
        <w:pStyle w:val="Zkladntext"/>
        <w:jc w:val="center"/>
        <w:rPr>
          <w:rFonts w:ascii="Tahoma" w:hAnsi="Tahoma" w:cs="Tahoma"/>
          <w:sz w:val="20"/>
        </w:rPr>
      </w:pPr>
      <w:r w:rsidRPr="00EF22A6">
        <w:rPr>
          <w:rFonts w:ascii="Tahoma" w:hAnsi="Tahoma" w:cs="Tahoma"/>
          <w:b/>
          <w:sz w:val="20"/>
        </w:rPr>
        <w:t>Práva a povinnosti smluvních stran</w:t>
      </w:r>
    </w:p>
    <w:p w14:paraId="2D87254D" w14:textId="77777777" w:rsidR="00807ACD" w:rsidRPr="00EF22A6" w:rsidRDefault="00807ACD" w:rsidP="00807ACD">
      <w:pPr>
        <w:rPr>
          <w:rFonts w:ascii="Tahoma" w:hAnsi="Tahoma" w:cs="Tahoma"/>
        </w:rPr>
      </w:pPr>
    </w:p>
    <w:p w14:paraId="5093ED2E" w14:textId="07FA6F63" w:rsidR="004B2F87" w:rsidRDefault="004B2F87" w:rsidP="00CB323B">
      <w:pPr>
        <w:pStyle w:val="Zkladntext"/>
        <w:ind w:left="426" w:hanging="426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2.1  </w:t>
      </w:r>
      <w:r w:rsidR="00174D3A" w:rsidRPr="00EF22A6">
        <w:rPr>
          <w:rFonts w:ascii="Tahoma" w:hAnsi="Tahoma" w:cs="Tahoma"/>
          <w:sz w:val="20"/>
        </w:rPr>
        <w:t>Pověřený p</w:t>
      </w:r>
      <w:r w:rsidR="00807ACD" w:rsidRPr="00EF22A6">
        <w:rPr>
          <w:rFonts w:ascii="Tahoma" w:hAnsi="Tahoma" w:cs="Tahoma"/>
          <w:sz w:val="20"/>
        </w:rPr>
        <w:t>oskytovatel se zavazuje zajistit na vlastní náklady poskytování</w:t>
      </w:r>
      <w:r w:rsidR="00807ACD" w:rsidRPr="00EF22A6">
        <w:rPr>
          <w:rFonts w:ascii="Tahoma" w:hAnsi="Tahoma" w:cs="Tahoma"/>
          <w:b/>
          <w:sz w:val="20"/>
        </w:rPr>
        <w:t xml:space="preserve"> </w:t>
      </w:r>
      <w:r w:rsidR="00807ACD" w:rsidRPr="00EF22A6">
        <w:rPr>
          <w:rFonts w:ascii="Tahoma" w:hAnsi="Tahoma" w:cs="Tahoma"/>
          <w:sz w:val="20"/>
        </w:rPr>
        <w:t xml:space="preserve">odborných a </w:t>
      </w:r>
      <w:r w:rsidR="007E3500" w:rsidRPr="00EF22A6">
        <w:rPr>
          <w:rFonts w:ascii="Tahoma" w:hAnsi="Tahoma" w:cs="Tahoma"/>
          <w:sz w:val="20"/>
        </w:rPr>
        <w:t xml:space="preserve">kvalifikovaných </w:t>
      </w:r>
      <w:r w:rsidR="007E3500">
        <w:rPr>
          <w:rFonts w:ascii="Tahoma" w:hAnsi="Tahoma" w:cs="Tahoma"/>
          <w:sz w:val="20"/>
        </w:rPr>
        <w:t>služeb</w:t>
      </w:r>
      <w:r w:rsidR="00807ACD" w:rsidRPr="00EF22A6">
        <w:rPr>
          <w:rFonts w:ascii="Tahoma" w:hAnsi="Tahoma" w:cs="Tahoma"/>
          <w:sz w:val="20"/>
        </w:rPr>
        <w:t xml:space="preserve"> klientům</w:t>
      </w:r>
      <w:r w:rsidR="009939EB" w:rsidRPr="00EF22A6">
        <w:rPr>
          <w:rFonts w:ascii="Tahoma" w:hAnsi="Tahoma" w:cs="Tahoma"/>
          <w:sz w:val="20"/>
        </w:rPr>
        <w:t>/</w:t>
      </w:r>
      <w:r w:rsidR="0046122C" w:rsidRPr="00EF22A6">
        <w:rPr>
          <w:rFonts w:ascii="Tahoma" w:hAnsi="Tahoma" w:cs="Tahoma"/>
          <w:sz w:val="20"/>
        </w:rPr>
        <w:t xml:space="preserve">zaměstnancům </w:t>
      </w:r>
      <w:r w:rsidR="0059732F" w:rsidRPr="00EF22A6">
        <w:rPr>
          <w:rFonts w:ascii="Tahoma" w:hAnsi="Tahoma" w:cs="Tahoma"/>
          <w:sz w:val="20"/>
        </w:rPr>
        <w:t xml:space="preserve">(uchazečům o zaměstnání) </w:t>
      </w:r>
      <w:r w:rsidR="00807ACD" w:rsidRPr="00EF22A6">
        <w:rPr>
          <w:rFonts w:ascii="Tahoma" w:hAnsi="Tahoma" w:cs="Tahoma"/>
          <w:sz w:val="20"/>
        </w:rPr>
        <w:t xml:space="preserve">dle této smlouvy v rozsahu své odbornosti </w:t>
      </w:r>
      <w:r w:rsidR="0059732F" w:rsidRPr="00EF22A6">
        <w:rPr>
          <w:rFonts w:ascii="Tahoma" w:hAnsi="Tahoma" w:cs="Tahoma"/>
          <w:sz w:val="20"/>
        </w:rPr>
        <w:t xml:space="preserve">v čase </w:t>
      </w:r>
      <w:r w:rsidR="00807ACD" w:rsidRPr="00EF22A6">
        <w:rPr>
          <w:rFonts w:ascii="Tahoma" w:hAnsi="Tahoma" w:cs="Tahoma"/>
          <w:sz w:val="20"/>
        </w:rPr>
        <w:t xml:space="preserve">dle požadavků skupiny B∙A∙D a na dohodnutém místě dle </w:t>
      </w:r>
      <w:r w:rsidR="0059732F" w:rsidRPr="00EF22A6">
        <w:rPr>
          <w:rFonts w:ascii="Tahoma" w:hAnsi="Tahoma" w:cs="Tahoma"/>
          <w:sz w:val="20"/>
        </w:rPr>
        <w:t>této smlouvy</w:t>
      </w:r>
      <w:r w:rsidR="00807ACD" w:rsidRPr="00EF22A6">
        <w:rPr>
          <w:rFonts w:ascii="Tahoma" w:hAnsi="Tahoma" w:cs="Tahoma"/>
          <w:sz w:val="20"/>
        </w:rPr>
        <w:t xml:space="preserve">. </w:t>
      </w:r>
      <w:r w:rsidR="000F240C" w:rsidRPr="00EF22A6">
        <w:rPr>
          <w:rFonts w:ascii="Tahoma" w:hAnsi="Tahoma" w:cs="Tahoma"/>
          <w:sz w:val="20"/>
        </w:rPr>
        <w:t xml:space="preserve"> </w:t>
      </w:r>
    </w:p>
    <w:p w14:paraId="11D03804" w14:textId="28056390" w:rsidR="00761EF2" w:rsidRDefault="004B2F87" w:rsidP="00761EF2">
      <w:pPr>
        <w:pStyle w:val="Zkladntext"/>
        <w:ind w:firstLine="567"/>
        <w:jc w:val="both"/>
        <w:rPr>
          <w:rFonts w:ascii="Tahoma" w:hAnsi="Tahoma" w:cs="Tahoma"/>
          <w:sz w:val="20"/>
          <w:highlight w:val="yellow"/>
        </w:rPr>
      </w:pPr>
      <w:r w:rsidRPr="004B2F87">
        <w:rPr>
          <w:rFonts w:ascii="Tahoma" w:hAnsi="Tahoma" w:cs="Tahoma"/>
          <w:sz w:val="20"/>
          <w:highlight w:val="yellow"/>
        </w:rPr>
        <w:t xml:space="preserve"> </w:t>
      </w:r>
    </w:p>
    <w:p w14:paraId="71C94CB9" w14:textId="77777777" w:rsidR="00652EA8" w:rsidRDefault="00652EA8" w:rsidP="00761EF2">
      <w:pPr>
        <w:pStyle w:val="Zkladntext"/>
        <w:ind w:firstLine="567"/>
        <w:jc w:val="both"/>
        <w:rPr>
          <w:rFonts w:ascii="Tahoma" w:hAnsi="Tahoma" w:cs="Tahoma"/>
          <w:sz w:val="20"/>
          <w:highlight w:val="yellow"/>
        </w:rPr>
      </w:pPr>
    </w:p>
    <w:p w14:paraId="3E0166FA" w14:textId="77777777" w:rsidR="00520C47" w:rsidRDefault="00520C47" w:rsidP="00761EF2">
      <w:pPr>
        <w:pStyle w:val="Zkladntext"/>
        <w:ind w:firstLine="567"/>
        <w:jc w:val="both"/>
        <w:rPr>
          <w:rFonts w:ascii="Tahoma" w:hAnsi="Tahoma" w:cs="Tahoma"/>
          <w:sz w:val="20"/>
          <w:highlight w:val="yellow"/>
        </w:rPr>
      </w:pPr>
    </w:p>
    <w:p w14:paraId="6ADCE910" w14:textId="77777777" w:rsidR="00521F84" w:rsidRDefault="00521F84" w:rsidP="00761EF2">
      <w:pPr>
        <w:pStyle w:val="Zkladntext"/>
        <w:ind w:firstLine="567"/>
        <w:jc w:val="both"/>
        <w:rPr>
          <w:rFonts w:ascii="Tahoma" w:hAnsi="Tahoma" w:cs="Tahoma"/>
          <w:sz w:val="20"/>
          <w:highlight w:val="yellow"/>
        </w:rPr>
      </w:pPr>
    </w:p>
    <w:p w14:paraId="37E6047F" w14:textId="77777777" w:rsidR="00521F84" w:rsidRDefault="00521F84" w:rsidP="00761EF2">
      <w:pPr>
        <w:pStyle w:val="Zkladntext"/>
        <w:ind w:firstLine="567"/>
        <w:jc w:val="both"/>
        <w:rPr>
          <w:rFonts w:ascii="Tahoma" w:hAnsi="Tahoma" w:cs="Tahoma"/>
          <w:sz w:val="20"/>
          <w:highlight w:val="yellow"/>
        </w:rPr>
      </w:pPr>
    </w:p>
    <w:p w14:paraId="56D85990" w14:textId="77777777" w:rsidR="00520C47" w:rsidRPr="00007EB1" w:rsidRDefault="00520C47" w:rsidP="00761EF2">
      <w:pPr>
        <w:pStyle w:val="Zkladntext"/>
        <w:ind w:firstLine="567"/>
        <w:jc w:val="both"/>
        <w:rPr>
          <w:rFonts w:ascii="Tahoma" w:hAnsi="Tahoma" w:cs="Tahoma"/>
          <w:sz w:val="20"/>
          <w:highlight w:val="yellow"/>
        </w:rPr>
      </w:pPr>
    </w:p>
    <w:p w14:paraId="45548F99" w14:textId="7C227FF0" w:rsidR="00346F9B" w:rsidRPr="00EF22A6" w:rsidRDefault="00346F9B" w:rsidP="00F85E1F">
      <w:pPr>
        <w:pStyle w:val="Zkladntext"/>
        <w:jc w:val="both"/>
        <w:rPr>
          <w:rFonts w:ascii="Tahoma" w:hAnsi="Tahoma" w:cs="Tahoma"/>
          <w:sz w:val="20"/>
        </w:rPr>
      </w:pPr>
      <w:r w:rsidRPr="0036716A">
        <w:rPr>
          <w:rFonts w:ascii="Tahoma" w:hAnsi="Tahoma" w:cs="Tahoma"/>
          <w:sz w:val="20"/>
        </w:rPr>
        <w:t xml:space="preserve">  </w:t>
      </w:r>
      <w:r w:rsidRPr="00007EB1">
        <w:rPr>
          <w:rFonts w:ascii="Tahoma" w:hAnsi="Tahoma" w:cs="Tahoma"/>
          <w:sz w:val="20"/>
          <w:highlight w:val="yellow"/>
        </w:rPr>
        <w:t xml:space="preserve">      </w:t>
      </w:r>
    </w:p>
    <w:p w14:paraId="146E05A9" w14:textId="779A0470" w:rsidR="007E3500" w:rsidRPr="005E60E4" w:rsidRDefault="00CE6DD2" w:rsidP="00CB323B">
      <w:pPr>
        <w:pStyle w:val="Zkladntext"/>
        <w:ind w:left="567"/>
        <w:jc w:val="both"/>
        <w:rPr>
          <w:rFonts w:ascii="Tahoma" w:hAnsi="Tahoma" w:cs="Tahoma"/>
          <w:b/>
          <w:sz w:val="20"/>
        </w:rPr>
      </w:pPr>
      <w:r w:rsidRPr="004B2F87">
        <w:rPr>
          <w:rFonts w:ascii="Tahoma" w:hAnsi="Tahoma" w:cs="Tahoma"/>
          <w:sz w:val="20"/>
        </w:rPr>
        <w:lastRenderedPageBreak/>
        <w:t>Pověřený p</w:t>
      </w:r>
      <w:r w:rsidR="00807ACD" w:rsidRPr="004B2F87">
        <w:rPr>
          <w:rFonts w:ascii="Tahoma" w:hAnsi="Tahoma" w:cs="Tahoma"/>
          <w:sz w:val="20"/>
        </w:rPr>
        <w:t>oskytovatel se zavazuje provádět veškerou svou činnost dle předmětu této smlouvy v prostorách vymezených k jeho lékařské činnosti, které jsou plně způsobilé pro poskytování služeb dle této smlouvy</w:t>
      </w:r>
      <w:r w:rsidR="00453703" w:rsidRPr="004B2F87">
        <w:rPr>
          <w:rFonts w:ascii="Tahoma" w:hAnsi="Tahoma" w:cs="Tahoma"/>
          <w:sz w:val="20"/>
        </w:rPr>
        <w:t xml:space="preserve">. Služby v oblasti PLS budou poskytovány </w:t>
      </w:r>
      <w:r w:rsidR="00E5699C" w:rsidRPr="004B2F87">
        <w:rPr>
          <w:rFonts w:ascii="Tahoma" w:hAnsi="Tahoma" w:cs="Tahoma"/>
          <w:sz w:val="20"/>
        </w:rPr>
        <w:t>na této adrese</w:t>
      </w:r>
      <w:r w:rsidR="00BA25A9" w:rsidRPr="004B2F87">
        <w:rPr>
          <w:rFonts w:ascii="Tahoma" w:hAnsi="Tahoma" w:cs="Tahoma"/>
          <w:sz w:val="20"/>
        </w:rPr>
        <w:t xml:space="preserve"> (</w:t>
      </w:r>
      <w:r w:rsidR="004A4E88" w:rsidRPr="004B2F87">
        <w:rPr>
          <w:rFonts w:ascii="Tahoma" w:hAnsi="Tahoma" w:cs="Tahoma"/>
          <w:sz w:val="20"/>
        </w:rPr>
        <w:t xml:space="preserve">§ </w:t>
      </w:r>
      <w:r w:rsidR="0039602A" w:rsidRPr="004B2F87">
        <w:rPr>
          <w:rFonts w:ascii="Tahoma" w:hAnsi="Tahoma" w:cs="Tahoma"/>
          <w:sz w:val="20"/>
        </w:rPr>
        <w:t>57a odst. 2 písm. b/ zák. č. 373/2011 Sb.)</w:t>
      </w:r>
      <w:r w:rsidR="00E5699C" w:rsidRPr="004B2F87">
        <w:rPr>
          <w:rFonts w:ascii="Tahoma" w:hAnsi="Tahoma" w:cs="Tahoma"/>
          <w:sz w:val="20"/>
        </w:rPr>
        <w:t xml:space="preserve">: </w:t>
      </w:r>
      <w:r w:rsidR="007E3500">
        <w:rPr>
          <w:rFonts w:ascii="Tahoma" w:hAnsi="Tahoma" w:cs="Tahoma"/>
          <w:b/>
          <w:sz w:val="20"/>
        </w:rPr>
        <w:t xml:space="preserve">Nemocnice ve Frýdku – Místku p.o., </w:t>
      </w:r>
      <w:r w:rsidR="007E3500" w:rsidRPr="005E60E4">
        <w:rPr>
          <w:rFonts w:ascii="Tahoma" w:hAnsi="Tahoma" w:cs="Tahoma"/>
          <w:b/>
          <w:bCs/>
          <w:sz w:val="20"/>
        </w:rPr>
        <w:t>El.</w:t>
      </w:r>
      <w:r w:rsidR="007E3500" w:rsidRPr="005E60E4">
        <w:rPr>
          <w:rFonts w:ascii="Tahoma" w:hAnsi="Tahoma" w:cs="Tahoma"/>
          <w:sz w:val="20"/>
        </w:rPr>
        <w:t xml:space="preserve"> </w:t>
      </w:r>
      <w:r w:rsidR="007E3500" w:rsidRPr="005E60E4">
        <w:rPr>
          <w:rFonts w:ascii="Tahoma" w:hAnsi="Tahoma" w:cs="Tahoma"/>
          <w:b/>
          <w:bCs/>
          <w:sz w:val="20"/>
        </w:rPr>
        <w:t>Krásnohorské 321, 738 01 Frýdek-Místek,</w:t>
      </w:r>
      <w:r w:rsidR="007E3500" w:rsidRPr="005E60E4">
        <w:rPr>
          <w:rFonts w:ascii="Tahoma" w:hAnsi="Tahoma" w:cs="Tahoma"/>
          <w:sz w:val="20"/>
        </w:rPr>
        <w:t>.</w:t>
      </w:r>
    </w:p>
    <w:p w14:paraId="459B0384" w14:textId="77777777" w:rsidR="00E3061D" w:rsidRPr="004B2F87" w:rsidRDefault="00E3061D" w:rsidP="00E3061D">
      <w:pPr>
        <w:pStyle w:val="Zkladntext"/>
        <w:jc w:val="both"/>
        <w:rPr>
          <w:rFonts w:ascii="Tahoma" w:hAnsi="Tahoma" w:cs="Tahoma"/>
        </w:rPr>
      </w:pPr>
    </w:p>
    <w:p w14:paraId="50C41484" w14:textId="705B0DFA" w:rsidR="00807ACD" w:rsidRPr="00EF22A6" w:rsidRDefault="000F240C" w:rsidP="004B2F87">
      <w:pPr>
        <w:pStyle w:val="Zkladntext"/>
        <w:numPr>
          <w:ilvl w:val="1"/>
          <w:numId w:val="20"/>
        </w:numPr>
        <w:tabs>
          <w:tab w:val="left" w:pos="567"/>
        </w:tabs>
        <w:ind w:left="567" w:hanging="567"/>
        <w:jc w:val="both"/>
        <w:rPr>
          <w:rFonts w:ascii="Tahoma" w:hAnsi="Tahoma" w:cs="Tahoma"/>
          <w:sz w:val="20"/>
        </w:rPr>
      </w:pPr>
      <w:r w:rsidRPr="00EF22A6">
        <w:rPr>
          <w:rFonts w:ascii="Tahoma" w:hAnsi="Tahoma" w:cs="Tahoma"/>
          <w:sz w:val="20"/>
        </w:rPr>
        <w:t xml:space="preserve">Objednávání klientů se řídí dokumentem </w:t>
      </w:r>
      <w:r w:rsidRPr="00EF22A6">
        <w:rPr>
          <w:rFonts w:ascii="Tahoma" w:hAnsi="Tahoma" w:cs="Tahoma"/>
          <w:b/>
          <w:sz w:val="20"/>
        </w:rPr>
        <w:t>Objednávání klientů</w:t>
      </w:r>
      <w:r w:rsidRPr="00EF22A6">
        <w:rPr>
          <w:rFonts w:ascii="Tahoma" w:hAnsi="Tahoma" w:cs="Tahoma"/>
          <w:sz w:val="20"/>
        </w:rPr>
        <w:t>, který</w:t>
      </w:r>
      <w:r w:rsidR="006006A0" w:rsidRPr="00EF22A6">
        <w:rPr>
          <w:rFonts w:ascii="Tahoma" w:hAnsi="Tahoma" w:cs="Tahoma"/>
          <w:sz w:val="20"/>
        </w:rPr>
        <w:t xml:space="preserve"> bude předán </w:t>
      </w:r>
      <w:r w:rsidR="006006A0" w:rsidRPr="00EF22A6">
        <w:rPr>
          <w:rFonts w:ascii="Tahoma" w:hAnsi="Tahoma" w:cs="Tahoma"/>
          <w:b/>
          <w:sz w:val="20"/>
        </w:rPr>
        <w:t xml:space="preserve">pověřenému poskytovateli </w:t>
      </w:r>
      <w:r w:rsidR="008026DD" w:rsidRPr="00EF22A6">
        <w:rPr>
          <w:rFonts w:ascii="Tahoma" w:hAnsi="Tahoma" w:cs="Tahoma"/>
          <w:sz w:val="20"/>
        </w:rPr>
        <w:t>při podpisu smlouvy.</w:t>
      </w:r>
      <w:r w:rsidRPr="00EF22A6">
        <w:rPr>
          <w:rFonts w:ascii="Tahoma" w:hAnsi="Tahoma" w:cs="Tahoma"/>
          <w:sz w:val="20"/>
        </w:rPr>
        <w:t xml:space="preserve"> </w:t>
      </w:r>
    </w:p>
    <w:p w14:paraId="0D53DCF5" w14:textId="77777777" w:rsidR="00807ACD" w:rsidRPr="00EF22A6" w:rsidRDefault="00807ACD" w:rsidP="0073037E">
      <w:pPr>
        <w:pStyle w:val="Zkladntext21"/>
        <w:ind w:left="555"/>
        <w:rPr>
          <w:rFonts w:ascii="Tahoma" w:hAnsi="Tahoma" w:cs="Tahoma"/>
          <w:sz w:val="20"/>
        </w:rPr>
      </w:pPr>
    </w:p>
    <w:p w14:paraId="47EC5512" w14:textId="72AD6794" w:rsidR="00807ACD" w:rsidRPr="00EF22A6" w:rsidRDefault="00CE6DD2" w:rsidP="004B2F87">
      <w:pPr>
        <w:pStyle w:val="Zkladntext21"/>
        <w:numPr>
          <w:ilvl w:val="1"/>
          <w:numId w:val="20"/>
        </w:numPr>
        <w:tabs>
          <w:tab w:val="left" w:pos="567"/>
        </w:tabs>
        <w:ind w:left="567" w:hanging="567"/>
        <w:rPr>
          <w:rFonts w:ascii="Tahoma" w:hAnsi="Tahoma" w:cs="Tahoma"/>
          <w:sz w:val="20"/>
        </w:rPr>
      </w:pPr>
      <w:r w:rsidRPr="00EF22A6">
        <w:rPr>
          <w:rFonts w:ascii="Tahoma" w:hAnsi="Tahoma" w:cs="Tahoma"/>
          <w:sz w:val="20"/>
        </w:rPr>
        <w:t>Pověřený poskytovatel</w:t>
      </w:r>
      <w:r w:rsidR="00807ACD" w:rsidRPr="00EF22A6">
        <w:rPr>
          <w:rFonts w:ascii="Tahoma" w:hAnsi="Tahoma" w:cs="Tahoma"/>
          <w:sz w:val="20"/>
        </w:rPr>
        <w:t xml:space="preserve"> se zavazuje, že za poskytnuté služby v rámci plnění předmětu této smlouvy bude účtovat ceny v souladu s</w:t>
      </w:r>
      <w:r w:rsidR="008026DD" w:rsidRPr="00EF22A6">
        <w:rPr>
          <w:rFonts w:ascii="Tahoma" w:hAnsi="Tahoma" w:cs="Tahoma"/>
          <w:sz w:val="20"/>
        </w:rPr>
        <w:t xml:space="preserve"> </w:t>
      </w:r>
      <w:r w:rsidR="00807ACD" w:rsidRPr="00EF22A6">
        <w:rPr>
          <w:rFonts w:ascii="Tahoma" w:hAnsi="Tahoma" w:cs="Tahoma"/>
          <w:sz w:val="20"/>
        </w:rPr>
        <w:t>ceníkem</w:t>
      </w:r>
      <w:r w:rsidR="006006A0" w:rsidRPr="00EF22A6">
        <w:rPr>
          <w:rFonts w:ascii="Tahoma" w:hAnsi="Tahoma" w:cs="Tahoma"/>
          <w:sz w:val="20"/>
        </w:rPr>
        <w:t xml:space="preserve">, který je součástí této smlouvy. </w:t>
      </w:r>
    </w:p>
    <w:p w14:paraId="50887F23" w14:textId="77777777" w:rsidR="00807ACD" w:rsidRPr="00EF22A6" w:rsidRDefault="00807ACD" w:rsidP="004B2F87">
      <w:pPr>
        <w:pStyle w:val="Zkladntext21"/>
        <w:ind w:left="-142" w:firstLine="142"/>
        <w:rPr>
          <w:rFonts w:ascii="Tahoma" w:hAnsi="Tahoma" w:cs="Tahoma"/>
          <w:sz w:val="20"/>
        </w:rPr>
      </w:pPr>
    </w:p>
    <w:p w14:paraId="5B3F0457" w14:textId="2DC3FCA8" w:rsidR="00807ACD" w:rsidRPr="004B2F87" w:rsidRDefault="004B2F87" w:rsidP="004B2F87">
      <w:pPr>
        <w:pStyle w:val="Odstavecseseznamem"/>
        <w:numPr>
          <w:ilvl w:val="1"/>
          <w:numId w:val="20"/>
        </w:numPr>
        <w:tabs>
          <w:tab w:val="left" w:pos="567"/>
        </w:tabs>
        <w:ind w:left="567" w:hanging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Po</w:t>
      </w:r>
      <w:r w:rsidR="00CE6DD2" w:rsidRPr="004B2F87">
        <w:rPr>
          <w:rFonts w:ascii="Tahoma" w:hAnsi="Tahoma" w:cs="Tahoma"/>
        </w:rPr>
        <w:t>věřený poskytovatel</w:t>
      </w:r>
      <w:r w:rsidR="00807ACD" w:rsidRPr="004B2F87">
        <w:rPr>
          <w:rFonts w:ascii="Tahoma" w:hAnsi="Tahoma" w:cs="Tahoma"/>
        </w:rPr>
        <w:t xml:space="preserve"> se zavazuje neposkytovat třetím osobám (s výjimkou laboratoří, dotčených spolupracujících lékařů a dalšího dotčeného zdravotnického personálu) jakékoliv údaje týkající se klientů  skupiny B∙A∙D</w:t>
      </w:r>
      <w:r w:rsidR="0046122C" w:rsidRPr="004B2F87">
        <w:rPr>
          <w:rFonts w:ascii="Tahoma" w:hAnsi="Tahoma" w:cs="Tahoma"/>
        </w:rPr>
        <w:t xml:space="preserve">, </w:t>
      </w:r>
      <w:r w:rsidR="00807ACD" w:rsidRPr="004B2F87">
        <w:rPr>
          <w:rFonts w:ascii="Tahoma" w:hAnsi="Tahoma" w:cs="Tahoma"/>
        </w:rPr>
        <w:t xml:space="preserve">a současně nakládat s osobními údaji </w:t>
      </w:r>
      <w:r w:rsidR="0046122C" w:rsidRPr="004B2F87">
        <w:rPr>
          <w:rFonts w:ascii="Tahoma" w:hAnsi="Tahoma" w:cs="Tahoma"/>
        </w:rPr>
        <w:t xml:space="preserve">všech fyzických </w:t>
      </w:r>
      <w:r w:rsidR="00807ACD" w:rsidRPr="004B2F87">
        <w:rPr>
          <w:rFonts w:ascii="Tahoma" w:hAnsi="Tahoma" w:cs="Tahoma"/>
        </w:rPr>
        <w:t>osob</w:t>
      </w:r>
      <w:r w:rsidR="0046122C" w:rsidRPr="004B2F87">
        <w:rPr>
          <w:rFonts w:ascii="Tahoma" w:hAnsi="Tahoma" w:cs="Tahoma"/>
        </w:rPr>
        <w:t>, s nimiž nakládají v souvislosti s plněním této smlouvy,</w:t>
      </w:r>
      <w:r w:rsidR="00807ACD" w:rsidRPr="004B2F87">
        <w:rPr>
          <w:rFonts w:ascii="Tahoma" w:hAnsi="Tahoma" w:cs="Tahoma"/>
        </w:rPr>
        <w:t xml:space="preserve"> ve smyslu příslušných ustanovení zákona č. 101/2000 Sb., o ochraně </w:t>
      </w:r>
      <w:r w:rsidR="00DC02BD" w:rsidRPr="004B2F87">
        <w:rPr>
          <w:rFonts w:ascii="Tahoma" w:hAnsi="Tahoma" w:cs="Tahoma"/>
        </w:rPr>
        <w:t>osobních údajů, v platném znění</w:t>
      </w:r>
      <w:r w:rsidR="006F1B32" w:rsidRPr="004B2F87">
        <w:rPr>
          <w:rFonts w:ascii="Tahoma" w:hAnsi="Tahoma" w:cs="Tahoma"/>
        </w:rPr>
        <w:t>,</w:t>
      </w:r>
      <w:r w:rsidR="00DC02BD" w:rsidRPr="004B2F87">
        <w:rPr>
          <w:rFonts w:ascii="Tahoma" w:hAnsi="Tahoma" w:cs="Tahoma"/>
        </w:rPr>
        <w:t xml:space="preserve"> </w:t>
      </w:r>
      <w:r w:rsidR="006F1B32" w:rsidRPr="004B2F87">
        <w:rPr>
          <w:rFonts w:ascii="Tahoma" w:hAnsi="Tahoma" w:cs="Tahoma"/>
        </w:rPr>
        <w:t>a</w:t>
      </w:r>
      <w:r w:rsidR="00DC02BD" w:rsidRPr="004B2F87">
        <w:rPr>
          <w:rFonts w:ascii="Tahoma" w:hAnsi="Tahoma" w:cs="Tahoma"/>
        </w:rPr>
        <w:t xml:space="preserve"> Nař</w:t>
      </w:r>
      <w:r w:rsidR="006F1B32" w:rsidRPr="004B2F87">
        <w:rPr>
          <w:rFonts w:ascii="Tahoma" w:hAnsi="Tahoma" w:cs="Tahoma"/>
        </w:rPr>
        <w:t>ízení</w:t>
      </w:r>
      <w:r w:rsidR="00DC02BD" w:rsidRPr="004B2F87">
        <w:rPr>
          <w:rFonts w:ascii="Tahoma" w:hAnsi="Tahoma" w:cs="Tahoma"/>
        </w:rPr>
        <w:t xml:space="preserve"> Evropského parlamentu a Rady (EU) 2016/679 ze dne 27. dubna 2016 o ochraně fyzických osob v souvislosti se zpracováním osobních údajů a o volném pohybu těchto údajů a o zrušení směrnice 95/46/ES (obecné nařízení o ochraně osobních údajů</w:t>
      </w:r>
      <w:r w:rsidR="006F1B32" w:rsidRPr="004B2F87">
        <w:rPr>
          <w:rFonts w:ascii="Tahoma" w:hAnsi="Tahoma" w:cs="Tahoma"/>
        </w:rPr>
        <w:t>).</w:t>
      </w:r>
      <w:r w:rsidR="00AB3875" w:rsidRPr="004B2F87">
        <w:rPr>
          <w:rFonts w:ascii="Tahoma" w:hAnsi="Tahoma" w:cs="Tahoma"/>
        </w:rPr>
        <w:t xml:space="preserve"> Je dále povinen plnit veškeré zákonné povinnosti vztahujících se k poskytovaným zdravotním službám, včetně povinnosti mlčenlivosti, stanovené zejména v zák. č. 372/2011 Sb., o zdravotních službách.</w:t>
      </w:r>
    </w:p>
    <w:p w14:paraId="5691941C" w14:textId="77777777" w:rsidR="006006A0" w:rsidRPr="00EF22A6" w:rsidRDefault="006006A0" w:rsidP="00171D16">
      <w:pPr>
        <w:tabs>
          <w:tab w:val="left" w:pos="567"/>
        </w:tabs>
        <w:ind w:left="567"/>
        <w:jc w:val="both"/>
        <w:rPr>
          <w:rFonts w:ascii="Tahoma" w:hAnsi="Tahoma" w:cs="Tahoma"/>
        </w:rPr>
      </w:pPr>
    </w:p>
    <w:p w14:paraId="739F6B52" w14:textId="77777777" w:rsidR="00807ACD" w:rsidRPr="00EF22A6" w:rsidRDefault="00807ACD" w:rsidP="004B2F87">
      <w:pPr>
        <w:pStyle w:val="Zkladntext21"/>
        <w:numPr>
          <w:ilvl w:val="1"/>
          <w:numId w:val="20"/>
        </w:numPr>
        <w:tabs>
          <w:tab w:val="left" w:pos="567"/>
          <w:tab w:val="num" w:pos="709"/>
        </w:tabs>
        <w:ind w:left="567" w:hanging="567"/>
        <w:rPr>
          <w:rFonts w:ascii="Tahoma" w:hAnsi="Tahoma" w:cs="Tahoma"/>
          <w:sz w:val="20"/>
        </w:rPr>
      </w:pPr>
      <w:r w:rsidRPr="00EF22A6">
        <w:rPr>
          <w:rFonts w:ascii="Tahoma" w:hAnsi="Tahoma" w:cs="Tahoma"/>
          <w:sz w:val="20"/>
        </w:rPr>
        <w:t>Smluvní strany se zavazují zachovávat vůči třetím osobám mlčenlivost (s výjimkou dotčených spolupracujících lékařů a dalšího dotčeného zdravotnického personálu) o všech skutečnostech, s nimiž se seznámily při plnění předmětu této smlouvy, zejména o skutečnostech, které jsou předmětem jejich obchodního tajemství.</w:t>
      </w:r>
    </w:p>
    <w:p w14:paraId="45E52C23" w14:textId="77777777" w:rsidR="00807ACD" w:rsidRPr="00EF22A6" w:rsidRDefault="00807ACD" w:rsidP="00807ACD">
      <w:pPr>
        <w:pStyle w:val="Zkladntext21"/>
        <w:rPr>
          <w:rFonts w:ascii="Tahoma" w:hAnsi="Tahoma" w:cs="Tahoma"/>
          <w:sz w:val="20"/>
        </w:rPr>
      </w:pPr>
    </w:p>
    <w:p w14:paraId="03DB2498" w14:textId="25405456" w:rsidR="00807ACD" w:rsidRPr="00EF22A6" w:rsidRDefault="00CE6DD2" w:rsidP="004B2F87">
      <w:pPr>
        <w:pStyle w:val="Zkladntext21"/>
        <w:numPr>
          <w:ilvl w:val="1"/>
          <w:numId w:val="20"/>
        </w:numPr>
        <w:tabs>
          <w:tab w:val="num" w:pos="567"/>
        </w:tabs>
        <w:ind w:left="567" w:hanging="567"/>
        <w:rPr>
          <w:rFonts w:ascii="Tahoma" w:hAnsi="Tahoma" w:cs="Tahoma"/>
          <w:sz w:val="20"/>
        </w:rPr>
      </w:pPr>
      <w:r w:rsidRPr="00EF22A6">
        <w:rPr>
          <w:rFonts w:ascii="Tahoma" w:hAnsi="Tahoma" w:cs="Tahoma"/>
          <w:sz w:val="20"/>
        </w:rPr>
        <w:t>Pověřený poskytovatel</w:t>
      </w:r>
      <w:r w:rsidR="00807ACD" w:rsidRPr="00EF22A6">
        <w:rPr>
          <w:rFonts w:ascii="Tahoma" w:hAnsi="Tahoma" w:cs="Tahoma"/>
          <w:sz w:val="20"/>
        </w:rPr>
        <w:t xml:space="preserve"> prohlašuje, že má uzavřenou platnou smlouvu o pojištění profesní odpovědnosti a zavazuje tuto se v nezmenšeném rozsahu udržovat v platnosti nejméně po dobu trvání této smlouvy plus 1 rok.</w:t>
      </w:r>
    </w:p>
    <w:p w14:paraId="09178196" w14:textId="77777777" w:rsidR="00807ACD" w:rsidRPr="00EF22A6" w:rsidRDefault="00807ACD" w:rsidP="00807ACD">
      <w:pPr>
        <w:pStyle w:val="Zkladntext21"/>
        <w:rPr>
          <w:rFonts w:ascii="Tahoma" w:hAnsi="Tahoma" w:cs="Tahoma"/>
          <w:sz w:val="20"/>
        </w:rPr>
      </w:pPr>
    </w:p>
    <w:p w14:paraId="6C589DC3" w14:textId="2FF02150" w:rsidR="00807ACD" w:rsidRPr="00EF22A6" w:rsidRDefault="00807ACD" w:rsidP="00807ACD">
      <w:pPr>
        <w:pStyle w:val="Zkladntext"/>
        <w:ind w:left="567"/>
        <w:rPr>
          <w:rFonts w:ascii="Tahoma" w:hAnsi="Tahoma" w:cs="Tahoma"/>
          <w:b/>
          <w:i/>
          <w:sz w:val="20"/>
        </w:rPr>
      </w:pPr>
      <w:r w:rsidRPr="00EF22A6">
        <w:rPr>
          <w:rFonts w:ascii="Tahoma" w:hAnsi="Tahoma" w:cs="Tahoma"/>
          <w:b/>
          <w:i/>
          <w:sz w:val="20"/>
        </w:rPr>
        <w:t xml:space="preserve">Pro </w:t>
      </w:r>
      <w:r w:rsidR="00CE6DD2" w:rsidRPr="00EF22A6">
        <w:rPr>
          <w:rFonts w:ascii="Tahoma" w:hAnsi="Tahoma" w:cs="Tahoma"/>
          <w:b/>
          <w:i/>
          <w:sz w:val="20"/>
        </w:rPr>
        <w:t xml:space="preserve">pověřeného </w:t>
      </w:r>
      <w:r w:rsidRPr="00EF22A6">
        <w:rPr>
          <w:rFonts w:ascii="Tahoma" w:hAnsi="Tahoma" w:cs="Tahoma"/>
          <w:b/>
          <w:i/>
          <w:sz w:val="20"/>
        </w:rPr>
        <w:t>poskytovatele ve vztahu ke klientům PLS dále platí tato ustanovení:</w:t>
      </w:r>
    </w:p>
    <w:p w14:paraId="1EA94198" w14:textId="77777777" w:rsidR="00807ACD" w:rsidRPr="00EF22A6" w:rsidRDefault="00807ACD" w:rsidP="00807ACD">
      <w:pPr>
        <w:pStyle w:val="Zkladntext"/>
        <w:jc w:val="both"/>
        <w:rPr>
          <w:rFonts w:ascii="Tahoma" w:hAnsi="Tahoma" w:cs="Tahoma"/>
          <w:sz w:val="20"/>
        </w:rPr>
      </w:pPr>
    </w:p>
    <w:p w14:paraId="1115050B" w14:textId="2C8FC5B9" w:rsidR="00BA25A9" w:rsidRPr="00EF22A6" w:rsidRDefault="00CE6DD2" w:rsidP="004B2F87">
      <w:pPr>
        <w:pStyle w:val="Zkladntext"/>
        <w:numPr>
          <w:ilvl w:val="1"/>
          <w:numId w:val="20"/>
        </w:numPr>
        <w:tabs>
          <w:tab w:val="num" w:pos="567"/>
        </w:tabs>
        <w:ind w:left="567" w:hanging="567"/>
        <w:jc w:val="both"/>
        <w:rPr>
          <w:rFonts w:ascii="Tahoma" w:hAnsi="Tahoma" w:cs="Tahoma"/>
          <w:sz w:val="20"/>
        </w:rPr>
      </w:pPr>
      <w:r w:rsidRPr="00EF22A6">
        <w:rPr>
          <w:rFonts w:ascii="Tahoma" w:hAnsi="Tahoma" w:cs="Tahoma"/>
          <w:sz w:val="20"/>
        </w:rPr>
        <w:t>Pověřený poskytovatel</w:t>
      </w:r>
      <w:r w:rsidR="00807ACD" w:rsidRPr="00EF22A6">
        <w:rPr>
          <w:rFonts w:ascii="Tahoma" w:hAnsi="Tahoma" w:cs="Tahoma"/>
          <w:sz w:val="20"/>
        </w:rPr>
        <w:t xml:space="preserve"> </w:t>
      </w:r>
      <w:r w:rsidR="00257D18" w:rsidRPr="00EF22A6">
        <w:rPr>
          <w:rFonts w:ascii="Tahoma" w:hAnsi="Tahoma" w:cs="Tahoma"/>
          <w:sz w:val="20"/>
        </w:rPr>
        <w:t>bude za podmínek dle této smlouvy provádět</w:t>
      </w:r>
      <w:r w:rsidR="00111A83" w:rsidRPr="00EF22A6">
        <w:rPr>
          <w:rFonts w:ascii="Tahoma" w:hAnsi="Tahoma" w:cs="Tahoma"/>
          <w:sz w:val="20"/>
        </w:rPr>
        <w:t xml:space="preserve"> pro </w:t>
      </w:r>
      <w:r w:rsidR="00BA25A9" w:rsidRPr="00EF22A6">
        <w:rPr>
          <w:rFonts w:ascii="Tahoma" w:hAnsi="Tahoma" w:cs="Tahoma"/>
          <w:sz w:val="20"/>
        </w:rPr>
        <w:t xml:space="preserve">klienty skupiny B∙A∙D. tuto součást PLS (§ 57a odst. 2 písm. a/ zák. č. 373/2011 Sb.): </w:t>
      </w:r>
    </w:p>
    <w:p w14:paraId="569BA7AD" w14:textId="32ABAF5E" w:rsidR="00BA25A9" w:rsidRPr="00EF22A6" w:rsidRDefault="00257D18" w:rsidP="0073037E">
      <w:pPr>
        <w:pStyle w:val="Zkladntext"/>
        <w:numPr>
          <w:ilvl w:val="0"/>
          <w:numId w:val="17"/>
        </w:numPr>
        <w:tabs>
          <w:tab w:val="left" w:pos="567"/>
        </w:tabs>
        <w:jc w:val="both"/>
        <w:rPr>
          <w:rFonts w:ascii="Tahoma" w:hAnsi="Tahoma" w:cs="Tahoma"/>
          <w:sz w:val="20"/>
        </w:rPr>
      </w:pPr>
      <w:r w:rsidRPr="00EF22A6">
        <w:rPr>
          <w:rFonts w:ascii="Tahoma" w:hAnsi="Tahoma" w:cs="Tahoma"/>
          <w:sz w:val="20"/>
        </w:rPr>
        <w:t xml:space="preserve">posuzování zdravotní způsobilosti k práci zaměstnanců </w:t>
      </w:r>
      <w:r w:rsidR="00655DC6" w:rsidRPr="00EF22A6">
        <w:rPr>
          <w:rFonts w:ascii="Tahoma" w:hAnsi="Tahoma" w:cs="Tahoma"/>
          <w:sz w:val="20"/>
        </w:rPr>
        <w:t xml:space="preserve">(uchazečů o zaměstnání) </w:t>
      </w:r>
      <w:r w:rsidRPr="00EF22A6">
        <w:rPr>
          <w:rFonts w:ascii="Tahoma" w:hAnsi="Tahoma" w:cs="Tahoma"/>
          <w:sz w:val="20"/>
        </w:rPr>
        <w:t>klientů společnosti skupiny B∙A∙D</w:t>
      </w:r>
      <w:r w:rsidR="00BA25A9" w:rsidRPr="00EF22A6">
        <w:rPr>
          <w:rFonts w:ascii="Tahoma" w:hAnsi="Tahoma" w:cs="Tahoma"/>
          <w:sz w:val="20"/>
        </w:rPr>
        <w:t xml:space="preserve"> – </w:t>
      </w:r>
      <w:r w:rsidR="00BA25A9" w:rsidRPr="00EF22A6">
        <w:rPr>
          <w:rFonts w:ascii="Tahoma" w:hAnsi="Tahoma" w:cs="Tahoma"/>
          <w:b/>
          <w:sz w:val="20"/>
        </w:rPr>
        <w:t>vydávání lékařských posudků</w:t>
      </w:r>
      <w:r w:rsidRPr="00EF22A6">
        <w:rPr>
          <w:rFonts w:ascii="Tahoma" w:hAnsi="Tahoma" w:cs="Tahoma"/>
          <w:sz w:val="20"/>
        </w:rPr>
        <w:t>. Tuto činnost bude</w:t>
      </w:r>
      <w:r w:rsidR="00E130A0" w:rsidRPr="00EF22A6">
        <w:rPr>
          <w:rFonts w:ascii="Tahoma" w:hAnsi="Tahoma" w:cs="Tahoma"/>
          <w:sz w:val="20"/>
        </w:rPr>
        <w:t xml:space="preserve"> pověřený</w:t>
      </w:r>
      <w:r w:rsidRPr="00EF22A6">
        <w:rPr>
          <w:rFonts w:ascii="Tahoma" w:hAnsi="Tahoma" w:cs="Tahoma"/>
          <w:sz w:val="20"/>
        </w:rPr>
        <w:t xml:space="preserve"> poskytovatel zajišťovat pro klienty skupiny B∙A∙D, a to jako pověřený poskytovatel ve smyslu ustanovení § 57a zák. č. 373/2011 Sb., o specifických zdravotních službách. </w:t>
      </w:r>
    </w:p>
    <w:p w14:paraId="460CEB0A" w14:textId="69297247" w:rsidR="00807ACD" w:rsidRPr="00EF22A6" w:rsidRDefault="00807ACD" w:rsidP="00807ACD">
      <w:pPr>
        <w:pStyle w:val="Zkladntext"/>
        <w:tabs>
          <w:tab w:val="left" w:pos="567"/>
        </w:tabs>
        <w:ind w:left="567"/>
        <w:jc w:val="both"/>
        <w:rPr>
          <w:rFonts w:ascii="Tahoma" w:hAnsi="Tahoma" w:cs="Tahoma"/>
          <w:sz w:val="20"/>
        </w:rPr>
      </w:pPr>
    </w:p>
    <w:p w14:paraId="78A1A67C" w14:textId="2FEB4714" w:rsidR="00807ACD" w:rsidRPr="00EF22A6" w:rsidRDefault="00401299" w:rsidP="004B2F87">
      <w:pPr>
        <w:pStyle w:val="Zkladntext"/>
        <w:numPr>
          <w:ilvl w:val="1"/>
          <w:numId w:val="20"/>
        </w:numPr>
        <w:tabs>
          <w:tab w:val="num" w:pos="567"/>
        </w:tabs>
        <w:ind w:left="567" w:hanging="567"/>
        <w:jc w:val="both"/>
        <w:rPr>
          <w:rFonts w:ascii="Tahoma" w:hAnsi="Tahoma" w:cs="Tahoma"/>
          <w:sz w:val="20"/>
        </w:rPr>
      </w:pPr>
      <w:r w:rsidRPr="00EF22A6">
        <w:rPr>
          <w:rFonts w:ascii="Tahoma" w:hAnsi="Tahoma" w:cs="Tahoma"/>
          <w:sz w:val="20"/>
        </w:rPr>
        <w:t>Společnost TeamPrevent-Santé, s.r.o.</w:t>
      </w:r>
      <w:r w:rsidR="006006A0" w:rsidRPr="00EF22A6">
        <w:rPr>
          <w:rFonts w:ascii="Tahoma" w:hAnsi="Tahoma" w:cs="Tahoma"/>
          <w:sz w:val="20"/>
        </w:rPr>
        <w:t xml:space="preserve"> tímto uděluje pověřenému poskytovateli plnou </w:t>
      </w:r>
      <w:r w:rsidR="007E3500" w:rsidRPr="00EF22A6">
        <w:rPr>
          <w:rFonts w:ascii="Tahoma" w:hAnsi="Tahoma" w:cs="Tahoma"/>
          <w:sz w:val="20"/>
        </w:rPr>
        <w:t>moc ke</w:t>
      </w:r>
      <w:r w:rsidRPr="00EF22A6">
        <w:rPr>
          <w:rFonts w:ascii="Tahoma" w:hAnsi="Tahoma" w:cs="Tahoma"/>
          <w:sz w:val="20"/>
        </w:rPr>
        <w:t xml:space="preserve"> všem právním jednáním nutným za účelem řádného plnění této smlouvy</w:t>
      </w:r>
      <w:r w:rsidR="00807ACD" w:rsidRPr="00EF22A6">
        <w:rPr>
          <w:rFonts w:ascii="Tahoma" w:hAnsi="Tahoma" w:cs="Tahoma"/>
          <w:sz w:val="20"/>
        </w:rPr>
        <w:t xml:space="preserve">. </w:t>
      </w:r>
    </w:p>
    <w:p w14:paraId="6C7CEAAA" w14:textId="77777777" w:rsidR="00807ACD" w:rsidRPr="00EF22A6" w:rsidRDefault="00807ACD" w:rsidP="00807ACD">
      <w:pPr>
        <w:pStyle w:val="Zkladntext"/>
        <w:tabs>
          <w:tab w:val="left" w:pos="567"/>
        </w:tabs>
        <w:ind w:left="567"/>
        <w:jc w:val="both"/>
        <w:rPr>
          <w:rFonts w:ascii="Tahoma" w:hAnsi="Tahoma" w:cs="Tahoma"/>
          <w:sz w:val="20"/>
        </w:rPr>
      </w:pPr>
    </w:p>
    <w:p w14:paraId="0F437346" w14:textId="3AF1E8A1" w:rsidR="00807ACD" w:rsidRDefault="00807ACD" w:rsidP="004B2F87">
      <w:pPr>
        <w:pStyle w:val="Zkladntext"/>
        <w:numPr>
          <w:ilvl w:val="1"/>
          <w:numId w:val="20"/>
        </w:numPr>
        <w:tabs>
          <w:tab w:val="left" w:pos="567"/>
        </w:tabs>
        <w:ind w:left="567" w:hanging="567"/>
        <w:jc w:val="both"/>
        <w:rPr>
          <w:rFonts w:ascii="Tahoma" w:hAnsi="Tahoma" w:cs="Tahoma"/>
          <w:sz w:val="20"/>
        </w:rPr>
      </w:pPr>
      <w:r w:rsidRPr="00EF22A6">
        <w:rPr>
          <w:rFonts w:ascii="Tahoma" w:hAnsi="Tahoma" w:cs="Tahoma"/>
          <w:sz w:val="20"/>
        </w:rPr>
        <w:t xml:space="preserve">Společnosti skupiny B∙A∙D </w:t>
      </w:r>
      <w:r w:rsidR="00824ED5" w:rsidRPr="00EF22A6">
        <w:rPr>
          <w:rFonts w:ascii="Tahoma" w:hAnsi="Tahoma" w:cs="Tahoma"/>
          <w:sz w:val="20"/>
        </w:rPr>
        <w:t>zajistí</w:t>
      </w:r>
      <w:r w:rsidRPr="00EF22A6">
        <w:rPr>
          <w:rFonts w:ascii="Tahoma" w:hAnsi="Tahoma" w:cs="Tahoma"/>
          <w:sz w:val="20"/>
        </w:rPr>
        <w:t xml:space="preserve">, aby </w:t>
      </w:r>
      <w:r w:rsidR="00174D3A" w:rsidRPr="00EF22A6">
        <w:rPr>
          <w:rFonts w:ascii="Tahoma" w:hAnsi="Tahoma" w:cs="Tahoma"/>
          <w:sz w:val="20"/>
        </w:rPr>
        <w:t xml:space="preserve">pověřený </w:t>
      </w:r>
      <w:r w:rsidRPr="00EF22A6">
        <w:rPr>
          <w:rFonts w:ascii="Tahoma" w:hAnsi="Tahoma" w:cs="Tahoma"/>
          <w:sz w:val="20"/>
        </w:rPr>
        <w:t xml:space="preserve">poskytovatel měl k dispozici veškeré podklady potřebné pro </w:t>
      </w:r>
      <w:r w:rsidR="00401299" w:rsidRPr="00EF22A6">
        <w:rPr>
          <w:rFonts w:ascii="Tahoma" w:hAnsi="Tahoma" w:cs="Tahoma"/>
          <w:sz w:val="20"/>
        </w:rPr>
        <w:t>posuzování</w:t>
      </w:r>
      <w:r w:rsidRPr="00EF22A6">
        <w:rPr>
          <w:rFonts w:ascii="Tahoma" w:hAnsi="Tahoma" w:cs="Tahoma"/>
          <w:sz w:val="20"/>
        </w:rPr>
        <w:t xml:space="preserve"> zdravotní způsobilosti k práci, dle platných právních předpisů. </w:t>
      </w:r>
    </w:p>
    <w:p w14:paraId="518AF12F" w14:textId="77777777" w:rsidR="00EA1944" w:rsidRDefault="00EA1944" w:rsidP="00EA1944">
      <w:pPr>
        <w:pStyle w:val="Odstavecseseznamem"/>
        <w:rPr>
          <w:rFonts w:ascii="Tahoma" w:hAnsi="Tahoma" w:cs="Tahoma"/>
        </w:rPr>
      </w:pPr>
    </w:p>
    <w:p w14:paraId="13F24D44" w14:textId="77777777" w:rsidR="00EA1944" w:rsidRDefault="00EA1944" w:rsidP="00EA1944">
      <w:pPr>
        <w:pStyle w:val="Zkladntext"/>
        <w:tabs>
          <w:tab w:val="left" w:pos="567"/>
        </w:tabs>
        <w:jc w:val="both"/>
        <w:rPr>
          <w:rFonts w:ascii="Tahoma" w:hAnsi="Tahoma" w:cs="Tahoma"/>
          <w:sz w:val="20"/>
        </w:rPr>
      </w:pPr>
    </w:p>
    <w:p w14:paraId="7D5FC5E9" w14:textId="670D7F5F" w:rsidR="00807ACD" w:rsidRDefault="00761EF2" w:rsidP="004B2F87">
      <w:pPr>
        <w:pStyle w:val="Zkladntext"/>
        <w:numPr>
          <w:ilvl w:val="1"/>
          <w:numId w:val="20"/>
        </w:numPr>
        <w:tabs>
          <w:tab w:val="num" w:pos="567"/>
        </w:tabs>
        <w:ind w:left="567" w:hanging="56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</w:t>
      </w:r>
      <w:r w:rsidR="00807ACD" w:rsidRPr="00EF22A6">
        <w:rPr>
          <w:rFonts w:ascii="Tahoma" w:hAnsi="Tahoma" w:cs="Tahoma"/>
          <w:sz w:val="20"/>
        </w:rPr>
        <w:t>dravotní způsobilost osob</w:t>
      </w:r>
      <w:r w:rsidR="00824ED5" w:rsidRPr="00EF22A6">
        <w:rPr>
          <w:rFonts w:ascii="Tahoma" w:hAnsi="Tahoma" w:cs="Tahoma"/>
          <w:sz w:val="20"/>
        </w:rPr>
        <w:t xml:space="preserve"> zaměstnancům klientů skupiny B∙A∙</w:t>
      </w:r>
      <w:r w:rsidR="007E3500" w:rsidRPr="00EF22A6">
        <w:rPr>
          <w:rFonts w:ascii="Tahoma" w:hAnsi="Tahoma" w:cs="Tahoma"/>
          <w:sz w:val="20"/>
        </w:rPr>
        <w:t>D, potvrdí</w:t>
      </w:r>
      <w:r w:rsidR="00824ED5" w:rsidRPr="00EF22A6">
        <w:rPr>
          <w:rFonts w:ascii="Tahoma" w:hAnsi="Tahoma" w:cs="Tahoma"/>
          <w:sz w:val="20"/>
        </w:rPr>
        <w:t xml:space="preserve"> </w:t>
      </w:r>
      <w:r w:rsidR="00CE6DD2" w:rsidRPr="00EF22A6">
        <w:rPr>
          <w:rFonts w:ascii="Tahoma" w:hAnsi="Tahoma" w:cs="Tahoma"/>
          <w:sz w:val="20"/>
        </w:rPr>
        <w:t xml:space="preserve">pověřený </w:t>
      </w:r>
      <w:r w:rsidR="00807ACD" w:rsidRPr="00EF22A6">
        <w:rPr>
          <w:rFonts w:ascii="Tahoma" w:hAnsi="Tahoma" w:cs="Tahoma"/>
          <w:sz w:val="20"/>
        </w:rPr>
        <w:t>poskytovatel na formulář</w:t>
      </w:r>
      <w:r w:rsidR="00824ED5" w:rsidRPr="00EF22A6">
        <w:rPr>
          <w:rFonts w:ascii="Tahoma" w:hAnsi="Tahoma" w:cs="Tahoma"/>
          <w:sz w:val="20"/>
        </w:rPr>
        <w:t xml:space="preserve"> skupiny B∙A∙D, </w:t>
      </w:r>
      <w:r w:rsidR="00655DC6" w:rsidRPr="00EF22A6">
        <w:rPr>
          <w:rFonts w:ascii="Tahoma" w:hAnsi="Tahoma" w:cs="Tahoma"/>
          <w:sz w:val="20"/>
        </w:rPr>
        <w:t>jehož vzor</w:t>
      </w:r>
      <w:r w:rsidR="006006A0" w:rsidRPr="00EF22A6">
        <w:rPr>
          <w:rFonts w:ascii="Tahoma" w:hAnsi="Tahoma" w:cs="Tahoma"/>
          <w:sz w:val="20"/>
        </w:rPr>
        <w:t xml:space="preserve"> bude </w:t>
      </w:r>
      <w:r w:rsidR="003717FC" w:rsidRPr="00EF22A6">
        <w:rPr>
          <w:rFonts w:ascii="Tahoma" w:hAnsi="Tahoma" w:cs="Tahoma"/>
          <w:sz w:val="20"/>
        </w:rPr>
        <w:t>dodán před podpisem smlouvy.</w:t>
      </w:r>
      <w:r w:rsidR="00655DC6" w:rsidRPr="00EF22A6">
        <w:rPr>
          <w:rFonts w:ascii="Tahoma" w:hAnsi="Tahoma" w:cs="Tahoma"/>
          <w:sz w:val="20"/>
        </w:rPr>
        <w:t xml:space="preserve"> </w:t>
      </w:r>
      <w:r w:rsidR="00807ACD" w:rsidRPr="00EF22A6">
        <w:rPr>
          <w:rFonts w:ascii="Tahoma" w:hAnsi="Tahoma" w:cs="Tahoma"/>
          <w:sz w:val="20"/>
        </w:rPr>
        <w:t xml:space="preserve"> </w:t>
      </w:r>
    </w:p>
    <w:p w14:paraId="2F652F2F" w14:textId="77777777" w:rsidR="00655DC6" w:rsidRDefault="00655DC6" w:rsidP="00BC581C">
      <w:pPr>
        <w:pStyle w:val="Zkladntext21"/>
        <w:tabs>
          <w:tab w:val="left" w:pos="567"/>
        </w:tabs>
        <w:rPr>
          <w:rFonts w:ascii="Tahoma" w:hAnsi="Tahoma" w:cs="Tahoma"/>
          <w:sz w:val="20"/>
        </w:rPr>
      </w:pPr>
    </w:p>
    <w:p w14:paraId="5E387E05" w14:textId="552DEBAA" w:rsidR="00807ACD" w:rsidRDefault="00807ACD" w:rsidP="00807ACD">
      <w:pPr>
        <w:pStyle w:val="Zkladntext21"/>
        <w:ind w:left="567"/>
        <w:rPr>
          <w:rFonts w:ascii="Tahoma" w:hAnsi="Tahoma" w:cs="Tahoma"/>
          <w:sz w:val="20"/>
        </w:rPr>
      </w:pPr>
      <w:r w:rsidRPr="00EF22A6">
        <w:rPr>
          <w:rFonts w:ascii="Tahoma" w:hAnsi="Tahoma" w:cs="Tahoma"/>
          <w:sz w:val="20"/>
        </w:rPr>
        <w:t xml:space="preserve">Podle § 43 odst. 3 zákona č. 373/2011 Sb., o specifických zdravotních službách, </w:t>
      </w:r>
      <w:r w:rsidR="00D86B68" w:rsidRPr="00EF22A6">
        <w:rPr>
          <w:rFonts w:ascii="Tahoma" w:hAnsi="Tahoma" w:cs="Tahoma"/>
          <w:sz w:val="20"/>
        </w:rPr>
        <w:t>v platném znění</w:t>
      </w:r>
      <w:r w:rsidRPr="00EF22A6">
        <w:rPr>
          <w:rFonts w:ascii="Tahoma" w:hAnsi="Tahoma" w:cs="Tahoma"/>
          <w:sz w:val="20"/>
        </w:rPr>
        <w:t xml:space="preserve"> (dále jen „</w:t>
      </w:r>
      <w:r w:rsidRPr="00EF22A6">
        <w:rPr>
          <w:rFonts w:ascii="Tahoma" w:hAnsi="Tahoma" w:cs="Tahoma"/>
          <w:b/>
          <w:sz w:val="20"/>
        </w:rPr>
        <w:t>Zákon</w:t>
      </w:r>
      <w:r w:rsidRPr="00EF22A6">
        <w:rPr>
          <w:rFonts w:ascii="Tahoma" w:hAnsi="Tahoma" w:cs="Tahoma"/>
          <w:sz w:val="20"/>
        </w:rPr>
        <w:t xml:space="preserve">“), </w:t>
      </w:r>
      <w:r w:rsidR="00284C7B" w:rsidRPr="00EF22A6">
        <w:rPr>
          <w:rFonts w:ascii="Tahoma" w:hAnsi="Tahoma" w:cs="Tahoma"/>
          <w:sz w:val="20"/>
        </w:rPr>
        <w:t xml:space="preserve">pověřený </w:t>
      </w:r>
      <w:r w:rsidRPr="00EF22A6">
        <w:rPr>
          <w:rFonts w:ascii="Tahoma" w:hAnsi="Tahoma" w:cs="Tahoma"/>
          <w:sz w:val="20"/>
        </w:rPr>
        <w:t xml:space="preserve">poskytovatel uzavře vyšetření zdravotního stavu osoby vyšetřované (zaměstnance) dle této smlouvy v rámci PLS jednoznačným posudkovým závěrem, který je </w:t>
      </w:r>
      <w:r w:rsidR="00010C39" w:rsidRPr="00EF22A6">
        <w:rPr>
          <w:rFonts w:ascii="Tahoma" w:hAnsi="Tahoma" w:cs="Tahoma"/>
          <w:sz w:val="20"/>
        </w:rPr>
        <w:t xml:space="preserve">pověřeným </w:t>
      </w:r>
      <w:r w:rsidRPr="00EF22A6">
        <w:rPr>
          <w:rFonts w:ascii="Tahoma" w:hAnsi="Tahoma" w:cs="Tahoma"/>
          <w:sz w:val="20"/>
        </w:rPr>
        <w:t>poskytovatelem podepsán, opatřen jeho razítkem i razítkem společnosti skupiny B∙A∙</w:t>
      </w:r>
      <w:r w:rsidR="007E3500" w:rsidRPr="00EF22A6">
        <w:rPr>
          <w:rFonts w:ascii="Tahoma" w:hAnsi="Tahoma" w:cs="Tahoma"/>
          <w:sz w:val="20"/>
        </w:rPr>
        <w:t>D.</w:t>
      </w:r>
      <w:r w:rsidRPr="00EF22A6">
        <w:rPr>
          <w:rFonts w:ascii="Tahoma" w:hAnsi="Tahoma" w:cs="Tahoma"/>
          <w:sz w:val="20"/>
        </w:rPr>
        <w:t xml:space="preserve"> </w:t>
      </w:r>
    </w:p>
    <w:p w14:paraId="577D6860" w14:textId="77777777" w:rsidR="000F64FD" w:rsidRDefault="000F64FD" w:rsidP="00807ACD">
      <w:pPr>
        <w:pStyle w:val="Zkladntext21"/>
        <w:ind w:left="567"/>
        <w:rPr>
          <w:rFonts w:ascii="Tahoma" w:hAnsi="Tahoma" w:cs="Tahoma"/>
          <w:sz w:val="20"/>
        </w:rPr>
      </w:pPr>
    </w:p>
    <w:p w14:paraId="1F0A91F4" w14:textId="77777777" w:rsidR="00520C47" w:rsidRDefault="00520C47" w:rsidP="00807ACD">
      <w:pPr>
        <w:pStyle w:val="Zkladntext21"/>
        <w:ind w:left="567"/>
        <w:rPr>
          <w:rFonts w:ascii="Tahoma" w:hAnsi="Tahoma" w:cs="Tahoma"/>
          <w:sz w:val="20"/>
        </w:rPr>
      </w:pPr>
    </w:p>
    <w:p w14:paraId="738DF3D0" w14:textId="77777777" w:rsidR="00520C47" w:rsidRDefault="00520C47" w:rsidP="00807ACD">
      <w:pPr>
        <w:pStyle w:val="Zkladntext21"/>
        <w:ind w:left="567"/>
        <w:rPr>
          <w:rFonts w:ascii="Tahoma" w:hAnsi="Tahoma" w:cs="Tahoma"/>
          <w:sz w:val="20"/>
        </w:rPr>
      </w:pPr>
    </w:p>
    <w:p w14:paraId="27CF58EB" w14:textId="77777777" w:rsidR="00520C47" w:rsidRDefault="00520C47" w:rsidP="00807ACD">
      <w:pPr>
        <w:pStyle w:val="Zkladntext21"/>
        <w:ind w:left="567"/>
        <w:rPr>
          <w:rFonts w:ascii="Tahoma" w:hAnsi="Tahoma" w:cs="Tahoma"/>
          <w:sz w:val="20"/>
        </w:rPr>
      </w:pPr>
    </w:p>
    <w:p w14:paraId="5892E7A4" w14:textId="77777777" w:rsidR="00520C47" w:rsidRDefault="00520C47" w:rsidP="00807ACD">
      <w:pPr>
        <w:pStyle w:val="Zkladntext21"/>
        <w:ind w:left="567"/>
        <w:rPr>
          <w:rFonts w:ascii="Tahoma" w:hAnsi="Tahoma" w:cs="Tahoma"/>
          <w:sz w:val="20"/>
        </w:rPr>
      </w:pPr>
    </w:p>
    <w:p w14:paraId="16CD683B" w14:textId="77777777" w:rsidR="00520C47" w:rsidRDefault="00520C47" w:rsidP="00807ACD">
      <w:pPr>
        <w:pStyle w:val="Zkladntext21"/>
        <w:ind w:left="567"/>
        <w:rPr>
          <w:rFonts w:ascii="Tahoma" w:hAnsi="Tahoma" w:cs="Tahoma"/>
          <w:sz w:val="20"/>
        </w:rPr>
      </w:pPr>
    </w:p>
    <w:p w14:paraId="493E8708" w14:textId="77777777" w:rsidR="00521F84" w:rsidRDefault="00521F84" w:rsidP="00807ACD">
      <w:pPr>
        <w:pStyle w:val="Zkladntext21"/>
        <w:ind w:left="567"/>
        <w:rPr>
          <w:rFonts w:ascii="Tahoma" w:hAnsi="Tahoma" w:cs="Tahoma"/>
          <w:sz w:val="20"/>
        </w:rPr>
      </w:pPr>
    </w:p>
    <w:p w14:paraId="7ECF0D2D" w14:textId="77777777" w:rsidR="00521F84" w:rsidRDefault="00521F84" w:rsidP="00807ACD">
      <w:pPr>
        <w:pStyle w:val="Zkladntext21"/>
        <w:ind w:left="567"/>
        <w:rPr>
          <w:rFonts w:ascii="Tahoma" w:hAnsi="Tahoma" w:cs="Tahoma"/>
          <w:sz w:val="20"/>
        </w:rPr>
      </w:pPr>
    </w:p>
    <w:p w14:paraId="257DFE15" w14:textId="77777777" w:rsidR="00807ACD" w:rsidRPr="00EF22A6" w:rsidRDefault="00807ACD" w:rsidP="00807ACD">
      <w:pPr>
        <w:numPr>
          <w:ilvl w:val="0"/>
          <w:numId w:val="8"/>
        </w:numPr>
        <w:rPr>
          <w:rFonts w:ascii="Tahoma" w:hAnsi="Tahoma" w:cs="Tahoma"/>
          <w:b/>
        </w:rPr>
      </w:pPr>
      <w:r w:rsidRPr="00EF22A6">
        <w:rPr>
          <w:rFonts w:ascii="Tahoma" w:hAnsi="Tahoma" w:cs="Tahoma"/>
          <w:b/>
        </w:rPr>
        <w:t>zdravotně způsobilý</w:t>
      </w:r>
      <w:r w:rsidRPr="00EF22A6">
        <w:rPr>
          <w:rFonts w:ascii="Tahoma" w:hAnsi="Tahoma" w:cs="Tahoma"/>
        </w:rPr>
        <w:t xml:space="preserve">         </w:t>
      </w:r>
    </w:p>
    <w:p w14:paraId="6D8944B7" w14:textId="77777777" w:rsidR="00807ACD" w:rsidRPr="00EF22A6" w:rsidRDefault="00807ACD" w:rsidP="00807ACD">
      <w:pPr>
        <w:numPr>
          <w:ilvl w:val="0"/>
          <w:numId w:val="8"/>
        </w:numPr>
        <w:jc w:val="both"/>
        <w:rPr>
          <w:rFonts w:ascii="Tahoma" w:hAnsi="Tahoma" w:cs="Tahoma"/>
          <w:b/>
        </w:rPr>
      </w:pPr>
      <w:r w:rsidRPr="00EF22A6">
        <w:rPr>
          <w:rFonts w:ascii="Tahoma" w:hAnsi="Tahoma" w:cs="Tahoma"/>
          <w:b/>
        </w:rPr>
        <w:t xml:space="preserve">zdravotně způsobilý s podmínkou </w:t>
      </w:r>
      <w:r w:rsidRPr="00EF22A6">
        <w:rPr>
          <w:rFonts w:ascii="Tahoma" w:hAnsi="Tahoma" w:cs="Tahoma"/>
        </w:rPr>
        <w:t>(</w:t>
      </w:r>
      <w:r w:rsidRPr="00EF22A6">
        <w:rPr>
          <w:rFonts w:ascii="Tahoma" w:hAnsi="Tahoma" w:cs="Tahoma"/>
          <w:i/>
        </w:rPr>
        <w:t>Pozn.: podmínka nesmí být takového rozsahu, aby vylučovala většinu vykonávaných pracovních činností.)</w:t>
      </w:r>
    </w:p>
    <w:p w14:paraId="461E1F8F" w14:textId="77777777" w:rsidR="00807ACD" w:rsidRPr="00EF22A6" w:rsidRDefault="00807ACD" w:rsidP="00807ACD">
      <w:pPr>
        <w:numPr>
          <w:ilvl w:val="0"/>
          <w:numId w:val="8"/>
        </w:numPr>
        <w:jc w:val="both"/>
        <w:rPr>
          <w:rFonts w:ascii="Tahoma" w:hAnsi="Tahoma" w:cs="Tahoma"/>
          <w:b/>
        </w:rPr>
      </w:pPr>
      <w:r w:rsidRPr="00EF22A6">
        <w:rPr>
          <w:rFonts w:ascii="Tahoma" w:hAnsi="Tahoma" w:cs="Tahoma"/>
          <w:b/>
        </w:rPr>
        <w:t xml:space="preserve">zdravotně nezpůsobilý </w:t>
      </w:r>
    </w:p>
    <w:p w14:paraId="0CAD8D30" w14:textId="77777777" w:rsidR="00807ACD" w:rsidRPr="0036716A" w:rsidRDefault="00807ACD" w:rsidP="00807ACD">
      <w:pPr>
        <w:numPr>
          <w:ilvl w:val="0"/>
          <w:numId w:val="8"/>
        </w:numPr>
        <w:jc w:val="both"/>
        <w:rPr>
          <w:rFonts w:ascii="Tahoma" w:hAnsi="Tahoma" w:cs="Tahoma"/>
        </w:rPr>
      </w:pPr>
      <w:r w:rsidRPr="00EF22A6">
        <w:rPr>
          <w:rFonts w:ascii="Tahoma" w:hAnsi="Tahoma" w:cs="Tahoma"/>
          <w:b/>
        </w:rPr>
        <w:t xml:space="preserve">dlouhodobě pozbyl zdravotní způsobilost k práci </w:t>
      </w:r>
    </w:p>
    <w:p w14:paraId="4662F3D5" w14:textId="77777777" w:rsidR="0036716A" w:rsidRPr="00EF22A6" w:rsidRDefault="0036716A" w:rsidP="0036716A">
      <w:pPr>
        <w:jc w:val="both"/>
        <w:rPr>
          <w:rFonts w:ascii="Tahoma" w:hAnsi="Tahoma" w:cs="Tahoma"/>
        </w:rPr>
      </w:pPr>
    </w:p>
    <w:p w14:paraId="6A4F7C5C" w14:textId="7F1010A0" w:rsidR="00061349" w:rsidRPr="00EF22A6" w:rsidRDefault="00CA37BF" w:rsidP="00AA6E38">
      <w:pPr>
        <w:ind w:left="708"/>
        <w:jc w:val="both"/>
        <w:rPr>
          <w:rFonts w:ascii="Tahoma" w:hAnsi="Tahoma" w:cs="Tahoma"/>
        </w:rPr>
      </w:pPr>
      <w:r w:rsidRPr="00EF22A6">
        <w:rPr>
          <w:rFonts w:ascii="Tahoma" w:hAnsi="Tahoma" w:cs="Tahoma"/>
        </w:rPr>
        <w:t xml:space="preserve">Pověřený </w:t>
      </w:r>
      <w:r w:rsidR="00807ACD" w:rsidRPr="00EF22A6">
        <w:rPr>
          <w:rFonts w:ascii="Tahoma" w:hAnsi="Tahoma" w:cs="Tahoma"/>
        </w:rPr>
        <w:t xml:space="preserve">poskytovatel </w:t>
      </w:r>
      <w:r w:rsidRPr="00EF22A6">
        <w:rPr>
          <w:rFonts w:ascii="Tahoma" w:hAnsi="Tahoma" w:cs="Tahoma"/>
        </w:rPr>
        <w:t xml:space="preserve">sdělí </w:t>
      </w:r>
      <w:r w:rsidR="00807ACD" w:rsidRPr="00EF22A6">
        <w:rPr>
          <w:rFonts w:ascii="Tahoma" w:hAnsi="Tahoma" w:cs="Tahoma"/>
        </w:rPr>
        <w:t>posudkový závěr vyšetřovanému zaměstnanci nebo uchazeči o</w:t>
      </w:r>
      <w:r w:rsidR="00AA6E38" w:rsidRPr="00EF22A6">
        <w:rPr>
          <w:rFonts w:ascii="Tahoma" w:hAnsi="Tahoma" w:cs="Tahoma"/>
        </w:rPr>
        <w:t> </w:t>
      </w:r>
      <w:r w:rsidR="00807ACD" w:rsidRPr="00EF22A6">
        <w:rPr>
          <w:rFonts w:ascii="Tahoma" w:hAnsi="Tahoma" w:cs="Tahoma"/>
        </w:rPr>
        <w:t>zaměstnání</w:t>
      </w:r>
      <w:r w:rsidR="00CD376F" w:rsidRPr="00EF22A6">
        <w:rPr>
          <w:rFonts w:ascii="Tahoma" w:hAnsi="Tahoma" w:cs="Tahoma"/>
        </w:rPr>
        <w:t xml:space="preserve">, a to </w:t>
      </w:r>
      <w:r w:rsidR="009273FF" w:rsidRPr="00EF22A6">
        <w:rPr>
          <w:rFonts w:ascii="Tahoma" w:hAnsi="Tahoma" w:cs="Tahoma"/>
        </w:rPr>
        <w:t xml:space="preserve">jak ústně, tak předáním potvrzeného </w:t>
      </w:r>
      <w:r w:rsidR="00AA6E38" w:rsidRPr="00EF22A6">
        <w:rPr>
          <w:rFonts w:ascii="Tahoma" w:hAnsi="Tahoma" w:cs="Tahoma"/>
        </w:rPr>
        <w:t>lékařského posudku</w:t>
      </w:r>
      <w:r w:rsidR="00CD376F" w:rsidRPr="00EF22A6">
        <w:rPr>
          <w:rFonts w:ascii="Tahoma" w:hAnsi="Tahoma" w:cs="Tahoma"/>
        </w:rPr>
        <w:t>.</w:t>
      </w:r>
      <w:r w:rsidR="009273FF" w:rsidRPr="00EF22A6">
        <w:rPr>
          <w:rFonts w:ascii="Tahoma" w:hAnsi="Tahoma" w:cs="Tahoma"/>
        </w:rPr>
        <w:t xml:space="preserve"> </w:t>
      </w:r>
      <w:r w:rsidR="00AA6E38" w:rsidRPr="00EF22A6">
        <w:rPr>
          <w:rFonts w:ascii="Tahoma" w:hAnsi="Tahoma" w:cs="Tahoma"/>
        </w:rPr>
        <w:t>Lékařský posudek</w:t>
      </w:r>
      <w:r w:rsidR="00CD376F" w:rsidRPr="00EF22A6">
        <w:rPr>
          <w:rFonts w:ascii="Tahoma" w:hAnsi="Tahoma" w:cs="Tahoma"/>
        </w:rPr>
        <w:t xml:space="preserve"> musí být </w:t>
      </w:r>
      <w:r w:rsidR="00AA6E38" w:rsidRPr="00EF22A6">
        <w:rPr>
          <w:rFonts w:ascii="Tahoma" w:hAnsi="Tahoma" w:cs="Tahoma"/>
        </w:rPr>
        <w:t>posuzované osobě prokazatelně předán. Prokazatelným předáním se rozumí jeho převzetí posuzovanou osobou, stvrzené jejím podpisem, s uvedením data převzetí. Lékařský posudek se též považuje za prokazatelně předaný, jestliže osoba oprávněná k převzetí posudku odmítne posudek převzít nebo jeho převzetí stvrdit podpisem; tuto skutečnost zaznamená</w:t>
      </w:r>
      <w:r w:rsidR="00646C7C" w:rsidRPr="00EF22A6">
        <w:rPr>
          <w:rFonts w:ascii="Tahoma" w:hAnsi="Tahoma" w:cs="Tahoma"/>
        </w:rPr>
        <w:t xml:space="preserve"> pověřený</w:t>
      </w:r>
      <w:r w:rsidR="00AA6E38" w:rsidRPr="00EF22A6">
        <w:rPr>
          <w:rFonts w:ascii="Tahoma" w:hAnsi="Tahoma" w:cs="Tahoma"/>
        </w:rPr>
        <w:t xml:space="preserve"> </w:t>
      </w:r>
      <w:r w:rsidR="00730DD4" w:rsidRPr="00EF22A6">
        <w:rPr>
          <w:rFonts w:ascii="Tahoma" w:hAnsi="Tahoma" w:cs="Tahoma"/>
        </w:rPr>
        <w:t xml:space="preserve">poskytovatel </w:t>
      </w:r>
      <w:r w:rsidR="00AA6E38" w:rsidRPr="00EF22A6">
        <w:rPr>
          <w:rFonts w:ascii="Tahoma" w:hAnsi="Tahoma" w:cs="Tahoma"/>
        </w:rPr>
        <w:t>do zdravotnické dokumentace vedené o posuzované osobě; záznam podepíše posuzující lékař a další zdravotnický pracovník přítomný převzetí posudku</w:t>
      </w:r>
      <w:r w:rsidR="00730DD4" w:rsidRPr="00EF22A6">
        <w:rPr>
          <w:rFonts w:ascii="Tahoma" w:hAnsi="Tahoma" w:cs="Tahoma"/>
        </w:rPr>
        <w:t xml:space="preserve"> nebo odepření převzetí posudku</w:t>
      </w:r>
      <w:r w:rsidR="00AA6E38" w:rsidRPr="00EF22A6">
        <w:rPr>
          <w:rFonts w:ascii="Tahoma" w:hAnsi="Tahoma" w:cs="Tahoma"/>
        </w:rPr>
        <w:t xml:space="preserve">. </w:t>
      </w:r>
      <w:r w:rsidR="00807ACD" w:rsidRPr="00EF22A6">
        <w:rPr>
          <w:rFonts w:ascii="Tahoma" w:hAnsi="Tahoma" w:cs="Tahoma"/>
        </w:rPr>
        <w:t>V případě, že je vyšetřovaný zaměstnanec nebo uchazeč o zaměstnání neschopen k navrhované práci,</w:t>
      </w:r>
      <w:r w:rsidR="00807ACD" w:rsidRPr="00EF22A6">
        <w:rPr>
          <w:rFonts w:ascii="Tahoma" w:hAnsi="Tahoma" w:cs="Tahoma"/>
          <w:b/>
        </w:rPr>
        <w:t xml:space="preserve"> je nezbytné, aby byl o této skutečnosti neprodleně informován jeho zaměstnavatel, resp. potencionální zaměstnavatel, a to do jednoho týdne ode dne vyšetření. Tuto komunikaci zajišťuje za společnost skupin B∙A∙D</w:t>
      </w:r>
      <w:r w:rsidR="00807ACD" w:rsidRPr="00EF22A6">
        <w:rPr>
          <w:rFonts w:ascii="Tahoma" w:hAnsi="Tahoma" w:cs="Tahoma"/>
        </w:rPr>
        <w:t xml:space="preserve"> </w:t>
      </w:r>
      <w:r w:rsidR="00807ACD" w:rsidRPr="00EF22A6">
        <w:rPr>
          <w:rFonts w:ascii="Tahoma" w:hAnsi="Tahoma" w:cs="Tahoma"/>
          <w:b/>
        </w:rPr>
        <w:t>směrem k zaměstnavateli vyšetřovaného klienta (zaměstnance) pouze vedoucí lékař oddělení pracovního lékařství skupiny B∙A∙D,</w:t>
      </w:r>
      <w:r w:rsidR="00807ACD" w:rsidRPr="00EF22A6">
        <w:rPr>
          <w:rFonts w:ascii="Tahoma" w:hAnsi="Tahoma" w:cs="Tahoma"/>
        </w:rPr>
        <w:t xml:space="preserve"> mobil: 724 351 647, nikoliv</w:t>
      </w:r>
      <w:r w:rsidR="00646C7C" w:rsidRPr="00EF22A6">
        <w:rPr>
          <w:rFonts w:ascii="Tahoma" w:hAnsi="Tahoma" w:cs="Tahoma"/>
        </w:rPr>
        <w:t xml:space="preserve"> pověřený</w:t>
      </w:r>
      <w:r w:rsidR="00807ACD" w:rsidRPr="00EF22A6">
        <w:rPr>
          <w:rFonts w:ascii="Tahoma" w:hAnsi="Tahoma" w:cs="Tahoma"/>
        </w:rPr>
        <w:t xml:space="preserve"> poskytovatel. </w:t>
      </w:r>
      <w:r w:rsidR="00646C7C" w:rsidRPr="00EF22A6">
        <w:rPr>
          <w:rFonts w:ascii="Tahoma" w:hAnsi="Tahoma" w:cs="Tahoma"/>
        </w:rPr>
        <w:t>Pověřený p</w:t>
      </w:r>
      <w:r w:rsidR="00807ACD" w:rsidRPr="00EF22A6">
        <w:rPr>
          <w:rFonts w:ascii="Tahoma" w:hAnsi="Tahoma" w:cs="Tahoma"/>
        </w:rPr>
        <w:t>oskytovatel je povinen vedoucímu lékaři oddělení pracovního lékařství skupiny B∙A∙D sdělit skutečnost, že není zaměstnanec nebo uchazeč o zaměstnání schopen k navrhované práci</w:t>
      </w:r>
      <w:r w:rsidR="00646C7C" w:rsidRPr="00EF22A6">
        <w:rPr>
          <w:rFonts w:ascii="Tahoma" w:hAnsi="Tahoma" w:cs="Tahoma"/>
        </w:rPr>
        <w:t xml:space="preserve">, </w:t>
      </w:r>
      <w:r w:rsidR="00807ACD" w:rsidRPr="00EF22A6">
        <w:rPr>
          <w:rFonts w:ascii="Tahoma" w:hAnsi="Tahoma" w:cs="Tahoma"/>
        </w:rPr>
        <w:t>a to písemně nejpozději následující pracovní den po předmětném vyšetření. V případě, že je vyšetřovaný zaměstnanec nebo uchazeč o zaměstnání neschopen k navrhované práci</w:t>
      </w:r>
      <w:r w:rsidR="006811F0">
        <w:rPr>
          <w:rFonts w:ascii="Tahoma" w:hAnsi="Tahoma" w:cs="Tahoma"/>
        </w:rPr>
        <w:t>,</w:t>
      </w:r>
      <w:r w:rsidR="004D5CBE" w:rsidRPr="00EF22A6">
        <w:rPr>
          <w:rFonts w:ascii="Tahoma" w:hAnsi="Tahoma" w:cs="Tahoma"/>
        </w:rPr>
        <w:t xml:space="preserve"> </w:t>
      </w:r>
      <w:r w:rsidR="00807ACD" w:rsidRPr="00EF22A6">
        <w:rPr>
          <w:rFonts w:ascii="Tahoma" w:hAnsi="Tahoma" w:cs="Tahoma"/>
        </w:rPr>
        <w:t xml:space="preserve"> je třeba tuto skutečnost podložit odbornými nálezy a ty bez zbytečného odkladu doručit vedoucímu lékaři oddělení pracovního lékařství skupiny B∙A∙D, který určí další postup, a to nejpozději spolu s oznámením dle předchozí věty. </w:t>
      </w:r>
      <w:r w:rsidR="004D5CBE" w:rsidRPr="00EF22A6">
        <w:rPr>
          <w:rFonts w:ascii="Tahoma" w:hAnsi="Tahoma" w:cs="Tahoma"/>
        </w:rPr>
        <w:t>Pověřený p</w:t>
      </w:r>
      <w:r w:rsidR="00807ACD" w:rsidRPr="00EF22A6">
        <w:rPr>
          <w:rFonts w:ascii="Tahoma" w:hAnsi="Tahoma" w:cs="Tahoma"/>
        </w:rPr>
        <w:t xml:space="preserve">oskytovatel dle této smlouvy a dle zákona č. 373/2011 Sb. nese za posouzení zdravotní způsobilosti plnou odpovědnost. </w:t>
      </w:r>
    </w:p>
    <w:p w14:paraId="3110E3FA" w14:textId="4E4ED54D" w:rsidR="00807ACD" w:rsidRPr="00EF22A6" w:rsidRDefault="006811F0" w:rsidP="00AA6E38">
      <w:pPr>
        <w:ind w:left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Vyplně</w:t>
      </w:r>
      <w:r w:rsidR="003E1AA9">
        <w:rPr>
          <w:rFonts w:ascii="Tahoma" w:hAnsi="Tahoma" w:cs="Tahoma"/>
        </w:rPr>
        <w:t>ný</w:t>
      </w:r>
      <w:r w:rsidR="00D86B68" w:rsidRPr="00EF22A6">
        <w:rPr>
          <w:rFonts w:ascii="Tahoma" w:hAnsi="Tahoma" w:cs="Tahoma"/>
        </w:rPr>
        <w:t xml:space="preserve"> </w:t>
      </w:r>
      <w:r w:rsidR="00807ACD" w:rsidRPr="00EF22A6">
        <w:rPr>
          <w:rFonts w:ascii="Tahoma" w:hAnsi="Tahoma" w:cs="Tahoma"/>
        </w:rPr>
        <w:t>formuláře o zdravotní způsobilosti (kde je i podpis klienta) je majetkem skupiny B</w:t>
      </w:r>
      <w:r w:rsidR="003E1AA9">
        <w:rPr>
          <w:rFonts w:ascii="Tahoma" w:hAnsi="Tahoma" w:cs="Tahoma"/>
        </w:rPr>
        <w:t xml:space="preserve">∙A∙D a musí být </w:t>
      </w:r>
      <w:r>
        <w:rPr>
          <w:rFonts w:ascii="Tahoma" w:hAnsi="Tahoma" w:cs="Tahoma"/>
        </w:rPr>
        <w:t>skupině B∙A∙D</w:t>
      </w:r>
      <w:r w:rsidR="00807ACD" w:rsidRPr="00EF22A6">
        <w:rPr>
          <w:rFonts w:ascii="Tahoma" w:hAnsi="Tahoma" w:cs="Tahoma"/>
        </w:rPr>
        <w:t xml:space="preserve"> doručena</w:t>
      </w:r>
      <w:r w:rsidR="00532B37" w:rsidRPr="00EF22A6">
        <w:rPr>
          <w:rFonts w:ascii="Tahoma" w:hAnsi="Tahoma" w:cs="Tahoma"/>
        </w:rPr>
        <w:t xml:space="preserve">. </w:t>
      </w:r>
      <w:r w:rsidR="00AA6E38" w:rsidRPr="00EF22A6">
        <w:rPr>
          <w:rFonts w:ascii="Tahoma" w:hAnsi="Tahoma" w:cs="Tahoma"/>
        </w:rPr>
        <w:t>Jedno vyhotovení lékařského posudku musí být neprodleně po jeho vyhotovení prokazatelně předán</w:t>
      </w:r>
      <w:r w:rsidR="00730DD4" w:rsidRPr="00EF22A6">
        <w:rPr>
          <w:rFonts w:ascii="Tahoma" w:hAnsi="Tahoma" w:cs="Tahoma"/>
        </w:rPr>
        <w:t>o</w:t>
      </w:r>
      <w:r w:rsidR="00AA6E38" w:rsidRPr="00EF22A6">
        <w:rPr>
          <w:rFonts w:ascii="Tahoma" w:hAnsi="Tahoma" w:cs="Tahoma"/>
        </w:rPr>
        <w:t xml:space="preserve"> příslušnému klientovi skupiny B∙A∙D (zaměstnavateli posuzovaného zaměstnance), a to prostřednictvím provozovatele poštovních služeb </w:t>
      </w:r>
      <w:r>
        <w:rPr>
          <w:rFonts w:ascii="Tahoma" w:hAnsi="Tahoma" w:cs="Tahoma"/>
        </w:rPr>
        <w:t>n</w:t>
      </w:r>
      <w:r w:rsidR="00AA6E38" w:rsidRPr="00EF22A6">
        <w:rPr>
          <w:rFonts w:ascii="Tahoma" w:hAnsi="Tahoma" w:cs="Tahoma"/>
        </w:rPr>
        <w:t xml:space="preserve">ebo osobním předáním oproti podpisu oprávněné osoby klienta B∙A∙D (zaměstnavatele posuzované osoby). Prokazatelné doručení </w:t>
      </w:r>
      <w:r w:rsidR="00532B37" w:rsidRPr="00EF22A6">
        <w:rPr>
          <w:rFonts w:ascii="Tahoma" w:hAnsi="Tahoma" w:cs="Tahoma"/>
        </w:rPr>
        <w:t>lékařského posudku klientovi skupiny B∙A∙D</w:t>
      </w:r>
      <w:r w:rsidR="00126AC6" w:rsidRPr="00EF22A6">
        <w:rPr>
          <w:rFonts w:ascii="Tahoma" w:hAnsi="Tahoma" w:cs="Tahoma"/>
        </w:rPr>
        <w:t xml:space="preserve"> (zaměstnavateli posuzované</w:t>
      </w:r>
      <w:r w:rsidR="00532B37" w:rsidRPr="00EF22A6">
        <w:rPr>
          <w:rFonts w:ascii="Tahoma" w:hAnsi="Tahoma" w:cs="Tahoma"/>
        </w:rPr>
        <w:t xml:space="preserve"> </w:t>
      </w:r>
      <w:r w:rsidR="00126AC6" w:rsidRPr="00EF22A6">
        <w:rPr>
          <w:rFonts w:ascii="Tahoma" w:hAnsi="Tahoma" w:cs="Tahoma"/>
        </w:rPr>
        <w:t>osoby</w:t>
      </w:r>
      <w:r w:rsidR="00532B37" w:rsidRPr="00EF22A6">
        <w:rPr>
          <w:rFonts w:ascii="Tahoma" w:hAnsi="Tahoma" w:cs="Tahoma"/>
        </w:rPr>
        <w:t xml:space="preserve">) zajišťuje </w:t>
      </w:r>
      <w:r w:rsidR="00730DD4" w:rsidRPr="00EF22A6">
        <w:rPr>
          <w:rFonts w:ascii="Tahoma" w:hAnsi="Tahoma" w:cs="Tahoma"/>
        </w:rPr>
        <w:t>poskytovatel prostřednictvím skupiny</w:t>
      </w:r>
      <w:r w:rsidR="00532B37" w:rsidRPr="00EF22A6">
        <w:rPr>
          <w:rFonts w:ascii="Tahoma" w:hAnsi="Tahoma" w:cs="Tahoma"/>
        </w:rPr>
        <w:t xml:space="preserve"> B∙A∙D.</w:t>
      </w:r>
      <w:r w:rsidR="00730DD4" w:rsidRPr="00EF22A6">
        <w:rPr>
          <w:rFonts w:ascii="Tahoma" w:hAnsi="Tahoma" w:cs="Tahoma"/>
        </w:rPr>
        <w:t xml:space="preserve"> </w:t>
      </w:r>
    </w:p>
    <w:p w14:paraId="7006C81B" w14:textId="77777777" w:rsidR="00807ACD" w:rsidRPr="00EF22A6" w:rsidRDefault="00807ACD" w:rsidP="00E40389">
      <w:pPr>
        <w:jc w:val="both"/>
        <w:rPr>
          <w:rFonts w:ascii="Tahoma" w:hAnsi="Tahoma" w:cs="Tahoma"/>
        </w:rPr>
      </w:pPr>
    </w:p>
    <w:p w14:paraId="4F37AF4A" w14:textId="4159CDF4" w:rsidR="00807ACD" w:rsidRPr="00EF22A6" w:rsidRDefault="00807ACD" w:rsidP="00807ACD">
      <w:pPr>
        <w:pStyle w:val="Zkladntext21"/>
        <w:ind w:left="708"/>
        <w:rPr>
          <w:rFonts w:ascii="Tahoma" w:hAnsi="Tahoma" w:cs="Tahoma"/>
          <w:sz w:val="20"/>
        </w:rPr>
      </w:pPr>
      <w:r w:rsidRPr="00EF22A6">
        <w:rPr>
          <w:rFonts w:ascii="Tahoma" w:hAnsi="Tahoma" w:cs="Tahoma"/>
          <w:sz w:val="20"/>
        </w:rPr>
        <w:t xml:space="preserve">Bude-li mít </w:t>
      </w:r>
      <w:r w:rsidR="00B34C6C" w:rsidRPr="00EF22A6">
        <w:rPr>
          <w:rFonts w:ascii="Tahoma" w:hAnsi="Tahoma" w:cs="Tahoma"/>
          <w:sz w:val="20"/>
        </w:rPr>
        <w:t xml:space="preserve">pověřený </w:t>
      </w:r>
      <w:r w:rsidRPr="00EF22A6">
        <w:rPr>
          <w:rFonts w:ascii="Tahoma" w:hAnsi="Tahoma" w:cs="Tahoma"/>
          <w:sz w:val="20"/>
        </w:rPr>
        <w:t>poskytovatel za</w:t>
      </w:r>
      <w:r w:rsidR="006811F0">
        <w:rPr>
          <w:rFonts w:ascii="Tahoma" w:hAnsi="Tahoma" w:cs="Tahoma"/>
          <w:sz w:val="20"/>
        </w:rPr>
        <w:t xml:space="preserve"> </w:t>
      </w:r>
      <w:r w:rsidRPr="00EF22A6">
        <w:rPr>
          <w:rFonts w:ascii="Tahoma" w:hAnsi="Tahoma" w:cs="Tahoma"/>
          <w:sz w:val="20"/>
        </w:rPr>
        <w:t xml:space="preserve">to, že je nutné další vyšetření osoby, které je poskytováno plnění k prohlídce PLS, dle této smlouvy (laboratorní nebo případně u specialisty), nepotvrzuje klientovi formulář </w:t>
      </w:r>
      <w:r w:rsidR="00730DD4" w:rsidRPr="00EF22A6">
        <w:rPr>
          <w:rFonts w:ascii="Tahoma" w:hAnsi="Tahoma" w:cs="Tahoma"/>
          <w:sz w:val="20"/>
        </w:rPr>
        <w:t xml:space="preserve">lékařského posudku </w:t>
      </w:r>
      <w:r w:rsidRPr="00EF22A6">
        <w:rPr>
          <w:rFonts w:ascii="Tahoma" w:hAnsi="Tahoma" w:cs="Tahoma"/>
          <w:sz w:val="20"/>
        </w:rPr>
        <w:t xml:space="preserve">( vrací mu ho zpět) – prohlídka je nedokončená, až do té doby, než bude </w:t>
      </w:r>
      <w:r w:rsidR="00532B37" w:rsidRPr="00EF22A6">
        <w:rPr>
          <w:rFonts w:ascii="Tahoma" w:hAnsi="Tahoma" w:cs="Tahoma"/>
          <w:sz w:val="20"/>
        </w:rPr>
        <w:t>posuzovaný zaměstnanec klienta skupiny B∙A∙D</w:t>
      </w:r>
      <w:r w:rsidRPr="00EF22A6">
        <w:rPr>
          <w:rFonts w:ascii="Tahoma" w:hAnsi="Tahoma" w:cs="Tahoma"/>
          <w:sz w:val="20"/>
        </w:rPr>
        <w:t xml:space="preserve"> znovu </w:t>
      </w:r>
      <w:r w:rsidR="00B543AB" w:rsidRPr="00EF22A6">
        <w:rPr>
          <w:rFonts w:ascii="Tahoma" w:hAnsi="Tahoma" w:cs="Tahoma"/>
          <w:sz w:val="20"/>
        </w:rPr>
        <w:t xml:space="preserve">LTPS </w:t>
      </w:r>
      <w:r w:rsidRPr="00EF22A6">
        <w:rPr>
          <w:rFonts w:ascii="Tahoma" w:hAnsi="Tahoma" w:cs="Tahoma"/>
          <w:sz w:val="20"/>
        </w:rPr>
        <w:t>objednán k</w:t>
      </w:r>
      <w:r w:rsidR="00B34C6C" w:rsidRPr="00EF22A6">
        <w:rPr>
          <w:rFonts w:ascii="Tahoma" w:hAnsi="Tahoma" w:cs="Tahoma"/>
          <w:sz w:val="20"/>
        </w:rPr>
        <w:t xml:space="preserve"> pověřenému </w:t>
      </w:r>
      <w:r w:rsidRPr="00EF22A6">
        <w:rPr>
          <w:rFonts w:ascii="Tahoma" w:hAnsi="Tahoma" w:cs="Tahoma"/>
          <w:sz w:val="20"/>
        </w:rPr>
        <w:t xml:space="preserve">poskytovateli i s potřebnými výsledky z daného vyšetření (laboratorní nebo případně u specialisty), pokud se </w:t>
      </w:r>
      <w:r w:rsidR="00B34C6C" w:rsidRPr="00EF22A6">
        <w:rPr>
          <w:rFonts w:ascii="Tahoma" w:hAnsi="Tahoma" w:cs="Tahoma"/>
          <w:sz w:val="20"/>
        </w:rPr>
        <w:t xml:space="preserve">pověřený </w:t>
      </w:r>
      <w:r w:rsidRPr="00EF22A6">
        <w:rPr>
          <w:rFonts w:ascii="Tahoma" w:hAnsi="Tahoma" w:cs="Tahoma"/>
          <w:sz w:val="20"/>
        </w:rPr>
        <w:t>poskytovatel se skupinou B∙A∙D nedohodnou jinak.</w:t>
      </w:r>
    </w:p>
    <w:p w14:paraId="264C90E9" w14:textId="77777777" w:rsidR="00807ACD" w:rsidRDefault="00807ACD" w:rsidP="00807ACD">
      <w:pPr>
        <w:pStyle w:val="Zkladntext21"/>
        <w:tabs>
          <w:tab w:val="left" w:pos="567"/>
        </w:tabs>
        <w:rPr>
          <w:rFonts w:ascii="Tahoma" w:hAnsi="Tahoma" w:cs="Tahoma"/>
          <w:sz w:val="20"/>
        </w:rPr>
      </w:pPr>
      <w:r w:rsidRPr="00EF22A6">
        <w:rPr>
          <w:rFonts w:ascii="Tahoma" w:hAnsi="Tahoma" w:cs="Tahoma"/>
          <w:sz w:val="20"/>
        </w:rPr>
        <w:t xml:space="preserve">        </w:t>
      </w:r>
    </w:p>
    <w:p w14:paraId="62600B1E" w14:textId="22EEDEA6" w:rsidR="00807ACD" w:rsidRPr="00EF22A6" w:rsidRDefault="00532B37" w:rsidP="004B2F87">
      <w:pPr>
        <w:pStyle w:val="Zkladntext21"/>
        <w:numPr>
          <w:ilvl w:val="1"/>
          <w:numId w:val="20"/>
        </w:numPr>
        <w:tabs>
          <w:tab w:val="left" w:pos="709"/>
        </w:tabs>
        <w:ind w:left="709" w:hanging="567"/>
        <w:rPr>
          <w:rFonts w:ascii="Tahoma" w:hAnsi="Tahoma" w:cs="Tahoma"/>
          <w:sz w:val="20"/>
        </w:rPr>
      </w:pPr>
      <w:r w:rsidRPr="00EF22A6">
        <w:rPr>
          <w:rFonts w:ascii="Tahoma" w:hAnsi="Tahoma" w:cs="Tahoma"/>
          <w:sz w:val="20"/>
        </w:rPr>
        <w:t xml:space="preserve">Skupina  B∙A∙D předá </w:t>
      </w:r>
      <w:r w:rsidR="00CE6DD2" w:rsidRPr="00EF22A6">
        <w:rPr>
          <w:rFonts w:ascii="Tahoma" w:hAnsi="Tahoma" w:cs="Tahoma"/>
          <w:sz w:val="20"/>
        </w:rPr>
        <w:t xml:space="preserve">pověřenému </w:t>
      </w:r>
      <w:r w:rsidRPr="00EF22A6">
        <w:rPr>
          <w:rFonts w:ascii="Tahoma" w:hAnsi="Tahoma" w:cs="Tahoma"/>
          <w:sz w:val="20"/>
        </w:rPr>
        <w:t>poskytovateli před prohlídkou zejména tyto podklady k</w:t>
      </w:r>
      <w:r w:rsidR="00E5699C" w:rsidRPr="00EF22A6">
        <w:rPr>
          <w:rFonts w:ascii="Tahoma" w:hAnsi="Tahoma" w:cs="Tahoma"/>
          <w:sz w:val="20"/>
        </w:rPr>
        <w:t> </w:t>
      </w:r>
      <w:r w:rsidRPr="00EF22A6">
        <w:rPr>
          <w:rFonts w:ascii="Tahoma" w:hAnsi="Tahoma" w:cs="Tahoma"/>
          <w:sz w:val="20"/>
        </w:rPr>
        <w:t>prohlídce</w:t>
      </w:r>
      <w:r w:rsidR="00E5699C" w:rsidRPr="00EF22A6">
        <w:rPr>
          <w:rFonts w:ascii="Tahoma" w:hAnsi="Tahoma" w:cs="Tahoma"/>
          <w:sz w:val="20"/>
        </w:rPr>
        <w:t xml:space="preserve"> </w:t>
      </w:r>
      <w:r w:rsidR="004B2F87">
        <w:rPr>
          <w:rFonts w:ascii="Tahoma" w:hAnsi="Tahoma" w:cs="Tahoma"/>
          <w:sz w:val="20"/>
        </w:rPr>
        <w:t xml:space="preserve">  </w:t>
      </w:r>
      <w:r w:rsidR="00E5699C" w:rsidRPr="00EF22A6">
        <w:rPr>
          <w:rFonts w:ascii="Tahoma" w:hAnsi="Tahoma" w:cs="Tahoma"/>
          <w:sz w:val="20"/>
        </w:rPr>
        <w:t xml:space="preserve">zaměstnance klienta Skupiny  B∙A∙D </w:t>
      </w:r>
      <w:r w:rsidR="0039602A" w:rsidRPr="00EF22A6">
        <w:rPr>
          <w:rFonts w:ascii="Tahoma" w:hAnsi="Tahoma" w:cs="Tahoma"/>
          <w:sz w:val="20"/>
        </w:rPr>
        <w:t>(</w:t>
      </w:r>
      <w:r w:rsidR="00B34C6C" w:rsidRPr="00EF22A6">
        <w:rPr>
          <w:rFonts w:ascii="Tahoma" w:hAnsi="Tahoma" w:cs="Tahoma"/>
          <w:sz w:val="20"/>
        </w:rPr>
        <w:t xml:space="preserve">§ </w:t>
      </w:r>
      <w:r w:rsidR="0039602A" w:rsidRPr="00EF22A6">
        <w:rPr>
          <w:rFonts w:ascii="Tahoma" w:hAnsi="Tahoma" w:cs="Tahoma"/>
          <w:sz w:val="20"/>
        </w:rPr>
        <w:t>57a odst. 2 písm. d/ zák. č. 373/2011 Sb.).</w:t>
      </w:r>
      <w:r w:rsidRPr="00EF22A6">
        <w:rPr>
          <w:rFonts w:ascii="Tahoma" w:hAnsi="Tahoma" w:cs="Tahoma"/>
          <w:sz w:val="20"/>
        </w:rPr>
        <w:t xml:space="preserve">: </w:t>
      </w:r>
      <w:r w:rsidR="00E5699C" w:rsidRPr="00EF22A6">
        <w:rPr>
          <w:rFonts w:ascii="Tahoma" w:hAnsi="Tahoma" w:cs="Tahoma"/>
          <w:sz w:val="20"/>
        </w:rPr>
        <w:t xml:space="preserve">Prostřednictvím </w:t>
      </w:r>
      <w:r w:rsidR="00730DD4" w:rsidRPr="00EF22A6">
        <w:rPr>
          <w:rFonts w:ascii="Tahoma" w:hAnsi="Tahoma" w:cs="Tahoma"/>
          <w:sz w:val="20"/>
        </w:rPr>
        <w:t>posuzované osoby – zaměstnance nebo uchazeče o</w:t>
      </w:r>
      <w:r w:rsidR="00126AC6" w:rsidRPr="00EF22A6">
        <w:rPr>
          <w:rFonts w:ascii="Tahoma" w:hAnsi="Tahoma" w:cs="Tahoma"/>
          <w:sz w:val="20"/>
        </w:rPr>
        <w:t> </w:t>
      </w:r>
      <w:r w:rsidR="00730DD4" w:rsidRPr="00EF22A6">
        <w:rPr>
          <w:rFonts w:ascii="Tahoma" w:hAnsi="Tahoma" w:cs="Tahoma"/>
          <w:sz w:val="20"/>
        </w:rPr>
        <w:t>zaměstnání</w:t>
      </w:r>
      <w:r w:rsidRPr="00EF22A6">
        <w:rPr>
          <w:rFonts w:ascii="Tahoma" w:hAnsi="Tahoma" w:cs="Tahoma"/>
          <w:sz w:val="20"/>
        </w:rPr>
        <w:t xml:space="preserve"> klienta skupiny B∙A∙D </w:t>
      </w:r>
      <w:r w:rsidR="00807ACD" w:rsidRPr="00EF22A6">
        <w:rPr>
          <w:rFonts w:ascii="Tahoma" w:hAnsi="Tahoma" w:cs="Tahoma"/>
          <w:sz w:val="20"/>
        </w:rPr>
        <w:t xml:space="preserve">předá </w:t>
      </w:r>
      <w:r w:rsidR="00B34C6C" w:rsidRPr="00EF22A6">
        <w:rPr>
          <w:rFonts w:ascii="Tahoma" w:hAnsi="Tahoma" w:cs="Tahoma"/>
          <w:sz w:val="20"/>
        </w:rPr>
        <w:t xml:space="preserve">pověřenému </w:t>
      </w:r>
      <w:r w:rsidR="00807ACD" w:rsidRPr="00EF22A6">
        <w:rPr>
          <w:rFonts w:ascii="Tahoma" w:hAnsi="Tahoma" w:cs="Tahoma"/>
          <w:sz w:val="20"/>
        </w:rPr>
        <w:t>poskytovateli</w:t>
      </w:r>
      <w:r w:rsidR="0039602A" w:rsidRPr="00EF22A6">
        <w:rPr>
          <w:rFonts w:ascii="Tahoma" w:hAnsi="Tahoma" w:cs="Tahoma"/>
          <w:sz w:val="20"/>
        </w:rPr>
        <w:t xml:space="preserve"> předvyplněné formuláře k posouzení zdravotní způ</w:t>
      </w:r>
      <w:r w:rsidR="008C2F34" w:rsidRPr="00EF22A6">
        <w:rPr>
          <w:rFonts w:ascii="Tahoma" w:hAnsi="Tahoma" w:cs="Tahoma"/>
          <w:sz w:val="20"/>
        </w:rPr>
        <w:t>sobilosti k práci – 1x žádost, 4</w:t>
      </w:r>
      <w:r w:rsidR="0039602A" w:rsidRPr="00EF22A6">
        <w:rPr>
          <w:rFonts w:ascii="Tahoma" w:hAnsi="Tahoma" w:cs="Tahoma"/>
          <w:sz w:val="20"/>
        </w:rPr>
        <w:t xml:space="preserve">x posudek, a dále </w:t>
      </w:r>
      <w:r w:rsidR="00807ACD" w:rsidRPr="00EF22A6">
        <w:rPr>
          <w:rFonts w:ascii="Tahoma" w:hAnsi="Tahoma" w:cs="Tahoma"/>
          <w:sz w:val="20"/>
        </w:rPr>
        <w:t xml:space="preserve"> výpis ze zdravotnické dokumentace registrujícího praktického lékaře</w:t>
      </w:r>
      <w:r w:rsidR="00730DD4" w:rsidRPr="00EF22A6">
        <w:rPr>
          <w:rFonts w:ascii="Tahoma" w:hAnsi="Tahoma" w:cs="Tahoma"/>
          <w:sz w:val="20"/>
        </w:rPr>
        <w:t xml:space="preserve"> posuzované osoby</w:t>
      </w:r>
      <w:r w:rsidR="00807ACD" w:rsidRPr="00EF22A6">
        <w:rPr>
          <w:rFonts w:ascii="Tahoma" w:hAnsi="Tahoma" w:cs="Tahoma"/>
          <w:sz w:val="20"/>
        </w:rPr>
        <w:t>, pokud takového lékaře má</w:t>
      </w:r>
      <w:r w:rsidR="00A71BF8" w:rsidRPr="00EF22A6">
        <w:rPr>
          <w:rFonts w:ascii="Tahoma" w:hAnsi="Tahoma" w:cs="Tahoma"/>
          <w:sz w:val="20"/>
        </w:rPr>
        <w:t>.</w:t>
      </w:r>
      <w:r w:rsidR="00807ACD" w:rsidRPr="00EF22A6">
        <w:rPr>
          <w:rFonts w:ascii="Tahoma" w:hAnsi="Tahoma" w:cs="Tahoma"/>
          <w:sz w:val="20"/>
        </w:rPr>
        <w:t xml:space="preserve"> Pokud takový výpis </w:t>
      </w:r>
      <w:r w:rsidR="00730DD4" w:rsidRPr="00EF22A6">
        <w:rPr>
          <w:rFonts w:ascii="Tahoma" w:hAnsi="Tahoma" w:cs="Tahoma"/>
          <w:sz w:val="20"/>
        </w:rPr>
        <w:t>posuzovaná osoba</w:t>
      </w:r>
      <w:r w:rsidR="00807ACD" w:rsidRPr="00EF22A6">
        <w:rPr>
          <w:rFonts w:ascii="Tahoma" w:hAnsi="Tahoma" w:cs="Tahoma"/>
          <w:sz w:val="20"/>
        </w:rPr>
        <w:t xml:space="preserve"> </w:t>
      </w:r>
      <w:r w:rsidR="00B34C6C" w:rsidRPr="00EF22A6">
        <w:rPr>
          <w:rFonts w:ascii="Tahoma" w:hAnsi="Tahoma" w:cs="Tahoma"/>
          <w:sz w:val="20"/>
        </w:rPr>
        <w:t xml:space="preserve">pověřenému </w:t>
      </w:r>
      <w:r w:rsidR="00807ACD" w:rsidRPr="00EF22A6">
        <w:rPr>
          <w:rFonts w:ascii="Tahoma" w:hAnsi="Tahoma" w:cs="Tahoma"/>
          <w:sz w:val="20"/>
        </w:rPr>
        <w:t xml:space="preserve">poskytovateli nepředloží, z důvodu, že nemá svého registrujícího praktického lékaře, zavazuje se </w:t>
      </w:r>
      <w:r w:rsidR="00B34C6C" w:rsidRPr="00EF22A6">
        <w:rPr>
          <w:rFonts w:ascii="Tahoma" w:hAnsi="Tahoma" w:cs="Tahoma"/>
          <w:sz w:val="20"/>
        </w:rPr>
        <w:t xml:space="preserve">pověřený </w:t>
      </w:r>
      <w:r w:rsidR="00807ACD" w:rsidRPr="00EF22A6">
        <w:rPr>
          <w:rFonts w:ascii="Tahoma" w:hAnsi="Tahoma" w:cs="Tahoma"/>
          <w:sz w:val="20"/>
        </w:rPr>
        <w:t xml:space="preserve">poskytovatel vypracovat Rozšířenou anamnézu současně zajistí podpis </w:t>
      </w:r>
      <w:r w:rsidR="00730DD4" w:rsidRPr="00EF22A6">
        <w:rPr>
          <w:rFonts w:ascii="Tahoma" w:hAnsi="Tahoma" w:cs="Tahoma"/>
          <w:sz w:val="20"/>
        </w:rPr>
        <w:t>posuzované osoby</w:t>
      </w:r>
      <w:r w:rsidRPr="00EF22A6">
        <w:rPr>
          <w:rFonts w:ascii="Tahoma" w:hAnsi="Tahoma" w:cs="Tahoma"/>
          <w:sz w:val="20"/>
        </w:rPr>
        <w:t xml:space="preserve"> </w:t>
      </w:r>
      <w:r w:rsidR="00807ACD" w:rsidRPr="00EF22A6">
        <w:rPr>
          <w:rFonts w:ascii="Tahoma" w:hAnsi="Tahoma" w:cs="Tahoma"/>
          <w:sz w:val="20"/>
        </w:rPr>
        <w:t>na Čestném prohláše</w:t>
      </w:r>
      <w:r w:rsidRPr="00EF22A6">
        <w:rPr>
          <w:rFonts w:ascii="Tahoma" w:hAnsi="Tahoma" w:cs="Tahoma"/>
          <w:sz w:val="20"/>
        </w:rPr>
        <w:t xml:space="preserve">ní, </w:t>
      </w:r>
      <w:r w:rsidR="00807ACD" w:rsidRPr="00EF22A6">
        <w:rPr>
          <w:rFonts w:ascii="Tahoma" w:hAnsi="Tahoma" w:cs="Tahoma"/>
          <w:sz w:val="20"/>
        </w:rPr>
        <w:t xml:space="preserve">které stanoví, že </w:t>
      </w:r>
      <w:r w:rsidR="00730DD4" w:rsidRPr="00EF22A6">
        <w:rPr>
          <w:rFonts w:ascii="Tahoma" w:hAnsi="Tahoma" w:cs="Tahoma"/>
          <w:sz w:val="20"/>
        </w:rPr>
        <w:t>posuzovaná osoba předala</w:t>
      </w:r>
      <w:r w:rsidR="00807ACD" w:rsidRPr="00EF22A6">
        <w:rPr>
          <w:rFonts w:ascii="Tahoma" w:hAnsi="Tahoma" w:cs="Tahoma"/>
          <w:sz w:val="20"/>
        </w:rPr>
        <w:t xml:space="preserve"> pravdivé a úplné informace a nezamlčel</w:t>
      </w:r>
      <w:r w:rsidR="00730DD4" w:rsidRPr="00EF22A6">
        <w:rPr>
          <w:rFonts w:ascii="Tahoma" w:hAnsi="Tahoma" w:cs="Tahoma"/>
          <w:sz w:val="20"/>
        </w:rPr>
        <w:t>a</w:t>
      </w:r>
      <w:r w:rsidR="00807ACD" w:rsidRPr="00EF22A6">
        <w:rPr>
          <w:rFonts w:ascii="Tahoma" w:hAnsi="Tahoma" w:cs="Tahoma"/>
          <w:sz w:val="20"/>
        </w:rPr>
        <w:t xml:space="preserve"> žádné významné informace o svém zdravotním stavu</w:t>
      </w:r>
      <w:r w:rsidR="00A71BF8" w:rsidRPr="00EF22A6">
        <w:rPr>
          <w:rFonts w:ascii="Tahoma" w:hAnsi="Tahoma" w:cs="Tahoma"/>
          <w:sz w:val="20"/>
        </w:rPr>
        <w:t>.</w:t>
      </w:r>
      <w:r w:rsidRPr="00EF22A6">
        <w:rPr>
          <w:rFonts w:ascii="Tahoma" w:hAnsi="Tahoma" w:cs="Tahoma"/>
          <w:sz w:val="20"/>
        </w:rPr>
        <w:t xml:space="preserve"> </w:t>
      </w:r>
    </w:p>
    <w:p w14:paraId="3B280D72" w14:textId="77777777" w:rsidR="00B543AB" w:rsidRDefault="00B543AB" w:rsidP="0073037E">
      <w:pPr>
        <w:pStyle w:val="Zkladntext"/>
        <w:tabs>
          <w:tab w:val="left" w:pos="567"/>
        </w:tabs>
        <w:jc w:val="both"/>
        <w:rPr>
          <w:rFonts w:ascii="Tahoma" w:hAnsi="Tahoma" w:cs="Tahoma"/>
          <w:sz w:val="20"/>
        </w:rPr>
      </w:pPr>
    </w:p>
    <w:p w14:paraId="56EDE58A" w14:textId="77777777" w:rsidR="005E3C84" w:rsidRDefault="005E3C84" w:rsidP="0073037E">
      <w:pPr>
        <w:pStyle w:val="Zkladntext"/>
        <w:tabs>
          <w:tab w:val="left" w:pos="567"/>
        </w:tabs>
        <w:jc w:val="both"/>
        <w:rPr>
          <w:rFonts w:ascii="Tahoma" w:hAnsi="Tahoma" w:cs="Tahoma"/>
          <w:sz w:val="20"/>
        </w:rPr>
      </w:pPr>
    </w:p>
    <w:p w14:paraId="7F8BD418" w14:textId="77777777" w:rsidR="005E3C84" w:rsidRDefault="005E3C84" w:rsidP="0073037E">
      <w:pPr>
        <w:pStyle w:val="Zkladntext"/>
        <w:tabs>
          <w:tab w:val="left" w:pos="567"/>
        </w:tabs>
        <w:jc w:val="both"/>
        <w:rPr>
          <w:rFonts w:ascii="Tahoma" w:hAnsi="Tahoma" w:cs="Tahoma"/>
          <w:sz w:val="20"/>
        </w:rPr>
      </w:pPr>
    </w:p>
    <w:p w14:paraId="32548B50" w14:textId="77777777" w:rsidR="005E3C84" w:rsidRDefault="005E3C84" w:rsidP="0073037E">
      <w:pPr>
        <w:pStyle w:val="Zkladntext"/>
        <w:tabs>
          <w:tab w:val="left" w:pos="567"/>
        </w:tabs>
        <w:jc w:val="both"/>
        <w:rPr>
          <w:rFonts w:ascii="Tahoma" w:hAnsi="Tahoma" w:cs="Tahoma"/>
          <w:sz w:val="20"/>
        </w:rPr>
      </w:pPr>
    </w:p>
    <w:p w14:paraId="707159CC" w14:textId="77777777" w:rsidR="005E3C84" w:rsidRDefault="005E3C84" w:rsidP="0073037E">
      <w:pPr>
        <w:pStyle w:val="Zkladntext"/>
        <w:tabs>
          <w:tab w:val="left" w:pos="567"/>
        </w:tabs>
        <w:jc w:val="both"/>
        <w:rPr>
          <w:rFonts w:ascii="Tahoma" w:hAnsi="Tahoma" w:cs="Tahoma"/>
          <w:sz w:val="20"/>
        </w:rPr>
      </w:pPr>
    </w:p>
    <w:p w14:paraId="478EC9DD" w14:textId="77777777" w:rsidR="005E3C84" w:rsidRDefault="005E3C84" w:rsidP="0073037E">
      <w:pPr>
        <w:pStyle w:val="Zkladntext"/>
        <w:tabs>
          <w:tab w:val="left" w:pos="567"/>
        </w:tabs>
        <w:jc w:val="both"/>
        <w:rPr>
          <w:rFonts w:ascii="Tahoma" w:hAnsi="Tahoma" w:cs="Tahoma"/>
          <w:sz w:val="20"/>
        </w:rPr>
      </w:pPr>
    </w:p>
    <w:p w14:paraId="4BE30CB5" w14:textId="77777777" w:rsidR="005E3C84" w:rsidRDefault="005E3C84" w:rsidP="0073037E">
      <w:pPr>
        <w:pStyle w:val="Zkladntext"/>
        <w:tabs>
          <w:tab w:val="left" w:pos="567"/>
        </w:tabs>
        <w:jc w:val="both"/>
        <w:rPr>
          <w:rFonts w:ascii="Tahoma" w:hAnsi="Tahoma" w:cs="Tahoma"/>
          <w:sz w:val="20"/>
        </w:rPr>
      </w:pPr>
    </w:p>
    <w:p w14:paraId="606B6B65" w14:textId="77777777" w:rsidR="005E3C84" w:rsidRPr="00EF22A6" w:rsidRDefault="005E3C84" w:rsidP="0073037E">
      <w:pPr>
        <w:pStyle w:val="Zkladntext"/>
        <w:tabs>
          <w:tab w:val="left" w:pos="567"/>
        </w:tabs>
        <w:jc w:val="both"/>
        <w:rPr>
          <w:rFonts w:ascii="Tahoma" w:hAnsi="Tahoma" w:cs="Tahoma"/>
          <w:sz w:val="20"/>
        </w:rPr>
      </w:pPr>
    </w:p>
    <w:p w14:paraId="421BBF12" w14:textId="1F06EECA" w:rsidR="00655DC6" w:rsidRDefault="00655DC6" w:rsidP="004B2F87">
      <w:pPr>
        <w:pStyle w:val="Zkladntext21"/>
        <w:numPr>
          <w:ilvl w:val="1"/>
          <w:numId w:val="20"/>
        </w:numPr>
        <w:tabs>
          <w:tab w:val="left" w:pos="709"/>
        </w:tabs>
        <w:ind w:left="709" w:hanging="709"/>
        <w:rPr>
          <w:rFonts w:ascii="Tahoma" w:hAnsi="Tahoma" w:cs="Tahoma"/>
          <w:sz w:val="20"/>
        </w:rPr>
      </w:pPr>
      <w:r w:rsidRPr="00EF22A6">
        <w:rPr>
          <w:rFonts w:ascii="Tahoma" w:hAnsi="Tahoma" w:cs="Tahoma"/>
          <w:sz w:val="20"/>
        </w:rPr>
        <w:t xml:space="preserve">Žádné ujednání této smlouvy nemá být vykládáno jako odporující zákonné úpravě, stanovené zejména </w:t>
      </w:r>
      <w:r w:rsidR="004B2F87">
        <w:rPr>
          <w:rFonts w:ascii="Tahoma" w:hAnsi="Tahoma" w:cs="Tahoma"/>
          <w:sz w:val="20"/>
        </w:rPr>
        <w:t xml:space="preserve">  </w:t>
      </w:r>
      <w:r w:rsidRPr="00EF22A6">
        <w:rPr>
          <w:rFonts w:ascii="Tahoma" w:hAnsi="Tahoma" w:cs="Tahoma"/>
          <w:sz w:val="20"/>
        </w:rPr>
        <w:t>v ustanovení § 57a dle zák. č. 373/2011 Sb., o specifických zdravotních službách, v plném znění.</w:t>
      </w:r>
    </w:p>
    <w:p w14:paraId="1DFE0DEA" w14:textId="77777777" w:rsidR="00520C47" w:rsidRDefault="00520C47" w:rsidP="000F64FD">
      <w:pPr>
        <w:pStyle w:val="Odstavecseseznamem"/>
        <w:rPr>
          <w:rFonts w:ascii="Tahoma" w:hAnsi="Tahoma" w:cs="Tahoma"/>
        </w:rPr>
      </w:pPr>
    </w:p>
    <w:p w14:paraId="3548BDCF" w14:textId="0F0F8AA2" w:rsidR="003A685F" w:rsidRDefault="0039602A" w:rsidP="004B2F87">
      <w:pPr>
        <w:pStyle w:val="Zkladntext"/>
        <w:numPr>
          <w:ilvl w:val="1"/>
          <w:numId w:val="20"/>
        </w:numPr>
        <w:tabs>
          <w:tab w:val="left" w:pos="709"/>
        </w:tabs>
        <w:ind w:left="709" w:hanging="709"/>
        <w:jc w:val="both"/>
        <w:rPr>
          <w:rFonts w:ascii="Tahoma" w:hAnsi="Tahoma" w:cs="Tahoma"/>
          <w:sz w:val="20"/>
        </w:rPr>
      </w:pPr>
      <w:r w:rsidRPr="00EF22A6">
        <w:rPr>
          <w:rFonts w:ascii="Tahoma" w:hAnsi="Tahoma" w:cs="Tahoma"/>
          <w:sz w:val="20"/>
        </w:rPr>
        <w:t>Nestanoví-li tato smlouva výslovně jinak, budou l</w:t>
      </w:r>
      <w:r w:rsidR="007254D3" w:rsidRPr="00EF22A6">
        <w:rPr>
          <w:rFonts w:ascii="Tahoma" w:hAnsi="Tahoma" w:cs="Tahoma"/>
          <w:sz w:val="20"/>
        </w:rPr>
        <w:t>istiny a dokumenty</w:t>
      </w:r>
      <w:r w:rsidR="00B543AB" w:rsidRPr="00EF22A6">
        <w:rPr>
          <w:rFonts w:ascii="Tahoma" w:hAnsi="Tahoma" w:cs="Tahoma"/>
          <w:sz w:val="20"/>
        </w:rPr>
        <w:t xml:space="preserve"> v rámci poskytování PLS </w:t>
      </w:r>
      <w:r w:rsidR="007254D3" w:rsidRPr="00EF22A6">
        <w:rPr>
          <w:rFonts w:ascii="Tahoma" w:hAnsi="Tahoma" w:cs="Tahoma"/>
          <w:sz w:val="20"/>
        </w:rPr>
        <w:t xml:space="preserve">mezi </w:t>
      </w:r>
      <w:r w:rsidR="004B2F87">
        <w:rPr>
          <w:rFonts w:ascii="Tahoma" w:hAnsi="Tahoma" w:cs="Tahoma"/>
          <w:sz w:val="20"/>
        </w:rPr>
        <w:t xml:space="preserve">  </w:t>
      </w:r>
      <w:r w:rsidR="00B543AB" w:rsidRPr="00EF22A6">
        <w:rPr>
          <w:rFonts w:ascii="Tahoma" w:hAnsi="Tahoma" w:cs="Tahoma"/>
          <w:sz w:val="20"/>
        </w:rPr>
        <w:t xml:space="preserve">smluvními stranami </w:t>
      </w:r>
      <w:r w:rsidR="007254D3" w:rsidRPr="00EF22A6">
        <w:rPr>
          <w:rFonts w:ascii="Tahoma" w:hAnsi="Tahoma" w:cs="Tahoma"/>
          <w:sz w:val="20"/>
        </w:rPr>
        <w:t xml:space="preserve">předávány </w:t>
      </w:r>
      <w:r w:rsidR="00FF23DE" w:rsidRPr="00EF22A6">
        <w:rPr>
          <w:rFonts w:ascii="Tahoma" w:hAnsi="Tahoma" w:cs="Tahoma"/>
          <w:sz w:val="20"/>
        </w:rPr>
        <w:t>níže uvedeným způsobem (</w:t>
      </w:r>
      <w:r w:rsidR="00CB3A14" w:rsidRPr="00EF22A6">
        <w:rPr>
          <w:rFonts w:ascii="Tahoma" w:hAnsi="Tahoma" w:cs="Tahoma"/>
          <w:sz w:val="20"/>
        </w:rPr>
        <w:t xml:space="preserve">§ </w:t>
      </w:r>
      <w:r w:rsidRPr="00EF22A6">
        <w:rPr>
          <w:rFonts w:ascii="Tahoma" w:hAnsi="Tahoma" w:cs="Tahoma"/>
          <w:sz w:val="20"/>
        </w:rPr>
        <w:t>57a odst. 2 písm. c/ zák. č. 373/2011 Sb.</w:t>
      </w:r>
      <w:r w:rsidR="00FF23DE" w:rsidRPr="00EF22A6">
        <w:rPr>
          <w:rFonts w:ascii="Tahoma" w:hAnsi="Tahoma" w:cs="Tahoma"/>
          <w:sz w:val="20"/>
        </w:rPr>
        <w:t>)</w:t>
      </w:r>
      <w:r w:rsidR="007254D3" w:rsidRPr="00EF22A6">
        <w:rPr>
          <w:rFonts w:ascii="Tahoma" w:hAnsi="Tahoma" w:cs="Tahoma"/>
          <w:sz w:val="20"/>
        </w:rPr>
        <w:t>:</w:t>
      </w:r>
      <w:r w:rsidR="00FF23DE" w:rsidRPr="00EF22A6">
        <w:rPr>
          <w:rFonts w:ascii="Tahoma" w:hAnsi="Tahoma" w:cs="Tahoma"/>
          <w:sz w:val="20"/>
        </w:rPr>
        <w:t xml:space="preserve"> </w:t>
      </w:r>
      <w:r w:rsidR="00B543AB" w:rsidRPr="00EF22A6">
        <w:rPr>
          <w:rFonts w:ascii="Tahoma" w:hAnsi="Tahoma" w:cs="Tahoma"/>
          <w:sz w:val="20"/>
        </w:rPr>
        <w:t>doporučenou zásilkou prostřednictvím poskytovatele poštovních služeb</w:t>
      </w:r>
      <w:r w:rsidR="007254D3" w:rsidRPr="00EF22A6">
        <w:rPr>
          <w:rFonts w:ascii="Tahoma" w:hAnsi="Tahoma" w:cs="Tahoma"/>
          <w:sz w:val="20"/>
        </w:rPr>
        <w:t xml:space="preserve"> </w:t>
      </w:r>
      <w:r w:rsidR="006E2507" w:rsidRPr="00EF22A6">
        <w:rPr>
          <w:rFonts w:ascii="Tahoma" w:hAnsi="Tahoma" w:cs="Tahoma"/>
          <w:sz w:val="20"/>
        </w:rPr>
        <w:t xml:space="preserve">nebo osobním doručením </w:t>
      </w:r>
      <w:r w:rsidR="007254D3" w:rsidRPr="00EF22A6">
        <w:rPr>
          <w:rFonts w:ascii="Tahoma" w:hAnsi="Tahoma" w:cs="Tahoma"/>
          <w:sz w:val="20"/>
        </w:rPr>
        <w:t xml:space="preserve">na </w:t>
      </w:r>
      <w:r w:rsidR="006E2507" w:rsidRPr="00EF22A6">
        <w:rPr>
          <w:rFonts w:ascii="Tahoma" w:hAnsi="Tahoma" w:cs="Tahoma"/>
          <w:sz w:val="20"/>
        </w:rPr>
        <w:t>níže uvedené</w:t>
      </w:r>
      <w:r w:rsidR="007254D3" w:rsidRPr="00EF22A6">
        <w:rPr>
          <w:rFonts w:ascii="Tahoma" w:hAnsi="Tahoma" w:cs="Tahoma"/>
          <w:sz w:val="20"/>
        </w:rPr>
        <w:t xml:space="preserve"> k</w:t>
      </w:r>
      <w:r w:rsidR="006E2507" w:rsidRPr="00EF22A6">
        <w:rPr>
          <w:rFonts w:ascii="Tahoma" w:hAnsi="Tahoma" w:cs="Tahoma"/>
          <w:sz w:val="20"/>
        </w:rPr>
        <w:t xml:space="preserve">ontaktní adresy smluvních stran. </w:t>
      </w:r>
    </w:p>
    <w:p w14:paraId="381B2448" w14:textId="77777777" w:rsidR="004B2F87" w:rsidRDefault="004B2F87" w:rsidP="004B2F87">
      <w:pPr>
        <w:pStyle w:val="Odstavecseseznamem"/>
        <w:rPr>
          <w:rFonts w:ascii="Tahoma" w:hAnsi="Tahoma" w:cs="Tahoma"/>
        </w:rPr>
      </w:pPr>
    </w:p>
    <w:p w14:paraId="4796171D" w14:textId="3D1CD524" w:rsidR="00D71C19" w:rsidRPr="00D71C19" w:rsidRDefault="004B2F87" w:rsidP="004B2F87">
      <w:pPr>
        <w:pStyle w:val="Zkladntext"/>
        <w:numPr>
          <w:ilvl w:val="1"/>
          <w:numId w:val="20"/>
        </w:numPr>
        <w:tabs>
          <w:tab w:val="left" w:pos="567"/>
        </w:tabs>
        <w:ind w:left="709" w:hanging="709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sz w:val="20"/>
        </w:rPr>
        <w:t xml:space="preserve">  </w:t>
      </w:r>
      <w:r w:rsidR="006E2507" w:rsidRPr="00EF22A6">
        <w:rPr>
          <w:rFonts w:ascii="Tahoma" w:hAnsi="Tahoma" w:cs="Tahoma"/>
          <w:sz w:val="20"/>
        </w:rPr>
        <w:t xml:space="preserve">Listiny a dokumentace </w:t>
      </w:r>
      <w:r w:rsidR="00FF23DE" w:rsidRPr="00EF22A6">
        <w:rPr>
          <w:rFonts w:ascii="Tahoma" w:hAnsi="Tahoma" w:cs="Tahoma"/>
          <w:sz w:val="20"/>
        </w:rPr>
        <w:t>v rámci plnění PLS musí vždy být chráněna proti neoprávněnému zpřístupnění v nich se nacházejících informací třetí osobě (v zalepené obálce nebo jiným vhodným způsobem).</w:t>
      </w:r>
      <w:r w:rsidR="006E2507" w:rsidRPr="00EF22A6">
        <w:rPr>
          <w:rFonts w:ascii="Tahoma" w:hAnsi="Tahoma" w:cs="Tahoma"/>
          <w:sz w:val="20"/>
        </w:rPr>
        <w:t xml:space="preserve"> </w:t>
      </w:r>
      <w:r w:rsidR="00FF23DE" w:rsidRPr="00EF22A6">
        <w:rPr>
          <w:rFonts w:ascii="Tahoma" w:hAnsi="Tahoma" w:cs="Tahoma"/>
          <w:sz w:val="20"/>
        </w:rPr>
        <w:t xml:space="preserve">Doručovací adresa pro </w:t>
      </w:r>
      <w:r w:rsidR="007E3500" w:rsidRPr="00EF22A6">
        <w:rPr>
          <w:rFonts w:ascii="Tahoma" w:hAnsi="Tahoma" w:cs="Tahoma"/>
          <w:b/>
          <w:sz w:val="20"/>
        </w:rPr>
        <w:t>PLS: Oddělení Pracovního</w:t>
      </w:r>
      <w:r w:rsidR="002538A3" w:rsidRPr="00EF22A6">
        <w:rPr>
          <w:rFonts w:ascii="Tahoma" w:hAnsi="Tahoma" w:cs="Tahoma"/>
          <w:b/>
          <w:sz w:val="20"/>
        </w:rPr>
        <w:t xml:space="preserve"> lékařství</w:t>
      </w:r>
      <w:r w:rsidR="002B315B" w:rsidRPr="00EF22A6">
        <w:rPr>
          <w:rFonts w:ascii="Tahoma" w:hAnsi="Tahoma" w:cs="Tahoma"/>
          <w:b/>
          <w:sz w:val="20"/>
        </w:rPr>
        <w:t xml:space="preserve"> - </w:t>
      </w:r>
      <w:r w:rsidR="002538A3" w:rsidRPr="00EF22A6">
        <w:rPr>
          <w:rFonts w:ascii="Tahoma" w:hAnsi="Tahoma" w:cs="Tahoma"/>
          <w:b/>
          <w:sz w:val="20"/>
        </w:rPr>
        <w:t xml:space="preserve"> </w:t>
      </w:r>
      <w:r w:rsidR="007756FC" w:rsidRPr="00EF22A6">
        <w:rPr>
          <w:rFonts w:ascii="Tahoma" w:hAnsi="Tahoma" w:cs="Tahoma"/>
          <w:b/>
          <w:sz w:val="20"/>
        </w:rPr>
        <w:t xml:space="preserve"> </w:t>
      </w:r>
      <w:r w:rsidR="00BB3A29" w:rsidRPr="00EF22A6">
        <w:rPr>
          <w:rFonts w:ascii="Tahoma" w:hAnsi="Tahoma" w:cs="Tahoma"/>
          <w:b/>
          <w:sz w:val="20"/>
        </w:rPr>
        <w:t>TeamPrevent – Santé, s.r.o.,</w:t>
      </w:r>
      <w:r w:rsidR="00BB3A29" w:rsidRPr="00EF22A6">
        <w:rPr>
          <w:rFonts w:ascii="Tahoma" w:hAnsi="Tahoma" w:cs="Tahoma"/>
          <w:sz w:val="20"/>
        </w:rPr>
        <w:t xml:space="preserve"> </w:t>
      </w:r>
      <w:r w:rsidR="00BB3A29" w:rsidRPr="00EF22A6">
        <w:rPr>
          <w:rFonts w:ascii="Tahoma" w:hAnsi="Tahoma" w:cs="Tahoma"/>
          <w:b/>
          <w:sz w:val="20"/>
        </w:rPr>
        <w:t>Michelská 1552/58, 140 00 Praha 4</w:t>
      </w:r>
      <w:r w:rsidR="00BB3A29" w:rsidRPr="00EF22A6">
        <w:rPr>
          <w:rFonts w:ascii="Tahoma" w:hAnsi="Tahoma" w:cs="Tahoma"/>
          <w:sz w:val="20"/>
        </w:rPr>
        <w:t xml:space="preserve">. </w:t>
      </w:r>
      <w:r w:rsidR="00FF23DE" w:rsidRPr="00EF22A6">
        <w:rPr>
          <w:rFonts w:ascii="Tahoma" w:hAnsi="Tahoma" w:cs="Tahoma"/>
          <w:sz w:val="20"/>
        </w:rPr>
        <w:t xml:space="preserve">Doručovací adresa pro PLS </w:t>
      </w:r>
      <w:r w:rsidR="00CE6DD2" w:rsidRPr="00EF22A6">
        <w:rPr>
          <w:rFonts w:ascii="Tahoma" w:hAnsi="Tahoma" w:cs="Tahoma"/>
          <w:sz w:val="20"/>
        </w:rPr>
        <w:t xml:space="preserve">pověřený </w:t>
      </w:r>
      <w:r w:rsidR="00FF23DE" w:rsidRPr="00EF22A6">
        <w:rPr>
          <w:rFonts w:ascii="Tahoma" w:hAnsi="Tahoma" w:cs="Tahoma"/>
          <w:sz w:val="20"/>
        </w:rPr>
        <w:t>poskytovatel:</w:t>
      </w:r>
      <w:r w:rsidR="00346F9B" w:rsidRPr="003A685F">
        <w:rPr>
          <w:rFonts w:ascii="Tahoma" w:hAnsi="Tahoma" w:cs="Tahoma"/>
          <w:sz w:val="20"/>
        </w:rPr>
        <w:t xml:space="preserve"> </w:t>
      </w:r>
    </w:p>
    <w:p w14:paraId="36688953" w14:textId="0D760117" w:rsidR="00520C47" w:rsidRPr="005E60E4" w:rsidRDefault="005E60E4" w:rsidP="00520C47">
      <w:pPr>
        <w:pStyle w:val="Zkladntext"/>
        <w:ind w:left="720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Nemocnice ve Frýdku – Místku p.o., </w:t>
      </w:r>
      <w:r w:rsidRPr="005E60E4">
        <w:rPr>
          <w:rFonts w:ascii="Tahoma" w:hAnsi="Tahoma" w:cs="Tahoma"/>
          <w:b/>
          <w:bCs/>
          <w:sz w:val="20"/>
        </w:rPr>
        <w:t>El.</w:t>
      </w:r>
      <w:r w:rsidRPr="005E60E4">
        <w:rPr>
          <w:rFonts w:ascii="Tahoma" w:hAnsi="Tahoma" w:cs="Tahoma"/>
          <w:sz w:val="20"/>
        </w:rPr>
        <w:t xml:space="preserve"> </w:t>
      </w:r>
      <w:r w:rsidRPr="005E60E4">
        <w:rPr>
          <w:rFonts w:ascii="Tahoma" w:hAnsi="Tahoma" w:cs="Tahoma"/>
          <w:b/>
          <w:bCs/>
          <w:sz w:val="20"/>
        </w:rPr>
        <w:t xml:space="preserve">Krásnohorské 321, 738 </w:t>
      </w:r>
      <w:r w:rsidR="007E3500" w:rsidRPr="005E60E4">
        <w:rPr>
          <w:rFonts w:ascii="Tahoma" w:hAnsi="Tahoma" w:cs="Tahoma"/>
          <w:b/>
          <w:bCs/>
          <w:sz w:val="20"/>
        </w:rPr>
        <w:t>01 Frýdek</w:t>
      </w:r>
      <w:r w:rsidRPr="005E60E4">
        <w:rPr>
          <w:rFonts w:ascii="Tahoma" w:hAnsi="Tahoma" w:cs="Tahoma"/>
          <w:b/>
          <w:bCs/>
          <w:sz w:val="20"/>
        </w:rPr>
        <w:t>-Místek</w:t>
      </w:r>
      <w:r w:rsidRPr="005E60E4">
        <w:rPr>
          <w:rFonts w:ascii="Tahoma" w:hAnsi="Tahoma" w:cs="Tahoma"/>
          <w:sz w:val="20"/>
        </w:rPr>
        <w:t>.</w:t>
      </w:r>
    </w:p>
    <w:p w14:paraId="7B38D77C" w14:textId="77777777" w:rsidR="00D71C19" w:rsidRDefault="00D71C19" w:rsidP="00807ACD">
      <w:pPr>
        <w:pStyle w:val="Zkladntext"/>
        <w:jc w:val="center"/>
        <w:rPr>
          <w:rFonts w:ascii="Tahoma" w:hAnsi="Tahoma" w:cs="Tahoma"/>
          <w:b/>
          <w:sz w:val="20"/>
        </w:rPr>
      </w:pPr>
    </w:p>
    <w:p w14:paraId="4EAF9919" w14:textId="77777777" w:rsidR="00D71C19" w:rsidRDefault="00D71C19" w:rsidP="00807ACD">
      <w:pPr>
        <w:pStyle w:val="Zkladntext"/>
        <w:jc w:val="center"/>
        <w:rPr>
          <w:rFonts w:ascii="Tahoma" w:hAnsi="Tahoma" w:cs="Tahoma"/>
          <w:b/>
          <w:sz w:val="20"/>
        </w:rPr>
      </w:pPr>
    </w:p>
    <w:p w14:paraId="5E8679E6" w14:textId="77777777" w:rsidR="00807ACD" w:rsidRPr="00EF22A6" w:rsidRDefault="00807ACD" w:rsidP="00807ACD">
      <w:pPr>
        <w:pStyle w:val="Zkladntext"/>
        <w:jc w:val="center"/>
        <w:rPr>
          <w:rFonts w:ascii="Tahoma" w:hAnsi="Tahoma" w:cs="Tahoma"/>
          <w:b/>
          <w:sz w:val="20"/>
        </w:rPr>
      </w:pPr>
      <w:r w:rsidRPr="00EF22A6">
        <w:rPr>
          <w:rFonts w:ascii="Tahoma" w:hAnsi="Tahoma" w:cs="Tahoma"/>
          <w:b/>
          <w:sz w:val="20"/>
        </w:rPr>
        <w:t>III.</w:t>
      </w:r>
    </w:p>
    <w:p w14:paraId="67FF58AD" w14:textId="77777777" w:rsidR="00807ACD" w:rsidRPr="00EF22A6" w:rsidRDefault="00807ACD" w:rsidP="00807ACD">
      <w:pPr>
        <w:pStyle w:val="Zkladntext"/>
        <w:jc w:val="center"/>
        <w:rPr>
          <w:rFonts w:ascii="Tahoma" w:hAnsi="Tahoma" w:cs="Tahoma"/>
          <w:sz w:val="20"/>
        </w:rPr>
      </w:pPr>
      <w:r w:rsidRPr="00EF22A6">
        <w:rPr>
          <w:rFonts w:ascii="Tahoma" w:hAnsi="Tahoma" w:cs="Tahoma"/>
          <w:b/>
          <w:sz w:val="20"/>
        </w:rPr>
        <w:t>Finanční a cenové vyrovnání</w:t>
      </w:r>
    </w:p>
    <w:p w14:paraId="49F9C2CF" w14:textId="77777777" w:rsidR="00807ACD" w:rsidRPr="00EF22A6" w:rsidRDefault="00807ACD" w:rsidP="00807ACD">
      <w:pPr>
        <w:rPr>
          <w:rFonts w:ascii="Tahoma" w:hAnsi="Tahoma" w:cs="Tahoma"/>
        </w:rPr>
      </w:pPr>
    </w:p>
    <w:p w14:paraId="0DB35080" w14:textId="4EA19CB3" w:rsidR="00807ACD" w:rsidRPr="00EF22A6" w:rsidRDefault="00807ACD" w:rsidP="004B2F87">
      <w:pPr>
        <w:pStyle w:val="Zkladntext21"/>
        <w:numPr>
          <w:ilvl w:val="1"/>
          <w:numId w:val="5"/>
        </w:numPr>
        <w:tabs>
          <w:tab w:val="clear" w:pos="502"/>
        </w:tabs>
        <w:ind w:left="567" w:hanging="567"/>
        <w:rPr>
          <w:rFonts w:ascii="Tahoma" w:hAnsi="Tahoma" w:cs="Tahoma"/>
          <w:sz w:val="20"/>
        </w:rPr>
      </w:pPr>
      <w:r w:rsidRPr="00EF22A6">
        <w:rPr>
          <w:rFonts w:ascii="Tahoma" w:hAnsi="Tahoma" w:cs="Tahoma"/>
          <w:sz w:val="20"/>
        </w:rPr>
        <w:t xml:space="preserve">V případě </w:t>
      </w:r>
      <w:r w:rsidR="00E5699C" w:rsidRPr="00EF22A6">
        <w:rPr>
          <w:rFonts w:ascii="Tahoma" w:hAnsi="Tahoma" w:cs="Tahoma"/>
          <w:sz w:val="20"/>
        </w:rPr>
        <w:t xml:space="preserve">zaměstnanců klientů </w:t>
      </w:r>
      <w:r w:rsidRPr="00EF22A6">
        <w:rPr>
          <w:rFonts w:ascii="Tahoma" w:hAnsi="Tahoma" w:cs="Tahoma"/>
          <w:sz w:val="20"/>
        </w:rPr>
        <w:t>skupiny B∙A∙D - pojištěnců zdravotních pojišťoven se sídlem na území České republiky, budou veškerá finanční vyrovnání za služby</w:t>
      </w:r>
      <w:r w:rsidR="00F914A2" w:rsidRPr="00EF22A6">
        <w:rPr>
          <w:rFonts w:ascii="Tahoma" w:hAnsi="Tahoma" w:cs="Tahoma"/>
          <w:sz w:val="20"/>
        </w:rPr>
        <w:t xml:space="preserve"> poskytované dle</w:t>
      </w:r>
      <w:r w:rsidRPr="00EF22A6">
        <w:rPr>
          <w:rFonts w:ascii="Tahoma" w:hAnsi="Tahoma" w:cs="Tahoma"/>
          <w:sz w:val="20"/>
        </w:rPr>
        <w:t xml:space="preserve"> této smlouvy, probíhat mezi </w:t>
      </w:r>
      <w:r w:rsidR="005E60E4" w:rsidRPr="00EF22A6">
        <w:rPr>
          <w:rFonts w:ascii="Tahoma" w:hAnsi="Tahoma" w:cs="Tahoma"/>
          <w:sz w:val="20"/>
        </w:rPr>
        <w:t>skupinou B</w:t>
      </w:r>
      <w:r w:rsidRPr="00EF22A6">
        <w:rPr>
          <w:rFonts w:ascii="Tahoma" w:hAnsi="Tahoma" w:cs="Tahoma"/>
          <w:sz w:val="20"/>
        </w:rPr>
        <w:t xml:space="preserve">∙A∙D a </w:t>
      </w:r>
      <w:r w:rsidR="00CB3A14" w:rsidRPr="00EF22A6">
        <w:rPr>
          <w:rFonts w:ascii="Tahoma" w:hAnsi="Tahoma" w:cs="Tahoma"/>
          <w:sz w:val="20"/>
        </w:rPr>
        <w:t xml:space="preserve">pověřeným </w:t>
      </w:r>
      <w:r w:rsidRPr="00EF22A6">
        <w:rPr>
          <w:rFonts w:ascii="Tahoma" w:hAnsi="Tahoma" w:cs="Tahoma"/>
          <w:sz w:val="20"/>
        </w:rPr>
        <w:t xml:space="preserve">poskytovatelem. Skupiny B∙A∙D obdrží </w:t>
      </w:r>
      <w:r w:rsidR="005E60E4" w:rsidRPr="00EF22A6">
        <w:rPr>
          <w:rFonts w:ascii="Tahoma" w:hAnsi="Tahoma" w:cs="Tahoma"/>
          <w:sz w:val="20"/>
        </w:rPr>
        <w:t>od pověřeného</w:t>
      </w:r>
      <w:r w:rsidR="00CB3A14" w:rsidRPr="00EF22A6">
        <w:rPr>
          <w:rFonts w:ascii="Tahoma" w:hAnsi="Tahoma" w:cs="Tahoma"/>
          <w:sz w:val="20"/>
        </w:rPr>
        <w:t xml:space="preserve"> </w:t>
      </w:r>
      <w:r w:rsidRPr="00EF22A6">
        <w:rPr>
          <w:rFonts w:ascii="Tahoma" w:hAnsi="Tahoma" w:cs="Tahoma"/>
          <w:sz w:val="20"/>
        </w:rPr>
        <w:t xml:space="preserve">poskytovatele podrobné </w:t>
      </w:r>
      <w:r w:rsidR="007E3500" w:rsidRPr="00EF22A6">
        <w:rPr>
          <w:rFonts w:ascii="Tahoma" w:hAnsi="Tahoma" w:cs="Tahoma"/>
          <w:sz w:val="20"/>
        </w:rPr>
        <w:t>vyúčtování,</w:t>
      </w:r>
      <w:r w:rsidRPr="00EF22A6">
        <w:rPr>
          <w:rFonts w:ascii="Tahoma" w:hAnsi="Tahoma" w:cs="Tahoma"/>
          <w:sz w:val="20"/>
        </w:rPr>
        <w:t xml:space="preserve"> které bude součástí fakturace.</w:t>
      </w:r>
    </w:p>
    <w:p w14:paraId="3323F50D" w14:textId="77777777" w:rsidR="00807ACD" w:rsidRPr="00EF22A6" w:rsidRDefault="00807ACD" w:rsidP="00807ACD">
      <w:pPr>
        <w:pStyle w:val="Zkladntext21"/>
        <w:rPr>
          <w:rFonts w:ascii="Tahoma" w:hAnsi="Tahoma" w:cs="Tahoma"/>
          <w:sz w:val="20"/>
        </w:rPr>
      </w:pPr>
    </w:p>
    <w:p w14:paraId="1B331DCD" w14:textId="70BBB842" w:rsidR="00807ACD" w:rsidRPr="00EF22A6" w:rsidRDefault="00807ACD" w:rsidP="00807ACD">
      <w:pPr>
        <w:pStyle w:val="Zkladntext21"/>
        <w:numPr>
          <w:ilvl w:val="1"/>
          <w:numId w:val="5"/>
        </w:numPr>
        <w:tabs>
          <w:tab w:val="clear" w:pos="502"/>
          <w:tab w:val="num" w:pos="567"/>
        </w:tabs>
        <w:ind w:left="567" w:hanging="567"/>
        <w:rPr>
          <w:rFonts w:ascii="Tahoma" w:hAnsi="Tahoma" w:cs="Tahoma"/>
          <w:sz w:val="20"/>
        </w:rPr>
      </w:pPr>
      <w:r w:rsidRPr="00EF22A6">
        <w:rPr>
          <w:rFonts w:ascii="Tahoma" w:hAnsi="Tahoma" w:cs="Tahoma"/>
          <w:sz w:val="20"/>
        </w:rPr>
        <w:t xml:space="preserve">Cena i obsah za jednotlivou návštěvu u </w:t>
      </w:r>
      <w:r w:rsidR="00CB3A14" w:rsidRPr="00EF22A6">
        <w:rPr>
          <w:rFonts w:ascii="Tahoma" w:hAnsi="Tahoma" w:cs="Tahoma"/>
          <w:sz w:val="20"/>
        </w:rPr>
        <w:t xml:space="preserve">pověřeného </w:t>
      </w:r>
      <w:r w:rsidRPr="00EF22A6">
        <w:rPr>
          <w:rFonts w:ascii="Tahoma" w:hAnsi="Tahoma" w:cs="Tahoma"/>
          <w:sz w:val="20"/>
        </w:rPr>
        <w:t>poskytovatele v případě objednaných prohlídek PLS</w:t>
      </w:r>
      <w:r w:rsidR="00F85E1F" w:rsidRPr="00EF22A6">
        <w:rPr>
          <w:rFonts w:ascii="Tahoma" w:hAnsi="Tahoma" w:cs="Tahoma"/>
          <w:sz w:val="20"/>
        </w:rPr>
        <w:t xml:space="preserve"> </w:t>
      </w:r>
      <w:r w:rsidRPr="00EF22A6">
        <w:rPr>
          <w:rFonts w:ascii="Tahoma" w:hAnsi="Tahoma" w:cs="Tahoma"/>
          <w:sz w:val="20"/>
        </w:rPr>
        <w:t xml:space="preserve">je stanovena </w:t>
      </w:r>
      <w:r w:rsidR="00D676C1" w:rsidRPr="00EF22A6">
        <w:rPr>
          <w:rFonts w:ascii="Tahoma" w:hAnsi="Tahoma" w:cs="Tahoma"/>
          <w:sz w:val="20"/>
        </w:rPr>
        <w:t xml:space="preserve">touto </w:t>
      </w:r>
      <w:r w:rsidR="005E60E4" w:rsidRPr="00EF22A6">
        <w:rPr>
          <w:rFonts w:ascii="Tahoma" w:hAnsi="Tahoma" w:cs="Tahoma"/>
          <w:sz w:val="20"/>
        </w:rPr>
        <w:t>smlouvou.</w:t>
      </w:r>
      <w:r w:rsidRPr="00EF22A6">
        <w:rPr>
          <w:rFonts w:ascii="Tahoma" w:hAnsi="Tahoma" w:cs="Tahoma"/>
          <w:sz w:val="20"/>
        </w:rPr>
        <w:t xml:space="preserve"> </w:t>
      </w:r>
      <w:r w:rsidR="00F85E1F" w:rsidRPr="00EF22A6">
        <w:rPr>
          <w:rFonts w:ascii="Tahoma" w:hAnsi="Tahoma" w:cs="Tahoma"/>
          <w:b/>
          <w:bCs/>
          <w:sz w:val="20"/>
        </w:rPr>
        <w:t xml:space="preserve">Konkrétní </w:t>
      </w:r>
      <w:r w:rsidR="005E60E4" w:rsidRPr="00EF22A6">
        <w:rPr>
          <w:rFonts w:ascii="Tahoma" w:hAnsi="Tahoma" w:cs="Tahoma"/>
          <w:b/>
          <w:bCs/>
          <w:sz w:val="20"/>
        </w:rPr>
        <w:t>typ vyšetření</w:t>
      </w:r>
      <w:r w:rsidRPr="00EF22A6">
        <w:rPr>
          <w:rFonts w:ascii="Tahoma" w:hAnsi="Tahoma" w:cs="Tahoma"/>
          <w:b/>
          <w:bCs/>
          <w:sz w:val="20"/>
        </w:rPr>
        <w:t xml:space="preserve"> bude vždy předem objednán LINKOU </w:t>
      </w:r>
      <w:r w:rsidR="00205593" w:rsidRPr="00EF22A6">
        <w:rPr>
          <w:rFonts w:ascii="Tahoma" w:hAnsi="Tahoma" w:cs="Tahoma"/>
          <w:b/>
          <w:bCs/>
          <w:sz w:val="20"/>
        </w:rPr>
        <w:t>LTPS</w:t>
      </w:r>
      <w:r w:rsidRPr="00EF22A6">
        <w:rPr>
          <w:rFonts w:ascii="Tahoma" w:hAnsi="Tahoma" w:cs="Tahoma"/>
          <w:b/>
          <w:bCs/>
          <w:sz w:val="20"/>
        </w:rPr>
        <w:t>.</w:t>
      </w:r>
    </w:p>
    <w:p w14:paraId="130AEFEE" w14:textId="77777777" w:rsidR="00807ACD" w:rsidRPr="00EF22A6" w:rsidRDefault="00807ACD" w:rsidP="00807ACD">
      <w:pPr>
        <w:pStyle w:val="Zkladntext21"/>
        <w:rPr>
          <w:rFonts w:ascii="Tahoma" w:hAnsi="Tahoma" w:cs="Tahoma"/>
          <w:sz w:val="20"/>
        </w:rPr>
      </w:pPr>
    </w:p>
    <w:p w14:paraId="25A3489E" w14:textId="246EB2F2" w:rsidR="00807ACD" w:rsidRPr="00EF22A6" w:rsidRDefault="00807ACD" w:rsidP="00807ACD">
      <w:pPr>
        <w:pStyle w:val="Zkladntext21"/>
        <w:numPr>
          <w:ilvl w:val="1"/>
          <w:numId w:val="5"/>
        </w:numPr>
        <w:tabs>
          <w:tab w:val="clear" w:pos="502"/>
          <w:tab w:val="num" w:pos="567"/>
        </w:tabs>
        <w:ind w:left="567" w:hanging="567"/>
        <w:rPr>
          <w:rFonts w:ascii="Tahoma" w:hAnsi="Tahoma" w:cs="Tahoma"/>
          <w:sz w:val="20"/>
        </w:rPr>
      </w:pPr>
      <w:r w:rsidRPr="00EF22A6">
        <w:rPr>
          <w:rFonts w:ascii="Tahoma" w:hAnsi="Tahoma" w:cs="Tahoma"/>
          <w:sz w:val="20"/>
        </w:rPr>
        <w:t xml:space="preserve">Vyúčtování se </w:t>
      </w:r>
      <w:r w:rsidR="00CB3A14" w:rsidRPr="00EF22A6">
        <w:rPr>
          <w:rFonts w:ascii="Tahoma" w:hAnsi="Tahoma" w:cs="Tahoma"/>
          <w:sz w:val="20"/>
        </w:rPr>
        <w:t xml:space="preserve">pověřený </w:t>
      </w:r>
      <w:r w:rsidRPr="00EF22A6">
        <w:rPr>
          <w:rFonts w:ascii="Tahoma" w:hAnsi="Tahoma" w:cs="Tahoma"/>
          <w:sz w:val="20"/>
        </w:rPr>
        <w:t xml:space="preserve">poskytovatel zavazuje provádět </w:t>
      </w:r>
      <w:r w:rsidRPr="00EF22A6">
        <w:rPr>
          <w:rFonts w:ascii="Tahoma" w:hAnsi="Tahoma" w:cs="Tahoma"/>
          <w:b/>
          <w:sz w:val="20"/>
        </w:rPr>
        <w:t xml:space="preserve">1x za měsíc vždy nejpozději do 5. dne měsíce následujícího po kalendářním měsíci, ve kterém byly služby provedeny, a to doručením originálu účetního a daňového dokladu </w:t>
      </w:r>
      <w:r w:rsidR="008C2F34" w:rsidRPr="00EF22A6">
        <w:rPr>
          <w:rFonts w:ascii="Tahoma" w:hAnsi="Tahoma" w:cs="Tahoma"/>
          <w:b/>
          <w:sz w:val="20"/>
        </w:rPr>
        <w:t>včetně přílohy</w:t>
      </w:r>
      <w:r w:rsidR="006811F0">
        <w:rPr>
          <w:rFonts w:ascii="Tahoma" w:hAnsi="Tahoma" w:cs="Tahoma"/>
          <w:b/>
          <w:sz w:val="20"/>
        </w:rPr>
        <w:t xml:space="preserve"> </w:t>
      </w:r>
      <w:r w:rsidRPr="00EF22A6">
        <w:rPr>
          <w:rFonts w:ascii="Tahoma" w:hAnsi="Tahoma" w:cs="Tahoma"/>
          <w:sz w:val="20"/>
        </w:rPr>
        <w:t>na níže uvedenou adresu společnosti skupiny B∙A∙</w:t>
      </w:r>
      <w:r w:rsidR="005E60E4" w:rsidRPr="00EF22A6">
        <w:rPr>
          <w:rFonts w:ascii="Tahoma" w:hAnsi="Tahoma" w:cs="Tahoma"/>
          <w:sz w:val="20"/>
        </w:rPr>
        <w:t>D ve</w:t>
      </w:r>
      <w:r w:rsidRPr="00EF22A6">
        <w:rPr>
          <w:rFonts w:ascii="Tahoma" w:hAnsi="Tahoma" w:cs="Tahoma"/>
          <w:sz w:val="20"/>
        </w:rPr>
        <w:t xml:space="preserve"> stanovené lhůtě.</w:t>
      </w:r>
    </w:p>
    <w:p w14:paraId="04258FFF" w14:textId="77777777" w:rsidR="00807ACD" w:rsidRPr="00EF22A6" w:rsidRDefault="00807ACD" w:rsidP="00807ACD">
      <w:pPr>
        <w:pStyle w:val="Zkladntext21"/>
        <w:rPr>
          <w:rFonts w:ascii="Tahoma" w:hAnsi="Tahoma" w:cs="Tahoma"/>
          <w:sz w:val="20"/>
        </w:rPr>
      </w:pPr>
    </w:p>
    <w:p w14:paraId="3011DEC3" w14:textId="6E2CF6CB" w:rsidR="00807ACD" w:rsidRDefault="00807ACD" w:rsidP="00807ACD">
      <w:pPr>
        <w:pStyle w:val="Zkladntext21"/>
        <w:ind w:left="567"/>
        <w:rPr>
          <w:rFonts w:ascii="Tahoma" w:hAnsi="Tahoma" w:cs="Tahoma"/>
          <w:b/>
          <w:bCs/>
          <w:sz w:val="20"/>
        </w:rPr>
      </w:pPr>
      <w:r w:rsidRPr="00EF22A6">
        <w:rPr>
          <w:rFonts w:ascii="Tahoma" w:hAnsi="Tahoma" w:cs="Tahoma"/>
          <w:sz w:val="20"/>
        </w:rPr>
        <w:t xml:space="preserve">Přílohou k vystavenému účetnímu a daňovému dokladu </w:t>
      </w:r>
      <w:r w:rsidR="00CB3A14" w:rsidRPr="00EF22A6">
        <w:rPr>
          <w:rFonts w:ascii="Tahoma" w:hAnsi="Tahoma" w:cs="Tahoma"/>
          <w:sz w:val="20"/>
        </w:rPr>
        <w:t xml:space="preserve">pověřeného </w:t>
      </w:r>
      <w:r w:rsidRPr="00EF22A6">
        <w:rPr>
          <w:rFonts w:ascii="Tahoma" w:hAnsi="Tahoma" w:cs="Tahoma"/>
          <w:sz w:val="20"/>
        </w:rPr>
        <w:t>poskytovatele je úplný přehled provedených vyšetření klientů skupiny B∙A∙D a zpráva o</w:t>
      </w:r>
      <w:r w:rsidR="00156FF5" w:rsidRPr="00EF22A6">
        <w:rPr>
          <w:rFonts w:ascii="Tahoma" w:hAnsi="Tahoma" w:cs="Tahoma"/>
          <w:sz w:val="20"/>
        </w:rPr>
        <w:t xml:space="preserve"> PLS </w:t>
      </w:r>
      <w:r w:rsidR="00551F73" w:rsidRPr="00EF22A6">
        <w:rPr>
          <w:rFonts w:ascii="Tahoma" w:hAnsi="Tahoma" w:cs="Tahoma"/>
          <w:sz w:val="20"/>
        </w:rPr>
        <w:t xml:space="preserve"> 1x Žádost </w:t>
      </w:r>
      <w:r w:rsidR="003E1AA9">
        <w:rPr>
          <w:rFonts w:ascii="Tahoma" w:hAnsi="Tahoma" w:cs="Tahoma"/>
          <w:sz w:val="20"/>
        </w:rPr>
        <w:t xml:space="preserve">nebo </w:t>
      </w:r>
      <w:r w:rsidR="00551F73" w:rsidRPr="00EF22A6">
        <w:rPr>
          <w:rFonts w:ascii="Tahoma" w:hAnsi="Tahoma" w:cs="Tahoma"/>
          <w:sz w:val="20"/>
        </w:rPr>
        <w:t>1x Posudek</w:t>
      </w:r>
      <w:r w:rsidR="008C2F34" w:rsidRPr="00EF22A6">
        <w:rPr>
          <w:rFonts w:ascii="Tahoma" w:hAnsi="Tahoma" w:cs="Tahoma"/>
          <w:sz w:val="20"/>
        </w:rPr>
        <w:t xml:space="preserve"> </w:t>
      </w:r>
      <w:r w:rsidRPr="00EF22A6">
        <w:rPr>
          <w:rFonts w:ascii="Tahoma" w:hAnsi="Tahoma" w:cs="Tahoma"/>
          <w:sz w:val="20"/>
        </w:rPr>
        <w:t xml:space="preserve">(za účelem založení a archivace dokumentace). </w:t>
      </w:r>
      <w:r w:rsidRPr="00EF22A6">
        <w:rPr>
          <w:rFonts w:ascii="Tahoma" w:hAnsi="Tahoma" w:cs="Tahoma"/>
          <w:b/>
          <w:sz w:val="20"/>
        </w:rPr>
        <w:t>Účetní a daňový doklad včetně přílohy</w:t>
      </w:r>
      <w:r w:rsidRPr="00EF22A6">
        <w:rPr>
          <w:rFonts w:ascii="Tahoma" w:hAnsi="Tahoma" w:cs="Tahoma"/>
          <w:b/>
          <w:bCs/>
          <w:sz w:val="20"/>
        </w:rPr>
        <w:t xml:space="preserve"> </w:t>
      </w:r>
      <w:r w:rsidR="005E60E4" w:rsidRPr="00EF22A6">
        <w:rPr>
          <w:rFonts w:ascii="Tahoma" w:hAnsi="Tahoma" w:cs="Tahoma"/>
          <w:b/>
          <w:bCs/>
          <w:sz w:val="20"/>
        </w:rPr>
        <w:t>se pověřený</w:t>
      </w:r>
      <w:r w:rsidR="00CB3A14" w:rsidRPr="00EF22A6">
        <w:rPr>
          <w:rFonts w:ascii="Tahoma" w:hAnsi="Tahoma" w:cs="Tahoma"/>
          <w:b/>
          <w:bCs/>
          <w:sz w:val="20"/>
        </w:rPr>
        <w:t xml:space="preserve"> </w:t>
      </w:r>
      <w:r w:rsidRPr="00EF22A6">
        <w:rPr>
          <w:rFonts w:ascii="Tahoma" w:hAnsi="Tahoma" w:cs="Tahoma"/>
          <w:b/>
          <w:bCs/>
          <w:sz w:val="20"/>
        </w:rPr>
        <w:t xml:space="preserve">poskytovatel zavazuje zasílat </w:t>
      </w:r>
      <w:r w:rsidR="00067F5C">
        <w:rPr>
          <w:rFonts w:ascii="Tahoma" w:hAnsi="Tahoma" w:cs="Tahoma"/>
          <w:b/>
          <w:bCs/>
          <w:sz w:val="20"/>
        </w:rPr>
        <w:t xml:space="preserve">na </w:t>
      </w:r>
      <w:r w:rsidR="005E60E4">
        <w:rPr>
          <w:rFonts w:ascii="Tahoma" w:hAnsi="Tahoma" w:cs="Tahoma"/>
          <w:b/>
          <w:bCs/>
          <w:sz w:val="20"/>
        </w:rPr>
        <w:t>adresu:</w:t>
      </w:r>
    </w:p>
    <w:p w14:paraId="298055BD" w14:textId="77777777" w:rsidR="00067F5C" w:rsidRPr="00EF22A6" w:rsidRDefault="00067F5C" w:rsidP="00807ACD">
      <w:pPr>
        <w:pStyle w:val="Zkladntext21"/>
        <w:ind w:left="567"/>
        <w:rPr>
          <w:rFonts w:ascii="Tahoma" w:hAnsi="Tahoma" w:cs="Tahoma"/>
          <w:b/>
          <w:bCs/>
          <w:sz w:val="20"/>
        </w:rPr>
      </w:pPr>
    </w:p>
    <w:p w14:paraId="389BB05D" w14:textId="77777777" w:rsidR="00807ACD" w:rsidRPr="00EF22A6" w:rsidRDefault="00807ACD" w:rsidP="00807ACD">
      <w:pPr>
        <w:pStyle w:val="Zkladntext21"/>
        <w:rPr>
          <w:rFonts w:ascii="Tahoma" w:hAnsi="Tahoma" w:cs="Tahoma"/>
          <w:b/>
          <w:bCs/>
          <w:sz w:val="20"/>
        </w:rPr>
      </w:pPr>
    </w:p>
    <w:p w14:paraId="2A11B891" w14:textId="6CC48AA8" w:rsidR="00D676C1" w:rsidRPr="00EF22A6" w:rsidRDefault="00171D16" w:rsidP="00171D16">
      <w:pPr>
        <w:pStyle w:val="Zkladntext21"/>
        <w:rPr>
          <w:rFonts w:ascii="Tahoma" w:hAnsi="Tahoma" w:cs="Tahoma"/>
          <w:bCs/>
          <w:sz w:val="20"/>
        </w:rPr>
      </w:pPr>
      <w:r w:rsidRPr="00EF22A6">
        <w:rPr>
          <w:rFonts w:ascii="Tahoma" w:hAnsi="Tahoma" w:cs="Tahoma"/>
          <w:bCs/>
          <w:sz w:val="20"/>
        </w:rPr>
        <w:t xml:space="preserve">        </w:t>
      </w:r>
      <w:r w:rsidR="00D676C1" w:rsidRPr="00EF22A6">
        <w:rPr>
          <w:rFonts w:ascii="Tahoma" w:hAnsi="Tahoma" w:cs="Tahoma"/>
          <w:bCs/>
          <w:sz w:val="20"/>
        </w:rPr>
        <w:t xml:space="preserve">Korespondenční adresa                                                 Fakturační adresa </w:t>
      </w:r>
    </w:p>
    <w:p w14:paraId="5BFA35D1" w14:textId="77777777" w:rsidR="00D676C1" w:rsidRPr="00EF22A6" w:rsidRDefault="00D676C1" w:rsidP="00171D16">
      <w:pPr>
        <w:pStyle w:val="Zkladntext21"/>
        <w:rPr>
          <w:rFonts w:ascii="Tahoma" w:hAnsi="Tahoma" w:cs="Tahoma"/>
          <w:bCs/>
          <w:sz w:val="20"/>
        </w:rPr>
      </w:pPr>
    </w:p>
    <w:p w14:paraId="4962BCAA" w14:textId="0B78AE06" w:rsidR="00931A70" w:rsidRPr="00EF22A6" w:rsidRDefault="00D676C1" w:rsidP="00171D16">
      <w:pPr>
        <w:pStyle w:val="Zkladntext21"/>
        <w:rPr>
          <w:rFonts w:ascii="Tahoma" w:hAnsi="Tahoma" w:cs="Tahoma"/>
          <w:b/>
          <w:bCs/>
          <w:sz w:val="20"/>
        </w:rPr>
      </w:pPr>
      <w:r w:rsidRPr="00EF22A6">
        <w:rPr>
          <w:rFonts w:ascii="Tahoma" w:hAnsi="Tahoma" w:cs="Tahoma"/>
          <w:bCs/>
          <w:sz w:val="20"/>
        </w:rPr>
        <w:t xml:space="preserve">        </w:t>
      </w:r>
      <w:r w:rsidR="00171D16" w:rsidRPr="00EF22A6">
        <w:rPr>
          <w:rFonts w:ascii="Tahoma" w:hAnsi="Tahoma" w:cs="Tahoma"/>
          <w:bCs/>
          <w:sz w:val="20"/>
        </w:rPr>
        <w:t xml:space="preserve"> </w:t>
      </w:r>
      <w:r w:rsidR="005E60E4" w:rsidRPr="00EF22A6">
        <w:rPr>
          <w:rFonts w:ascii="Tahoma" w:hAnsi="Tahoma" w:cs="Tahoma"/>
          <w:b/>
          <w:bCs/>
          <w:sz w:val="20"/>
        </w:rPr>
        <w:t>Oddělení pracovního</w:t>
      </w:r>
      <w:r w:rsidR="002B315B" w:rsidRPr="00EF22A6">
        <w:rPr>
          <w:rFonts w:ascii="Tahoma" w:hAnsi="Tahoma" w:cs="Tahoma"/>
          <w:b/>
          <w:bCs/>
          <w:sz w:val="20"/>
        </w:rPr>
        <w:t xml:space="preserve"> lékařství</w:t>
      </w:r>
      <w:r w:rsidR="00931A70" w:rsidRPr="00EF22A6">
        <w:rPr>
          <w:rFonts w:ascii="Tahoma" w:hAnsi="Tahoma" w:cs="Tahoma"/>
          <w:b/>
          <w:bCs/>
          <w:sz w:val="20"/>
        </w:rPr>
        <w:tab/>
      </w:r>
      <w:r w:rsidR="00171D16" w:rsidRPr="00EF22A6">
        <w:rPr>
          <w:rFonts w:ascii="Tahoma" w:hAnsi="Tahoma" w:cs="Tahoma"/>
          <w:b/>
          <w:bCs/>
          <w:sz w:val="20"/>
        </w:rPr>
        <w:t xml:space="preserve">                       </w:t>
      </w:r>
      <w:r w:rsidR="00931A70" w:rsidRPr="00EF22A6">
        <w:rPr>
          <w:rFonts w:ascii="Tahoma" w:hAnsi="Tahoma" w:cs="Tahoma"/>
          <w:b/>
          <w:sz w:val="20"/>
        </w:rPr>
        <w:t xml:space="preserve">TeamPrevent-Santé, s.r.o. </w:t>
      </w:r>
    </w:p>
    <w:p w14:paraId="1EBB19A1" w14:textId="64469456" w:rsidR="00807ACD" w:rsidRPr="00EF22A6" w:rsidRDefault="00171D16" w:rsidP="00171D16">
      <w:pPr>
        <w:pStyle w:val="Zkladntext21"/>
        <w:ind w:left="567"/>
        <w:jc w:val="left"/>
        <w:rPr>
          <w:rFonts w:ascii="Tahoma" w:hAnsi="Tahoma" w:cs="Tahoma"/>
          <w:b/>
          <w:bCs/>
          <w:sz w:val="20"/>
        </w:rPr>
      </w:pPr>
      <w:r w:rsidRPr="00EF22A6">
        <w:rPr>
          <w:rFonts w:ascii="Tahoma" w:hAnsi="Tahoma" w:cs="Tahoma"/>
          <w:b/>
          <w:bCs/>
          <w:sz w:val="20"/>
        </w:rPr>
        <w:t xml:space="preserve">                                                                                      </w:t>
      </w:r>
      <w:r w:rsidRPr="00EF22A6">
        <w:rPr>
          <w:rFonts w:ascii="Tahoma" w:hAnsi="Tahoma" w:cs="Tahoma"/>
          <w:sz w:val="20"/>
        </w:rPr>
        <w:t xml:space="preserve">Pštrossova 192/24                                                                                                                                               </w:t>
      </w:r>
      <w:r w:rsidR="002B315B" w:rsidRPr="00EF22A6">
        <w:rPr>
          <w:rFonts w:ascii="Tahoma" w:hAnsi="Tahoma" w:cs="Tahoma"/>
          <w:b/>
          <w:bCs/>
          <w:sz w:val="20"/>
        </w:rPr>
        <w:t xml:space="preserve">TeamPrevent-Santé, </w:t>
      </w:r>
      <w:r w:rsidR="005E60E4">
        <w:rPr>
          <w:rFonts w:ascii="Tahoma" w:hAnsi="Tahoma" w:cs="Tahoma"/>
          <w:b/>
          <w:bCs/>
          <w:sz w:val="20"/>
        </w:rPr>
        <w:t>s.r.o.</w:t>
      </w:r>
      <w:r w:rsidRPr="00EF22A6">
        <w:rPr>
          <w:rFonts w:ascii="Tahoma" w:hAnsi="Tahoma" w:cs="Tahoma"/>
          <w:b/>
          <w:bCs/>
          <w:sz w:val="20"/>
        </w:rPr>
        <w:t xml:space="preserve">                                          </w:t>
      </w:r>
      <w:r w:rsidR="00D676C1" w:rsidRPr="00EF22A6">
        <w:rPr>
          <w:rFonts w:ascii="Tahoma" w:hAnsi="Tahoma" w:cs="Tahoma"/>
          <w:sz w:val="20"/>
        </w:rPr>
        <w:t xml:space="preserve">110 00 Praha                                                            </w:t>
      </w:r>
      <w:r w:rsidR="00807ACD" w:rsidRPr="00EF22A6">
        <w:rPr>
          <w:rFonts w:ascii="Tahoma" w:hAnsi="Tahoma" w:cs="Tahoma"/>
          <w:b/>
          <w:bCs/>
          <w:sz w:val="20"/>
        </w:rPr>
        <w:t xml:space="preserve"> </w:t>
      </w:r>
      <w:r w:rsidR="002B315B" w:rsidRPr="00EF22A6">
        <w:rPr>
          <w:rFonts w:ascii="Tahoma" w:hAnsi="Tahoma" w:cs="Tahoma"/>
          <w:b/>
          <w:bCs/>
          <w:sz w:val="20"/>
        </w:rPr>
        <w:t xml:space="preserve">                        </w:t>
      </w:r>
      <w:r w:rsidR="00807ACD" w:rsidRPr="00EF22A6">
        <w:rPr>
          <w:rFonts w:ascii="Tahoma" w:hAnsi="Tahoma" w:cs="Tahoma"/>
          <w:b/>
          <w:bCs/>
          <w:sz w:val="20"/>
        </w:rPr>
        <w:t xml:space="preserve">                                                    </w:t>
      </w:r>
    </w:p>
    <w:p w14:paraId="0AD3007F" w14:textId="0755EA8F" w:rsidR="00807ACD" w:rsidRPr="00EF22A6" w:rsidRDefault="00493462" w:rsidP="00D676C1">
      <w:pPr>
        <w:pStyle w:val="Zkladntext21"/>
        <w:ind w:left="567"/>
        <w:rPr>
          <w:rFonts w:ascii="Tahoma" w:hAnsi="Tahoma" w:cs="Tahoma"/>
          <w:sz w:val="20"/>
        </w:rPr>
      </w:pPr>
      <w:r w:rsidRPr="00EF22A6">
        <w:rPr>
          <w:rFonts w:ascii="Tahoma" w:hAnsi="Tahoma" w:cs="Tahoma"/>
          <w:bCs/>
          <w:sz w:val="20"/>
        </w:rPr>
        <w:t>Michelská 1552/58</w:t>
      </w:r>
      <w:r w:rsidR="00D676C1" w:rsidRPr="00EF22A6">
        <w:rPr>
          <w:rFonts w:ascii="Tahoma" w:hAnsi="Tahoma" w:cs="Tahoma"/>
          <w:bCs/>
          <w:sz w:val="20"/>
        </w:rPr>
        <w:t xml:space="preserve">                        </w:t>
      </w:r>
      <w:r w:rsidR="00171D16" w:rsidRPr="00EF22A6">
        <w:rPr>
          <w:rFonts w:ascii="Tahoma" w:hAnsi="Tahoma" w:cs="Tahoma"/>
          <w:bCs/>
          <w:sz w:val="20"/>
        </w:rPr>
        <w:t xml:space="preserve">                               </w:t>
      </w:r>
      <w:r w:rsidR="00D676C1" w:rsidRPr="00EF22A6">
        <w:rPr>
          <w:rFonts w:ascii="Tahoma" w:hAnsi="Tahoma" w:cs="Tahoma"/>
          <w:sz w:val="20"/>
        </w:rPr>
        <w:t xml:space="preserve">IČ: 618 54 093                                                            </w:t>
      </w:r>
    </w:p>
    <w:p w14:paraId="28009924" w14:textId="77777777" w:rsidR="00E458E4" w:rsidRDefault="00807ACD" w:rsidP="00D676C1">
      <w:pPr>
        <w:pStyle w:val="Zkladntext21"/>
        <w:ind w:left="567"/>
        <w:rPr>
          <w:rFonts w:ascii="Tahoma" w:hAnsi="Tahoma" w:cs="Tahoma"/>
          <w:sz w:val="20"/>
        </w:rPr>
      </w:pPr>
      <w:r w:rsidRPr="00EF22A6">
        <w:rPr>
          <w:rFonts w:ascii="Tahoma" w:hAnsi="Tahoma" w:cs="Tahoma"/>
          <w:bCs/>
          <w:sz w:val="20"/>
        </w:rPr>
        <w:t xml:space="preserve">140 00 Praha 4 – Michle         </w:t>
      </w:r>
      <w:r w:rsidR="00D676C1" w:rsidRPr="00EF22A6">
        <w:rPr>
          <w:rFonts w:ascii="Tahoma" w:hAnsi="Tahoma" w:cs="Tahoma"/>
          <w:bCs/>
          <w:sz w:val="20"/>
        </w:rPr>
        <w:t xml:space="preserve">       </w:t>
      </w:r>
      <w:r w:rsidR="00171D16" w:rsidRPr="00EF22A6">
        <w:rPr>
          <w:rFonts w:ascii="Tahoma" w:hAnsi="Tahoma" w:cs="Tahoma"/>
          <w:bCs/>
          <w:sz w:val="20"/>
        </w:rPr>
        <w:t xml:space="preserve">                               </w:t>
      </w:r>
      <w:r w:rsidR="00D676C1" w:rsidRPr="00EF22A6">
        <w:rPr>
          <w:rFonts w:ascii="Tahoma" w:hAnsi="Tahoma" w:cs="Tahoma"/>
          <w:sz w:val="20"/>
        </w:rPr>
        <w:t xml:space="preserve">DIČ: CZ 699 003 671     </w:t>
      </w:r>
    </w:p>
    <w:p w14:paraId="2558D543" w14:textId="39FFD51E" w:rsidR="00D676C1" w:rsidRPr="00EF22A6" w:rsidRDefault="00D676C1" w:rsidP="00D676C1">
      <w:pPr>
        <w:pStyle w:val="Zkladntext21"/>
        <w:ind w:left="567"/>
        <w:rPr>
          <w:rFonts w:ascii="Tahoma" w:hAnsi="Tahoma" w:cs="Tahoma"/>
          <w:b/>
          <w:bCs/>
          <w:sz w:val="20"/>
        </w:rPr>
      </w:pPr>
      <w:r w:rsidRPr="00EF22A6">
        <w:rPr>
          <w:rFonts w:ascii="Tahoma" w:hAnsi="Tahoma" w:cs="Tahoma"/>
          <w:sz w:val="20"/>
        </w:rPr>
        <w:t xml:space="preserve">                                                 </w:t>
      </w:r>
    </w:p>
    <w:p w14:paraId="5BC6B4CB" w14:textId="40F580BE" w:rsidR="00807ACD" w:rsidRDefault="00807ACD" w:rsidP="00807ACD">
      <w:pPr>
        <w:pStyle w:val="Zkladntext21"/>
        <w:ind w:left="567"/>
        <w:rPr>
          <w:rFonts w:ascii="Tahoma" w:hAnsi="Tahoma" w:cs="Tahoma"/>
          <w:bCs/>
          <w:sz w:val="20"/>
        </w:rPr>
      </w:pPr>
      <w:r w:rsidRPr="00EF22A6">
        <w:rPr>
          <w:rFonts w:ascii="Tahoma" w:hAnsi="Tahoma" w:cs="Tahoma"/>
          <w:bCs/>
          <w:sz w:val="20"/>
        </w:rPr>
        <w:t xml:space="preserve">                                        </w:t>
      </w:r>
    </w:p>
    <w:p w14:paraId="20F06579" w14:textId="225BC8F9" w:rsidR="00807ACD" w:rsidRDefault="003A685F" w:rsidP="00E3061D">
      <w:pPr>
        <w:pStyle w:val="Zkladntext21"/>
        <w:ind w:left="567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V</w:t>
      </w:r>
      <w:r w:rsidR="00807ACD" w:rsidRPr="00EF22A6">
        <w:rPr>
          <w:rFonts w:ascii="Tahoma" w:hAnsi="Tahoma" w:cs="Tahoma"/>
          <w:bCs/>
          <w:sz w:val="20"/>
        </w:rPr>
        <w:t xml:space="preserve"> případě dotazů nelékařského charakteru </w:t>
      </w:r>
      <w:r w:rsidR="00156FF5" w:rsidRPr="00EF22A6">
        <w:rPr>
          <w:rFonts w:ascii="Tahoma" w:hAnsi="Tahoma" w:cs="Tahoma"/>
          <w:bCs/>
          <w:sz w:val="20"/>
        </w:rPr>
        <w:t xml:space="preserve">pověřený </w:t>
      </w:r>
      <w:r w:rsidR="00807ACD" w:rsidRPr="00EF22A6">
        <w:rPr>
          <w:rFonts w:ascii="Tahoma" w:hAnsi="Tahoma" w:cs="Tahoma"/>
          <w:bCs/>
          <w:sz w:val="20"/>
        </w:rPr>
        <w:t>poskytovatel může kontaktovat oddělení smluvní sítě TeamPrevent</w:t>
      </w:r>
      <w:r w:rsidR="00205593" w:rsidRPr="00EF22A6">
        <w:rPr>
          <w:rFonts w:ascii="Tahoma" w:hAnsi="Tahoma" w:cs="Tahoma"/>
          <w:bCs/>
          <w:sz w:val="20"/>
        </w:rPr>
        <w:t>-</w:t>
      </w:r>
      <w:r w:rsidR="005E60E4" w:rsidRPr="00EF22A6">
        <w:rPr>
          <w:rFonts w:ascii="Tahoma" w:hAnsi="Tahoma" w:cs="Tahoma"/>
          <w:bCs/>
          <w:sz w:val="20"/>
        </w:rPr>
        <w:t xml:space="preserve">Santé </w:t>
      </w:r>
      <w:r w:rsidR="005E60E4" w:rsidRPr="008026DD">
        <w:rPr>
          <w:rFonts w:ascii="Tahoma" w:hAnsi="Tahoma" w:cs="Tahoma"/>
          <w:bCs/>
          <w:sz w:val="20"/>
        </w:rPr>
        <w:t>na</w:t>
      </w:r>
      <w:r w:rsidR="005E60E4" w:rsidRPr="00520C47">
        <w:rPr>
          <w:rFonts w:ascii="Tahoma" w:hAnsi="Tahoma" w:cs="Tahoma"/>
          <w:bCs/>
          <w:sz w:val="20"/>
        </w:rPr>
        <w:t xml:space="preserve"> </w:t>
      </w:r>
      <w:r w:rsidR="005E60E4">
        <w:rPr>
          <w:rFonts w:ascii="Tahoma" w:hAnsi="Tahoma" w:cs="Tahoma"/>
          <w:bCs/>
          <w:sz w:val="20"/>
        </w:rPr>
        <w:t>mobil</w:t>
      </w:r>
      <w:r w:rsidR="00520C47">
        <w:rPr>
          <w:rFonts w:ascii="Tahoma" w:hAnsi="Tahoma" w:cs="Tahoma"/>
          <w:bCs/>
          <w:sz w:val="20"/>
        </w:rPr>
        <w:t>: 725 790 107</w:t>
      </w:r>
      <w:r w:rsidR="00761EF2" w:rsidRPr="00520C47">
        <w:rPr>
          <w:rFonts w:ascii="Tahoma" w:hAnsi="Tahoma" w:cs="Tahoma"/>
          <w:b/>
          <w:bCs/>
          <w:sz w:val="20"/>
        </w:rPr>
        <w:t xml:space="preserve">, </w:t>
      </w:r>
      <w:r w:rsidR="00761EF2" w:rsidRPr="00520C47">
        <w:rPr>
          <w:rFonts w:ascii="Tahoma" w:hAnsi="Tahoma" w:cs="Tahoma"/>
          <w:bCs/>
          <w:sz w:val="20"/>
        </w:rPr>
        <w:t xml:space="preserve">paní </w:t>
      </w:r>
      <w:r w:rsidR="00520C47">
        <w:rPr>
          <w:rFonts w:ascii="Tahoma" w:hAnsi="Tahoma" w:cs="Tahoma"/>
          <w:bCs/>
          <w:sz w:val="20"/>
        </w:rPr>
        <w:t>Jaroslava Ševčíková.</w:t>
      </w:r>
    </w:p>
    <w:p w14:paraId="2FD4B616" w14:textId="77777777" w:rsidR="00D71C19" w:rsidRDefault="00D71C19" w:rsidP="00E3061D">
      <w:pPr>
        <w:pStyle w:val="Zkladntext21"/>
        <w:ind w:left="567"/>
        <w:rPr>
          <w:rFonts w:ascii="Tahoma" w:hAnsi="Tahoma" w:cs="Tahoma"/>
          <w:b/>
          <w:bCs/>
          <w:sz w:val="20"/>
        </w:rPr>
      </w:pPr>
    </w:p>
    <w:p w14:paraId="1403F443" w14:textId="77777777" w:rsidR="005E3C84" w:rsidRDefault="005E3C84" w:rsidP="00E3061D">
      <w:pPr>
        <w:pStyle w:val="Zkladntext21"/>
        <w:ind w:left="567"/>
        <w:rPr>
          <w:rFonts w:ascii="Tahoma" w:hAnsi="Tahoma" w:cs="Tahoma"/>
          <w:b/>
          <w:bCs/>
          <w:sz w:val="20"/>
        </w:rPr>
      </w:pPr>
    </w:p>
    <w:p w14:paraId="76BE5766" w14:textId="77777777" w:rsidR="005E3C84" w:rsidRDefault="005E3C84" w:rsidP="00E3061D">
      <w:pPr>
        <w:pStyle w:val="Zkladntext21"/>
        <w:ind w:left="567"/>
        <w:rPr>
          <w:rFonts w:ascii="Tahoma" w:hAnsi="Tahoma" w:cs="Tahoma"/>
          <w:b/>
          <w:bCs/>
          <w:sz w:val="20"/>
        </w:rPr>
      </w:pPr>
    </w:p>
    <w:p w14:paraId="7F2BD292" w14:textId="77777777" w:rsidR="005E3C84" w:rsidRDefault="005E3C84" w:rsidP="00E3061D">
      <w:pPr>
        <w:pStyle w:val="Zkladntext21"/>
        <w:ind w:left="567"/>
        <w:rPr>
          <w:rFonts w:ascii="Tahoma" w:hAnsi="Tahoma" w:cs="Tahoma"/>
          <w:b/>
          <w:bCs/>
          <w:sz w:val="20"/>
        </w:rPr>
      </w:pPr>
    </w:p>
    <w:p w14:paraId="4F3A283E" w14:textId="77777777" w:rsidR="005E3C84" w:rsidRDefault="005E3C84" w:rsidP="00E3061D">
      <w:pPr>
        <w:pStyle w:val="Zkladntext21"/>
        <w:ind w:left="567"/>
        <w:rPr>
          <w:rFonts w:ascii="Tahoma" w:hAnsi="Tahoma" w:cs="Tahoma"/>
          <w:b/>
          <w:bCs/>
          <w:sz w:val="20"/>
        </w:rPr>
      </w:pPr>
    </w:p>
    <w:p w14:paraId="0526C072" w14:textId="77777777" w:rsidR="005E3C84" w:rsidRDefault="005E3C84" w:rsidP="00E3061D">
      <w:pPr>
        <w:pStyle w:val="Zkladntext21"/>
        <w:ind w:left="567"/>
        <w:rPr>
          <w:rFonts w:ascii="Tahoma" w:hAnsi="Tahoma" w:cs="Tahoma"/>
          <w:b/>
          <w:bCs/>
          <w:sz w:val="20"/>
        </w:rPr>
      </w:pPr>
    </w:p>
    <w:p w14:paraId="3AB19ACC" w14:textId="77777777" w:rsidR="005E3C84" w:rsidRDefault="005E3C84" w:rsidP="00E3061D">
      <w:pPr>
        <w:pStyle w:val="Zkladntext21"/>
        <w:ind w:left="567"/>
        <w:rPr>
          <w:rFonts w:ascii="Tahoma" w:hAnsi="Tahoma" w:cs="Tahoma"/>
          <w:b/>
          <w:bCs/>
          <w:sz w:val="20"/>
        </w:rPr>
      </w:pPr>
    </w:p>
    <w:p w14:paraId="4A8C6597" w14:textId="77777777" w:rsidR="005E3C84" w:rsidRDefault="005E3C84" w:rsidP="00E3061D">
      <w:pPr>
        <w:pStyle w:val="Zkladntext21"/>
        <w:ind w:left="567"/>
        <w:rPr>
          <w:rFonts w:ascii="Tahoma" w:hAnsi="Tahoma" w:cs="Tahoma"/>
          <w:b/>
          <w:bCs/>
          <w:sz w:val="20"/>
        </w:rPr>
      </w:pPr>
    </w:p>
    <w:p w14:paraId="072237C3" w14:textId="77777777" w:rsidR="005E3C84" w:rsidRDefault="005E3C84" w:rsidP="00E3061D">
      <w:pPr>
        <w:pStyle w:val="Zkladntext21"/>
        <w:ind w:left="567"/>
        <w:rPr>
          <w:rFonts w:ascii="Tahoma" w:hAnsi="Tahoma" w:cs="Tahoma"/>
          <w:b/>
          <w:bCs/>
          <w:sz w:val="20"/>
        </w:rPr>
      </w:pPr>
    </w:p>
    <w:p w14:paraId="46C1E884" w14:textId="77777777" w:rsidR="005E3C84" w:rsidRDefault="005E3C84" w:rsidP="00E3061D">
      <w:pPr>
        <w:pStyle w:val="Zkladntext21"/>
        <w:ind w:left="567"/>
        <w:rPr>
          <w:rFonts w:ascii="Tahoma" w:hAnsi="Tahoma" w:cs="Tahoma"/>
          <w:b/>
          <w:bCs/>
          <w:sz w:val="20"/>
        </w:rPr>
      </w:pPr>
    </w:p>
    <w:p w14:paraId="1801DE08" w14:textId="77777777" w:rsidR="005E3C84" w:rsidRDefault="005E3C84" w:rsidP="00E3061D">
      <w:pPr>
        <w:pStyle w:val="Zkladntext21"/>
        <w:ind w:left="567"/>
        <w:rPr>
          <w:rFonts w:ascii="Tahoma" w:hAnsi="Tahoma" w:cs="Tahoma"/>
          <w:b/>
          <w:bCs/>
          <w:sz w:val="20"/>
        </w:rPr>
      </w:pPr>
    </w:p>
    <w:p w14:paraId="1AAF96BA" w14:textId="77777777" w:rsidR="005E3C84" w:rsidRPr="00EF22A6" w:rsidRDefault="005E3C84" w:rsidP="00E3061D">
      <w:pPr>
        <w:pStyle w:val="Zkladntext21"/>
        <w:ind w:left="567"/>
        <w:rPr>
          <w:rFonts w:ascii="Tahoma" w:hAnsi="Tahoma" w:cs="Tahoma"/>
          <w:b/>
          <w:bCs/>
          <w:sz w:val="20"/>
        </w:rPr>
      </w:pPr>
    </w:p>
    <w:p w14:paraId="22CC49A1" w14:textId="5A326AC7" w:rsidR="00205593" w:rsidRPr="00EF22A6" w:rsidRDefault="00807ACD" w:rsidP="004C6775">
      <w:pPr>
        <w:pStyle w:val="Zkladntext"/>
        <w:numPr>
          <w:ilvl w:val="1"/>
          <w:numId w:val="5"/>
        </w:numPr>
        <w:tabs>
          <w:tab w:val="clear" w:pos="502"/>
          <w:tab w:val="num" w:pos="567"/>
        </w:tabs>
        <w:ind w:left="567" w:hanging="567"/>
        <w:jc w:val="both"/>
        <w:rPr>
          <w:rFonts w:ascii="Tahoma" w:hAnsi="Tahoma" w:cs="Tahoma"/>
          <w:sz w:val="20"/>
        </w:rPr>
      </w:pPr>
      <w:r w:rsidRPr="00EF22A6">
        <w:rPr>
          <w:rFonts w:ascii="Tahoma" w:hAnsi="Tahoma" w:cs="Tahoma"/>
          <w:sz w:val="20"/>
        </w:rPr>
        <w:t xml:space="preserve">V případě, že skupina B∙A∙D nesouhlasí s přehledem služeb předložených </w:t>
      </w:r>
      <w:r w:rsidR="00156FF5" w:rsidRPr="00EF22A6">
        <w:rPr>
          <w:rFonts w:ascii="Tahoma" w:hAnsi="Tahoma" w:cs="Tahoma"/>
          <w:sz w:val="20"/>
        </w:rPr>
        <w:t xml:space="preserve">pověřeným </w:t>
      </w:r>
      <w:r w:rsidRPr="00EF22A6">
        <w:rPr>
          <w:rFonts w:ascii="Tahoma" w:hAnsi="Tahoma" w:cs="Tahoma"/>
          <w:sz w:val="20"/>
        </w:rPr>
        <w:t xml:space="preserve">poskytovatelem pro jejich nesoulad se skutečností, oznámí mu to nejpozději do 7 dnů ode dne jeho doručení. V takovém případě, je </w:t>
      </w:r>
      <w:r w:rsidR="00156FF5" w:rsidRPr="00EF22A6">
        <w:rPr>
          <w:rFonts w:ascii="Tahoma" w:hAnsi="Tahoma" w:cs="Tahoma"/>
          <w:sz w:val="20"/>
        </w:rPr>
        <w:t xml:space="preserve">pověřený </w:t>
      </w:r>
      <w:r w:rsidRPr="00EF22A6">
        <w:rPr>
          <w:rFonts w:ascii="Tahoma" w:hAnsi="Tahoma" w:cs="Tahoma"/>
          <w:sz w:val="20"/>
        </w:rPr>
        <w:t xml:space="preserve">poskytovatel povinen uvést vyúčtování a přehled do souladu se skutečností a předložit B∙A∙D nové vyúčtování včetně účetního a daňového dokladu (faktury). Až do doby splatnosti řádně vystavené opravené faktury není B∙A∙D povinno hradit </w:t>
      </w:r>
      <w:r w:rsidR="00156FF5" w:rsidRPr="00EF22A6">
        <w:rPr>
          <w:rFonts w:ascii="Tahoma" w:hAnsi="Tahoma" w:cs="Tahoma"/>
          <w:sz w:val="20"/>
        </w:rPr>
        <w:t xml:space="preserve">pověřenému </w:t>
      </w:r>
      <w:r w:rsidRPr="00EF22A6">
        <w:rPr>
          <w:rFonts w:ascii="Tahoma" w:hAnsi="Tahoma" w:cs="Tahoma"/>
          <w:sz w:val="20"/>
        </w:rPr>
        <w:t>poskytovateli vyúčtované služby.</w:t>
      </w:r>
    </w:p>
    <w:p w14:paraId="0CB789F6" w14:textId="77777777" w:rsidR="00520C47" w:rsidRDefault="00520C47" w:rsidP="00807ACD">
      <w:pPr>
        <w:pStyle w:val="Zkladntext21"/>
        <w:rPr>
          <w:rFonts w:ascii="Tahoma" w:hAnsi="Tahoma" w:cs="Tahoma"/>
          <w:sz w:val="20"/>
        </w:rPr>
      </w:pPr>
    </w:p>
    <w:p w14:paraId="5FC71766" w14:textId="4B27398A" w:rsidR="00807ACD" w:rsidRPr="00EF22A6" w:rsidRDefault="00807ACD" w:rsidP="00205593">
      <w:pPr>
        <w:pStyle w:val="Zkladntext"/>
        <w:numPr>
          <w:ilvl w:val="1"/>
          <w:numId w:val="5"/>
        </w:numPr>
        <w:tabs>
          <w:tab w:val="clear" w:pos="502"/>
          <w:tab w:val="num" w:pos="567"/>
        </w:tabs>
        <w:ind w:left="567" w:hanging="567"/>
        <w:jc w:val="both"/>
        <w:rPr>
          <w:rFonts w:ascii="Tahoma" w:hAnsi="Tahoma" w:cs="Tahoma"/>
          <w:sz w:val="20"/>
        </w:rPr>
      </w:pPr>
      <w:r w:rsidRPr="00EF22A6">
        <w:rPr>
          <w:rFonts w:ascii="Tahoma" w:hAnsi="Tahoma" w:cs="Tahoma"/>
          <w:sz w:val="20"/>
        </w:rPr>
        <w:t>B∙A∙D</w:t>
      </w:r>
      <w:r w:rsidRPr="00EF22A6">
        <w:rPr>
          <w:rFonts w:ascii="Tahoma" w:hAnsi="Tahoma" w:cs="Tahoma"/>
          <w:bCs/>
          <w:sz w:val="20"/>
        </w:rPr>
        <w:t xml:space="preserve"> se zavazuje uhradit </w:t>
      </w:r>
      <w:r w:rsidR="00156FF5" w:rsidRPr="00EF22A6">
        <w:rPr>
          <w:rFonts w:ascii="Tahoma" w:hAnsi="Tahoma" w:cs="Tahoma"/>
          <w:bCs/>
          <w:sz w:val="20"/>
        </w:rPr>
        <w:t xml:space="preserve">pověřenému </w:t>
      </w:r>
      <w:r w:rsidRPr="00EF22A6">
        <w:rPr>
          <w:rFonts w:ascii="Tahoma" w:hAnsi="Tahoma" w:cs="Tahoma"/>
          <w:bCs/>
          <w:sz w:val="20"/>
        </w:rPr>
        <w:t>poskytovateli jím řá</w:t>
      </w:r>
      <w:r w:rsidR="00EA1944">
        <w:rPr>
          <w:rFonts w:ascii="Tahoma" w:hAnsi="Tahoma" w:cs="Tahoma"/>
          <w:bCs/>
          <w:sz w:val="20"/>
        </w:rPr>
        <w:t xml:space="preserve">dně vystavené faktury do </w:t>
      </w:r>
      <w:r w:rsidR="00B322B4">
        <w:rPr>
          <w:rFonts w:ascii="Tahoma" w:hAnsi="Tahoma" w:cs="Tahoma"/>
          <w:b/>
          <w:bCs/>
          <w:sz w:val="20"/>
        </w:rPr>
        <w:t>30</w:t>
      </w:r>
      <w:r w:rsidRPr="00E72FFD">
        <w:rPr>
          <w:rFonts w:ascii="Tahoma" w:hAnsi="Tahoma" w:cs="Tahoma"/>
          <w:b/>
          <w:bCs/>
          <w:sz w:val="20"/>
        </w:rPr>
        <w:t xml:space="preserve"> dnů</w:t>
      </w:r>
      <w:r w:rsidRPr="00EF22A6">
        <w:rPr>
          <w:rFonts w:ascii="Tahoma" w:hAnsi="Tahoma" w:cs="Tahoma"/>
          <w:bCs/>
          <w:sz w:val="20"/>
        </w:rPr>
        <w:t xml:space="preserve"> po jejich obdržení, přičemž uhrazením se pro účely této smlouvy rozumí den podání příkazu k bezhotovostní úhradě příslušné částky bance </w:t>
      </w:r>
      <w:r w:rsidRPr="00EF22A6">
        <w:rPr>
          <w:rFonts w:ascii="Tahoma" w:hAnsi="Tahoma" w:cs="Tahoma"/>
          <w:sz w:val="20"/>
        </w:rPr>
        <w:t>B∙A∙D</w:t>
      </w:r>
      <w:r w:rsidRPr="00EF22A6">
        <w:rPr>
          <w:rFonts w:ascii="Tahoma" w:hAnsi="Tahoma" w:cs="Tahoma"/>
          <w:bCs/>
          <w:sz w:val="20"/>
        </w:rPr>
        <w:t xml:space="preserve"> za předpokladu řádného připsání příslušné částky ve prospěch bankovního účtu </w:t>
      </w:r>
      <w:r w:rsidR="00156FF5" w:rsidRPr="00EF22A6">
        <w:rPr>
          <w:rFonts w:ascii="Tahoma" w:hAnsi="Tahoma" w:cs="Tahoma"/>
          <w:bCs/>
          <w:sz w:val="20"/>
        </w:rPr>
        <w:t xml:space="preserve">pověřeného </w:t>
      </w:r>
      <w:r w:rsidRPr="00EF22A6">
        <w:rPr>
          <w:rFonts w:ascii="Tahoma" w:hAnsi="Tahoma" w:cs="Tahoma"/>
          <w:bCs/>
          <w:sz w:val="20"/>
        </w:rPr>
        <w:t>poskytovatele.</w:t>
      </w:r>
    </w:p>
    <w:p w14:paraId="5DD635C4" w14:textId="577C3C1C" w:rsidR="00761EF2" w:rsidRPr="006A2938" w:rsidRDefault="00761EF2" w:rsidP="00CF278E">
      <w:pPr>
        <w:pStyle w:val="Bezmezer"/>
        <w:jc w:val="both"/>
        <w:rPr>
          <w:rFonts w:ascii="Tahoma" w:hAnsi="Tahoma" w:cs="Tahoma"/>
          <w:sz w:val="20"/>
          <w:szCs w:val="20"/>
        </w:rPr>
      </w:pPr>
    </w:p>
    <w:p w14:paraId="73D994AB" w14:textId="77777777" w:rsidR="00807ACD" w:rsidRDefault="00807ACD" w:rsidP="00807ACD">
      <w:pPr>
        <w:rPr>
          <w:rFonts w:ascii="Tahoma" w:hAnsi="Tahoma" w:cs="Tahoma"/>
        </w:rPr>
      </w:pPr>
    </w:p>
    <w:p w14:paraId="19356B3A" w14:textId="5A79C680" w:rsidR="00EC5E14" w:rsidRDefault="005E3C84" w:rsidP="00CC6A94">
      <w:pPr>
        <w:pStyle w:val="Zkladntext21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IV.</w:t>
      </w:r>
    </w:p>
    <w:p w14:paraId="6E2B9687" w14:textId="77777777" w:rsidR="00807ACD" w:rsidRPr="00EF22A6" w:rsidRDefault="00807ACD" w:rsidP="00CC6A94">
      <w:pPr>
        <w:pStyle w:val="Zkladntext21"/>
        <w:jc w:val="center"/>
        <w:rPr>
          <w:rFonts w:ascii="Tahoma" w:hAnsi="Tahoma" w:cs="Tahoma"/>
          <w:sz w:val="20"/>
        </w:rPr>
      </w:pPr>
      <w:r w:rsidRPr="00EF22A6">
        <w:rPr>
          <w:rFonts w:ascii="Tahoma" w:hAnsi="Tahoma" w:cs="Tahoma"/>
          <w:b/>
          <w:sz w:val="20"/>
        </w:rPr>
        <w:t>Závěrečná ustanovení</w:t>
      </w:r>
    </w:p>
    <w:p w14:paraId="193AAD7C" w14:textId="77777777" w:rsidR="00807ACD" w:rsidRPr="00EF22A6" w:rsidRDefault="00807ACD" w:rsidP="00807ACD">
      <w:pPr>
        <w:rPr>
          <w:rFonts w:ascii="Tahoma" w:hAnsi="Tahoma" w:cs="Tahoma"/>
        </w:rPr>
      </w:pPr>
    </w:p>
    <w:p w14:paraId="5477986E" w14:textId="404543D4" w:rsidR="000C50DB" w:rsidRPr="00CB323B" w:rsidRDefault="004C6775" w:rsidP="004C6775">
      <w:pPr>
        <w:pStyle w:val="Odstavecseseznamem"/>
        <w:keepNext/>
        <w:numPr>
          <w:ilvl w:val="0"/>
          <w:numId w:val="22"/>
        </w:numPr>
        <w:spacing w:after="240"/>
        <w:ind w:left="567" w:hanging="567"/>
        <w:jc w:val="both"/>
        <w:rPr>
          <w:rFonts w:ascii="Tahoma" w:hAnsi="Tahoma" w:cs="Tahoma"/>
          <w:color w:val="000000"/>
          <w:lang w:eastAsia="cs-CZ"/>
        </w:rPr>
      </w:pPr>
      <w:r w:rsidRPr="004C6775">
        <w:rPr>
          <w:rFonts w:ascii="Tahoma" w:hAnsi="Tahoma" w:cs="Tahoma"/>
          <w:color w:val="000000"/>
          <w:lang w:eastAsia="cs-CZ"/>
        </w:rPr>
        <w:t>S</w:t>
      </w:r>
      <w:r w:rsidR="000C50DB" w:rsidRPr="004C6775">
        <w:rPr>
          <w:rFonts w:ascii="Tahoma" w:hAnsi="Tahoma" w:cs="Tahoma"/>
          <w:color w:val="000000"/>
          <w:lang w:eastAsia="cs-CZ"/>
        </w:rPr>
        <w:t xml:space="preserve">mlouva nabývá platnosti dnem podpisu smlouvy smluvními stranami a účinnosti dnem jejího </w:t>
      </w:r>
      <w:r>
        <w:rPr>
          <w:rFonts w:ascii="Tahoma" w:hAnsi="Tahoma" w:cs="Tahoma"/>
          <w:color w:val="000000"/>
          <w:lang w:eastAsia="cs-CZ"/>
        </w:rPr>
        <w:t xml:space="preserve">  </w:t>
      </w:r>
      <w:r w:rsidR="000C50DB" w:rsidRPr="004C6775">
        <w:rPr>
          <w:rFonts w:ascii="Tahoma" w:hAnsi="Tahoma" w:cs="Tahoma"/>
          <w:color w:val="000000"/>
          <w:lang w:eastAsia="cs-CZ"/>
        </w:rPr>
        <w:t>zveřejnění</w:t>
      </w:r>
      <w:r>
        <w:rPr>
          <w:rFonts w:ascii="Tahoma" w:hAnsi="Tahoma" w:cs="Tahoma"/>
          <w:color w:val="000000"/>
          <w:lang w:eastAsia="cs-CZ"/>
        </w:rPr>
        <w:t xml:space="preserve"> </w:t>
      </w:r>
      <w:r w:rsidR="000C50DB" w:rsidRPr="004C6775">
        <w:rPr>
          <w:rFonts w:ascii="Tahoma" w:hAnsi="Tahoma" w:cs="Tahoma"/>
          <w:color w:val="000000"/>
          <w:lang w:eastAsia="cs-CZ"/>
        </w:rPr>
        <w:t>v registru smluv ve smyslu zákona č. 340/2015 Sb., o registru smluv. </w:t>
      </w:r>
      <w:r w:rsidR="00CB323B" w:rsidRPr="00CB323B">
        <w:rPr>
          <w:rFonts w:ascii="Tahoma" w:hAnsi="Tahoma" w:cs="Tahoma"/>
          <w:b/>
          <w:bCs/>
          <w:color w:val="000000"/>
          <w:lang w:eastAsia="cs-CZ"/>
        </w:rPr>
        <w:t>TeamPrevent – Santé, s.r.o.</w:t>
      </w:r>
      <w:r w:rsidR="000C50DB" w:rsidRPr="00CB323B">
        <w:rPr>
          <w:rFonts w:ascii="Tahoma" w:hAnsi="Tahoma" w:cs="Tahoma"/>
          <w:color w:val="000000"/>
          <w:lang w:eastAsia="cs-CZ"/>
        </w:rPr>
        <w:t xml:space="preserve"> </w:t>
      </w:r>
      <w:r w:rsidR="000C50DB" w:rsidRPr="004C6775">
        <w:rPr>
          <w:rFonts w:ascii="Tahoma" w:hAnsi="Tahoma" w:cs="Tahoma"/>
          <w:color w:val="000000"/>
          <w:lang w:eastAsia="cs-CZ"/>
        </w:rPr>
        <w:t> bere</w:t>
      </w:r>
      <w:r>
        <w:rPr>
          <w:rFonts w:ascii="Tahoma" w:hAnsi="Tahoma" w:cs="Tahoma"/>
          <w:color w:val="000000"/>
          <w:lang w:eastAsia="cs-CZ"/>
        </w:rPr>
        <w:t xml:space="preserve"> </w:t>
      </w:r>
      <w:r w:rsidR="000C50DB" w:rsidRPr="004C6775">
        <w:rPr>
          <w:rFonts w:ascii="Tahoma" w:hAnsi="Tahoma" w:cs="Tahoma"/>
          <w:color w:val="000000"/>
          <w:lang w:eastAsia="cs-CZ"/>
        </w:rPr>
        <w:t>skutečnost na vědomí, podpisem této smlouvy zároveň potvrzuje svůj souhlas se zveřejněním smlouvy. Smluvní strany výslovně sjednávají, že uveřejnění této smlouvy v registru smluv dle zákona č. 340/2015</w:t>
      </w:r>
      <w:r>
        <w:rPr>
          <w:rFonts w:ascii="Tahoma" w:hAnsi="Tahoma" w:cs="Tahoma"/>
          <w:color w:val="000000"/>
          <w:lang w:eastAsia="cs-CZ"/>
        </w:rPr>
        <w:t xml:space="preserve"> </w:t>
      </w:r>
      <w:r w:rsidR="000C50DB" w:rsidRPr="004C6775">
        <w:rPr>
          <w:rFonts w:ascii="Tahoma" w:hAnsi="Tahoma" w:cs="Tahoma"/>
          <w:color w:val="000000"/>
          <w:lang w:eastAsia="cs-CZ"/>
        </w:rPr>
        <w:t>Sb., o zákon o registru smluv zajistí </w:t>
      </w:r>
      <w:r w:rsidR="00CB323B" w:rsidRPr="00A0689C">
        <w:rPr>
          <w:rStyle w:val="preformatted"/>
          <w:rFonts w:ascii="Tahoma" w:hAnsi="Tahoma" w:cs="Tahoma"/>
          <w:b/>
        </w:rPr>
        <w:t>Nemocnice ve Frýdku – Místku, p.o</w:t>
      </w:r>
    </w:p>
    <w:p w14:paraId="2EB8B5EE" w14:textId="70EC6030" w:rsidR="00807ACD" w:rsidRPr="004C6775" w:rsidRDefault="00807ACD" w:rsidP="004C6775">
      <w:pPr>
        <w:pStyle w:val="Odstavecseseznamem"/>
        <w:numPr>
          <w:ilvl w:val="0"/>
          <w:numId w:val="22"/>
        </w:numPr>
        <w:ind w:left="567" w:hanging="567"/>
        <w:jc w:val="both"/>
        <w:rPr>
          <w:rFonts w:ascii="Tahoma" w:hAnsi="Tahoma" w:cs="Tahoma"/>
          <w:color w:val="000000"/>
          <w:lang w:eastAsia="cs-CZ"/>
        </w:rPr>
      </w:pPr>
      <w:r w:rsidRPr="004C6775">
        <w:rPr>
          <w:rFonts w:ascii="Tahoma" w:hAnsi="Tahoma" w:cs="Tahoma"/>
          <w:color w:val="000000"/>
          <w:lang w:eastAsia="cs-CZ"/>
        </w:rPr>
        <w:t xml:space="preserve">Tuto smlouvu je možno měnit a doplňovat jen písemnými dodatky, které musí být jako dodatky označeny, očíslovány a podepsány oprávněnými osobami smluvních stran. Za písemnou formu se pro účely změny této smlouvy nepovažuje </w:t>
      </w:r>
      <w:r w:rsidR="000A5BE8" w:rsidRPr="004C6775">
        <w:rPr>
          <w:rFonts w:ascii="Tahoma" w:hAnsi="Tahoma" w:cs="Tahoma"/>
          <w:color w:val="000000"/>
          <w:lang w:eastAsia="cs-CZ"/>
        </w:rPr>
        <w:t xml:space="preserve">forma </w:t>
      </w:r>
      <w:r w:rsidRPr="004C6775">
        <w:rPr>
          <w:rFonts w:ascii="Tahoma" w:hAnsi="Tahoma" w:cs="Tahoma"/>
          <w:color w:val="000000"/>
          <w:lang w:eastAsia="cs-CZ"/>
        </w:rPr>
        <w:t>emailové či jiné elektronické zprávy.</w:t>
      </w:r>
    </w:p>
    <w:p w14:paraId="7F282F58" w14:textId="77777777" w:rsidR="00807ACD" w:rsidRPr="004C6775" w:rsidRDefault="00807ACD" w:rsidP="004C6775">
      <w:pPr>
        <w:ind w:left="360"/>
        <w:jc w:val="both"/>
        <w:rPr>
          <w:rFonts w:ascii="Tahoma" w:hAnsi="Tahoma" w:cs="Tahoma"/>
          <w:color w:val="000000"/>
          <w:lang w:eastAsia="cs-CZ"/>
        </w:rPr>
      </w:pPr>
    </w:p>
    <w:p w14:paraId="43AD3289" w14:textId="77777777" w:rsidR="00807ACD" w:rsidRPr="004C6775" w:rsidRDefault="00807ACD" w:rsidP="004C6775">
      <w:pPr>
        <w:pStyle w:val="Odstavecseseznamem"/>
        <w:numPr>
          <w:ilvl w:val="0"/>
          <w:numId w:val="22"/>
        </w:numPr>
        <w:ind w:left="567" w:hanging="567"/>
        <w:jc w:val="both"/>
        <w:rPr>
          <w:rFonts w:ascii="Tahoma" w:hAnsi="Tahoma" w:cs="Tahoma"/>
          <w:color w:val="000000"/>
          <w:lang w:eastAsia="cs-CZ"/>
        </w:rPr>
      </w:pPr>
      <w:r w:rsidRPr="004C6775">
        <w:rPr>
          <w:rFonts w:ascii="Tahoma" w:hAnsi="Tahoma" w:cs="Tahoma"/>
          <w:color w:val="000000"/>
          <w:lang w:eastAsia="cs-CZ"/>
        </w:rPr>
        <w:t>Smlouva se uzavírá na dobu neurčitou.</w:t>
      </w:r>
    </w:p>
    <w:p w14:paraId="66789D71" w14:textId="77777777" w:rsidR="00807ACD" w:rsidRPr="004C6775" w:rsidRDefault="00807ACD" w:rsidP="004C6775">
      <w:pPr>
        <w:ind w:left="360"/>
        <w:jc w:val="both"/>
        <w:rPr>
          <w:rFonts w:ascii="Tahoma" w:hAnsi="Tahoma" w:cs="Tahoma"/>
          <w:color w:val="000000"/>
          <w:lang w:eastAsia="cs-CZ"/>
        </w:rPr>
      </w:pPr>
    </w:p>
    <w:p w14:paraId="3C3CD291" w14:textId="55F54E29" w:rsidR="00807ACD" w:rsidRPr="004C6775" w:rsidRDefault="00807ACD" w:rsidP="004C6775">
      <w:pPr>
        <w:pStyle w:val="Odstavecseseznamem"/>
        <w:numPr>
          <w:ilvl w:val="0"/>
          <w:numId w:val="22"/>
        </w:numPr>
        <w:ind w:left="567" w:hanging="567"/>
        <w:jc w:val="both"/>
        <w:rPr>
          <w:rFonts w:ascii="Tahoma" w:hAnsi="Tahoma" w:cs="Tahoma"/>
          <w:color w:val="000000"/>
          <w:lang w:eastAsia="cs-CZ"/>
        </w:rPr>
      </w:pPr>
      <w:r w:rsidRPr="004C6775">
        <w:rPr>
          <w:rFonts w:ascii="Tahoma" w:hAnsi="Tahoma" w:cs="Tahoma"/>
          <w:color w:val="000000"/>
          <w:lang w:eastAsia="cs-CZ"/>
        </w:rPr>
        <w:t>Smlouvu lze zrušit písemnou dohodou smluvních stran ke sjednanému dni, nebo jednostranně písemnou výpovědí i bez udání důvodů s </w:t>
      </w:r>
      <w:r w:rsidR="005E60E4" w:rsidRPr="004C6775">
        <w:rPr>
          <w:rFonts w:ascii="Tahoma" w:hAnsi="Tahoma" w:cs="Tahoma"/>
          <w:color w:val="000000"/>
          <w:lang w:eastAsia="cs-CZ"/>
        </w:rPr>
        <w:t>60denní</w:t>
      </w:r>
      <w:r w:rsidRPr="004C6775">
        <w:rPr>
          <w:rFonts w:ascii="Tahoma" w:hAnsi="Tahoma" w:cs="Tahoma"/>
          <w:color w:val="000000"/>
          <w:lang w:eastAsia="cs-CZ"/>
        </w:rPr>
        <w:t xml:space="preserve"> výpovědní dobou, která začíná běžet od 1. dne následujícího kalendářního měsíce po měsíci, v němž byla písemná výpověď doručena druhé smluvní straně.</w:t>
      </w:r>
    </w:p>
    <w:p w14:paraId="0466C857" w14:textId="77777777" w:rsidR="00807ACD" w:rsidRPr="004C6775" w:rsidRDefault="00807ACD" w:rsidP="004C6775">
      <w:pPr>
        <w:ind w:left="360"/>
        <w:jc w:val="both"/>
        <w:rPr>
          <w:rFonts w:ascii="Tahoma" w:hAnsi="Tahoma" w:cs="Tahoma"/>
          <w:color w:val="000000"/>
          <w:lang w:eastAsia="cs-CZ"/>
        </w:rPr>
      </w:pPr>
    </w:p>
    <w:p w14:paraId="762065E7" w14:textId="23206193" w:rsidR="00807ACD" w:rsidRPr="004C6775" w:rsidRDefault="00807ACD" w:rsidP="004C6775">
      <w:pPr>
        <w:pStyle w:val="Odstavecseseznamem"/>
        <w:numPr>
          <w:ilvl w:val="0"/>
          <w:numId w:val="22"/>
        </w:numPr>
        <w:ind w:left="567" w:hanging="567"/>
        <w:jc w:val="both"/>
        <w:rPr>
          <w:rFonts w:ascii="Tahoma" w:hAnsi="Tahoma" w:cs="Tahoma"/>
          <w:color w:val="000000"/>
          <w:lang w:eastAsia="cs-CZ"/>
        </w:rPr>
      </w:pPr>
      <w:r w:rsidRPr="004C6775">
        <w:rPr>
          <w:rFonts w:ascii="Tahoma" w:hAnsi="Tahoma" w:cs="Tahoma"/>
          <w:color w:val="000000"/>
          <w:lang w:eastAsia="cs-CZ"/>
        </w:rPr>
        <w:t xml:space="preserve">V případě porušení jakýchkoliv smluvních povinností ze strany </w:t>
      </w:r>
      <w:r w:rsidR="00156FF5" w:rsidRPr="004C6775">
        <w:rPr>
          <w:rFonts w:ascii="Tahoma" w:hAnsi="Tahoma" w:cs="Tahoma"/>
          <w:color w:val="000000"/>
          <w:lang w:eastAsia="cs-CZ"/>
        </w:rPr>
        <w:t xml:space="preserve">pověřeného </w:t>
      </w:r>
      <w:r w:rsidRPr="004C6775">
        <w:rPr>
          <w:rFonts w:ascii="Tahoma" w:hAnsi="Tahoma" w:cs="Tahoma"/>
          <w:color w:val="000000"/>
          <w:lang w:eastAsia="cs-CZ"/>
        </w:rPr>
        <w:t>poskytovatele je skupina B∙A∙</w:t>
      </w:r>
      <w:r w:rsidR="005E60E4" w:rsidRPr="004C6775">
        <w:rPr>
          <w:rFonts w:ascii="Tahoma" w:hAnsi="Tahoma" w:cs="Tahoma"/>
          <w:color w:val="000000"/>
          <w:lang w:eastAsia="cs-CZ"/>
        </w:rPr>
        <w:t>D oprávněna</w:t>
      </w:r>
      <w:r w:rsidRPr="004C6775">
        <w:rPr>
          <w:rFonts w:ascii="Tahoma" w:hAnsi="Tahoma" w:cs="Tahoma"/>
          <w:color w:val="000000"/>
          <w:lang w:eastAsia="cs-CZ"/>
        </w:rPr>
        <w:t xml:space="preserve"> </w:t>
      </w:r>
      <w:r w:rsidR="005353CE" w:rsidRPr="004C6775">
        <w:rPr>
          <w:rFonts w:ascii="Tahoma" w:hAnsi="Tahoma" w:cs="Tahoma"/>
          <w:color w:val="000000"/>
          <w:lang w:eastAsia="cs-CZ"/>
        </w:rPr>
        <w:t>tuto smlouvu vypovědět bez výpovědní doby</w:t>
      </w:r>
      <w:r w:rsidRPr="004C6775">
        <w:rPr>
          <w:rFonts w:ascii="Tahoma" w:hAnsi="Tahoma" w:cs="Tahoma"/>
          <w:color w:val="000000"/>
          <w:lang w:eastAsia="cs-CZ"/>
        </w:rPr>
        <w:t xml:space="preserve"> </w:t>
      </w:r>
      <w:r w:rsidR="005353CE" w:rsidRPr="004C6775">
        <w:rPr>
          <w:rFonts w:ascii="Tahoma" w:hAnsi="Tahoma" w:cs="Tahoma"/>
          <w:color w:val="000000"/>
          <w:lang w:eastAsia="cs-CZ"/>
        </w:rPr>
        <w:t>(</w:t>
      </w:r>
      <w:r w:rsidRPr="004C6775">
        <w:rPr>
          <w:rFonts w:ascii="Tahoma" w:hAnsi="Tahoma" w:cs="Tahoma"/>
          <w:color w:val="000000"/>
          <w:lang w:eastAsia="cs-CZ"/>
        </w:rPr>
        <w:t>s</w:t>
      </w:r>
      <w:r w:rsidR="005353CE" w:rsidRPr="004C6775">
        <w:rPr>
          <w:rFonts w:ascii="Tahoma" w:hAnsi="Tahoma" w:cs="Tahoma"/>
          <w:color w:val="000000"/>
          <w:lang w:eastAsia="cs-CZ"/>
        </w:rPr>
        <w:t xml:space="preserve"> účinností ke dni doručení výpovědi</w:t>
      </w:r>
      <w:r w:rsidR="000A5BE8" w:rsidRPr="004C6775">
        <w:rPr>
          <w:rFonts w:ascii="Tahoma" w:hAnsi="Tahoma" w:cs="Tahoma"/>
          <w:color w:val="000000"/>
          <w:lang w:eastAsia="cs-CZ"/>
        </w:rPr>
        <w:t xml:space="preserve"> druhé smluvní straně</w:t>
      </w:r>
      <w:r w:rsidR="005353CE" w:rsidRPr="004C6775">
        <w:rPr>
          <w:rFonts w:ascii="Tahoma" w:hAnsi="Tahoma" w:cs="Tahoma"/>
          <w:color w:val="000000"/>
          <w:lang w:eastAsia="cs-CZ"/>
        </w:rPr>
        <w:t>)</w:t>
      </w:r>
      <w:r w:rsidRPr="004C6775">
        <w:rPr>
          <w:rFonts w:ascii="Tahoma" w:hAnsi="Tahoma" w:cs="Tahoma"/>
          <w:color w:val="000000"/>
          <w:lang w:eastAsia="cs-CZ"/>
        </w:rPr>
        <w:t xml:space="preserve">, stejně tak je oprávněn </w:t>
      </w:r>
      <w:r w:rsidR="00156FF5" w:rsidRPr="004C6775">
        <w:rPr>
          <w:rFonts w:ascii="Tahoma" w:hAnsi="Tahoma" w:cs="Tahoma"/>
          <w:color w:val="000000"/>
          <w:lang w:eastAsia="cs-CZ"/>
        </w:rPr>
        <w:t xml:space="preserve">pověřený </w:t>
      </w:r>
      <w:r w:rsidRPr="004C6775">
        <w:rPr>
          <w:rFonts w:ascii="Tahoma" w:hAnsi="Tahoma" w:cs="Tahoma"/>
          <w:color w:val="000000"/>
          <w:lang w:eastAsia="cs-CZ"/>
        </w:rPr>
        <w:t xml:space="preserve">poskytovatel při porušení jakékoliv smluvní povinnosti ze strany skupiny B∙A∙D od </w:t>
      </w:r>
      <w:r w:rsidR="005353CE" w:rsidRPr="004C6775">
        <w:rPr>
          <w:rFonts w:ascii="Tahoma" w:hAnsi="Tahoma" w:cs="Tahoma"/>
          <w:color w:val="000000"/>
          <w:lang w:eastAsia="cs-CZ"/>
        </w:rPr>
        <w:t>smlouvu vypovědět bez výpovědní doby</w:t>
      </w:r>
      <w:r w:rsidR="000A5BE8" w:rsidRPr="004C6775">
        <w:rPr>
          <w:rFonts w:ascii="Tahoma" w:hAnsi="Tahoma" w:cs="Tahoma"/>
          <w:color w:val="000000"/>
          <w:lang w:eastAsia="cs-CZ"/>
        </w:rPr>
        <w:t xml:space="preserve"> (s účinností ke dni doručení výpovědi druhé smluvní straně)</w:t>
      </w:r>
      <w:r w:rsidRPr="004C6775">
        <w:rPr>
          <w:rFonts w:ascii="Tahoma" w:hAnsi="Tahoma" w:cs="Tahoma"/>
          <w:color w:val="000000"/>
          <w:lang w:eastAsia="cs-CZ"/>
        </w:rPr>
        <w:t>.</w:t>
      </w:r>
    </w:p>
    <w:p w14:paraId="53F246E1" w14:textId="77777777" w:rsidR="00807ACD" w:rsidRPr="004C6775" w:rsidRDefault="00807ACD" w:rsidP="004C6775">
      <w:pPr>
        <w:ind w:left="360"/>
        <w:jc w:val="both"/>
        <w:rPr>
          <w:rFonts w:ascii="Tahoma" w:hAnsi="Tahoma" w:cs="Tahoma"/>
          <w:color w:val="000000"/>
          <w:lang w:eastAsia="cs-CZ"/>
        </w:rPr>
      </w:pPr>
    </w:p>
    <w:p w14:paraId="13194829" w14:textId="15B7BEC2" w:rsidR="00EA1944" w:rsidRPr="004C6775" w:rsidRDefault="00807ACD" w:rsidP="004C6775">
      <w:pPr>
        <w:pStyle w:val="Odstavecseseznamem"/>
        <w:numPr>
          <w:ilvl w:val="0"/>
          <w:numId w:val="22"/>
        </w:numPr>
        <w:ind w:left="567" w:hanging="567"/>
        <w:jc w:val="both"/>
        <w:rPr>
          <w:rFonts w:ascii="Tahoma" w:hAnsi="Tahoma" w:cs="Tahoma"/>
          <w:color w:val="000000"/>
          <w:lang w:eastAsia="cs-CZ"/>
        </w:rPr>
      </w:pPr>
      <w:r w:rsidRPr="004C6775">
        <w:rPr>
          <w:rFonts w:ascii="Tahoma" w:hAnsi="Tahoma" w:cs="Tahoma"/>
          <w:color w:val="000000"/>
          <w:lang w:eastAsia="cs-CZ"/>
        </w:rPr>
        <w:t xml:space="preserve">Každá ze smluvních stran je povinna oznámit druhé smluvní straně změny všech skutečností, zejména identifikačních údajů a další změny, které by mohly ovlivnit řádné plnění této smlouvy. </w:t>
      </w:r>
      <w:r w:rsidR="00156FF5" w:rsidRPr="004C6775">
        <w:rPr>
          <w:rFonts w:ascii="Tahoma" w:hAnsi="Tahoma" w:cs="Tahoma"/>
          <w:color w:val="000000"/>
          <w:lang w:eastAsia="cs-CZ"/>
        </w:rPr>
        <w:t>Pověřený p</w:t>
      </w:r>
      <w:r w:rsidRPr="004C6775">
        <w:rPr>
          <w:rFonts w:ascii="Tahoma" w:hAnsi="Tahoma" w:cs="Tahoma"/>
          <w:color w:val="000000"/>
          <w:lang w:eastAsia="cs-CZ"/>
        </w:rPr>
        <w:t xml:space="preserve">oskytovatel se zavazuje informovat skupinu B∙A∙D o svých ordinačních hodinách, o jejich změnách a o </w:t>
      </w:r>
      <w:r w:rsidR="005E60E4" w:rsidRPr="004C6775">
        <w:rPr>
          <w:rFonts w:ascii="Tahoma" w:hAnsi="Tahoma" w:cs="Tahoma"/>
          <w:color w:val="000000"/>
          <w:lang w:eastAsia="cs-CZ"/>
        </w:rPr>
        <w:t>eventuálních</w:t>
      </w:r>
      <w:r w:rsidRPr="004C6775">
        <w:rPr>
          <w:rFonts w:ascii="Tahoma" w:hAnsi="Tahoma" w:cs="Tahoma"/>
          <w:color w:val="000000"/>
          <w:lang w:eastAsia="cs-CZ"/>
        </w:rPr>
        <w:t xml:space="preserve"> hodinách vyhrazených skupině B∙A∙D, změně adresy, telefonního čísla.  </w:t>
      </w:r>
      <w:r w:rsidR="00156FF5" w:rsidRPr="004C6775">
        <w:rPr>
          <w:rFonts w:ascii="Tahoma" w:hAnsi="Tahoma" w:cs="Tahoma"/>
          <w:color w:val="000000"/>
          <w:lang w:eastAsia="cs-CZ"/>
        </w:rPr>
        <w:t>Pověřený p</w:t>
      </w:r>
      <w:r w:rsidRPr="004C6775">
        <w:rPr>
          <w:rFonts w:ascii="Tahoma" w:hAnsi="Tahoma" w:cs="Tahoma"/>
          <w:color w:val="000000"/>
          <w:lang w:eastAsia="cs-CZ"/>
        </w:rPr>
        <w:t>oskytovatel se rovněž zavazuje sdělit skupině B∙A∙D minimálně 14 dní před plánovaným omezením provozu termín, kdy bude rozsah poskytované péče dlouhodoběji, tj. déle než 1 den</w:t>
      </w:r>
      <w:r w:rsidR="00156FF5" w:rsidRPr="004C6775">
        <w:rPr>
          <w:rFonts w:ascii="Tahoma" w:hAnsi="Tahoma" w:cs="Tahoma"/>
          <w:color w:val="000000"/>
          <w:lang w:eastAsia="cs-CZ"/>
        </w:rPr>
        <w:t xml:space="preserve"> (vyšší moc), </w:t>
      </w:r>
      <w:r w:rsidRPr="004C6775">
        <w:rPr>
          <w:rFonts w:ascii="Tahoma" w:hAnsi="Tahoma" w:cs="Tahoma"/>
          <w:color w:val="000000"/>
          <w:lang w:eastAsia="cs-CZ"/>
        </w:rPr>
        <w:t xml:space="preserve"> omezen. </w:t>
      </w:r>
      <w:r w:rsidR="00156FF5" w:rsidRPr="004C6775">
        <w:rPr>
          <w:rFonts w:ascii="Tahoma" w:hAnsi="Tahoma" w:cs="Tahoma"/>
          <w:color w:val="000000"/>
          <w:lang w:eastAsia="cs-CZ"/>
        </w:rPr>
        <w:t>Pověřený p</w:t>
      </w:r>
      <w:r w:rsidRPr="004C6775">
        <w:rPr>
          <w:rFonts w:ascii="Tahoma" w:hAnsi="Tahoma" w:cs="Tahoma"/>
          <w:color w:val="000000"/>
          <w:lang w:eastAsia="cs-CZ"/>
        </w:rPr>
        <w:t xml:space="preserve">oskytovatel není oprávněn se nechat při plnění této smlouvy či v souvislosti s ní zastupovat jiným lékařem, není-li mezi smluvními stranami předem písemně dohodnuto jinak. V případě ukončení lékařské činnosti je </w:t>
      </w:r>
      <w:r w:rsidR="00156FF5" w:rsidRPr="004C6775">
        <w:rPr>
          <w:rFonts w:ascii="Tahoma" w:hAnsi="Tahoma" w:cs="Tahoma"/>
          <w:color w:val="000000"/>
          <w:lang w:eastAsia="cs-CZ"/>
        </w:rPr>
        <w:t xml:space="preserve">pověřený </w:t>
      </w:r>
      <w:r w:rsidRPr="004C6775">
        <w:rPr>
          <w:rFonts w:ascii="Tahoma" w:hAnsi="Tahoma" w:cs="Tahoma"/>
          <w:color w:val="000000"/>
          <w:lang w:eastAsia="cs-CZ"/>
        </w:rPr>
        <w:t>poskytovatel tuto skutečnost povinen oznámit skupině B∙A∙D minimálně 60 dní před plánovaným termínem ukončením.</w:t>
      </w:r>
    </w:p>
    <w:p w14:paraId="4BF1F5E1" w14:textId="77777777" w:rsidR="00EA1944" w:rsidRPr="004C6775" w:rsidRDefault="00EA1944" w:rsidP="004C6775">
      <w:pPr>
        <w:ind w:left="360"/>
        <w:jc w:val="both"/>
        <w:rPr>
          <w:rFonts w:ascii="Tahoma" w:hAnsi="Tahoma" w:cs="Tahoma"/>
          <w:color w:val="000000"/>
          <w:lang w:eastAsia="cs-CZ"/>
        </w:rPr>
      </w:pPr>
    </w:p>
    <w:p w14:paraId="75C1F2CA" w14:textId="77777777" w:rsidR="00807ACD" w:rsidRPr="004C6775" w:rsidRDefault="00807ACD" w:rsidP="004C6775">
      <w:pPr>
        <w:pStyle w:val="Odstavecseseznamem"/>
        <w:numPr>
          <w:ilvl w:val="0"/>
          <w:numId w:val="22"/>
        </w:numPr>
        <w:ind w:left="567" w:hanging="567"/>
        <w:jc w:val="both"/>
        <w:rPr>
          <w:rFonts w:ascii="Tahoma" w:hAnsi="Tahoma" w:cs="Tahoma"/>
          <w:color w:val="000000"/>
          <w:lang w:eastAsia="cs-CZ"/>
        </w:rPr>
      </w:pPr>
      <w:r w:rsidRPr="004C6775">
        <w:rPr>
          <w:rFonts w:ascii="Tahoma" w:hAnsi="Tahoma" w:cs="Tahoma"/>
          <w:color w:val="000000"/>
          <w:lang w:eastAsia="cs-CZ"/>
        </w:rPr>
        <w:t>Je-li nebo stane-li se některé ustanovení této smlouvy neplatné nebo neúčinné, nedotýká se tato neplatnost ostatních ustanovení. Smluvní strany se zavazují jednáním nahradit neplatné nebo neúčinné ustanovení ustanovením platným a účinným, které bude zamýšlenému smluvnímu účelu neplatného nebo neúčinného ustanovení pokud možno nejbližší.</w:t>
      </w:r>
    </w:p>
    <w:p w14:paraId="1C72A04B" w14:textId="77777777" w:rsidR="00EA1944" w:rsidRPr="004C6775" w:rsidRDefault="00EA1944" w:rsidP="004C6775">
      <w:pPr>
        <w:ind w:left="360"/>
        <w:jc w:val="both"/>
        <w:rPr>
          <w:rFonts w:ascii="Tahoma" w:hAnsi="Tahoma" w:cs="Tahoma"/>
          <w:color w:val="000000"/>
          <w:lang w:eastAsia="cs-CZ"/>
        </w:rPr>
      </w:pPr>
    </w:p>
    <w:p w14:paraId="178C1084" w14:textId="77777777" w:rsidR="00807ACD" w:rsidRPr="004C6775" w:rsidRDefault="00807ACD" w:rsidP="004C6775">
      <w:pPr>
        <w:pStyle w:val="Odstavecseseznamem"/>
        <w:numPr>
          <w:ilvl w:val="0"/>
          <w:numId w:val="22"/>
        </w:numPr>
        <w:ind w:left="567" w:hanging="567"/>
        <w:jc w:val="both"/>
        <w:rPr>
          <w:rFonts w:ascii="Tahoma" w:hAnsi="Tahoma" w:cs="Tahoma"/>
          <w:color w:val="000000"/>
          <w:lang w:eastAsia="cs-CZ"/>
        </w:rPr>
      </w:pPr>
      <w:r w:rsidRPr="004C6775">
        <w:rPr>
          <w:rFonts w:ascii="Tahoma" w:hAnsi="Tahoma" w:cs="Tahoma"/>
          <w:color w:val="000000"/>
          <w:lang w:eastAsia="cs-CZ"/>
        </w:rPr>
        <w:t>Smluvní strany potvrzují, že podmínky této smlouvy jsou výsledkem jednání smluvních stran a každá ze smluvních stran měla příležitost ovlivnit obsah této smlouvy.</w:t>
      </w:r>
    </w:p>
    <w:p w14:paraId="736263ED" w14:textId="77777777" w:rsidR="00807ACD" w:rsidRPr="004C6775" w:rsidRDefault="00807ACD" w:rsidP="004C6775">
      <w:pPr>
        <w:ind w:left="360"/>
        <w:jc w:val="both"/>
        <w:rPr>
          <w:rFonts w:ascii="Tahoma" w:hAnsi="Tahoma" w:cs="Tahoma"/>
          <w:color w:val="000000"/>
          <w:lang w:eastAsia="cs-CZ"/>
        </w:rPr>
      </w:pPr>
    </w:p>
    <w:p w14:paraId="3D5FEB5F" w14:textId="77777777" w:rsidR="005E3C84" w:rsidRPr="004C6775" w:rsidRDefault="005E3C84" w:rsidP="004C6775">
      <w:pPr>
        <w:ind w:left="360"/>
        <w:jc w:val="both"/>
        <w:rPr>
          <w:rFonts w:ascii="Tahoma" w:hAnsi="Tahoma" w:cs="Tahoma"/>
          <w:color w:val="000000"/>
          <w:lang w:eastAsia="cs-CZ"/>
        </w:rPr>
      </w:pPr>
    </w:p>
    <w:p w14:paraId="23D571FB" w14:textId="77777777" w:rsidR="005E3C84" w:rsidRPr="004C6775" w:rsidRDefault="005E3C84" w:rsidP="004C6775">
      <w:pPr>
        <w:ind w:left="360"/>
        <w:jc w:val="both"/>
        <w:rPr>
          <w:rFonts w:ascii="Tahoma" w:hAnsi="Tahoma" w:cs="Tahoma"/>
          <w:color w:val="000000"/>
          <w:lang w:eastAsia="cs-CZ"/>
        </w:rPr>
      </w:pPr>
    </w:p>
    <w:p w14:paraId="4E827530" w14:textId="77777777" w:rsidR="005E3C84" w:rsidRPr="004C6775" w:rsidRDefault="005E3C84" w:rsidP="004C6775">
      <w:pPr>
        <w:ind w:left="360"/>
        <w:jc w:val="both"/>
        <w:rPr>
          <w:rFonts w:ascii="Tahoma" w:hAnsi="Tahoma" w:cs="Tahoma"/>
          <w:color w:val="000000"/>
          <w:lang w:eastAsia="cs-CZ"/>
        </w:rPr>
      </w:pPr>
    </w:p>
    <w:p w14:paraId="7DD68574" w14:textId="77777777" w:rsidR="005E3C84" w:rsidRPr="004C6775" w:rsidRDefault="005E3C84" w:rsidP="004C6775">
      <w:pPr>
        <w:ind w:left="360"/>
        <w:jc w:val="both"/>
        <w:rPr>
          <w:rFonts w:ascii="Tahoma" w:hAnsi="Tahoma" w:cs="Tahoma"/>
          <w:color w:val="000000"/>
          <w:lang w:eastAsia="cs-CZ"/>
        </w:rPr>
      </w:pPr>
    </w:p>
    <w:p w14:paraId="29CABD3C" w14:textId="77777777" w:rsidR="005E3C84" w:rsidRPr="004C6775" w:rsidRDefault="005E3C84" w:rsidP="004C6775">
      <w:pPr>
        <w:ind w:left="360"/>
        <w:jc w:val="both"/>
        <w:rPr>
          <w:rFonts w:ascii="Tahoma" w:hAnsi="Tahoma" w:cs="Tahoma"/>
          <w:color w:val="000000"/>
          <w:lang w:eastAsia="cs-CZ"/>
        </w:rPr>
      </w:pPr>
    </w:p>
    <w:p w14:paraId="61CA77A5" w14:textId="77777777" w:rsidR="005E3C84" w:rsidRPr="004C6775" w:rsidRDefault="005E3C84" w:rsidP="004C6775">
      <w:pPr>
        <w:ind w:left="360"/>
        <w:jc w:val="both"/>
        <w:rPr>
          <w:rFonts w:ascii="Tahoma" w:hAnsi="Tahoma" w:cs="Tahoma"/>
          <w:color w:val="000000"/>
          <w:lang w:eastAsia="cs-CZ"/>
        </w:rPr>
      </w:pPr>
    </w:p>
    <w:p w14:paraId="2F5CCE68" w14:textId="77777777" w:rsidR="005E3C84" w:rsidRPr="004C6775" w:rsidRDefault="005E3C84" w:rsidP="004C6775">
      <w:pPr>
        <w:ind w:left="360"/>
        <w:jc w:val="both"/>
        <w:rPr>
          <w:rFonts w:ascii="Tahoma" w:hAnsi="Tahoma" w:cs="Tahoma"/>
          <w:color w:val="000000"/>
          <w:lang w:eastAsia="cs-CZ"/>
        </w:rPr>
      </w:pPr>
    </w:p>
    <w:p w14:paraId="166740FA" w14:textId="77777777" w:rsidR="005E3C84" w:rsidRPr="004C6775" w:rsidRDefault="005E3C84" w:rsidP="004C6775">
      <w:pPr>
        <w:ind w:left="360"/>
        <w:jc w:val="both"/>
        <w:rPr>
          <w:rFonts w:ascii="Tahoma" w:hAnsi="Tahoma" w:cs="Tahoma"/>
          <w:color w:val="000000"/>
          <w:lang w:eastAsia="cs-CZ"/>
        </w:rPr>
      </w:pPr>
    </w:p>
    <w:p w14:paraId="48B53E90" w14:textId="0BAEDC15" w:rsidR="00807ACD" w:rsidRPr="004C6775" w:rsidRDefault="00807ACD" w:rsidP="004C6775">
      <w:pPr>
        <w:pStyle w:val="Odstavecseseznamem"/>
        <w:numPr>
          <w:ilvl w:val="0"/>
          <w:numId w:val="22"/>
        </w:numPr>
        <w:ind w:left="567" w:hanging="567"/>
        <w:jc w:val="both"/>
        <w:rPr>
          <w:rFonts w:ascii="Tahoma" w:hAnsi="Tahoma" w:cs="Tahoma"/>
          <w:color w:val="000000"/>
          <w:lang w:eastAsia="cs-CZ"/>
        </w:rPr>
      </w:pPr>
      <w:r w:rsidRPr="004C6775">
        <w:rPr>
          <w:rFonts w:ascii="Tahoma" w:hAnsi="Tahoma" w:cs="Tahoma"/>
          <w:color w:val="000000"/>
          <w:lang w:eastAsia="cs-CZ"/>
        </w:rPr>
        <w:t>Smluvní strany prohlašují, že tuto smlouvu uzavírají svobodně a vážně a že odpovídá jejich vůli. Na důkaz toho smluvní strany připojují své vlastnoruční podpisy.</w:t>
      </w:r>
    </w:p>
    <w:p w14:paraId="2E801A3E" w14:textId="63E0063F" w:rsidR="00807ACD" w:rsidRPr="004C6775" w:rsidRDefault="00807ACD" w:rsidP="004C6775">
      <w:pPr>
        <w:ind w:left="360"/>
        <w:jc w:val="both"/>
        <w:rPr>
          <w:rFonts w:ascii="Tahoma" w:hAnsi="Tahoma" w:cs="Tahoma"/>
          <w:color w:val="000000"/>
          <w:lang w:eastAsia="cs-CZ"/>
        </w:rPr>
      </w:pPr>
    </w:p>
    <w:p w14:paraId="50446813" w14:textId="43370AB5" w:rsidR="00171D16" w:rsidRPr="004C6775" w:rsidRDefault="00807ACD" w:rsidP="004C6775">
      <w:pPr>
        <w:pStyle w:val="Odstavecseseznamem"/>
        <w:numPr>
          <w:ilvl w:val="0"/>
          <w:numId w:val="22"/>
        </w:numPr>
        <w:ind w:left="567" w:hanging="567"/>
        <w:jc w:val="both"/>
        <w:rPr>
          <w:rFonts w:ascii="Tahoma" w:hAnsi="Tahoma" w:cs="Tahoma"/>
          <w:color w:val="000000"/>
          <w:lang w:eastAsia="cs-CZ"/>
        </w:rPr>
      </w:pPr>
      <w:r w:rsidRPr="004C6775">
        <w:rPr>
          <w:rFonts w:ascii="Tahoma" w:hAnsi="Tahoma" w:cs="Tahoma"/>
          <w:color w:val="000000"/>
          <w:lang w:eastAsia="cs-CZ"/>
        </w:rPr>
        <w:t xml:space="preserve">Smlouva je </w:t>
      </w:r>
      <w:r w:rsidR="005E60E4" w:rsidRPr="004C6775">
        <w:rPr>
          <w:rFonts w:ascii="Tahoma" w:hAnsi="Tahoma" w:cs="Tahoma"/>
          <w:color w:val="000000"/>
          <w:lang w:eastAsia="cs-CZ"/>
        </w:rPr>
        <w:t>vyhotovena ve</w:t>
      </w:r>
      <w:r w:rsidRPr="004C6775">
        <w:rPr>
          <w:rFonts w:ascii="Tahoma" w:hAnsi="Tahoma" w:cs="Tahoma"/>
          <w:color w:val="000000"/>
          <w:lang w:eastAsia="cs-CZ"/>
        </w:rPr>
        <w:t xml:space="preserve"> </w:t>
      </w:r>
      <w:r w:rsidR="00E21663" w:rsidRPr="004C6775">
        <w:rPr>
          <w:rFonts w:ascii="Tahoma" w:hAnsi="Tahoma" w:cs="Tahoma"/>
          <w:color w:val="000000"/>
          <w:lang w:eastAsia="cs-CZ"/>
        </w:rPr>
        <w:t xml:space="preserve">dvou </w:t>
      </w:r>
      <w:r w:rsidR="00A0689C" w:rsidRPr="004C6775">
        <w:rPr>
          <w:rFonts w:ascii="Tahoma" w:hAnsi="Tahoma" w:cs="Tahoma"/>
          <w:color w:val="000000"/>
          <w:lang w:eastAsia="cs-CZ"/>
        </w:rPr>
        <w:t>vyhotoveních, přičemž</w:t>
      </w:r>
      <w:r w:rsidRPr="004C6775">
        <w:rPr>
          <w:rFonts w:ascii="Tahoma" w:hAnsi="Tahoma" w:cs="Tahoma"/>
          <w:color w:val="000000"/>
          <w:lang w:eastAsia="cs-CZ"/>
        </w:rPr>
        <w:t xml:space="preserve"> každá ze smluvních stran obdrží po jednom výtisku.</w:t>
      </w:r>
    </w:p>
    <w:p w14:paraId="1353EF4A" w14:textId="77777777" w:rsidR="00171D16" w:rsidRDefault="00171D16" w:rsidP="00171D16">
      <w:pPr>
        <w:pStyle w:val="Zkladntext21"/>
        <w:tabs>
          <w:tab w:val="left" w:pos="567"/>
        </w:tabs>
        <w:rPr>
          <w:rFonts w:ascii="Tahoma" w:hAnsi="Tahoma" w:cs="Tahoma"/>
          <w:sz w:val="20"/>
        </w:rPr>
      </w:pPr>
    </w:p>
    <w:p w14:paraId="6CF08995" w14:textId="77777777" w:rsidR="000F64FD" w:rsidRDefault="000F64FD" w:rsidP="00171D16">
      <w:pPr>
        <w:pStyle w:val="Zkladntext21"/>
        <w:tabs>
          <w:tab w:val="left" w:pos="567"/>
        </w:tabs>
        <w:rPr>
          <w:rFonts w:ascii="Tahoma" w:hAnsi="Tahoma" w:cs="Tahoma"/>
          <w:sz w:val="20"/>
        </w:rPr>
      </w:pPr>
    </w:p>
    <w:p w14:paraId="03CE0CAE" w14:textId="77777777" w:rsidR="00520C47" w:rsidRDefault="00520C47" w:rsidP="00171D16">
      <w:pPr>
        <w:pStyle w:val="Zkladntext21"/>
        <w:tabs>
          <w:tab w:val="left" w:pos="567"/>
        </w:tabs>
        <w:rPr>
          <w:rFonts w:ascii="Tahoma" w:hAnsi="Tahoma" w:cs="Tahoma"/>
          <w:sz w:val="20"/>
        </w:rPr>
      </w:pPr>
    </w:p>
    <w:tbl>
      <w:tblPr>
        <w:tblW w:w="94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7"/>
        <w:gridCol w:w="173"/>
        <w:gridCol w:w="1800"/>
        <w:gridCol w:w="310"/>
        <w:gridCol w:w="928"/>
        <w:gridCol w:w="928"/>
      </w:tblGrid>
      <w:tr w:rsidR="000C19B6" w:rsidRPr="000C19B6" w14:paraId="395DECDA" w14:textId="77777777" w:rsidTr="000C19B6">
        <w:trPr>
          <w:trHeight w:val="300"/>
        </w:trPr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E996F" w14:textId="77777777" w:rsidR="000C19B6" w:rsidRPr="000C19B6" w:rsidRDefault="000C19B6" w:rsidP="000C19B6">
            <w:pPr>
              <w:suppressAutoHyphens w:val="0"/>
              <w:jc w:val="both"/>
              <w:rPr>
                <w:rFonts w:ascii="Tahoma" w:hAnsi="Tahoma" w:cs="Tahoma"/>
                <w:b/>
                <w:bCs/>
                <w:color w:val="000000"/>
                <w:lang w:eastAsia="cs-CZ"/>
              </w:rPr>
            </w:pPr>
            <w:bookmarkStart w:id="1" w:name="_Hlk131524991"/>
            <w:r w:rsidRPr="000C19B6">
              <w:rPr>
                <w:rFonts w:ascii="Tahoma" w:hAnsi="Tahoma" w:cs="Tahoma"/>
                <w:b/>
                <w:bCs/>
                <w:color w:val="000000"/>
                <w:lang w:eastAsia="cs-CZ"/>
              </w:rPr>
              <w:t xml:space="preserve">                                                                              V.</w:t>
            </w:r>
          </w:p>
        </w:tc>
        <w:tc>
          <w:tcPr>
            <w:tcW w:w="2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12D09" w14:textId="77777777" w:rsidR="000C19B6" w:rsidRPr="000C19B6" w:rsidRDefault="000C19B6" w:rsidP="000C19B6">
            <w:pPr>
              <w:suppressAutoHyphens w:val="0"/>
              <w:jc w:val="both"/>
              <w:rPr>
                <w:rFonts w:ascii="Tahoma" w:hAnsi="Tahoma" w:cs="Tahoma"/>
                <w:b/>
                <w:bCs/>
                <w:color w:val="000000"/>
                <w:lang w:eastAsia="cs-CZ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999D2" w14:textId="77777777" w:rsidR="000C19B6" w:rsidRPr="000C19B6" w:rsidRDefault="000C19B6" w:rsidP="000C19B6">
            <w:pPr>
              <w:suppressAutoHyphens w:val="0"/>
              <w:rPr>
                <w:lang w:eastAsia="cs-CZ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EE82D" w14:textId="77777777" w:rsidR="000C19B6" w:rsidRPr="000C19B6" w:rsidRDefault="000C19B6" w:rsidP="000C19B6">
            <w:pPr>
              <w:suppressAutoHyphens w:val="0"/>
              <w:rPr>
                <w:lang w:eastAsia="cs-CZ"/>
              </w:rPr>
            </w:pPr>
          </w:p>
        </w:tc>
      </w:tr>
      <w:tr w:rsidR="000C19B6" w:rsidRPr="000C19B6" w14:paraId="3959D33F" w14:textId="77777777" w:rsidTr="000C19B6">
        <w:trPr>
          <w:trHeight w:val="300"/>
        </w:trPr>
        <w:tc>
          <w:tcPr>
            <w:tcW w:w="75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42D40" w14:textId="77777777" w:rsidR="000C19B6" w:rsidRPr="000C19B6" w:rsidRDefault="000C19B6" w:rsidP="000C19B6">
            <w:pPr>
              <w:suppressAutoHyphens w:val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cs-CZ"/>
              </w:rPr>
            </w:pPr>
            <w:r w:rsidRPr="000C19B6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cs-CZ"/>
              </w:rPr>
              <w:t xml:space="preserve">                                           Ceník zdravotní péče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8EA16" w14:textId="77777777" w:rsidR="000C19B6" w:rsidRPr="000C19B6" w:rsidRDefault="000C19B6" w:rsidP="000C19B6">
            <w:pPr>
              <w:suppressAutoHyphens w:val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90ECF" w14:textId="77777777" w:rsidR="000C19B6" w:rsidRPr="000C19B6" w:rsidRDefault="000C19B6" w:rsidP="000C19B6">
            <w:pPr>
              <w:suppressAutoHyphens w:val="0"/>
              <w:rPr>
                <w:lang w:eastAsia="cs-CZ"/>
              </w:rPr>
            </w:pPr>
          </w:p>
        </w:tc>
      </w:tr>
      <w:tr w:rsidR="000C19B6" w:rsidRPr="000C19B6" w14:paraId="08D7377C" w14:textId="77777777" w:rsidTr="000C19B6">
        <w:trPr>
          <w:trHeight w:val="300"/>
        </w:trPr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9ECA2" w14:textId="77777777" w:rsidR="000C19B6" w:rsidRPr="000C19B6" w:rsidRDefault="000C19B6" w:rsidP="000C19B6">
            <w:pPr>
              <w:suppressAutoHyphens w:val="0"/>
              <w:rPr>
                <w:lang w:eastAsia="cs-CZ"/>
              </w:rPr>
            </w:pPr>
          </w:p>
        </w:tc>
        <w:tc>
          <w:tcPr>
            <w:tcW w:w="2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7D281" w14:textId="77777777" w:rsidR="000C19B6" w:rsidRPr="000C19B6" w:rsidRDefault="000C19B6" w:rsidP="000C19B6">
            <w:pPr>
              <w:suppressAutoHyphens w:val="0"/>
              <w:rPr>
                <w:lang w:eastAsia="cs-CZ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3558F" w14:textId="77777777" w:rsidR="000C19B6" w:rsidRPr="000C19B6" w:rsidRDefault="000C19B6" w:rsidP="000C19B6">
            <w:pPr>
              <w:suppressAutoHyphens w:val="0"/>
              <w:rPr>
                <w:lang w:eastAsia="cs-CZ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63FB7" w14:textId="77777777" w:rsidR="000C19B6" w:rsidRPr="000C19B6" w:rsidRDefault="000C19B6" w:rsidP="000C19B6">
            <w:pPr>
              <w:suppressAutoHyphens w:val="0"/>
              <w:rPr>
                <w:lang w:eastAsia="cs-CZ"/>
              </w:rPr>
            </w:pPr>
          </w:p>
        </w:tc>
      </w:tr>
      <w:tr w:rsidR="000C19B6" w:rsidRPr="000C19B6" w14:paraId="6A23B32E" w14:textId="77777777" w:rsidTr="000C19B6">
        <w:trPr>
          <w:trHeight w:val="300"/>
        </w:trPr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84805" w14:textId="77777777" w:rsidR="000C19B6" w:rsidRPr="000C19B6" w:rsidRDefault="000C19B6" w:rsidP="000C19B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0C19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Typ prohlídky</w:t>
            </w:r>
          </w:p>
        </w:tc>
        <w:tc>
          <w:tcPr>
            <w:tcW w:w="2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6FB597" w14:textId="77777777" w:rsidR="000C19B6" w:rsidRPr="000C19B6" w:rsidRDefault="000C19B6" w:rsidP="000C19B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0C19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Cena/počet bodů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65086" w14:textId="77777777" w:rsidR="000C19B6" w:rsidRPr="000C19B6" w:rsidRDefault="000C19B6" w:rsidP="000C19B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C0975" w14:textId="77777777" w:rsidR="000C19B6" w:rsidRPr="000C19B6" w:rsidRDefault="000C19B6" w:rsidP="000C19B6">
            <w:pPr>
              <w:suppressAutoHyphens w:val="0"/>
              <w:rPr>
                <w:lang w:eastAsia="cs-CZ"/>
              </w:rPr>
            </w:pPr>
          </w:p>
        </w:tc>
      </w:tr>
      <w:tr w:rsidR="000C19B6" w:rsidRPr="000C19B6" w14:paraId="02763696" w14:textId="77777777" w:rsidTr="000C19B6">
        <w:trPr>
          <w:trHeight w:val="300"/>
        </w:trPr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DD834" w14:textId="77777777" w:rsidR="000C19B6" w:rsidRPr="000C19B6" w:rsidRDefault="000C19B6" w:rsidP="000C19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0C19B6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Oční preventivní – 2A</w:t>
            </w:r>
          </w:p>
        </w:tc>
        <w:tc>
          <w:tcPr>
            <w:tcW w:w="2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C43B2" w14:textId="77777777" w:rsidR="000C19B6" w:rsidRPr="000C19B6" w:rsidRDefault="000C19B6" w:rsidP="000C19B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0C19B6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630,00 Kč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C06E" w14:textId="77777777" w:rsidR="000C19B6" w:rsidRPr="000C19B6" w:rsidRDefault="000C19B6" w:rsidP="000C19B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C21B8" w14:textId="77777777" w:rsidR="000C19B6" w:rsidRPr="000C19B6" w:rsidRDefault="000C19B6" w:rsidP="000C19B6">
            <w:pPr>
              <w:suppressAutoHyphens w:val="0"/>
              <w:rPr>
                <w:lang w:eastAsia="cs-CZ"/>
              </w:rPr>
            </w:pPr>
          </w:p>
        </w:tc>
      </w:tr>
      <w:tr w:rsidR="000C19B6" w:rsidRPr="000C19B6" w14:paraId="2EC49D1E" w14:textId="77777777" w:rsidTr="000C19B6">
        <w:trPr>
          <w:trHeight w:val="300"/>
        </w:trPr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18C873" w14:textId="77777777" w:rsidR="000C19B6" w:rsidRPr="000C19B6" w:rsidRDefault="000C19B6" w:rsidP="000C19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0C19B6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Oční vyšetření na počítačovém perimetru 2B</w:t>
            </w:r>
          </w:p>
        </w:tc>
        <w:tc>
          <w:tcPr>
            <w:tcW w:w="2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EA0D9" w14:textId="77777777" w:rsidR="000C19B6" w:rsidRPr="000C19B6" w:rsidRDefault="000C19B6" w:rsidP="000C19B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0C19B6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1 000,00 Kč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D70B9" w14:textId="77777777" w:rsidR="000C19B6" w:rsidRPr="000C19B6" w:rsidRDefault="000C19B6" w:rsidP="000C19B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A5A3D" w14:textId="77777777" w:rsidR="000C19B6" w:rsidRPr="000C19B6" w:rsidRDefault="000C19B6" w:rsidP="000C19B6">
            <w:pPr>
              <w:suppressAutoHyphens w:val="0"/>
              <w:rPr>
                <w:lang w:eastAsia="cs-CZ"/>
              </w:rPr>
            </w:pPr>
          </w:p>
        </w:tc>
      </w:tr>
      <w:tr w:rsidR="000C19B6" w:rsidRPr="000C19B6" w14:paraId="76090894" w14:textId="77777777" w:rsidTr="000C19B6">
        <w:trPr>
          <w:trHeight w:val="300"/>
        </w:trPr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C6243" w14:textId="77777777" w:rsidR="000C19B6" w:rsidRPr="000C19B6" w:rsidRDefault="000C19B6" w:rsidP="000C19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0C19B6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Stomatologické preventivní</w:t>
            </w:r>
          </w:p>
        </w:tc>
        <w:tc>
          <w:tcPr>
            <w:tcW w:w="2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2806E" w14:textId="77777777" w:rsidR="000C19B6" w:rsidRPr="000C19B6" w:rsidRDefault="000C19B6" w:rsidP="000C19B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0C19B6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1 200,00 Kč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5B881" w14:textId="77777777" w:rsidR="000C19B6" w:rsidRPr="000C19B6" w:rsidRDefault="000C19B6" w:rsidP="000C19B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3FDB5" w14:textId="77777777" w:rsidR="000C19B6" w:rsidRPr="000C19B6" w:rsidRDefault="000C19B6" w:rsidP="000C19B6">
            <w:pPr>
              <w:suppressAutoHyphens w:val="0"/>
              <w:rPr>
                <w:lang w:eastAsia="cs-CZ"/>
              </w:rPr>
            </w:pPr>
          </w:p>
        </w:tc>
      </w:tr>
      <w:tr w:rsidR="000C19B6" w:rsidRPr="000C19B6" w14:paraId="38679BF9" w14:textId="77777777" w:rsidTr="000C19B6">
        <w:trPr>
          <w:trHeight w:val="300"/>
        </w:trPr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B1179" w14:textId="77777777" w:rsidR="000C19B6" w:rsidRPr="000C19B6" w:rsidRDefault="000C19B6" w:rsidP="000C19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0C19B6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HCG test - gravitest z krve</w:t>
            </w:r>
          </w:p>
        </w:tc>
        <w:tc>
          <w:tcPr>
            <w:tcW w:w="2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A2499" w14:textId="77777777" w:rsidR="000C19B6" w:rsidRPr="000C19B6" w:rsidRDefault="000C19B6" w:rsidP="000C19B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0C19B6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400,00 Kč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AF306" w14:textId="77777777" w:rsidR="000C19B6" w:rsidRPr="000C19B6" w:rsidRDefault="000C19B6" w:rsidP="000C19B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A0753" w14:textId="77777777" w:rsidR="000C19B6" w:rsidRPr="000C19B6" w:rsidRDefault="000C19B6" w:rsidP="000C19B6">
            <w:pPr>
              <w:suppressAutoHyphens w:val="0"/>
              <w:rPr>
                <w:lang w:eastAsia="cs-CZ"/>
              </w:rPr>
            </w:pPr>
          </w:p>
        </w:tc>
      </w:tr>
      <w:tr w:rsidR="000C19B6" w:rsidRPr="000C19B6" w14:paraId="608DC85A" w14:textId="77777777" w:rsidTr="000C19B6">
        <w:trPr>
          <w:trHeight w:val="300"/>
        </w:trPr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7685C" w14:textId="77777777" w:rsidR="000C19B6" w:rsidRPr="000C19B6" w:rsidRDefault="000C19B6" w:rsidP="000C19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0C19B6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Gynekologické preventivní</w:t>
            </w:r>
          </w:p>
        </w:tc>
        <w:tc>
          <w:tcPr>
            <w:tcW w:w="2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B8782" w14:textId="77777777" w:rsidR="000C19B6" w:rsidRPr="000C19B6" w:rsidRDefault="000C19B6" w:rsidP="000C19B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0C19B6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263b*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A6A42" w14:textId="77777777" w:rsidR="000C19B6" w:rsidRPr="000C19B6" w:rsidRDefault="000C19B6" w:rsidP="000C19B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B2C43" w14:textId="77777777" w:rsidR="000C19B6" w:rsidRPr="000C19B6" w:rsidRDefault="000C19B6" w:rsidP="000C19B6">
            <w:pPr>
              <w:suppressAutoHyphens w:val="0"/>
              <w:rPr>
                <w:lang w:eastAsia="cs-CZ"/>
              </w:rPr>
            </w:pPr>
          </w:p>
        </w:tc>
      </w:tr>
      <w:tr w:rsidR="000C19B6" w:rsidRPr="000C19B6" w14:paraId="0F932B58" w14:textId="77777777" w:rsidTr="000C19B6">
        <w:trPr>
          <w:trHeight w:val="300"/>
        </w:trPr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BFF82" w14:textId="77777777" w:rsidR="000C19B6" w:rsidRPr="000C19B6" w:rsidRDefault="000C19B6" w:rsidP="000C19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0C19B6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Gynekologické laboratorní </w:t>
            </w:r>
          </w:p>
        </w:tc>
        <w:tc>
          <w:tcPr>
            <w:tcW w:w="2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5FDC3" w14:textId="77777777" w:rsidR="000C19B6" w:rsidRPr="000C19B6" w:rsidRDefault="000C19B6" w:rsidP="000C19B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0C19B6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300,00 Kč + 38b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4EC04" w14:textId="77777777" w:rsidR="000C19B6" w:rsidRPr="000C19B6" w:rsidRDefault="000C19B6" w:rsidP="000C19B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F4EEA" w14:textId="77777777" w:rsidR="000C19B6" w:rsidRPr="000C19B6" w:rsidRDefault="000C19B6" w:rsidP="000C19B6">
            <w:pPr>
              <w:suppressAutoHyphens w:val="0"/>
              <w:rPr>
                <w:lang w:eastAsia="cs-CZ"/>
              </w:rPr>
            </w:pPr>
          </w:p>
        </w:tc>
      </w:tr>
      <w:tr w:rsidR="000C19B6" w:rsidRPr="000C19B6" w14:paraId="6E2757C0" w14:textId="77777777" w:rsidTr="000C19B6">
        <w:trPr>
          <w:trHeight w:val="300"/>
        </w:trPr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29B9F" w14:textId="77777777" w:rsidR="000C19B6" w:rsidRPr="000C19B6" w:rsidRDefault="000C19B6" w:rsidP="000C19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0C19B6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ORL preventivní vč. audio vyšetření</w:t>
            </w:r>
          </w:p>
        </w:tc>
        <w:tc>
          <w:tcPr>
            <w:tcW w:w="2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8F5A2" w14:textId="77777777" w:rsidR="000C19B6" w:rsidRPr="000C19B6" w:rsidRDefault="000C19B6" w:rsidP="000C19B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0C19B6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700,00 Kč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41DA6" w14:textId="77777777" w:rsidR="000C19B6" w:rsidRPr="000C19B6" w:rsidRDefault="000C19B6" w:rsidP="000C19B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21BF6" w14:textId="77777777" w:rsidR="000C19B6" w:rsidRPr="000C19B6" w:rsidRDefault="000C19B6" w:rsidP="000C19B6">
            <w:pPr>
              <w:suppressAutoHyphens w:val="0"/>
              <w:rPr>
                <w:lang w:eastAsia="cs-CZ"/>
              </w:rPr>
            </w:pPr>
          </w:p>
        </w:tc>
      </w:tr>
      <w:tr w:rsidR="000C19B6" w:rsidRPr="000C19B6" w14:paraId="28BD2087" w14:textId="77777777" w:rsidTr="000C19B6">
        <w:trPr>
          <w:trHeight w:val="300"/>
        </w:trPr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E411B" w14:textId="77777777" w:rsidR="000C19B6" w:rsidRPr="000C19B6" w:rsidRDefault="000C19B6" w:rsidP="000C19B6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0C19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 xml:space="preserve">                                                                  Laboratoř</w:t>
            </w:r>
          </w:p>
        </w:tc>
        <w:tc>
          <w:tcPr>
            <w:tcW w:w="2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4996E" w14:textId="77777777" w:rsidR="000C19B6" w:rsidRPr="000C19B6" w:rsidRDefault="000C19B6" w:rsidP="000C19B6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EC4BC" w14:textId="77777777" w:rsidR="000C19B6" w:rsidRPr="000C19B6" w:rsidRDefault="000C19B6" w:rsidP="000C19B6">
            <w:pPr>
              <w:suppressAutoHyphens w:val="0"/>
              <w:rPr>
                <w:lang w:eastAsia="cs-CZ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E4DD8" w14:textId="77777777" w:rsidR="000C19B6" w:rsidRPr="000C19B6" w:rsidRDefault="000C19B6" w:rsidP="000C19B6">
            <w:pPr>
              <w:suppressAutoHyphens w:val="0"/>
              <w:rPr>
                <w:lang w:eastAsia="cs-CZ"/>
              </w:rPr>
            </w:pPr>
          </w:p>
        </w:tc>
      </w:tr>
      <w:tr w:rsidR="000C19B6" w:rsidRPr="000C19B6" w14:paraId="2C367DFE" w14:textId="77777777" w:rsidTr="000C19B6">
        <w:trPr>
          <w:trHeight w:val="300"/>
        </w:trPr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59256" w14:textId="77777777" w:rsidR="000C19B6" w:rsidRPr="000C19B6" w:rsidRDefault="000C19B6" w:rsidP="000C19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0C19B6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odběr</w:t>
            </w:r>
          </w:p>
        </w:tc>
        <w:tc>
          <w:tcPr>
            <w:tcW w:w="2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BEF64" w14:textId="77777777" w:rsidR="000C19B6" w:rsidRPr="000C19B6" w:rsidRDefault="000C19B6" w:rsidP="000C19B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0C19B6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43b*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BBCCC" w14:textId="77777777" w:rsidR="000C19B6" w:rsidRPr="000C19B6" w:rsidRDefault="000C19B6" w:rsidP="000C19B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6C668" w14:textId="77777777" w:rsidR="000C19B6" w:rsidRPr="000C19B6" w:rsidRDefault="000C19B6" w:rsidP="000C19B6">
            <w:pPr>
              <w:suppressAutoHyphens w:val="0"/>
              <w:rPr>
                <w:lang w:eastAsia="cs-CZ"/>
              </w:rPr>
            </w:pPr>
          </w:p>
        </w:tc>
      </w:tr>
      <w:tr w:rsidR="000C19B6" w:rsidRPr="000C19B6" w14:paraId="6CB52427" w14:textId="77777777" w:rsidTr="000C19B6">
        <w:trPr>
          <w:trHeight w:val="300"/>
        </w:trPr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C36A4" w14:textId="77777777" w:rsidR="000C19B6" w:rsidRPr="000C19B6" w:rsidRDefault="000C19B6" w:rsidP="000C19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0C19B6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krevní obraz</w:t>
            </w:r>
          </w:p>
        </w:tc>
        <w:tc>
          <w:tcPr>
            <w:tcW w:w="2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9025A" w14:textId="77777777" w:rsidR="000C19B6" w:rsidRPr="000C19B6" w:rsidRDefault="000C19B6" w:rsidP="000C19B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0C19B6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28b*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C0931" w14:textId="77777777" w:rsidR="000C19B6" w:rsidRPr="000C19B6" w:rsidRDefault="000C19B6" w:rsidP="000C19B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9761E" w14:textId="77777777" w:rsidR="000C19B6" w:rsidRPr="000C19B6" w:rsidRDefault="000C19B6" w:rsidP="000C19B6">
            <w:pPr>
              <w:suppressAutoHyphens w:val="0"/>
              <w:rPr>
                <w:lang w:eastAsia="cs-CZ"/>
              </w:rPr>
            </w:pPr>
          </w:p>
        </w:tc>
      </w:tr>
      <w:tr w:rsidR="000C19B6" w:rsidRPr="000C19B6" w14:paraId="1896A77B" w14:textId="77777777" w:rsidTr="000C19B6">
        <w:trPr>
          <w:trHeight w:val="300"/>
        </w:trPr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8E267" w14:textId="77777777" w:rsidR="000C19B6" w:rsidRPr="000C19B6" w:rsidRDefault="000C19B6" w:rsidP="000C19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0C19B6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glykémie</w:t>
            </w:r>
          </w:p>
        </w:tc>
        <w:tc>
          <w:tcPr>
            <w:tcW w:w="2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27B89" w14:textId="77777777" w:rsidR="000C19B6" w:rsidRPr="000C19B6" w:rsidRDefault="000C19B6" w:rsidP="000C19B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0C19B6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16b*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A02D2" w14:textId="77777777" w:rsidR="000C19B6" w:rsidRPr="000C19B6" w:rsidRDefault="000C19B6" w:rsidP="000C19B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B1A24" w14:textId="77777777" w:rsidR="000C19B6" w:rsidRPr="000C19B6" w:rsidRDefault="000C19B6" w:rsidP="000C19B6">
            <w:pPr>
              <w:suppressAutoHyphens w:val="0"/>
              <w:rPr>
                <w:lang w:eastAsia="cs-CZ"/>
              </w:rPr>
            </w:pPr>
          </w:p>
        </w:tc>
      </w:tr>
      <w:tr w:rsidR="000C19B6" w:rsidRPr="000C19B6" w14:paraId="132F645B" w14:textId="77777777" w:rsidTr="000C19B6">
        <w:trPr>
          <w:trHeight w:val="300"/>
        </w:trPr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3C956" w14:textId="77777777" w:rsidR="000C19B6" w:rsidRPr="000C19B6" w:rsidRDefault="000C19B6" w:rsidP="000C19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0C19B6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cholesterol</w:t>
            </w:r>
          </w:p>
        </w:tc>
        <w:tc>
          <w:tcPr>
            <w:tcW w:w="2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FD62A" w14:textId="77777777" w:rsidR="000C19B6" w:rsidRPr="000C19B6" w:rsidRDefault="000C19B6" w:rsidP="000C19B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0C19B6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24b*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7CEA4" w14:textId="77777777" w:rsidR="000C19B6" w:rsidRPr="000C19B6" w:rsidRDefault="000C19B6" w:rsidP="000C19B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F4B10" w14:textId="77777777" w:rsidR="000C19B6" w:rsidRPr="000C19B6" w:rsidRDefault="000C19B6" w:rsidP="000C19B6">
            <w:pPr>
              <w:suppressAutoHyphens w:val="0"/>
              <w:rPr>
                <w:lang w:eastAsia="cs-CZ"/>
              </w:rPr>
            </w:pPr>
          </w:p>
        </w:tc>
      </w:tr>
      <w:tr w:rsidR="000C19B6" w:rsidRPr="000C19B6" w14:paraId="39A31D74" w14:textId="77777777" w:rsidTr="000C19B6">
        <w:trPr>
          <w:trHeight w:val="300"/>
        </w:trPr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9ABBC" w14:textId="77777777" w:rsidR="000C19B6" w:rsidRPr="000C19B6" w:rsidRDefault="000C19B6" w:rsidP="000C19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0C19B6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ALT</w:t>
            </w:r>
          </w:p>
        </w:tc>
        <w:tc>
          <w:tcPr>
            <w:tcW w:w="2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E1960" w14:textId="77777777" w:rsidR="000C19B6" w:rsidRPr="000C19B6" w:rsidRDefault="000C19B6" w:rsidP="000C19B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0C19B6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20b*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035B2" w14:textId="77777777" w:rsidR="000C19B6" w:rsidRPr="000C19B6" w:rsidRDefault="000C19B6" w:rsidP="000C19B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89B86" w14:textId="77777777" w:rsidR="000C19B6" w:rsidRPr="000C19B6" w:rsidRDefault="000C19B6" w:rsidP="000C19B6">
            <w:pPr>
              <w:suppressAutoHyphens w:val="0"/>
              <w:rPr>
                <w:lang w:eastAsia="cs-CZ"/>
              </w:rPr>
            </w:pPr>
          </w:p>
        </w:tc>
      </w:tr>
      <w:tr w:rsidR="000C19B6" w:rsidRPr="000C19B6" w14:paraId="17F9FF76" w14:textId="77777777" w:rsidTr="000C19B6">
        <w:trPr>
          <w:trHeight w:val="300"/>
        </w:trPr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DB758" w14:textId="77777777" w:rsidR="000C19B6" w:rsidRPr="000C19B6" w:rsidRDefault="000C19B6" w:rsidP="000C19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0C19B6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GMT</w:t>
            </w:r>
          </w:p>
        </w:tc>
        <w:tc>
          <w:tcPr>
            <w:tcW w:w="2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F7A65" w14:textId="77777777" w:rsidR="000C19B6" w:rsidRPr="000C19B6" w:rsidRDefault="000C19B6" w:rsidP="000C19B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0C19B6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22b*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73CD9" w14:textId="77777777" w:rsidR="000C19B6" w:rsidRPr="000C19B6" w:rsidRDefault="000C19B6" w:rsidP="000C19B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6279A" w14:textId="77777777" w:rsidR="000C19B6" w:rsidRPr="000C19B6" w:rsidRDefault="000C19B6" w:rsidP="000C19B6">
            <w:pPr>
              <w:suppressAutoHyphens w:val="0"/>
              <w:rPr>
                <w:lang w:eastAsia="cs-CZ"/>
              </w:rPr>
            </w:pPr>
          </w:p>
        </w:tc>
      </w:tr>
      <w:tr w:rsidR="000C19B6" w:rsidRPr="000C19B6" w14:paraId="72F89699" w14:textId="77777777" w:rsidTr="000C19B6">
        <w:trPr>
          <w:trHeight w:val="300"/>
        </w:trPr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A1467" w14:textId="77777777" w:rsidR="000C19B6" w:rsidRPr="000C19B6" w:rsidRDefault="000C19B6" w:rsidP="000C19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0C19B6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Kreatinin</w:t>
            </w:r>
          </w:p>
        </w:tc>
        <w:tc>
          <w:tcPr>
            <w:tcW w:w="2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D98A6" w14:textId="77777777" w:rsidR="000C19B6" w:rsidRPr="000C19B6" w:rsidRDefault="000C19B6" w:rsidP="000C19B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0C19B6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18b*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5DB11" w14:textId="77777777" w:rsidR="000C19B6" w:rsidRPr="000C19B6" w:rsidRDefault="000C19B6" w:rsidP="000C19B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1EEF2" w14:textId="77777777" w:rsidR="000C19B6" w:rsidRPr="000C19B6" w:rsidRDefault="000C19B6" w:rsidP="000C19B6">
            <w:pPr>
              <w:suppressAutoHyphens w:val="0"/>
              <w:rPr>
                <w:lang w:eastAsia="cs-CZ"/>
              </w:rPr>
            </w:pPr>
          </w:p>
        </w:tc>
      </w:tr>
      <w:tr w:rsidR="000C19B6" w:rsidRPr="000C19B6" w14:paraId="075A74A1" w14:textId="77777777" w:rsidTr="000C19B6">
        <w:trPr>
          <w:trHeight w:val="300"/>
        </w:trPr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65FDF" w14:textId="77777777" w:rsidR="000C19B6" w:rsidRPr="000C19B6" w:rsidRDefault="000C19B6" w:rsidP="000C19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0C19B6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sedimentace </w:t>
            </w:r>
          </w:p>
        </w:tc>
        <w:tc>
          <w:tcPr>
            <w:tcW w:w="2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8C442" w14:textId="77777777" w:rsidR="000C19B6" w:rsidRPr="000C19B6" w:rsidRDefault="000C19B6" w:rsidP="000C19B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0C19B6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34b*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DCE14" w14:textId="77777777" w:rsidR="000C19B6" w:rsidRPr="000C19B6" w:rsidRDefault="000C19B6" w:rsidP="000C19B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78E49" w14:textId="77777777" w:rsidR="000C19B6" w:rsidRPr="000C19B6" w:rsidRDefault="000C19B6" w:rsidP="000C19B6">
            <w:pPr>
              <w:suppressAutoHyphens w:val="0"/>
              <w:rPr>
                <w:lang w:eastAsia="cs-CZ"/>
              </w:rPr>
            </w:pPr>
          </w:p>
        </w:tc>
      </w:tr>
      <w:tr w:rsidR="000C19B6" w:rsidRPr="000C19B6" w14:paraId="68B0D80D" w14:textId="77777777" w:rsidTr="000C19B6">
        <w:trPr>
          <w:trHeight w:val="300"/>
        </w:trPr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90826" w14:textId="77777777" w:rsidR="000C19B6" w:rsidRPr="000C19B6" w:rsidRDefault="000C19B6" w:rsidP="000C19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0C19B6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moč</w:t>
            </w:r>
          </w:p>
        </w:tc>
        <w:tc>
          <w:tcPr>
            <w:tcW w:w="2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A7479" w14:textId="77777777" w:rsidR="000C19B6" w:rsidRPr="000C19B6" w:rsidRDefault="000C19B6" w:rsidP="000C19B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0C19B6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34b*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2F131" w14:textId="77777777" w:rsidR="000C19B6" w:rsidRPr="000C19B6" w:rsidRDefault="000C19B6" w:rsidP="000C19B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BB739" w14:textId="77777777" w:rsidR="000C19B6" w:rsidRPr="000C19B6" w:rsidRDefault="000C19B6" w:rsidP="000C19B6">
            <w:pPr>
              <w:suppressAutoHyphens w:val="0"/>
              <w:rPr>
                <w:lang w:eastAsia="cs-CZ"/>
              </w:rPr>
            </w:pPr>
          </w:p>
        </w:tc>
      </w:tr>
      <w:tr w:rsidR="000C19B6" w:rsidRPr="000C19B6" w14:paraId="627B96F8" w14:textId="77777777" w:rsidTr="000C19B6">
        <w:trPr>
          <w:trHeight w:val="300"/>
        </w:trPr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D5C76" w14:textId="77777777" w:rsidR="000C19B6" w:rsidRPr="000C19B6" w:rsidRDefault="000C19B6" w:rsidP="000C19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0C19B6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triglyceridy</w:t>
            </w:r>
          </w:p>
        </w:tc>
        <w:tc>
          <w:tcPr>
            <w:tcW w:w="2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110BC" w14:textId="77777777" w:rsidR="000C19B6" w:rsidRPr="000C19B6" w:rsidRDefault="000C19B6" w:rsidP="000C19B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0C19B6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30b*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BA510" w14:textId="77777777" w:rsidR="000C19B6" w:rsidRPr="000C19B6" w:rsidRDefault="000C19B6" w:rsidP="000C19B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80319" w14:textId="77777777" w:rsidR="000C19B6" w:rsidRPr="000C19B6" w:rsidRDefault="000C19B6" w:rsidP="000C19B6">
            <w:pPr>
              <w:suppressAutoHyphens w:val="0"/>
              <w:rPr>
                <w:lang w:eastAsia="cs-CZ"/>
              </w:rPr>
            </w:pPr>
          </w:p>
        </w:tc>
      </w:tr>
      <w:tr w:rsidR="000C19B6" w:rsidRPr="000C19B6" w14:paraId="30721AA5" w14:textId="77777777" w:rsidTr="000C19B6">
        <w:trPr>
          <w:trHeight w:val="300"/>
        </w:trPr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B8D79" w14:textId="77777777" w:rsidR="000C19B6" w:rsidRPr="000C19B6" w:rsidRDefault="000C19B6" w:rsidP="000C19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0C19B6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Urea</w:t>
            </w:r>
          </w:p>
        </w:tc>
        <w:tc>
          <w:tcPr>
            <w:tcW w:w="2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F2B94" w14:textId="77777777" w:rsidR="000C19B6" w:rsidRPr="000C19B6" w:rsidRDefault="000C19B6" w:rsidP="000C19B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0C19B6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19b*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7B7B1" w14:textId="77777777" w:rsidR="000C19B6" w:rsidRPr="000C19B6" w:rsidRDefault="000C19B6" w:rsidP="000C19B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EBC7F" w14:textId="77777777" w:rsidR="000C19B6" w:rsidRPr="000C19B6" w:rsidRDefault="000C19B6" w:rsidP="000C19B6">
            <w:pPr>
              <w:suppressAutoHyphens w:val="0"/>
              <w:rPr>
                <w:lang w:eastAsia="cs-CZ"/>
              </w:rPr>
            </w:pPr>
          </w:p>
        </w:tc>
      </w:tr>
      <w:tr w:rsidR="000C19B6" w:rsidRPr="000C19B6" w14:paraId="53B0AF96" w14:textId="77777777" w:rsidTr="000C19B6">
        <w:trPr>
          <w:trHeight w:val="300"/>
        </w:trPr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502DC" w14:textId="77777777" w:rsidR="000C19B6" w:rsidRPr="000C19B6" w:rsidRDefault="000C19B6" w:rsidP="000C19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0C19B6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Na </w:t>
            </w:r>
          </w:p>
        </w:tc>
        <w:tc>
          <w:tcPr>
            <w:tcW w:w="2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B805F" w14:textId="77777777" w:rsidR="000C19B6" w:rsidRPr="000C19B6" w:rsidRDefault="000C19B6" w:rsidP="000C19B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0C19B6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22b*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89D2B" w14:textId="77777777" w:rsidR="000C19B6" w:rsidRPr="000C19B6" w:rsidRDefault="000C19B6" w:rsidP="000C19B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2609A" w14:textId="77777777" w:rsidR="000C19B6" w:rsidRPr="000C19B6" w:rsidRDefault="000C19B6" w:rsidP="000C19B6">
            <w:pPr>
              <w:suppressAutoHyphens w:val="0"/>
              <w:rPr>
                <w:lang w:eastAsia="cs-CZ"/>
              </w:rPr>
            </w:pPr>
          </w:p>
        </w:tc>
      </w:tr>
      <w:tr w:rsidR="000C19B6" w:rsidRPr="000C19B6" w14:paraId="1DCFA0BD" w14:textId="77777777" w:rsidTr="000C19B6">
        <w:trPr>
          <w:trHeight w:val="300"/>
        </w:trPr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CFDCF" w14:textId="77777777" w:rsidR="000C19B6" w:rsidRPr="000C19B6" w:rsidRDefault="000C19B6" w:rsidP="000C19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0C19B6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</w:t>
            </w:r>
          </w:p>
        </w:tc>
        <w:tc>
          <w:tcPr>
            <w:tcW w:w="2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1D2C0" w14:textId="77777777" w:rsidR="000C19B6" w:rsidRPr="000C19B6" w:rsidRDefault="000C19B6" w:rsidP="000C19B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0C19B6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24b*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F06CF" w14:textId="77777777" w:rsidR="000C19B6" w:rsidRPr="000C19B6" w:rsidRDefault="000C19B6" w:rsidP="000C19B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5252B" w14:textId="77777777" w:rsidR="000C19B6" w:rsidRPr="000C19B6" w:rsidRDefault="000C19B6" w:rsidP="000C19B6">
            <w:pPr>
              <w:suppressAutoHyphens w:val="0"/>
              <w:rPr>
                <w:lang w:eastAsia="cs-CZ"/>
              </w:rPr>
            </w:pPr>
          </w:p>
        </w:tc>
      </w:tr>
      <w:tr w:rsidR="000C19B6" w:rsidRPr="000C19B6" w14:paraId="6F7B62DC" w14:textId="77777777" w:rsidTr="000C19B6">
        <w:trPr>
          <w:trHeight w:val="300"/>
        </w:trPr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63C64" w14:textId="77777777" w:rsidR="000C19B6" w:rsidRPr="000C19B6" w:rsidRDefault="000C19B6" w:rsidP="000C19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0C19B6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CI</w:t>
            </w:r>
          </w:p>
        </w:tc>
        <w:tc>
          <w:tcPr>
            <w:tcW w:w="2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797FB" w14:textId="77777777" w:rsidR="000C19B6" w:rsidRPr="000C19B6" w:rsidRDefault="000C19B6" w:rsidP="000C19B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0C19B6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16b*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E2EE1" w14:textId="77777777" w:rsidR="000C19B6" w:rsidRPr="000C19B6" w:rsidRDefault="000C19B6" w:rsidP="000C19B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95E81" w14:textId="77777777" w:rsidR="000C19B6" w:rsidRPr="000C19B6" w:rsidRDefault="000C19B6" w:rsidP="000C19B6">
            <w:pPr>
              <w:suppressAutoHyphens w:val="0"/>
              <w:rPr>
                <w:lang w:eastAsia="cs-CZ"/>
              </w:rPr>
            </w:pPr>
          </w:p>
        </w:tc>
      </w:tr>
      <w:tr w:rsidR="000C19B6" w:rsidRPr="000C19B6" w14:paraId="5027AF0E" w14:textId="77777777" w:rsidTr="000C19B6">
        <w:trPr>
          <w:trHeight w:val="300"/>
        </w:trPr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C969E" w14:textId="77777777" w:rsidR="000C19B6" w:rsidRPr="000C19B6" w:rsidRDefault="000C19B6" w:rsidP="000C19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0C19B6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KM</w:t>
            </w:r>
          </w:p>
        </w:tc>
        <w:tc>
          <w:tcPr>
            <w:tcW w:w="2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B1F9E" w14:textId="77777777" w:rsidR="000C19B6" w:rsidRPr="000C19B6" w:rsidRDefault="000C19B6" w:rsidP="000C19B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0C19B6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23b*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89963" w14:textId="77777777" w:rsidR="000C19B6" w:rsidRPr="000C19B6" w:rsidRDefault="000C19B6" w:rsidP="000C19B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12C27" w14:textId="77777777" w:rsidR="000C19B6" w:rsidRPr="000C19B6" w:rsidRDefault="000C19B6" w:rsidP="000C19B6">
            <w:pPr>
              <w:suppressAutoHyphens w:val="0"/>
              <w:rPr>
                <w:lang w:eastAsia="cs-CZ"/>
              </w:rPr>
            </w:pPr>
          </w:p>
        </w:tc>
      </w:tr>
      <w:tr w:rsidR="000C19B6" w:rsidRPr="000C19B6" w14:paraId="72DAED49" w14:textId="77777777" w:rsidTr="000C19B6">
        <w:trPr>
          <w:trHeight w:val="300"/>
        </w:trPr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39297" w14:textId="77777777" w:rsidR="000C19B6" w:rsidRPr="000C19B6" w:rsidRDefault="000C19B6" w:rsidP="000C19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0C19B6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AST</w:t>
            </w:r>
          </w:p>
        </w:tc>
        <w:tc>
          <w:tcPr>
            <w:tcW w:w="2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B70E9" w14:textId="77777777" w:rsidR="000C19B6" w:rsidRPr="000C19B6" w:rsidRDefault="000C19B6" w:rsidP="000C19B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0C19B6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20b*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7947B" w14:textId="77777777" w:rsidR="000C19B6" w:rsidRPr="000C19B6" w:rsidRDefault="000C19B6" w:rsidP="000C19B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7F3A5" w14:textId="77777777" w:rsidR="000C19B6" w:rsidRPr="000C19B6" w:rsidRDefault="000C19B6" w:rsidP="000C19B6">
            <w:pPr>
              <w:suppressAutoHyphens w:val="0"/>
              <w:rPr>
                <w:lang w:eastAsia="cs-CZ"/>
              </w:rPr>
            </w:pPr>
          </w:p>
        </w:tc>
      </w:tr>
      <w:tr w:rsidR="000C19B6" w:rsidRPr="000C19B6" w14:paraId="448A3E54" w14:textId="77777777" w:rsidTr="000C19B6">
        <w:trPr>
          <w:trHeight w:val="300"/>
        </w:trPr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DFC62" w14:textId="77777777" w:rsidR="000C19B6" w:rsidRPr="000C19B6" w:rsidRDefault="000C19B6" w:rsidP="000C19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0C19B6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Bilirubin</w:t>
            </w:r>
          </w:p>
        </w:tc>
        <w:tc>
          <w:tcPr>
            <w:tcW w:w="2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826FA" w14:textId="77777777" w:rsidR="000C19B6" w:rsidRPr="000C19B6" w:rsidRDefault="000C19B6" w:rsidP="000C19B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0C19B6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17b*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C0375" w14:textId="77777777" w:rsidR="000C19B6" w:rsidRPr="000C19B6" w:rsidRDefault="000C19B6" w:rsidP="000C19B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D9A03" w14:textId="77777777" w:rsidR="000C19B6" w:rsidRPr="000C19B6" w:rsidRDefault="000C19B6" w:rsidP="000C19B6">
            <w:pPr>
              <w:suppressAutoHyphens w:val="0"/>
              <w:rPr>
                <w:lang w:eastAsia="cs-CZ"/>
              </w:rPr>
            </w:pPr>
          </w:p>
        </w:tc>
      </w:tr>
      <w:tr w:rsidR="000C19B6" w:rsidRPr="000C19B6" w14:paraId="4820E817" w14:textId="77777777" w:rsidTr="000C19B6">
        <w:trPr>
          <w:trHeight w:val="300"/>
        </w:trPr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6032C" w14:textId="77777777" w:rsidR="000C19B6" w:rsidRPr="000C19B6" w:rsidRDefault="000C19B6" w:rsidP="000C19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0C19B6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ALP</w:t>
            </w:r>
          </w:p>
        </w:tc>
        <w:tc>
          <w:tcPr>
            <w:tcW w:w="2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45C9D" w14:textId="77777777" w:rsidR="000C19B6" w:rsidRPr="000C19B6" w:rsidRDefault="000C19B6" w:rsidP="000C19B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0C19B6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19b*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1E4A1" w14:textId="77777777" w:rsidR="000C19B6" w:rsidRPr="000C19B6" w:rsidRDefault="000C19B6" w:rsidP="000C19B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CB60D" w14:textId="77777777" w:rsidR="000C19B6" w:rsidRPr="000C19B6" w:rsidRDefault="000C19B6" w:rsidP="000C19B6">
            <w:pPr>
              <w:suppressAutoHyphens w:val="0"/>
              <w:rPr>
                <w:lang w:eastAsia="cs-CZ"/>
              </w:rPr>
            </w:pPr>
          </w:p>
        </w:tc>
      </w:tr>
      <w:tr w:rsidR="000C19B6" w:rsidRPr="000C19B6" w14:paraId="78C83C67" w14:textId="77777777" w:rsidTr="000C19B6">
        <w:trPr>
          <w:trHeight w:val="300"/>
        </w:trPr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48C41" w14:textId="77777777" w:rsidR="000C19B6" w:rsidRPr="000C19B6" w:rsidRDefault="000C19B6" w:rsidP="000C19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0C19B6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AMS</w:t>
            </w:r>
          </w:p>
        </w:tc>
        <w:tc>
          <w:tcPr>
            <w:tcW w:w="2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5618B" w14:textId="77777777" w:rsidR="000C19B6" w:rsidRPr="000C19B6" w:rsidRDefault="000C19B6" w:rsidP="000C19B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0C19B6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38b*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BF9B9" w14:textId="77777777" w:rsidR="000C19B6" w:rsidRPr="000C19B6" w:rsidRDefault="000C19B6" w:rsidP="000C19B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7FB16" w14:textId="77777777" w:rsidR="000C19B6" w:rsidRPr="000C19B6" w:rsidRDefault="000C19B6" w:rsidP="000C19B6">
            <w:pPr>
              <w:suppressAutoHyphens w:val="0"/>
              <w:rPr>
                <w:lang w:eastAsia="cs-CZ"/>
              </w:rPr>
            </w:pPr>
          </w:p>
        </w:tc>
      </w:tr>
      <w:tr w:rsidR="000C19B6" w:rsidRPr="000C19B6" w14:paraId="5493F5EC" w14:textId="77777777" w:rsidTr="000C19B6">
        <w:trPr>
          <w:trHeight w:val="300"/>
        </w:trPr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22B37" w14:textId="77777777" w:rsidR="000C19B6" w:rsidRPr="000C19B6" w:rsidRDefault="000C19B6" w:rsidP="000C19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0C19B6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CRP</w:t>
            </w:r>
          </w:p>
        </w:tc>
        <w:tc>
          <w:tcPr>
            <w:tcW w:w="2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09C4C" w14:textId="77777777" w:rsidR="000C19B6" w:rsidRPr="000C19B6" w:rsidRDefault="000C19B6" w:rsidP="000C19B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0C19B6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153b*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8D5BD" w14:textId="77777777" w:rsidR="000C19B6" w:rsidRPr="000C19B6" w:rsidRDefault="000C19B6" w:rsidP="000C19B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CB476" w14:textId="77777777" w:rsidR="000C19B6" w:rsidRPr="000C19B6" w:rsidRDefault="000C19B6" w:rsidP="000C19B6">
            <w:pPr>
              <w:suppressAutoHyphens w:val="0"/>
              <w:rPr>
                <w:lang w:eastAsia="cs-CZ"/>
              </w:rPr>
            </w:pPr>
          </w:p>
        </w:tc>
      </w:tr>
      <w:tr w:rsidR="000C19B6" w:rsidRPr="000C19B6" w14:paraId="6D4B2A10" w14:textId="77777777" w:rsidTr="000C19B6">
        <w:trPr>
          <w:trHeight w:val="300"/>
        </w:trPr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E3D85" w14:textId="77777777" w:rsidR="000C19B6" w:rsidRPr="000C19B6" w:rsidRDefault="000C19B6" w:rsidP="000C19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0C19B6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TG</w:t>
            </w:r>
          </w:p>
        </w:tc>
        <w:tc>
          <w:tcPr>
            <w:tcW w:w="2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AE88B" w14:textId="77777777" w:rsidR="000C19B6" w:rsidRPr="000C19B6" w:rsidRDefault="000C19B6" w:rsidP="000C19B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0C19B6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30b*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7CC14" w14:textId="77777777" w:rsidR="000C19B6" w:rsidRPr="000C19B6" w:rsidRDefault="000C19B6" w:rsidP="000C19B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CDBDB" w14:textId="77777777" w:rsidR="000C19B6" w:rsidRPr="000C19B6" w:rsidRDefault="000C19B6" w:rsidP="000C19B6">
            <w:pPr>
              <w:suppressAutoHyphens w:val="0"/>
              <w:rPr>
                <w:lang w:eastAsia="cs-CZ"/>
              </w:rPr>
            </w:pPr>
          </w:p>
        </w:tc>
      </w:tr>
      <w:tr w:rsidR="000C19B6" w:rsidRPr="000C19B6" w14:paraId="29695DB9" w14:textId="77777777" w:rsidTr="000C19B6">
        <w:trPr>
          <w:trHeight w:val="315"/>
        </w:trPr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988EB" w14:textId="77777777" w:rsidR="000C19B6" w:rsidRPr="000C19B6" w:rsidRDefault="000C19B6" w:rsidP="000C19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0C19B6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KO + TIFF</w:t>
            </w:r>
          </w:p>
        </w:tc>
        <w:tc>
          <w:tcPr>
            <w:tcW w:w="2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688CB" w14:textId="77777777" w:rsidR="000C19B6" w:rsidRPr="000C19B6" w:rsidRDefault="000C19B6" w:rsidP="000C19B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0C19B6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67b*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AC377" w14:textId="77777777" w:rsidR="000C19B6" w:rsidRPr="000C19B6" w:rsidRDefault="000C19B6" w:rsidP="000C19B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97F68" w14:textId="77777777" w:rsidR="000C19B6" w:rsidRPr="000C19B6" w:rsidRDefault="000C19B6" w:rsidP="000C19B6">
            <w:pPr>
              <w:suppressAutoHyphens w:val="0"/>
              <w:rPr>
                <w:lang w:eastAsia="cs-CZ"/>
              </w:rPr>
            </w:pPr>
          </w:p>
        </w:tc>
      </w:tr>
      <w:tr w:rsidR="000C19B6" w:rsidRPr="000C19B6" w14:paraId="18D2F242" w14:textId="77777777" w:rsidTr="000C19B6">
        <w:trPr>
          <w:trHeight w:val="315"/>
        </w:trPr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D4ABD" w14:textId="77777777" w:rsidR="000C19B6" w:rsidRPr="000C19B6" w:rsidRDefault="000C19B6" w:rsidP="000C19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0C19B6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 + S</w:t>
            </w:r>
          </w:p>
        </w:tc>
        <w:tc>
          <w:tcPr>
            <w:tcW w:w="2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907E8" w14:textId="77777777" w:rsidR="000C19B6" w:rsidRPr="000C19B6" w:rsidRDefault="000C19B6" w:rsidP="000C19B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0C19B6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34b*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1218D" w14:textId="77777777" w:rsidR="000C19B6" w:rsidRPr="000C19B6" w:rsidRDefault="000C19B6" w:rsidP="000C19B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108FF" w14:textId="77777777" w:rsidR="000C19B6" w:rsidRPr="000C19B6" w:rsidRDefault="000C19B6" w:rsidP="000C19B6">
            <w:pPr>
              <w:suppressAutoHyphens w:val="0"/>
              <w:rPr>
                <w:lang w:eastAsia="cs-CZ"/>
              </w:rPr>
            </w:pPr>
          </w:p>
        </w:tc>
      </w:tr>
      <w:tr w:rsidR="000C19B6" w:rsidRPr="000C19B6" w14:paraId="0776B880" w14:textId="77777777" w:rsidTr="000C19B6">
        <w:trPr>
          <w:trHeight w:val="300"/>
        </w:trPr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49CB9" w14:textId="77777777" w:rsidR="000C19B6" w:rsidRPr="000C19B6" w:rsidRDefault="000C19B6" w:rsidP="000C19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0C19B6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PSA</w:t>
            </w:r>
          </w:p>
        </w:tc>
        <w:tc>
          <w:tcPr>
            <w:tcW w:w="2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D61BE" w14:textId="77777777" w:rsidR="000C19B6" w:rsidRPr="000C19B6" w:rsidRDefault="000C19B6" w:rsidP="000C19B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0C19B6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265b*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B654E" w14:textId="77777777" w:rsidR="000C19B6" w:rsidRPr="000C19B6" w:rsidRDefault="000C19B6" w:rsidP="000C19B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A2C6A" w14:textId="77777777" w:rsidR="000C19B6" w:rsidRPr="000C19B6" w:rsidRDefault="000C19B6" w:rsidP="000C19B6">
            <w:pPr>
              <w:suppressAutoHyphens w:val="0"/>
              <w:rPr>
                <w:lang w:eastAsia="cs-CZ"/>
              </w:rPr>
            </w:pPr>
          </w:p>
        </w:tc>
      </w:tr>
      <w:tr w:rsidR="000C19B6" w:rsidRPr="000C19B6" w14:paraId="5A39CAF9" w14:textId="77777777" w:rsidTr="000C19B6">
        <w:trPr>
          <w:trHeight w:val="300"/>
        </w:trPr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FC0E2" w14:textId="77777777" w:rsidR="000C19B6" w:rsidRDefault="000C19B6" w:rsidP="000C19B6">
            <w:pPr>
              <w:suppressAutoHyphens w:val="0"/>
              <w:rPr>
                <w:lang w:eastAsia="cs-CZ"/>
              </w:rPr>
            </w:pPr>
          </w:p>
          <w:p w14:paraId="69706D87" w14:textId="77777777" w:rsidR="000C19B6" w:rsidRDefault="000C19B6" w:rsidP="000C19B6">
            <w:pPr>
              <w:suppressAutoHyphens w:val="0"/>
              <w:rPr>
                <w:lang w:eastAsia="cs-CZ"/>
              </w:rPr>
            </w:pPr>
          </w:p>
          <w:p w14:paraId="7DBB33D2" w14:textId="77777777" w:rsidR="000C19B6" w:rsidRDefault="000C19B6" w:rsidP="000C19B6">
            <w:pPr>
              <w:suppressAutoHyphens w:val="0"/>
              <w:rPr>
                <w:lang w:eastAsia="cs-CZ"/>
              </w:rPr>
            </w:pPr>
          </w:p>
          <w:p w14:paraId="0B57F1F1" w14:textId="77777777" w:rsidR="000C19B6" w:rsidRDefault="000C19B6" w:rsidP="000C19B6">
            <w:pPr>
              <w:suppressAutoHyphens w:val="0"/>
              <w:rPr>
                <w:lang w:eastAsia="cs-CZ"/>
              </w:rPr>
            </w:pPr>
          </w:p>
          <w:p w14:paraId="5E75A7F7" w14:textId="77777777" w:rsidR="000C19B6" w:rsidRDefault="000C19B6" w:rsidP="000C19B6">
            <w:pPr>
              <w:suppressAutoHyphens w:val="0"/>
              <w:rPr>
                <w:lang w:eastAsia="cs-CZ"/>
              </w:rPr>
            </w:pPr>
          </w:p>
          <w:p w14:paraId="035173DC" w14:textId="77777777" w:rsidR="000C19B6" w:rsidRDefault="000C19B6" w:rsidP="000C19B6">
            <w:pPr>
              <w:suppressAutoHyphens w:val="0"/>
              <w:rPr>
                <w:lang w:eastAsia="cs-CZ"/>
              </w:rPr>
            </w:pPr>
          </w:p>
          <w:p w14:paraId="7090BFBE" w14:textId="62B98C8A" w:rsidR="000C19B6" w:rsidRPr="000C19B6" w:rsidRDefault="000C19B6" w:rsidP="000C19B6">
            <w:pPr>
              <w:suppressAutoHyphens w:val="0"/>
              <w:rPr>
                <w:lang w:eastAsia="cs-CZ"/>
              </w:rPr>
            </w:pPr>
          </w:p>
        </w:tc>
        <w:tc>
          <w:tcPr>
            <w:tcW w:w="2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18D388" w14:textId="77777777" w:rsidR="000C19B6" w:rsidRPr="000C19B6" w:rsidRDefault="000C19B6" w:rsidP="000C19B6">
            <w:pPr>
              <w:suppressAutoHyphens w:val="0"/>
              <w:rPr>
                <w:lang w:eastAsia="cs-CZ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7FDD1" w14:textId="77777777" w:rsidR="000C19B6" w:rsidRPr="000C19B6" w:rsidRDefault="000C19B6" w:rsidP="000C19B6">
            <w:pPr>
              <w:suppressAutoHyphens w:val="0"/>
              <w:jc w:val="right"/>
              <w:rPr>
                <w:lang w:eastAsia="cs-CZ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12D0B" w14:textId="77777777" w:rsidR="000C19B6" w:rsidRPr="000C19B6" w:rsidRDefault="000C19B6" w:rsidP="000C19B6">
            <w:pPr>
              <w:suppressAutoHyphens w:val="0"/>
              <w:rPr>
                <w:lang w:eastAsia="cs-CZ"/>
              </w:rPr>
            </w:pPr>
          </w:p>
        </w:tc>
      </w:tr>
      <w:tr w:rsidR="000C19B6" w:rsidRPr="000C19B6" w14:paraId="45B4816E" w14:textId="77777777" w:rsidTr="000C19B6">
        <w:trPr>
          <w:trHeight w:val="300"/>
        </w:trPr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C9356" w14:textId="77777777" w:rsidR="000C19B6" w:rsidRPr="000C19B6" w:rsidRDefault="000C19B6" w:rsidP="000C19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0C19B6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RTG plic</w:t>
            </w:r>
          </w:p>
        </w:tc>
        <w:tc>
          <w:tcPr>
            <w:tcW w:w="2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D4520" w14:textId="77777777" w:rsidR="000C19B6" w:rsidRPr="000C19B6" w:rsidRDefault="000C19B6" w:rsidP="000C19B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0C19B6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190b*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1B245" w14:textId="77777777" w:rsidR="000C19B6" w:rsidRPr="000C19B6" w:rsidRDefault="000C19B6" w:rsidP="000C19B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0CC25" w14:textId="77777777" w:rsidR="000C19B6" w:rsidRPr="000C19B6" w:rsidRDefault="000C19B6" w:rsidP="000C19B6">
            <w:pPr>
              <w:suppressAutoHyphens w:val="0"/>
              <w:rPr>
                <w:lang w:eastAsia="cs-CZ"/>
              </w:rPr>
            </w:pPr>
          </w:p>
        </w:tc>
      </w:tr>
      <w:tr w:rsidR="000C19B6" w:rsidRPr="000C19B6" w14:paraId="2C250A7A" w14:textId="77777777" w:rsidTr="000C19B6">
        <w:trPr>
          <w:trHeight w:val="300"/>
        </w:trPr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63892" w14:textId="77777777" w:rsidR="000C19B6" w:rsidRPr="000C19B6" w:rsidRDefault="000C19B6" w:rsidP="000C19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0C19B6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EMG</w:t>
            </w:r>
          </w:p>
        </w:tc>
        <w:tc>
          <w:tcPr>
            <w:tcW w:w="2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50A31" w14:textId="77777777" w:rsidR="000C19B6" w:rsidRPr="000C19B6" w:rsidRDefault="000C19B6" w:rsidP="000C19B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0C19B6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1 260,00 Kč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4A26A" w14:textId="77777777" w:rsidR="000C19B6" w:rsidRPr="000C19B6" w:rsidRDefault="000C19B6" w:rsidP="000C19B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78138" w14:textId="77777777" w:rsidR="000C19B6" w:rsidRPr="000C19B6" w:rsidRDefault="000C19B6" w:rsidP="000C19B6">
            <w:pPr>
              <w:suppressAutoHyphens w:val="0"/>
              <w:rPr>
                <w:lang w:eastAsia="cs-CZ"/>
              </w:rPr>
            </w:pPr>
          </w:p>
        </w:tc>
      </w:tr>
      <w:tr w:rsidR="000C19B6" w:rsidRPr="000C19B6" w14:paraId="538A5B61" w14:textId="77777777" w:rsidTr="000C19B6">
        <w:trPr>
          <w:trHeight w:val="300"/>
        </w:trPr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FA896" w14:textId="77777777" w:rsidR="000C19B6" w:rsidRPr="000C19B6" w:rsidRDefault="000C19B6" w:rsidP="000C19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0C19B6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Spiroergometrie</w:t>
            </w:r>
          </w:p>
        </w:tc>
        <w:tc>
          <w:tcPr>
            <w:tcW w:w="2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35A29" w14:textId="77777777" w:rsidR="000C19B6" w:rsidRPr="000C19B6" w:rsidRDefault="000C19B6" w:rsidP="000C19B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0C19B6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1 300,00 Kč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69E4C" w14:textId="77777777" w:rsidR="000C19B6" w:rsidRPr="000C19B6" w:rsidRDefault="000C19B6" w:rsidP="000C19B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3CDC9" w14:textId="77777777" w:rsidR="000C19B6" w:rsidRPr="000C19B6" w:rsidRDefault="000C19B6" w:rsidP="000C19B6">
            <w:pPr>
              <w:suppressAutoHyphens w:val="0"/>
              <w:rPr>
                <w:lang w:eastAsia="cs-CZ"/>
              </w:rPr>
            </w:pPr>
          </w:p>
        </w:tc>
      </w:tr>
      <w:tr w:rsidR="000C19B6" w:rsidRPr="000C19B6" w14:paraId="361CEFA3" w14:textId="77777777" w:rsidTr="000C19B6">
        <w:trPr>
          <w:trHeight w:val="300"/>
        </w:trPr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07D63" w14:textId="77777777" w:rsidR="000C19B6" w:rsidRPr="000C19B6" w:rsidRDefault="000C19B6" w:rsidP="000C19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0C19B6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Neurologické komplexní</w:t>
            </w:r>
          </w:p>
        </w:tc>
        <w:tc>
          <w:tcPr>
            <w:tcW w:w="2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74769" w14:textId="77777777" w:rsidR="000C19B6" w:rsidRPr="000C19B6" w:rsidRDefault="000C19B6" w:rsidP="000C19B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0C19B6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862b*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B5824" w14:textId="77777777" w:rsidR="000C19B6" w:rsidRPr="000C19B6" w:rsidRDefault="000C19B6" w:rsidP="000C19B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1447C" w14:textId="77777777" w:rsidR="000C19B6" w:rsidRPr="000C19B6" w:rsidRDefault="000C19B6" w:rsidP="000C19B6">
            <w:pPr>
              <w:suppressAutoHyphens w:val="0"/>
              <w:rPr>
                <w:lang w:eastAsia="cs-CZ"/>
              </w:rPr>
            </w:pPr>
          </w:p>
        </w:tc>
      </w:tr>
      <w:tr w:rsidR="000C19B6" w:rsidRPr="000C19B6" w14:paraId="44033127" w14:textId="77777777" w:rsidTr="000C19B6">
        <w:trPr>
          <w:trHeight w:val="300"/>
        </w:trPr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20899" w14:textId="77777777" w:rsidR="000C19B6" w:rsidRPr="000C19B6" w:rsidRDefault="000C19B6" w:rsidP="000C19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0C19B6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Neurologické cílené</w:t>
            </w:r>
          </w:p>
        </w:tc>
        <w:tc>
          <w:tcPr>
            <w:tcW w:w="2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09AE4" w14:textId="77777777" w:rsidR="000C19B6" w:rsidRPr="000C19B6" w:rsidRDefault="000C19B6" w:rsidP="000C19B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0C19B6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435b*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2F758" w14:textId="77777777" w:rsidR="000C19B6" w:rsidRPr="000C19B6" w:rsidRDefault="000C19B6" w:rsidP="000C19B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7AEA0" w14:textId="77777777" w:rsidR="000C19B6" w:rsidRPr="000C19B6" w:rsidRDefault="000C19B6" w:rsidP="000C19B6">
            <w:pPr>
              <w:suppressAutoHyphens w:val="0"/>
              <w:rPr>
                <w:lang w:eastAsia="cs-CZ"/>
              </w:rPr>
            </w:pPr>
          </w:p>
        </w:tc>
      </w:tr>
      <w:tr w:rsidR="000C19B6" w:rsidRPr="000C19B6" w14:paraId="754A42BD" w14:textId="77777777" w:rsidTr="000C19B6">
        <w:trPr>
          <w:trHeight w:val="300"/>
        </w:trPr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176C4" w14:textId="77777777" w:rsidR="000C19B6" w:rsidRPr="000C19B6" w:rsidRDefault="000C19B6" w:rsidP="000C19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0C19B6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Sono břišní dutiny - dolní polovina břicha</w:t>
            </w:r>
          </w:p>
        </w:tc>
        <w:tc>
          <w:tcPr>
            <w:tcW w:w="2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60FA1" w14:textId="77777777" w:rsidR="000C19B6" w:rsidRPr="000C19B6" w:rsidRDefault="000C19B6" w:rsidP="000C19B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0C19B6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378b*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23F79" w14:textId="77777777" w:rsidR="000C19B6" w:rsidRPr="000C19B6" w:rsidRDefault="000C19B6" w:rsidP="000C19B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9D056" w14:textId="77777777" w:rsidR="000C19B6" w:rsidRPr="000C19B6" w:rsidRDefault="000C19B6" w:rsidP="000C19B6">
            <w:pPr>
              <w:suppressAutoHyphens w:val="0"/>
              <w:rPr>
                <w:lang w:eastAsia="cs-CZ"/>
              </w:rPr>
            </w:pPr>
          </w:p>
        </w:tc>
      </w:tr>
      <w:tr w:rsidR="000C19B6" w:rsidRPr="000C19B6" w14:paraId="35E6AC5C" w14:textId="77777777" w:rsidTr="000C19B6">
        <w:trPr>
          <w:trHeight w:val="300"/>
        </w:trPr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F4226" w14:textId="77777777" w:rsidR="000C19B6" w:rsidRPr="000C19B6" w:rsidRDefault="000C19B6" w:rsidP="000C19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0C19B6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Sono břišní dutiny - horní polovina břicha</w:t>
            </w:r>
          </w:p>
        </w:tc>
        <w:tc>
          <w:tcPr>
            <w:tcW w:w="2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97E73" w14:textId="77777777" w:rsidR="000C19B6" w:rsidRPr="000C19B6" w:rsidRDefault="000C19B6" w:rsidP="000C19B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0C19B6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378b*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4E907" w14:textId="77777777" w:rsidR="000C19B6" w:rsidRPr="000C19B6" w:rsidRDefault="000C19B6" w:rsidP="000C19B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C96EB" w14:textId="77777777" w:rsidR="000C19B6" w:rsidRPr="000C19B6" w:rsidRDefault="000C19B6" w:rsidP="000C19B6">
            <w:pPr>
              <w:suppressAutoHyphens w:val="0"/>
              <w:rPr>
                <w:lang w:eastAsia="cs-CZ"/>
              </w:rPr>
            </w:pPr>
          </w:p>
        </w:tc>
      </w:tr>
      <w:tr w:rsidR="000C19B6" w:rsidRPr="000C19B6" w14:paraId="019EB063" w14:textId="77777777" w:rsidTr="000C19B6">
        <w:trPr>
          <w:trHeight w:val="300"/>
        </w:trPr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6F09FB" w14:textId="77777777" w:rsidR="000C19B6" w:rsidRPr="000C19B6" w:rsidRDefault="000C19B6" w:rsidP="000C19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0C19B6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Elektroencefalografické </w:t>
            </w:r>
          </w:p>
        </w:tc>
        <w:tc>
          <w:tcPr>
            <w:tcW w:w="2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EC3BD" w14:textId="77777777" w:rsidR="000C19B6" w:rsidRPr="000C19B6" w:rsidRDefault="000C19B6" w:rsidP="000C19B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0C19B6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1 300,00 Kč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816AF" w14:textId="77777777" w:rsidR="000C19B6" w:rsidRPr="000C19B6" w:rsidRDefault="000C19B6" w:rsidP="000C19B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AF611" w14:textId="77777777" w:rsidR="000C19B6" w:rsidRPr="000C19B6" w:rsidRDefault="000C19B6" w:rsidP="000C19B6">
            <w:pPr>
              <w:suppressAutoHyphens w:val="0"/>
              <w:rPr>
                <w:lang w:eastAsia="cs-CZ"/>
              </w:rPr>
            </w:pPr>
          </w:p>
        </w:tc>
      </w:tr>
      <w:tr w:rsidR="000C19B6" w:rsidRPr="000C19B6" w14:paraId="036F2C7F" w14:textId="77777777" w:rsidTr="000C19B6">
        <w:trPr>
          <w:trHeight w:val="300"/>
        </w:trPr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E18102" w14:textId="77777777" w:rsidR="000C19B6" w:rsidRPr="000C19B6" w:rsidRDefault="000C19B6" w:rsidP="000C19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0C19B6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Zátěžové EKG</w:t>
            </w:r>
          </w:p>
        </w:tc>
        <w:tc>
          <w:tcPr>
            <w:tcW w:w="2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F08A9" w14:textId="77777777" w:rsidR="000C19B6" w:rsidRPr="000C19B6" w:rsidRDefault="000C19B6" w:rsidP="000C19B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0C19B6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900,00 Kč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C2604" w14:textId="77777777" w:rsidR="000C19B6" w:rsidRPr="000C19B6" w:rsidRDefault="000C19B6" w:rsidP="000C19B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B537F" w14:textId="77777777" w:rsidR="000C19B6" w:rsidRPr="000C19B6" w:rsidRDefault="000C19B6" w:rsidP="000C19B6">
            <w:pPr>
              <w:suppressAutoHyphens w:val="0"/>
              <w:rPr>
                <w:lang w:eastAsia="cs-CZ"/>
              </w:rPr>
            </w:pPr>
          </w:p>
        </w:tc>
      </w:tr>
      <w:tr w:rsidR="000C19B6" w:rsidRPr="000C19B6" w14:paraId="3DA39579" w14:textId="77777777" w:rsidTr="000C19B6">
        <w:trPr>
          <w:trHeight w:val="300"/>
        </w:trPr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AB344" w14:textId="77777777" w:rsidR="000C19B6" w:rsidRPr="000C19B6" w:rsidRDefault="000C19B6" w:rsidP="000C19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0C19B6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Haemocult</w:t>
            </w:r>
          </w:p>
        </w:tc>
        <w:tc>
          <w:tcPr>
            <w:tcW w:w="2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C1B35" w14:textId="77777777" w:rsidR="000C19B6" w:rsidRPr="000C19B6" w:rsidRDefault="000C19B6" w:rsidP="000C19B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0C19B6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200,00 Kč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CA27C" w14:textId="77777777" w:rsidR="000C19B6" w:rsidRPr="000C19B6" w:rsidRDefault="000C19B6" w:rsidP="000C19B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24DE7" w14:textId="77777777" w:rsidR="000C19B6" w:rsidRPr="000C19B6" w:rsidRDefault="000C19B6" w:rsidP="000C19B6">
            <w:pPr>
              <w:suppressAutoHyphens w:val="0"/>
              <w:rPr>
                <w:lang w:eastAsia="cs-CZ"/>
              </w:rPr>
            </w:pPr>
          </w:p>
        </w:tc>
      </w:tr>
      <w:tr w:rsidR="000C19B6" w:rsidRPr="000C19B6" w14:paraId="74B2B821" w14:textId="77777777" w:rsidTr="000C19B6">
        <w:trPr>
          <w:trHeight w:val="300"/>
        </w:trPr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A14DA" w14:textId="77777777" w:rsidR="000C19B6" w:rsidRPr="000C19B6" w:rsidRDefault="000C19B6" w:rsidP="000C19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0C19B6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Očkování -aplikace očk.látky</w:t>
            </w:r>
          </w:p>
        </w:tc>
        <w:tc>
          <w:tcPr>
            <w:tcW w:w="2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EDD7D" w14:textId="77777777" w:rsidR="000C19B6" w:rsidRPr="000C19B6" w:rsidRDefault="000C19B6" w:rsidP="000C19B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0C19B6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100,00 Kč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3ECA4" w14:textId="77777777" w:rsidR="000C19B6" w:rsidRPr="000C19B6" w:rsidRDefault="000C19B6" w:rsidP="000C19B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9F618" w14:textId="77777777" w:rsidR="000C19B6" w:rsidRPr="000C19B6" w:rsidRDefault="000C19B6" w:rsidP="000C19B6">
            <w:pPr>
              <w:suppressAutoHyphens w:val="0"/>
              <w:rPr>
                <w:lang w:eastAsia="cs-CZ"/>
              </w:rPr>
            </w:pPr>
          </w:p>
        </w:tc>
      </w:tr>
      <w:tr w:rsidR="000C19B6" w:rsidRPr="000C19B6" w14:paraId="5125E4E0" w14:textId="77777777" w:rsidTr="000C19B6">
        <w:trPr>
          <w:trHeight w:val="300"/>
        </w:trPr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EC549" w14:textId="77777777" w:rsidR="000C19B6" w:rsidRPr="000C19B6" w:rsidRDefault="000C19B6" w:rsidP="000C19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0C19B6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Vstupní lékařská prohlídka</w:t>
            </w:r>
          </w:p>
        </w:tc>
        <w:tc>
          <w:tcPr>
            <w:tcW w:w="2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343FA" w14:textId="77777777" w:rsidR="000C19B6" w:rsidRPr="000C19B6" w:rsidRDefault="000C19B6" w:rsidP="000C19B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0C19B6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500,00 Kč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3D271" w14:textId="77777777" w:rsidR="000C19B6" w:rsidRPr="000C19B6" w:rsidRDefault="000C19B6" w:rsidP="000C19B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D2660" w14:textId="77777777" w:rsidR="000C19B6" w:rsidRPr="000C19B6" w:rsidRDefault="000C19B6" w:rsidP="000C19B6">
            <w:pPr>
              <w:suppressAutoHyphens w:val="0"/>
              <w:rPr>
                <w:lang w:eastAsia="cs-CZ"/>
              </w:rPr>
            </w:pPr>
          </w:p>
        </w:tc>
      </w:tr>
      <w:tr w:rsidR="000C19B6" w:rsidRPr="000C19B6" w14:paraId="5B1A48AB" w14:textId="77777777" w:rsidTr="000C19B6">
        <w:trPr>
          <w:trHeight w:val="300"/>
        </w:trPr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A4176" w14:textId="77777777" w:rsidR="000C19B6" w:rsidRPr="000C19B6" w:rsidRDefault="000C19B6" w:rsidP="000C19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0C19B6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Periodická (řádová) lékařská prohlídka</w:t>
            </w:r>
          </w:p>
        </w:tc>
        <w:tc>
          <w:tcPr>
            <w:tcW w:w="2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E2EC6" w14:textId="77777777" w:rsidR="000C19B6" w:rsidRPr="000C19B6" w:rsidRDefault="000C19B6" w:rsidP="000C19B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0C19B6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500,00 Kč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532C8" w14:textId="77777777" w:rsidR="000C19B6" w:rsidRPr="000C19B6" w:rsidRDefault="000C19B6" w:rsidP="000C19B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9D5C1" w14:textId="77777777" w:rsidR="000C19B6" w:rsidRPr="000C19B6" w:rsidRDefault="000C19B6" w:rsidP="000C19B6">
            <w:pPr>
              <w:suppressAutoHyphens w:val="0"/>
              <w:rPr>
                <w:lang w:eastAsia="cs-CZ"/>
              </w:rPr>
            </w:pPr>
          </w:p>
        </w:tc>
      </w:tr>
      <w:tr w:rsidR="000C19B6" w:rsidRPr="000C19B6" w14:paraId="2167A82A" w14:textId="77777777" w:rsidTr="000C19B6">
        <w:trPr>
          <w:trHeight w:val="300"/>
        </w:trPr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2B632" w14:textId="77777777" w:rsidR="000C19B6" w:rsidRPr="000C19B6" w:rsidRDefault="000C19B6" w:rsidP="000C19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0C19B6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Mimořádná lékařská prohlídka</w:t>
            </w:r>
          </w:p>
        </w:tc>
        <w:tc>
          <w:tcPr>
            <w:tcW w:w="2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4491F" w14:textId="77777777" w:rsidR="000C19B6" w:rsidRPr="000C19B6" w:rsidRDefault="000C19B6" w:rsidP="000C19B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0C19B6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500,00 Kč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60380" w14:textId="77777777" w:rsidR="000C19B6" w:rsidRPr="000C19B6" w:rsidRDefault="000C19B6" w:rsidP="000C19B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12C26" w14:textId="77777777" w:rsidR="000C19B6" w:rsidRPr="000C19B6" w:rsidRDefault="000C19B6" w:rsidP="000C19B6">
            <w:pPr>
              <w:suppressAutoHyphens w:val="0"/>
              <w:rPr>
                <w:lang w:eastAsia="cs-CZ"/>
              </w:rPr>
            </w:pPr>
          </w:p>
        </w:tc>
      </w:tr>
      <w:tr w:rsidR="000C19B6" w:rsidRPr="000C19B6" w14:paraId="2655223B" w14:textId="77777777" w:rsidTr="000C19B6">
        <w:trPr>
          <w:trHeight w:val="300"/>
        </w:trPr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B1E7D" w14:textId="77777777" w:rsidR="000C19B6" w:rsidRPr="000C19B6" w:rsidRDefault="000C19B6" w:rsidP="000C19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0C19B6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Výstupní lékařská prohlídka</w:t>
            </w:r>
          </w:p>
        </w:tc>
        <w:tc>
          <w:tcPr>
            <w:tcW w:w="2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D62F9" w14:textId="77777777" w:rsidR="000C19B6" w:rsidRPr="000C19B6" w:rsidRDefault="000C19B6" w:rsidP="000C19B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0C19B6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500,00 Kč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AC1D2" w14:textId="77777777" w:rsidR="000C19B6" w:rsidRPr="000C19B6" w:rsidRDefault="000C19B6" w:rsidP="000C19B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A8D8D" w14:textId="77777777" w:rsidR="000C19B6" w:rsidRPr="000C19B6" w:rsidRDefault="000C19B6" w:rsidP="000C19B6">
            <w:pPr>
              <w:suppressAutoHyphens w:val="0"/>
              <w:rPr>
                <w:lang w:eastAsia="cs-CZ"/>
              </w:rPr>
            </w:pPr>
          </w:p>
        </w:tc>
      </w:tr>
      <w:tr w:rsidR="000C19B6" w:rsidRPr="000C19B6" w14:paraId="104C73D4" w14:textId="77777777" w:rsidTr="000C19B6">
        <w:trPr>
          <w:trHeight w:val="300"/>
        </w:trPr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EFA44" w14:textId="77777777" w:rsidR="000C19B6" w:rsidRPr="000C19B6" w:rsidRDefault="000C19B6" w:rsidP="000C19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0C19B6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Vystavení zdravotního průkazu potravinářský</w:t>
            </w:r>
          </w:p>
        </w:tc>
        <w:tc>
          <w:tcPr>
            <w:tcW w:w="2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3CB75" w14:textId="77777777" w:rsidR="000C19B6" w:rsidRPr="000C19B6" w:rsidRDefault="000C19B6" w:rsidP="000C19B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0C19B6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160,00 Kč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12FA8" w14:textId="77777777" w:rsidR="000C19B6" w:rsidRPr="000C19B6" w:rsidRDefault="000C19B6" w:rsidP="000C19B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E0618" w14:textId="77777777" w:rsidR="000C19B6" w:rsidRPr="000C19B6" w:rsidRDefault="000C19B6" w:rsidP="000C19B6">
            <w:pPr>
              <w:suppressAutoHyphens w:val="0"/>
              <w:rPr>
                <w:lang w:eastAsia="cs-CZ"/>
              </w:rPr>
            </w:pPr>
          </w:p>
        </w:tc>
      </w:tr>
      <w:tr w:rsidR="000C19B6" w:rsidRPr="000C19B6" w14:paraId="53ED963F" w14:textId="77777777" w:rsidTr="000C19B6">
        <w:trPr>
          <w:trHeight w:val="300"/>
        </w:trPr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44CD4" w14:textId="77777777" w:rsidR="000C19B6" w:rsidRPr="000C19B6" w:rsidRDefault="000C19B6" w:rsidP="000C19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0C19B6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EKG</w:t>
            </w:r>
          </w:p>
        </w:tc>
        <w:tc>
          <w:tcPr>
            <w:tcW w:w="2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43F6D" w14:textId="77777777" w:rsidR="000C19B6" w:rsidRPr="000C19B6" w:rsidRDefault="000C19B6" w:rsidP="000C19B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0C19B6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200,00 Kč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20D57" w14:textId="77777777" w:rsidR="000C19B6" w:rsidRPr="000C19B6" w:rsidRDefault="000C19B6" w:rsidP="000C19B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6AD28" w14:textId="77777777" w:rsidR="000C19B6" w:rsidRPr="000C19B6" w:rsidRDefault="000C19B6" w:rsidP="000C19B6">
            <w:pPr>
              <w:suppressAutoHyphens w:val="0"/>
              <w:rPr>
                <w:lang w:eastAsia="cs-CZ"/>
              </w:rPr>
            </w:pPr>
          </w:p>
        </w:tc>
      </w:tr>
      <w:tr w:rsidR="000C19B6" w:rsidRPr="000C19B6" w14:paraId="6BA81190" w14:textId="77777777" w:rsidTr="000C19B6">
        <w:trPr>
          <w:trHeight w:val="300"/>
        </w:trPr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9CA00" w14:textId="77777777" w:rsidR="000C19B6" w:rsidRPr="000C19B6" w:rsidRDefault="000C19B6" w:rsidP="000C19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0C19B6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RDG hrudník</w:t>
            </w:r>
          </w:p>
        </w:tc>
        <w:tc>
          <w:tcPr>
            <w:tcW w:w="2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7370A" w14:textId="77777777" w:rsidR="000C19B6" w:rsidRPr="000C19B6" w:rsidRDefault="000C19B6" w:rsidP="000C19B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0C19B6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350,00 Kč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7810E" w14:textId="77777777" w:rsidR="000C19B6" w:rsidRPr="000C19B6" w:rsidRDefault="000C19B6" w:rsidP="000C19B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ECAD5" w14:textId="77777777" w:rsidR="000C19B6" w:rsidRPr="000C19B6" w:rsidRDefault="000C19B6" w:rsidP="000C19B6">
            <w:pPr>
              <w:suppressAutoHyphens w:val="0"/>
              <w:rPr>
                <w:lang w:eastAsia="cs-CZ"/>
              </w:rPr>
            </w:pPr>
          </w:p>
        </w:tc>
      </w:tr>
      <w:tr w:rsidR="000C19B6" w:rsidRPr="000C19B6" w14:paraId="2CC02C17" w14:textId="77777777" w:rsidTr="000C19B6">
        <w:trPr>
          <w:trHeight w:val="300"/>
        </w:trPr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6A664" w14:textId="77777777" w:rsidR="000C19B6" w:rsidRPr="000C19B6" w:rsidRDefault="000C19B6" w:rsidP="000C19B6">
            <w:pPr>
              <w:suppressAutoHyphens w:val="0"/>
              <w:rPr>
                <w:lang w:eastAsia="cs-CZ"/>
              </w:rPr>
            </w:pPr>
          </w:p>
        </w:tc>
        <w:tc>
          <w:tcPr>
            <w:tcW w:w="2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A2584" w14:textId="77777777" w:rsidR="000C19B6" w:rsidRPr="000C19B6" w:rsidRDefault="000C19B6" w:rsidP="000C19B6">
            <w:pPr>
              <w:suppressAutoHyphens w:val="0"/>
              <w:rPr>
                <w:lang w:eastAsia="cs-CZ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E14F8" w14:textId="77777777" w:rsidR="000C19B6" w:rsidRPr="000C19B6" w:rsidRDefault="000C19B6" w:rsidP="000C19B6">
            <w:pPr>
              <w:suppressAutoHyphens w:val="0"/>
              <w:jc w:val="right"/>
              <w:rPr>
                <w:lang w:eastAsia="cs-CZ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723AA" w14:textId="77777777" w:rsidR="000C19B6" w:rsidRPr="000C19B6" w:rsidRDefault="000C19B6" w:rsidP="000C19B6">
            <w:pPr>
              <w:suppressAutoHyphens w:val="0"/>
              <w:rPr>
                <w:lang w:eastAsia="cs-CZ"/>
              </w:rPr>
            </w:pPr>
          </w:p>
        </w:tc>
      </w:tr>
      <w:tr w:rsidR="000C19B6" w:rsidRPr="000C19B6" w14:paraId="4A7AF3D4" w14:textId="77777777" w:rsidTr="000C19B6">
        <w:trPr>
          <w:trHeight w:val="300"/>
        </w:trPr>
        <w:tc>
          <w:tcPr>
            <w:tcW w:w="526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684772" w14:textId="77777777" w:rsidR="000C19B6" w:rsidRPr="000C19B6" w:rsidRDefault="000C19B6" w:rsidP="000C19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0C19B6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* Počet bodů bude aktualizován dle platné legislativy. Pro rok 2023 je hodnota 1bodu 1,58Kč.</w:t>
            </w:r>
          </w:p>
        </w:tc>
        <w:tc>
          <w:tcPr>
            <w:tcW w:w="228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89B921" w14:textId="77777777" w:rsidR="000C19B6" w:rsidRPr="000C19B6" w:rsidRDefault="000C19B6" w:rsidP="000C19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00339" w14:textId="77777777" w:rsidR="000C19B6" w:rsidRPr="000C19B6" w:rsidRDefault="000C19B6" w:rsidP="000C19B6">
            <w:pPr>
              <w:suppressAutoHyphens w:val="0"/>
              <w:jc w:val="right"/>
              <w:rPr>
                <w:lang w:eastAsia="cs-CZ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8928C" w14:textId="77777777" w:rsidR="000C19B6" w:rsidRPr="000C19B6" w:rsidRDefault="000C19B6" w:rsidP="000C19B6">
            <w:pPr>
              <w:suppressAutoHyphens w:val="0"/>
              <w:rPr>
                <w:lang w:eastAsia="cs-CZ"/>
              </w:rPr>
            </w:pPr>
          </w:p>
        </w:tc>
      </w:tr>
      <w:tr w:rsidR="000C19B6" w:rsidRPr="000C19B6" w14:paraId="24981FB5" w14:textId="77777777" w:rsidTr="000C19B6">
        <w:trPr>
          <w:trHeight w:val="300"/>
        </w:trPr>
        <w:tc>
          <w:tcPr>
            <w:tcW w:w="52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E8E64D" w14:textId="77777777" w:rsidR="000C19B6" w:rsidRPr="000C19B6" w:rsidRDefault="000C19B6" w:rsidP="000C19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28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D81375" w14:textId="77777777" w:rsidR="000C19B6" w:rsidRPr="000C19B6" w:rsidRDefault="000C19B6" w:rsidP="000C19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F302B" w14:textId="77777777" w:rsidR="000C19B6" w:rsidRPr="000C19B6" w:rsidRDefault="000C19B6" w:rsidP="000C19B6">
            <w:pPr>
              <w:suppressAutoHyphens w:val="0"/>
              <w:rPr>
                <w:lang w:eastAsia="cs-CZ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7B219" w14:textId="77777777" w:rsidR="000C19B6" w:rsidRPr="000C19B6" w:rsidRDefault="000C19B6" w:rsidP="000C19B6">
            <w:pPr>
              <w:suppressAutoHyphens w:val="0"/>
              <w:rPr>
                <w:lang w:eastAsia="cs-CZ"/>
              </w:rPr>
            </w:pPr>
          </w:p>
        </w:tc>
      </w:tr>
      <w:tr w:rsidR="000C19B6" w:rsidRPr="000C19B6" w14:paraId="7A66CD59" w14:textId="77777777" w:rsidTr="000C19B6">
        <w:trPr>
          <w:trHeight w:val="300"/>
        </w:trPr>
        <w:tc>
          <w:tcPr>
            <w:tcW w:w="52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052630" w14:textId="77777777" w:rsidR="000C19B6" w:rsidRPr="000C19B6" w:rsidRDefault="000C19B6" w:rsidP="000C19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28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96EB90" w14:textId="77777777" w:rsidR="000C19B6" w:rsidRPr="000C19B6" w:rsidRDefault="000C19B6" w:rsidP="000C19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7AAFC" w14:textId="77777777" w:rsidR="000C19B6" w:rsidRPr="000C19B6" w:rsidRDefault="000C19B6" w:rsidP="000C19B6">
            <w:pPr>
              <w:suppressAutoHyphens w:val="0"/>
              <w:rPr>
                <w:lang w:eastAsia="cs-CZ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75DD1" w14:textId="77777777" w:rsidR="000C19B6" w:rsidRPr="000C19B6" w:rsidRDefault="000C19B6" w:rsidP="000C19B6">
            <w:pPr>
              <w:suppressAutoHyphens w:val="0"/>
              <w:rPr>
                <w:lang w:eastAsia="cs-CZ"/>
              </w:rPr>
            </w:pPr>
          </w:p>
        </w:tc>
      </w:tr>
      <w:tr w:rsidR="000C19B6" w:rsidRPr="000C19B6" w14:paraId="298705AC" w14:textId="77777777" w:rsidTr="000C19B6">
        <w:trPr>
          <w:trHeight w:val="300"/>
        </w:trPr>
        <w:tc>
          <w:tcPr>
            <w:tcW w:w="52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E0D8E6" w14:textId="77777777" w:rsidR="000C19B6" w:rsidRPr="000C19B6" w:rsidRDefault="000C19B6" w:rsidP="000C19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28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EDDC46" w14:textId="77777777" w:rsidR="000C19B6" w:rsidRPr="000C19B6" w:rsidRDefault="000C19B6" w:rsidP="000C19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858C6" w14:textId="77777777" w:rsidR="000C19B6" w:rsidRPr="000C19B6" w:rsidRDefault="000C19B6" w:rsidP="000C19B6">
            <w:pPr>
              <w:suppressAutoHyphens w:val="0"/>
              <w:rPr>
                <w:lang w:eastAsia="cs-CZ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27A9F" w14:textId="77777777" w:rsidR="000C19B6" w:rsidRPr="000C19B6" w:rsidRDefault="000C19B6" w:rsidP="000C19B6">
            <w:pPr>
              <w:suppressAutoHyphens w:val="0"/>
              <w:rPr>
                <w:lang w:eastAsia="cs-CZ"/>
              </w:rPr>
            </w:pPr>
          </w:p>
        </w:tc>
      </w:tr>
      <w:tr w:rsidR="000C19B6" w:rsidRPr="000C19B6" w14:paraId="21861651" w14:textId="77777777" w:rsidTr="000C19B6">
        <w:trPr>
          <w:trHeight w:val="300"/>
        </w:trPr>
        <w:tc>
          <w:tcPr>
            <w:tcW w:w="75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15E24" w14:textId="77777777" w:rsidR="000C19B6" w:rsidRPr="000C19B6" w:rsidRDefault="000C19B6" w:rsidP="000C19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0C19B6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Ceny jsou bez DPH, DPH bude účtováno dle platných právních předpisů.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56FEF" w14:textId="77777777" w:rsidR="000C19B6" w:rsidRPr="000C19B6" w:rsidRDefault="000C19B6" w:rsidP="000C19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3EA09" w14:textId="77777777" w:rsidR="000C19B6" w:rsidRPr="000C19B6" w:rsidRDefault="000C19B6" w:rsidP="000C19B6">
            <w:pPr>
              <w:suppressAutoHyphens w:val="0"/>
              <w:rPr>
                <w:lang w:eastAsia="cs-CZ"/>
              </w:rPr>
            </w:pPr>
          </w:p>
        </w:tc>
      </w:tr>
      <w:tr w:rsidR="000C19B6" w:rsidRPr="000C19B6" w14:paraId="6E764560" w14:textId="77777777" w:rsidTr="000C19B6">
        <w:trPr>
          <w:trHeight w:val="300"/>
        </w:trPr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9471D" w14:textId="77777777" w:rsidR="000C19B6" w:rsidRDefault="000C19B6" w:rsidP="000C19B6">
            <w:pPr>
              <w:suppressAutoHyphens w:val="0"/>
              <w:rPr>
                <w:lang w:eastAsia="cs-CZ"/>
              </w:rPr>
            </w:pPr>
          </w:p>
          <w:p w14:paraId="2237B5CE" w14:textId="77777777" w:rsidR="000C19B6" w:rsidRDefault="000C19B6" w:rsidP="000C19B6">
            <w:pPr>
              <w:suppressAutoHyphens w:val="0"/>
              <w:rPr>
                <w:lang w:eastAsia="cs-CZ"/>
              </w:rPr>
            </w:pPr>
          </w:p>
          <w:p w14:paraId="7F15E645" w14:textId="77777777" w:rsidR="000C19B6" w:rsidRDefault="000C19B6" w:rsidP="000C19B6">
            <w:pPr>
              <w:suppressAutoHyphens w:val="0"/>
              <w:rPr>
                <w:lang w:eastAsia="cs-CZ"/>
              </w:rPr>
            </w:pPr>
          </w:p>
          <w:p w14:paraId="73FA5693" w14:textId="77777777" w:rsidR="000C19B6" w:rsidRDefault="000C19B6" w:rsidP="000C19B6">
            <w:pPr>
              <w:suppressAutoHyphens w:val="0"/>
              <w:rPr>
                <w:lang w:eastAsia="cs-CZ"/>
              </w:rPr>
            </w:pPr>
          </w:p>
          <w:p w14:paraId="3012D9FF" w14:textId="062FD490" w:rsidR="000C19B6" w:rsidRPr="000C19B6" w:rsidRDefault="000C19B6" w:rsidP="000C19B6">
            <w:pPr>
              <w:suppressAutoHyphens w:val="0"/>
              <w:rPr>
                <w:lang w:eastAsia="cs-CZ"/>
              </w:rPr>
            </w:pPr>
          </w:p>
        </w:tc>
        <w:tc>
          <w:tcPr>
            <w:tcW w:w="2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1EACB" w14:textId="77777777" w:rsidR="000C19B6" w:rsidRPr="000C19B6" w:rsidRDefault="000C19B6" w:rsidP="000C19B6">
            <w:pPr>
              <w:suppressAutoHyphens w:val="0"/>
              <w:rPr>
                <w:lang w:eastAsia="cs-CZ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961D0" w14:textId="77777777" w:rsidR="000C19B6" w:rsidRPr="000C19B6" w:rsidRDefault="000C19B6" w:rsidP="000C19B6">
            <w:pPr>
              <w:suppressAutoHyphens w:val="0"/>
              <w:rPr>
                <w:lang w:eastAsia="cs-CZ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A29E7" w14:textId="77777777" w:rsidR="000C19B6" w:rsidRPr="000C19B6" w:rsidRDefault="000C19B6" w:rsidP="000C19B6">
            <w:pPr>
              <w:suppressAutoHyphens w:val="0"/>
              <w:rPr>
                <w:lang w:eastAsia="cs-CZ"/>
              </w:rPr>
            </w:pPr>
          </w:p>
        </w:tc>
      </w:tr>
      <w:tr w:rsidR="000C19B6" w:rsidRPr="000C19B6" w14:paraId="600E6FBC" w14:textId="77777777" w:rsidTr="000C19B6">
        <w:trPr>
          <w:trHeight w:val="300"/>
        </w:trPr>
        <w:tc>
          <w:tcPr>
            <w:tcW w:w="75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0787F" w14:textId="711035ED" w:rsidR="000C19B6" w:rsidRPr="000C19B6" w:rsidRDefault="000C19B6" w:rsidP="000C19B6">
            <w:pPr>
              <w:suppressAutoHyphens w:val="0"/>
              <w:rPr>
                <w:rFonts w:ascii="Tahoma" w:hAnsi="Tahoma" w:cs="Tahoma"/>
                <w:color w:val="000000"/>
                <w:lang w:eastAsia="cs-CZ"/>
              </w:rPr>
            </w:pPr>
            <w:r w:rsidRPr="000C19B6">
              <w:rPr>
                <w:rFonts w:ascii="Tahoma" w:hAnsi="Tahoma" w:cs="Tahoma"/>
                <w:color w:val="000000"/>
                <w:lang w:eastAsia="cs-CZ"/>
              </w:rPr>
              <w:t xml:space="preserve">V Praze dne </w:t>
            </w:r>
            <w:r w:rsidR="00CB323B">
              <w:rPr>
                <w:rFonts w:ascii="Tahoma" w:hAnsi="Tahoma" w:cs="Tahoma"/>
                <w:color w:val="000000"/>
                <w:lang w:eastAsia="cs-CZ"/>
              </w:rPr>
              <w:t>1</w:t>
            </w:r>
            <w:r w:rsidRPr="000C19B6">
              <w:rPr>
                <w:rFonts w:ascii="Tahoma" w:hAnsi="Tahoma" w:cs="Tahoma"/>
                <w:color w:val="000000"/>
                <w:lang w:eastAsia="cs-CZ"/>
              </w:rPr>
              <w:t>.</w:t>
            </w:r>
            <w:r w:rsidR="00CB323B">
              <w:rPr>
                <w:rFonts w:ascii="Tahoma" w:hAnsi="Tahoma" w:cs="Tahoma"/>
                <w:color w:val="000000"/>
                <w:lang w:eastAsia="cs-CZ"/>
              </w:rPr>
              <w:t>6</w:t>
            </w:r>
            <w:r w:rsidRPr="000C19B6">
              <w:rPr>
                <w:rFonts w:ascii="Tahoma" w:hAnsi="Tahoma" w:cs="Tahoma"/>
                <w:color w:val="000000"/>
                <w:lang w:eastAsia="cs-CZ"/>
              </w:rPr>
              <w:t xml:space="preserve">.2023                                           </w:t>
            </w:r>
            <w:r>
              <w:rPr>
                <w:rFonts w:ascii="Tahoma" w:hAnsi="Tahoma" w:cs="Tahoma"/>
                <w:color w:val="000000"/>
                <w:lang w:eastAsia="cs-CZ"/>
              </w:rPr>
              <w:t xml:space="preserve">          </w:t>
            </w:r>
            <w:r w:rsidRPr="000C19B6">
              <w:rPr>
                <w:rFonts w:ascii="Tahoma" w:hAnsi="Tahoma" w:cs="Tahoma"/>
                <w:color w:val="000000"/>
                <w:lang w:eastAsia="cs-CZ"/>
              </w:rPr>
              <w:t xml:space="preserve">Ve Frýdku – Místku, dne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B8D76" w14:textId="77777777" w:rsidR="000C19B6" w:rsidRPr="000C19B6" w:rsidRDefault="000C19B6" w:rsidP="000C19B6">
            <w:pPr>
              <w:suppressAutoHyphens w:val="0"/>
              <w:rPr>
                <w:rFonts w:ascii="Tahoma" w:hAnsi="Tahoma" w:cs="Tahoma"/>
                <w:color w:val="000000"/>
                <w:lang w:eastAsia="cs-CZ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E9BDD" w14:textId="77777777" w:rsidR="000C19B6" w:rsidRPr="000C19B6" w:rsidRDefault="000C19B6" w:rsidP="000C19B6">
            <w:pPr>
              <w:suppressAutoHyphens w:val="0"/>
              <w:rPr>
                <w:lang w:eastAsia="cs-CZ"/>
              </w:rPr>
            </w:pPr>
          </w:p>
        </w:tc>
      </w:tr>
      <w:tr w:rsidR="000C19B6" w:rsidRPr="000C19B6" w14:paraId="0DB4AC2A" w14:textId="77777777" w:rsidTr="000C19B6">
        <w:trPr>
          <w:trHeight w:val="300"/>
        </w:trPr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3DFC6" w14:textId="77777777" w:rsidR="000C19B6" w:rsidRDefault="000C19B6" w:rsidP="000C19B6">
            <w:pPr>
              <w:suppressAutoHyphens w:val="0"/>
              <w:rPr>
                <w:lang w:eastAsia="cs-CZ"/>
              </w:rPr>
            </w:pPr>
          </w:p>
          <w:p w14:paraId="75A1F000" w14:textId="77777777" w:rsidR="000C19B6" w:rsidRDefault="000C19B6" w:rsidP="000C19B6">
            <w:pPr>
              <w:suppressAutoHyphens w:val="0"/>
              <w:rPr>
                <w:lang w:eastAsia="cs-CZ"/>
              </w:rPr>
            </w:pPr>
          </w:p>
          <w:p w14:paraId="5831407B" w14:textId="77777777" w:rsidR="000C19B6" w:rsidRDefault="000C19B6" w:rsidP="000C19B6">
            <w:pPr>
              <w:suppressAutoHyphens w:val="0"/>
              <w:rPr>
                <w:lang w:eastAsia="cs-CZ"/>
              </w:rPr>
            </w:pPr>
          </w:p>
          <w:p w14:paraId="7583A990" w14:textId="77777777" w:rsidR="000C19B6" w:rsidRDefault="000C19B6" w:rsidP="000C19B6">
            <w:pPr>
              <w:suppressAutoHyphens w:val="0"/>
              <w:rPr>
                <w:lang w:eastAsia="cs-CZ"/>
              </w:rPr>
            </w:pPr>
          </w:p>
          <w:p w14:paraId="27E40DAB" w14:textId="77777777" w:rsidR="000C19B6" w:rsidRDefault="000C19B6" w:rsidP="000C19B6">
            <w:pPr>
              <w:suppressAutoHyphens w:val="0"/>
              <w:rPr>
                <w:lang w:eastAsia="cs-CZ"/>
              </w:rPr>
            </w:pPr>
          </w:p>
          <w:p w14:paraId="24E16247" w14:textId="5B1A591A" w:rsidR="000C19B6" w:rsidRPr="000C19B6" w:rsidRDefault="000C19B6" w:rsidP="000C19B6">
            <w:pPr>
              <w:suppressAutoHyphens w:val="0"/>
              <w:rPr>
                <w:lang w:eastAsia="cs-CZ"/>
              </w:rPr>
            </w:pPr>
            <w:r>
              <w:rPr>
                <w:lang w:eastAsia="cs-CZ"/>
              </w:rPr>
              <w:t>-------------------------------------------------</w:t>
            </w:r>
          </w:p>
        </w:tc>
        <w:tc>
          <w:tcPr>
            <w:tcW w:w="2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4159B" w14:textId="1C4AC94D" w:rsidR="000C19B6" w:rsidRPr="000C19B6" w:rsidRDefault="000C19B6" w:rsidP="000C19B6">
            <w:pPr>
              <w:suppressAutoHyphens w:val="0"/>
              <w:rPr>
                <w:lang w:eastAsia="cs-CZ"/>
              </w:rPr>
            </w:pPr>
            <w:r>
              <w:rPr>
                <w:lang w:eastAsia="cs-CZ"/>
              </w:rPr>
              <w:t>--------------------------------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DD703" w14:textId="77777777" w:rsidR="000C19B6" w:rsidRPr="000C19B6" w:rsidRDefault="000C19B6" w:rsidP="000C19B6">
            <w:pPr>
              <w:suppressAutoHyphens w:val="0"/>
              <w:rPr>
                <w:lang w:eastAsia="cs-CZ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E8A19" w14:textId="77777777" w:rsidR="000C19B6" w:rsidRPr="000C19B6" w:rsidRDefault="000C19B6" w:rsidP="000C19B6">
            <w:pPr>
              <w:suppressAutoHyphens w:val="0"/>
              <w:rPr>
                <w:lang w:eastAsia="cs-CZ"/>
              </w:rPr>
            </w:pPr>
          </w:p>
        </w:tc>
      </w:tr>
      <w:tr w:rsidR="000C19B6" w:rsidRPr="000C19B6" w14:paraId="63878A43" w14:textId="77777777" w:rsidTr="000C19B6">
        <w:trPr>
          <w:trHeight w:val="300"/>
        </w:trPr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D7AE2" w14:textId="77777777" w:rsidR="000C19B6" w:rsidRPr="000C19B6" w:rsidRDefault="000C19B6" w:rsidP="000C19B6">
            <w:pPr>
              <w:suppressAutoHyphens w:val="0"/>
              <w:rPr>
                <w:rFonts w:ascii="Tahoma" w:hAnsi="Tahoma" w:cs="Tahoma"/>
                <w:b/>
                <w:bCs/>
                <w:color w:val="000000"/>
                <w:lang w:eastAsia="cs-CZ"/>
              </w:rPr>
            </w:pPr>
            <w:r w:rsidRPr="000C19B6">
              <w:rPr>
                <w:rFonts w:ascii="Tahoma" w:hAnsi="Tahoma" w:cs="Tahoma"/>
                <w:b/>
                <w:bCs/>
                <w:color w:val="000000"/>
                <w:lang w:eastAsia="cs-CZ"/>
              </w:rPr>
              <w:t>TeamPrevent-Santé, s.r.o.</w:t>
            </w:r>
          </w:p>
        </w:tc>
        <w:tc>
          <w:tcPr>
            <w:tcW w:w="41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00FB6" w14:textId="77777777" w:rsidR="000C19B6" w:rsidRPr="000C19B6" w:rsidRDefault="000C19B6" w:rsidP="000C19B6">
            <w:pPr>
              <w:suppressAutoHyphens w:val="0"/>
              <w:rPr>
                <w:rFonts w:ascii="Tahoma" w:hAnsi="Tahoma" w:cs="Tahoma"/>
                <w:b/>
                <w:bCs/>
                <w:color w:val="000000"/>
                <w:lang w:eastAsia="cs-CZ"/>
              </w:rPr>
            </w:pPr>
            <w:r w:rsidRPr="000C19B6">
              <w:rPr>
                <w:rFonts w:ascii="Tahoma" w:hAnsi="Tahoma" w:cs="Tahoma"/>
                <w:b/>
                <w:bCs/>
                <w:color w:val="000000"/>
                <w:lang w:eastAsia="cs-CZ"/>
              </w:rPr>
              <w:t>Nemocnice Frýdek – Místek, p.o.</w:t>
            </w:r>
          </w:p>
        </w:tc>
      </w:tr>
      <w:tr w:rsidR="000C19B6" w:rsidRPr="000C19B6" w14:paraId="5AFA9CAC" w14:textId="77777777" w:rsidTr="000C19B6">
        <w:trPr>
          <w:trHeight w:val="300"/>
        </w:trPr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021AD" w14:textId="71619893" w:rsidR="000C19B6" w:rsidRPr="000C19B6" w:rsidRDefault="000C19B6" w:rsidP="00395FCB">
            <w:pPr>
              <w:suppressAutoHyphens w:val="0"/>
              <w:rPr>
                <w:rFonts w:ascii="Tahoma" w:hAnsi="Tahoma" w:cs="Tahoma"/>
                <w:color w:val="000000"/>
                <w:lang w:eastAsia="cs-CZ"/>
              </w:rPr>
            </w:pPr>
            <w:r>
              <w:rPr>
                <w:rFonts w:ascii="Tahoma" w:hAnsi="Tahoma" w:cs="Tahoma"/>
                <w:color w:val="000000"/>
                <w:lang w:eastAsia="cs-CZ"/>
              </w:rPr>
              <w:t>M</w:t>
            </w:r>
            <w:r w:rsidRPr="000C19B6">
              <w:rPr>
                <w:rFonts w:ascii="Tahoma" w:hAnsi="Tahoma" w:cs="Tahoma"/>
                <w:color w:val="000000"/>
                <w:lang w:eastAsia="cs-CZ"/>
              </w:rPr>
              <w:t>UDr. Luděk Pelikán, MBA</w:t>
            </w:r>
          </w:p>
        </w:tc>
        <w:tc>
          <w:tcPr>
            <w:tcW w:w="2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8D4ED" w14:textId="13661D07" w:rsidR="000C19B6" w:rsidRPr="000C19B6" w:rsidRDefault="00395FCB" w:rsidP="00395FCB">
            <w:pPr>
              <w:suppressAutoHyphens w:val="0"/>
              <w:rPr>
                <w:rFonts w:ascii="Tahoma" w:hAnsi="Tahoma" w:cs="Tahoma"/>
                <w:color w:val="000000"/>
                <w:lang w:eastAsia="cs-CZ"/>
              </w:rPr>
            </w:pPr>
            <w:r>
              <w:rPr>
                <w:rFonts w:ascii="Tahoma" w:hAnsi="Tahoma" w:cs="Tahoma"/>
                <w:color w:val="000000"/>
                <w:lang w:eastAsia="cs-CZ"/>
              </w:rPr>
              <w:t>Ing.</w:t>
            </w:r>
            <w:r w:rsidR="000C19B6" w:rsidRPr="000C19B6">
              <w:rPr>
                <w:rFonts w:ascii="Tahoma" w:hAnsi="Tahoma" w:cs="Tahoma"/>
                <w:color w:val="000000"/>
                <w:lang w:eastAsia="cs-CZ"/>
              </w:rPr>
              <w:t>Tomáš Stejskal</w:t>
            </w:r>
            <w:r>
              <w:rPr>
                <w:rFonts w:ascii="Tahoma" w:hAnsi="Tahoma" w:cs="Tahoma"/>
                <w:color w:val="000000"/>
                <w:lang w:eastAsia="cs-CZ"/>
              </w:rPr>
              <w:t>,MBA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D2ADD" w14:textId="32E9DBF1" w:rsidR="000C19B6" w:rsidRPr="000C19B6" w:rsidRDefault="00395FCB" w:rsidP="00395FCB">
            <w:pPr>
              <w:suppressAutoHyphens w:val="0"/>
              <w:ind w:leftChars="-53" w:hangingChars="53" w:hanging="106"/>
              <w:rPr>
                <w:rFonts w:ascii="Tahoma" w:hAnsi="Tahoma" w:cs="Tahoma"/>
                <w:color w:val="000000"/>
                <w:lang w:eastAsia="cs-CZ"/>
              </w:rPr>
            </w:pPr>
            <w:r>
              <w:rPr>
                <w:rFonts w:ascii="Tahoma" w:hAnsi="Tahoma" w:cs="Tahoma"/>
                <w:color w:val="000000"/>
                <w:lang w:eastAsia="cs-CZ"/>
              </w:rPr>
              <w:t>, LL.M.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244EA" w14:textId="77777777" w:rsidR="000C19B6" w:rsidRPr="000C19B6" w:rsidRDefault="000C19B6" w:rsidP="000C19B6">
            <w:pPr>
              <w:suppressAutoHyphens w:val="0"/>
              <w:rPr>
                <w:lang w:eastAsia="cs-CZ"/>
              </w:rPr>
            </w:pPr>
          </w:p>
        </w:tc>
      </w:tr>
      <w:tr w:rsidR="000C19B6" w:rsidRPr="000C19B6" w14:paraId="00F0CB9E" w14:textId="77777777" w:rsidTr="000C19B6">
        <w:trPr>
          <w:trHeight w:val="300"/>
        </w:trPr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96041" w14:textId="77777777" w:rsidR="000C19B6" w:rsidRPr="000C19B6" w:rsidRDefault="000C19B6" w:rsidP="000C19B6">
            <w:pPr>
              <w:suppressAutoHyphens w:val="0"/>
              <w:rPr>
                <w:rFonts w:ascii="Tahoma" w:hAnsi="Tahoma" w:cs="Tahoma"/>
                <w:color w:val="000000"/>
                <w:lang w:eastAsia="cs-CZ"/>
              </w:rPr>
            </w:pPr>
            <w:r w:rsidRPr="000C19B6">
              <w:rPr>
                <w:rFonts w:ascii="Tahoma" w:hAnsi="Tahoma" w:cs="Tahoma"/>
                <w:color w:val="000000"/>
                <w:lang w:eastAsia="cs-CZ"/>
              </w:rPr>
              <w:t xml:space="preserve">Jednatel společnosti                                              </w:t>
            </w:r>
          </w:p>
        </w:tc>
        <w:tc>
          <w:tcPr>
            <w:tcW w:w="2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E7B6D" w14:textId="4CFCEBA7" w:rsidR="000C19B6" w:rsidRPr="000C19B6" w:rsidRDefault="000C19B6" w:rsidP="000C19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0C19B6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Ředitel</w:t>
            </w:r>
            <w:r w:rsidR="00395FCB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nemocnice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1C7F6" w14:textId="77777777" w:rsidR="000C19B6" w:rsidRPr="000C19B6" w:rsidRDefault="000C19B6" w:rsidP="000C19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0E729" w14:textId="77777777" w:rsidR="000C19B6" w:rsidRPr="000C19B6" w:rsidRDefault="000C19B6" w:rsidP="000C19B6">
            <w:pPr>
              <w:suppressAutoHyphens w:val="0"/>
              <w:rPr>
                <w:lang w:eastAsia="cs-CZ"/>
              </w:rPr>
            </w:pPr>
          </w:p>
        </w:tc>
      </w:tr>
      <w:tr w:rsidR="000C19B6" w:rsidRPr="000C19B6" w14:paraId="21B4CEF6" w14:textId="77777777" w:rsidTr="000C19B6">
        <w:trPr>
          <w:trHeight w:val="300"/>
        </w:trPr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016F5" w14:textId="77777777" w:rsidR="000C19B6" w:rsidRPr="000C19B6" w:rsidRDefault="000C19B6" w:rsidP="000C19B6">
            <w:pPr>
              <w:suppressAutoHyphens w:val="0"/>
              <w:rPr>
                <w:lang w:eastAsia="cs-CZ"/>
              </w:rPr>
            </w:pPr>
          </w:p>
        </w:tc>
        <w:tc>
          <w:tcPr>
            <w:tcW w:w="32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D9570" w14:textId="77777777" w:rsidR="000C19B6" w:rsidRPr="000C19B6" w:rsidRDefault="000C19B6" w:rsidP="000C19B6">
            <w:pPr>
              <w:suppressAutoHyphens w:val="0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eastAsia="cs-CZ"/>
              </w:rPr>
            </w:pPr>
            <w:r w:rsidRPr="000C19B6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eastAsia="cs-CZ"/>
              </w:rPr>
              <w:t>Pověřený poskytovatel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AC643" w14:textId="77777777" w:rsidR="000C19B6" w:rsidRPr="000C19B6" w:rsidRDefault="000C19B6" w:rsidP="000C19B6">
            <w:pPr>
              <w:suppressAutoHyphens w:val="0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eastAsia="cs-CZ"/>
              </w:rPr>
            </w:pPr>
          </w:p>
        </w:tc>
      </w:tr>
      <w:tr w:rsidR="000C19B6" w:rsidRPr="000C19B6" w14:paraId="3C35F47C" w14:textId="77777777" w:rsidTr="000C19B6">
        <w:trPr>
          <w:trHeight w:val="300"/>
        </w:trPr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465F2" w14:textId="77777777" w:rsidR="000C19B6" w:rsidRPr="000C19B6" w:rsidRDefault="000C19B6" w:rsidP="000C19B6">
            <w:pPr>
              <w:suppressAutoHyphens w:val="0"/>
              <w:rPr>
                <w:lang w:eastAsia="cs-CZ"/>
              </w:rPr>
            </w:pPr>
          </w:p>
        </w:tc>
        <w:tc>
          <w:tcPr>
            <w:tcW w:w="2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7BFB0" w14:textId="77777777" w:rsidR="000C19B6" w:rsidRPr="000C19B6" w:rsidRDefault="000C19B6" w:rsidP="000C19B6">
            <w:pPr>
              <w:suppressAutoHyphens w:val="0"/>
              <w:rPr>
                <w:lang w:eastAsia="cs-CZ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1CDC8" w14:textId="77777777" w:rsidR="000C19B6" w:rsidRPr="000C19B6" w:rsidRDefault="000C19B6" w:rsidP="000C19B6">
            <w:pPr>
              <w:suppressAutoHyphens w:val="0"/>
              <w:rPr>
                <w:lang w:eastAsia="cs-CZ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03B75" w14:textId="77777777" w:rsidR="000C19B6" w:rsidRPr="000C19B6" w:rsidRDefault="000C19B6" w:rsidP="000C19B6">
            <w:pPr>
              <w:suppressAutoHyphens w:val="0"/>
              <w:rPr>
                <w:lang w:eastAsia="cs-CZ"/>
              </w:rPr>
            </w:pPr>
          </w:p>
        </w:tc>
      </w:tr>
      <w:tr w:rsidR="005E60E4" w:rsidRPr="005E60E4" w14:paraId="162EF57F" w14:textId="77777777" w:rsidTr="005E60E4">
        <w:trPr>
          <w:gridAfter w:val="3"/>
          <w:wAfter w:w="2166" w:type="dxa"/>
          <w:trHeight w:val="300"/>
        </w:trPr>
        <w:tc>
          <w:tcPr>
            <w:tcW w:w="5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7F66FD" w14:textId="08127112" w:rsidR="005E60E4" w:rsidRPr="005E60E4" w:rsidRDefault="005E60E4" w:rsidP="005E60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9EDA72" w14:textId="79DF8713" w:rsidR="005E60E4" w:rsidRPr="005E60E4" w:rsidRDefault="005E60E4" w:rsidP="005E60E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bookmarkEnd w:id="1"/>
      <w:tr w:rsidR="005E60E4" w:rsidRPr="005E60E4" w14:paraId="058FB375" w14:textId="77777777" w:rsidTr="005E60E4">
        <w:trPr>
          <w:gridAfter w:val="3"/>
          <w:wAfter w:w="2166" w:type="dxa"/>
          <w:trHeight w:val="300"/>
        </w:trPr>
        <w:tc>
          <w:tcPr>
            <w:tcW w:w="5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8CD7D0" w14:textId="468866E0" w:rsidR="005E60E4" w:rsidRPr="005E60E4" w:rsidRDefault="005E60E4" w:rsidP="005E60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4015C4" w14:textId="77777777" w:rsidR="005E60E4" w:rsidRPr="005E60E4" w:rsidRDefault="005E60E4" w:rsidP="005E60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5E60E4" w:rsidRPr="005E60E4" w14:paraId="6CE0BD8A" w14:textId="77777777" w:rsidTr="005E60E4">
        <w:trPr>
          <w:gridAfter w:val="3"/>
          <w:wAfter w:w="2166" w:type="dxa"/>
          <w:trHeight w:val="300"/>
        </w:trPr>
        <w:tc>
          <w:tcPr>
            <w:tcW w:w="5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E44C45" w14:textId="463FE23A" w:rsidR="005E60E4" w:rsidRPr="005E60E4" w:rsidRDefault="005E60E4" w:rsidP="005E60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4ED8D1" w14:textId="2B6113C3" w:rsidR="005E60E4" w:rsidRPr="005E60E4" w:rsidRDefault="005E60E4" w:rsidP="005E60E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5E60E4" w:rsidRPr="005E60E4" w14:paraId="7DE29DF0" w14:textId="77777777" w:rsidTr="005E60E4">
        <w:trPr>
          <w:gridAfter w:val="3"/>
          <w:wAfter w:w="2166" w:type="dxa"/>
          <w:trHeight w:val="300"/>
        </w:trPr>
        <w:tc>
          <w:tcPr>
            <w:tcW w:w="5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D43B77" w14:textId="141F94B7" w:rsidR="005E60E4" w:rsidRPr="005E60E4" w:rsidRDefault="005E60E4" w:rsidP="005E60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FA0019" w14:textId="1BD6A25D" w:rsidR="005E60E4" w:rsidRPr="005E60E4" w:rsidRDefault="005E60E4" w:rsidP="005E60E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5E60E4" w:rsidRPr="005E60E4" w14:paraId="4A9275BD" w14:textId="77777777" w:rsidTr="005E60E4">
        <w:trPr>
          <w:gridAfter w:val="3"/>
          <w:wAfter w:w="2166" w:type="dxa"/>
          <w:trHeight w:val="300"/>
        </w:trPr>
        <w:tc>
          <w:tcPr>
            <w:tcW w:w="5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D1FEBD" w14:textId="7A1CD541" w:rsidR="005E60E4" w:rsidRPr="005E60E4" w:rsidRDefault="005E60E4" w:rsidP="005E60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2690EC" w14:textId="1A98FC89" w:rsidR="005E60E4" w:rsidRPr="005E60E4" w:rsidRDefault="005E60E4" w:rsidP="005E60E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5E60E4" w:rsidRPr="005E60E4" w14:paraId="562B2949" w14:textId="77777777" w:rsidTr="005E60E4">
        <w:trPr>
          <w:gridAfter w:val="3"/>
          <w:wAfter w:w="2166" w:type="dxa"/>
          <w:trHeight w:val="300"/>
        </w:trPr>
        <w:tc>
          <w:tcPr>
            <w:tcW w:w="5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BBC2DA" w14:textId="65F6D9F7" w:rsidR="005E60E4" w:rsidRPr="005E60E4" w:rsidRDefault="005E60E4" w:rsidP="005E60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2F1451" w14:textId="3F2E1560" w:rsidR="005E60E4" w:rsidRPr="005E60E4" w:rsidRDefault="005E60E4" w:rsidP="005E60E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5E60E4" w:rsidRPr="005E60E4" w14:paraId="777F2703" w14:textId="77777777" w:rsidTr="005E60E4">
        <w:trPr>
          <w:gridAfter w:val="3"/>
          <w:wAfter w:w="2166" w:type="dxa"/>
          <w:trHeight w:val="300"/>
        </w:trPr>
        <w:tc>
          <w:tcPr>
            <w:tcW w:w="5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551C67" w14:textId="1B210E07" w:rsidR="005E60E4" w:rsidRPr="005E60E4" w:rsidRDefault="005E60E4" w:rsidP="005E60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2F593D" w14:textId="4A14CD9E" w:rsidR="005E60E4" w:rsidRPr="005E60E4" w:rsidRDefault="005E60E4" w:rsidP="005E60E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5E60E4" w:rsidRPr="005E60E4" w14:paraId="7D88D372" w14:textId="77777777" w:rsidTr="005E60E4">
        <w:trPr>
          <w:gridAfter w:val="3"/>
          <w:wAfter w:w="2166" w:type="dxa"/>
          <w:trHeight w:val="300"/>
        </w:trPr>
        <w:tc>
          <w:tcPr>
            <w:tcW w:w="5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08A496" w14:textId="2109E1A7" w:rsidR="005E60E4" w:rsidRPr="005E60E4" w:rsidRDefault="005E60E4" w:rsidP="005E60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9EEA21" w14:textId="5E23DE09" w:rsidR="005E60E4" w:rsidRPr="005E60E4" w:rsidRDefault="005E60E4" w:rsidP="005E60E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5E60E4" w:rsidRPr="005E60E4" w14:paraId="37C13FD2" w14:textId="77777777" w:rsidTr="005E60E4">
        <w:trPr>
          <w:gridAfter w:val="3"/>
          <w:wAfter w:w="2166" w:type="dxa"/>
          <w:trHeight w:val="300"/>
        </w:trPr>
        <w:tc>
          <w:tcPr>
            <w:tcW w:w="5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24A5FE" w14:textId="2F18D765" w:rsidR="005E60E4" w:rsidRPr="005E60E4" w:rsidRDefault="005E60E4" w:rsidP="005E60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00B233" w14:textId="13228A1B" w:rsidR="005E60E4" w:rsidRPr="005E60E4" w:rsidRDefault="005E60E4" w:rsidP="005E60E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5E60E4" w:rsidRPr="005E60E4" w14:paraId="0A4484E8" w14:textId="77777777" w:rsidTr="005E60E4">
        <w:trPr>
          <w:gridAfter w:val="3"/>
          <w:wAfter w:w="2166" w:type="dxa"/>
          <w:trHeight w:val="300"/>
        </w:trPr>
        <w:tc>
          <w:tcPr>
            <w:tcW w:w="5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BA2758" w14:textId="54D8BA9F" w:rsidR="005E60E4" w:rsidRPr="005E60E4" w:rsidRDefault="005E60E4" w:rsidP="005E60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841C74" w14:textId="670C1043" w:rsidR="005E60E4" w:rsidRPr="005E60E4" w:rsidRDefault="005E60E4" w:rsidP="005E60E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5E60E4" w:rsidRPr="005E60E4" w14:paraId="59F7B3A9" w14:textId="77777777" w:rsidTr="005E60E4">
        <w:trPr>
          <w:gridAfter w:val="3"/>
          <w:wAfter w:w="2166" w:type="dxa"/>
          <w:trHeight w:val="300"/>
        </w:trPr>
        <w:tc>
          <w:tcPr>
            <w:tcW w:w="5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AB6804" w14:textId="50F98D96" w:rsidR="005E60E4" w:rsidRPr="005E60E4" w:rsidRDefault="005E60E4" w:rsidP="005E60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C2099E" w14:textId="197C4F43" w:rsidR="005E60E4" w:rsidRPr="005E60E4" w:rsidRDefault="005E60E4" w:rsidP="005E60E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5E60E4" w:rsidRPr="005E60E4" w14:paraId="66851AB7" w14:textId="77777777" w:rsidTr="005E60E4">
        <w:trPr>
          <w:gridAfter w:val="3"/>
          <w:wAfter w:w="2166" w:type="dxa"/>
          <w:trHeight w:val="300"/>
        </w:trPr>
        <w:tc>
          <w:tcPr>
            <w:tcW w:w="5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B45342" w14:textId="3C8643FD" w:rsidR="005E60E4" w:rsidRPr="005E60E4" w:rsidRDefault="005E60E4" w:rsidP="005E60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EABDEE" w14:textId="10B9A1F1" w:rsidR="005E60E4" w:rsidRPr="005E60E4" w:rsidRDefault="005E60E4" w:rsidP="005E60E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5E60E4" w:rsidRPr="005E60E4" w14:paraId="22B493D2" w14:textId="77777777" w:rsidTr="005E60E4">
        <w:trPr>
          <w:gridAfter w:val="3"/>
          <w:wAfter w:w="2166" w:type="dxa"/>
          <w:trHeight w:val="300"/>
        </w:trPr>
        <w:tc>
          <w:tcPr>
            <w:tcW w:w="5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5ED4B8" w14:textId="24408E06" w:rsidR="005E60E4" w:rsidRPr="005E60E4" w:rsidRDefault="005E60E4" w:rsidP="005E60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136273" w14:textId="05EB058C" w:rsidR="005E60E4" w:rsidRPr="005E60E4" w:rsidRDefault="005E60E4" w:rsidP="005E60E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5E60E4" w:rsidRPr="005E60E4" w14:paraId="2BAA610B" w14:textId="77777777" w:rsidTr="005E60E4">
        <w:trPr>
          <w:gridAfter w:val="3"/>
          <w:wAfter w:w="2166" w:type="dxa"/>
          <w:trHeight w:val="300"/>
        </w:trPr>
        <w:tc>
          <w:tcPr>
            <w:tcW w:w="5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DBC8C2" w14:textId="5ECEA455" w:rsidR="005E60E4" w:rsidRPr="005E60E4" w:rsidRDefault="005E60E4" w:rsidP="005E60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B1A241" w14:textId="12945006" w:rsidR="005E60E4" w:rsidRPr="005E60E4" w:rsidRDefault="005E60E4" w:rsidP="005E60E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5E60E4" w:rsidRPr="005E60E4" w14:paraId="79777675" w14:textId="77777777" w:rsidTr="005E60E4">
        <w:trPr>
          <w:gridAfter w:val="3"/>
          <w:wAfter w:w="2166" w:type="dxa"/>
          <w:trHeight w:val="300"/>
        </w:trPr>
        <w:tc>
          <w:tcPr>
            <w:tcW w:w="5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59BD23" w14:textId="460EE22F" w:rsidR="005E60E4" w:rsidRPr="005E60E4" w:rsidRDefault="005E60E4" w:rsidP="005E60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B9AEE7" w14:textId="4A053D56" w:rsidR="005E60E4" w:rsidRPr="005E60E4" w:rsidRDefault="005E60E4" w:rsidP="005E60E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5E60E4" w:rsidRPr="005E60E4" w14:paraId="0229FAD4" w14:textId="77777777" w:rsidTr="005E60E4">
        <w:trPr>
          <w:gridAfter w:val="3"/>
          <w:wAfter w:w="2166" w:type="dxa"/>
          <w:trHeight w:val="300"/>
        </w:trPr>
        <w:tc>
          <w:tcPr>
            <w:tcW w:w="5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085C96" w14:textId="03C2320D" w:rsidR="005E60E4" w:rsidRPr="005E60E4" w:rsidRDefault="005E60E4" w:rsidP="005E60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D4F0E3" w14:textId="44080C07" w:rsidR="005E60E4" w:rsidRPr="005E60E4" w:rsidRDefault="005E60E4" w:rsidP="005E60E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5E60E4" w:rsidRPr="005E60E4" w14:paraId="54F51568" w14:textId="77777777" w:rsidTr="005E60E4">
        <w:trPr>
          <w:gridAfter w:val="3"/>
          <w:wAfter w:w="2166" w:type="dxa"/>
          <w:trHeight w:val="300"/>
        </w:trPr>
        <w:tc>
          <w:tcPr>
            <w:tcW w:w="5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8839A3" w14:textId="4830A07E" w:rsidR="005E60E4" w:rsidRPr="005E60E4" w:rsidRDefault="005E60E4" w:rsidP="005E60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17D28C" w14:textId="0497A20E" w:rsidR="005E60E4" w:rsidRPr="005E60E4" w:rsidRDefault="005E60E4" w:rsidP="005E60E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5E60E4" w:rsidRPr="005E60E4" w14:paraId="1784D3F5" w14:textId="77777777" w:rsidTr="005E60E4">
        <w:trPr>
          <w:gridAfter w:val="3"/>
          <w:wAfter w:w="2166" w:type="dxa"/>
          <w:trHeight w:val="300"/>
        </w:trPr>
        <w:tc>
          <w:tcPr>
            <w:tcW w:w="5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431ABC" w14:textId="202822CB" w:rsidR="005E60E4" w:rsidRPr="005E60E4" w:rsidRDefault="005E60E4" w:rsidP="005E60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6583F9" w14:textId="0C89DE77" w:rsidR="005E60E4" w:rsidRPr="005E60E4" w:rsidRDefault="005E60E4" w:rsidP="005E60E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5E60E4" w:rsidRPr="005E60E4" w14:paraId="19A66493" w14:textId="77777777" w:rsidTr="005E60E4">
        <w:trPr>
          <w:gridAfter w:val="3"/>
          <w:wAfter w:w="2166" w:type="dxa"/>
          <w:trHeight w:val="300"/>
        </w:trPr>
        <w:tc>
          <w:tcPr>
            <w:tcW w:w="5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C41214" w14:textId="242C1560" w:rsidR="005E60E4" w:rsidRPr="005E60E4" w:rsidRDefault="005E60E4" w:rsidP="005E60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F66C52" w14:textId="3ECB9BFD" w:rsidR="005E60E4" w:rsidRPr="005E60E4" w:rsidRDefault="005E60E4" w:rsidP="005E60E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5E60E4" w:rsidRPr="005E60E4" w14:paraId="08828F22" w14:textId="77777777" w:rsidTr="005E60E4">
        <w:trPr>
          <w:gridAfter w:val="3"/>
          <w:wAfter w:w="2166" w:type="dxa"/>
          <w:trHeight w:val="300"/>
        </w:trPr>
        <w:tc>
          <w:tcPr>
            <w:tcW w:w="5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6D2CA0" w14:textId="17277FCD" w:rsidR="005E60E4" w:rsidRPr="005E60E4" w:rsidRDefault="005E60E4" w:rsidP="005E60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55CC12" w14:textId="4A3CBCE5" w:rsidR="005E60E4" w:rsidRPr="005E60E4" w:rsidRDefault="005E60E4" w:rsidP="005E60E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5E60E4" w:rsidRPr="005E60E4" w14:paraId="10C3B92A" w14:textId="77777777" w:rsidTr="005E60E4">
        <w:trPr>
          <w:gridAfter w:val="3"/>
          <w:wAfter w:w="2166" w:type="dxa"/>
          <w:trHeight w:val="300"/>
        </w:trPr>
        <w:tc>
          <w:tcPr>
            <w:tcW w:w="5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B9AE7F" w14:textId="03D84F5E" w:rsidR="005E60E4" w:rsidRPr="005E60E4" w:rsidRDefault="005E60E4" w:rsidP="005E60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67F8E1" w14:textId="615E9072" w:rsidR="005E60E4" w:rsidRPr="005E60E4" w:rsidRDefault="005E60E4" w:rsidP="005E60E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5E60E4" w:rsidRPr="005E60E4" w14:paraId="697855AA" w14:textId="77777777" w:rsidTr="005E60E4">
        <w:trPr>
          <w:gridAfter w:val="3"/>
          <w:wAfter w:w="2166" w:type="dxa"/>
          <w:trHeight w:val="300"/>
        </w:trPr>
        <w:tc>
          <w:tcPr>
            <w:tcW w:w="5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A3498A" w14:textId="14F32268" w:rsidR="005E60E4" w:rsidRPr="005E60E4" w:rsidRDefault="005E60E4" w:rsidP="005E60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48FF55" w14:textId="1C69767C" w:rsidR="005E60E4" w:rsidRPr="005E60E4" w:rsidRDefault="005E60E4" w:rsidP="005E60E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5E60E4" w:rsidRPr="005E60E4" w14:paraId="0C8ACBD3" w14:textId="77777777" w:rsidTr="005E60E4">
        <w:trPr>
          <w:gridAfter w:val="3"/>
          <w:wAfter w:w="2166" w:type="dxa"/>
          <w:trHeight w:val="300"/>
        </w:trPr>
        <w:tc>
          <w:tcPr>
            <w:tcW w:w="5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DA76C7" w14:textId="7707FA18" w:rsidR="005E60E4" w:rsidRPr="005E60E4" w:rsidRDefault="005E60E4" w:rsidP="005E60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0B9CCA" w14:textId="4E7B9B77" w:rsidR="005E60E4" w:rsidRPr="005E60E4" w:rsidRDefault="005E60E4" w:rsidP="005E60E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5E60E4" w:rsidRPr="005E60E4" w14:paraId="65D94FE2" w14:textId="77777777" w:rsidTr="005E60E4">
        <w:trPr>
          <w:gridAfter w:val="3"/>
          <w:wAfter w:w="2166" w:type="dxa"/>
          <w:trHeight w:val="300"/>
        </w:trPr>
        <w:tc>
          <w:tcPr>
            <w:tcW w:w="5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8E6C0C" w14:textId="77777777" w:rsidR="005E60E4" w:rsidRPr="005E60E4" w:rsidRDefault="005E60E4" w:rsidP="005E60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D3CFD7" w14:textId="77777777" w:rsidR="005E60E4" w:rsidRPr="005E60E4" w:rsidRDefault="005E60E4" w:rsidP="005E60E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5E60E4" w:rsidRPr="005E60E4" w14:paraId="5376F7D3" w14:textId="77777777" w:rsidTr="005E60E4">
        <w:trPr>
          <w:gridAfter w:val="3"/>
          <w:wAfter w:w="2166" w:type="dxa"/>
          <w:trHeight w:val="900"/>
        </w:trPr>
        <w:tc>
          <w:tcPr>
            <w:tcW w:w="5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7B4947" w14:textId="58A21274" w:rsidR="005E60E4" w:rsidRPr="005E60E4" w:rsidRDefault="005E60E4" w:rsidP="005E60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B6FF8F" w14:textId="16265BF2" w:rsidR="005E60E4" w:rsidRPr="005E60E4" w:rsidRDefault="005E60E4" w:rsidP="005E60E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5E60E4" w:rsidRPr="005E60E4" w14:paraId="194A24D4" w14:textId="77777777" w:rsidTr="005E60E4">
        <w:trPr>
          <w:gridAfter w:val="3"/>
          <w:wAfter w:w="2166" w:type="dxa"/>
          <w:trHeight w:val="1200"/>
        </w:trPr>
        <w:tc>
          <w:tcPr>
            <w:tcW w:w="5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0E428E" w14:textId="1EA7FDCA" w:rsidR="005E60E4" w:rsidRPr="005E60E4" w:rsidRDefault="005E60E4" w:rsidP="005E60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1C0074" w14:textId="5CAAC72D" w:rsidR="005E60E4" w:rsidRPr="005E60E4" w:rsidRDefault="005E60E4" w:rsidP="005E60E4">
            <w:pPr>
              <w:suppressAutoHyphens w:val="0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eastAsia="cs-CZ"/>
              </w:rPr>
            </w:pPr>
          </w:p>
        </w:tc>
      </w:tr>
      <w:tr w:rsidR="005E60E4" w:rsidRPr="005E60E4" w14:paraId="0C40B0DA" w14:textId="77777777" w:rsidTr="005E60E4">
        <w:trPr>
          <w:gridAfter w:val="3"/>
          <w:wAfter w:w="2166" w:type="dxa"/>
          <w:trHeight w:val="300"/>
        </w:trPr>
        <w:tc>
          <w:tcPr>
            <w:tcW w:w="5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73A5D1" w14:textId="559180C1" w:rsidR="005E60E4" w:rsidRPr="005E60E4" w:rsidRDefault="005E60E4" w:rsidP="005E60E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AD23BD" w14:textId="43BA1A58" w:rsidR="005E60E4" w:rsidRPr="005E60E4" w:rsidRDefault="005E60E4" w:rsidP="005E60E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</w:tbl>
    <w:p w14:paraId="1767ACD1" w14:textId="77777777" w:rsidR="00BC581C" w:rsidRPr="00EF22A6" w:rsidRDefault="00BC581C" w:rsidP="00BC581C">
      <w:pPr>
        <w:rPr>
          <w:rFonts w:ascii="Tahoma" w:hAnsi="Tahoma" w:cs="Tahoma"/>
          <w:u w:val="single"/>
        </w:rPr>
      </w:pPr>
    </w:p>
    <w:p w14:paraId="058E799E" w14:textId="77777777" w:rsidR="00AD5433" w:rsidRDefault="00AD5433" w:rsidP="007D7996">
      <w:pPr>
        <w:suppressAutoHyphens w:val="0"/>
        <w:jc w:val="both"/>
        <w:rPr>
          <w:rFonts w:ascii="Tahoma" w:hAnsi="Tahoma" w:cs="Tahoma"/>
          <w:b/>
          <w:bCs/>
          <w:u w:val="single"/>
          <w:lang w:eastAsia="cs-CZ"/>
        </w:rPr>
      </w:pPr>
    </w:p>
    <w:sectPr w:rsidR="00AD5433" w:rsidSect="00CC6A94">
      <w:headerReference w:type="default" r:id="rId9"/>
      <w:footerReference w:type="default" r:id="rId10"/>
      <w:pgSz w:w="11906" w:h="16838"/>
      <w:pgMar w:top="851" w:right="991" w:bottom="765" w:left="1276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B95C8" w14:textId="77777777" w:rsidR="00625A62" w:rsidRDefault="00625A62">
      <w:r>
        <w:separator/>
      </w:r>
    </w:p>
  </w:endnote>
  <w:endnote w:type="continuationSeparator" w:id="0">
    <w:p w14:paraId="6989F003" w14:textId="77777777" w:rsidR="00625A62" w:rsidRDefault="00625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A468A" w14:textId="5014BBA9" w:rsidR="00E21663" w:rsidRDefault="00E21663">
    <w:pPr>
      <w:pStyle w:val="Zpat"/>
      <w:jc w:val="center"/>
    </w:pPr>
    <w:r>
      <w:rPr>
        <w:rFonts w:ascii="Tahoma" w:hAnsi="Tahoma" w:cs="Tahoma"/>
        <w:sz w:val="18"/>
        <w:szCs w:val="18"/>
      </w:rPr>
      <w:t xml:space="preserve">Strana </w:t>
    </w:r>
    <w:r w:rsidRPr="0073037E">
      <w:rPr>
        <w:rFonts w:ascii="Tahoma" w:hAnsi="Tahoma" w:cs="Tahoma"/>
        <w:sz w:val="18"/>
        <w:szCs w:val="18"/>
      </w:rPr>
      <w:fldChar w:fldCharType="begin"/>
    </w:r>
    <w:r w:rsidRPr="0073037E">
      <w:rPr>
        <w:rFonts w:ascii="Tahoma" w:hAnsi="Tahoma" w:cs="Tahoma"/>
        <w:sz w:val="18"/>
        <w:szCs w:val="18"/>
      </w:rPr>
      <w:instrText xml:space="preserve"> PAGE </w:instrText>
    </w:r>
    <w:r w:rsidRPr="0073037E">
      <w:rPr>
        <w:rFonts w:ascii="Tahoma" w:hAnsi="Tahoma" w:cs="Tahoma"/>
        <w:sz w:val="18"/>
        <w:szCs w:val="18"/>
      </w:rPr>
      <w:fldChar w:fldCharType="separate"/>
    </w:r>
    <w:r w:rsidR="00C32CC6">
      <w:rPr>
        <w:rFonts w:ascii="Tahoma" w:hAnsi="Tahoma" w:cs="Tahoma"/>
        <w:noProof/>
        <w:sz w:val="18"/>
        <w:szCs w:val="18"/>
      </w:rPr>
      <w:t>7</w:t>
    </w:r>
    <w:r w:rsidRPr="0073037E">
      <w:rPr>
        <w:rFonts w:ascii="Tahoma" w:hAnsi="Tahoma" w:cs="Tahoma"/>
        <w:sz w:val="18"/>
        <w:szCs w:val="18"/>
      </w:rPr>
      <w:fldChar w:fldCharType="end"/>
    </w:r>
    <w:r>
      <w:rPr>
        <w:rFonts w:ascii="Tahoma" w:hAnsi="Tahoma" w:cs="Tahoma"/>
        <w:sz w:val="18"/>
        <w:szCs w:val="18"/>
      </w:rPr>
      <w:t xml:space="preserve"> (celkem </w:t>
    </w:r>
    <w:r w:rsidR="000C19B6">
      <w:rPr>
        <w:rFonts w:ascii="Tahoma" w:hAnsi="Tahoma" w:cs="Tahoma"/>
        <w:sz w:val="18"/>
        <w:szCs w:val="18"/>
      </w:rPr>
      <w:t>7</w:t>
    </w:r>
    <w:r>
      <w:rPr>
        <w:rFonts w:ascii="Tahoma" w:hAnsi="Tahoma" w:cs="Tahoma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6157A" w14:textId="77777777" w:rsidR="00625A62" w:rsidRDefault="00625A62">
      <w:r>
        <w:separator/>
      </w:r>
    </w:p>
  </w:footnote>
  <w:footnote w:type="continuationSeparator" w:id="0">
    <w:p w14:paraId="66CF0AAA" w14:textId="77777777" w:rsidR="00625A62" w:rsidRDefault="00625A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2F01A" w14:textId="3F716AEB" w:rsidR="00E21663" w:rsidRDefault="00E21663" w:rsidP="0025020E">
    <w:pPr>
      <w:pStyle w:val="Zhlav"/>
    </w:pPr>
  </w:p>
  <w:p w14:paraId="7AB1F487" w14:textId="77777777" w:rsidR="00E21663" w:rsidRDefault="00E2166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4B24F7D0"/>
    <w:name w:val="WW8Num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 w15:restartNumberingAfterBreak="0">
    <w:nsid w:val="00000005"/>
    <w:multiLevelType w:val="multilevel"/>
    <w:tmpl w:val="CC205F08"/>
    <w:name w:val="WW8Num5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2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ahoma"/>
      </w:rPr>
    </w:lvl>
  </w:abstractNum>
  <w:abstractNum w:abstractNumId="6" w15:restartNumberingAfterBreak="0">
    <w:nsid w:val="00000007"/>
    <w:multiLevelType w:val="multilevel"/>
    <w:tmpl w:val="0000000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00000008"/>
    <w:multiLevelType w:val="singleLevel"/>
    <w:tmpl w:val="285CBB6E"/>
    <w:name w:val="WW8Num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b/>
      </w:rPr>
    </w:lvl>
  </w:abstractNum>
  <w:abstractNum w:abstractNumId="8" w15:restartNumberingAfterBreak="0">
    <w:nsid w:val="0000000A"/>
    <w:multiLevelType w:val="multilevel"/>
    <w:tmpl w:val="DDDE0DC2"/>
    <w:name w:val="WW8Num4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0424009F"/>
    <w:multiLevelType w:val="hybridMultilevel"/>
    <w:tmpl w:val="2534C9CC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0C961753"/>
    <w:multiLevelType w:val="multilevel"/>
    <w:tmpl w:val="22F44D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0"/>
      </w:rPr>
    </w:lvl>
  </w:abstractNum>
  <w:abstractNum w:abstractNumId="11" w15:restartNumberingAfterBreak="0">
    <w:nsid w:val="1A5A2E61"/>
    <w:multiLevelType w:val="hybridMultilevel"/>
    <w:tmpl w:val="E2D22D28"/>
    <w:lvl w:ilvl="0" w:tplc="4EAA50B6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9570F2"/>
    <w:multiLevelType w:val="hybridMultilevel"/>
    <w:tmpl w:val="7B8ACDEA"/>
    <w:lvl w:ilvl="0" w:tplc="4EAA50B6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F534E2"/>
    <w:multiLevelType w:val="hybridMultilevel"/>
    <w:tmpl w:val="0F0E0CE6"/>
    <w:lvl w:ilvl="0" w:tplc="4752A172">
      <w:numFmt w:val="bullet"/>
      <w:lvlText w:val="-"/>
      <w:lvlJc w:val="left"/>
      <w:pPr>
        <w:ind w:left="927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383B6D3A"/>
    <w:multiLevelType w:val="hybridMultilevel"/>
    <w:tmpl w:val="E1261570"/>
    <w:lvl w:ilvl="0" w:tplc="53960C6C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AB6B92"/>
    <w:multiLevelType w:val="hybridMultilevel"/>
    <w:tmpl w:val="2E06F66E"/>
    <w:name w:val="WW8Num72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407B6832"/>
    <w:multiLevelType w:val="hybridMultilevel"/>
    <w:tmpl w:val="1FC2CB02"/>
    <w:lvl w:ilvl="0" w:tplc="0405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7" w15:restartNumberingAfterBreak="0">
    <w:nsid w:val="47C46165"/>
    <w:multiLevelType w:val="hybridMultilevel"/>
    <w:tmpl w:val="DC30BADA"/>
    <w:lvl w:ilvl="0" w:tplc="7736C682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9135C9"/>
    <w:multiLevelType w:val="multilevel"/>
    <w:tmpl w:val="3B9081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1D23A29"/>
    <w:multiLevelType w:val="multilevel"/>
    <w:tmpl w:val="C9649D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32C4FD2"/>
    <w:multiLevelType w:val="multilevel"/>
    <w:tmpl w:val="F1FCE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03319E1"/>
    <w:multiLevelType w:val="multilevel"/>
    <w:tmpl w:val="C6D09A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468325003">
    <w:abstractNumId w:val="0"/>
  </w:num>
  <w:num w:numId="2" w16cid:durableId="996495573">
    <w:abstractNumId w:val="1"/>
  </w:num>
  <w:num w:numId="3" w16cid:durableId="2030056729">
    <w:abstractNumId w:val="2"/>
  </w:num>
  <w:num w:numId="4" w16cid:durableId="1815950791">
    <w:abstractNumId w:val="3"/>
  </w:num>
  <w:num w:numId="5" w16cid:durableId="450319695">
    <w:abstractNumId w:val="4"/>
  </w:num>
  <w:num w:numId="6" w16cid:durableId="220799601">
    <w:abstractNumId w:val="5"/>
  </w:num>
  <w:num w:numId="7" w16cid:durableId="1300651969">
    <w:abstractNumId w:val="6"/>
  </w:num>
  <w:num w:numId="8" w16cid:durableId="1535775916">
    <w:abstractNumId w:val="7"/>
  </w:num>
  <w:num w:numId="9" w16cid:durableId="83232877">
    <w:abstractNumId w:val="8"/>
  </w:num>
  <w:num w:numId="10" w16cid:durableId="8010792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83086376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63919768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04423139">
    <w:abstractNumId w:val="17"/>
  </w:num>
  <w:num w:numId="14" w16cid:durableId="41057820">
    <w:abstractNumId w:val="14"/>
  </w:num>
  <w:num w:numId="15" w16cid:durableId="801464972">
    <w:abstractNumId w:val="16"/>
  </w:num>
  <w:num w:numId="16" w16cid:durableId="1593316065">
    <w:abstractNumId w:val="9"/>
  </w:num>
  <w:num w:numId="17" w16cid:durableId="474687081">
    <w:abstractNumId w:val="15"/>
  </w:num>
  <w:num w:numId="18" w16cid:durableId="664743513">
    <w:abstractNumId w:val="13"/>
  </w:num>
  <w:num w:numId="19" w16cid:durableId="141240682">
    <w:abstractNumId w:val="10"/>
  </w:num>
  <w:num w:numId="20" w16cid:durableId="815881418">
    <w:abstractNumId w:val="21"/>
  </w:num>
  <w:num w:numId="21" w16cid:durableId="1816797956">
    <w:abstractNumId w:val="11"/>
  </w:num>
  <w:num w:numId="22" w16cid:durableId="16416877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ACD"/>
    <w:rsid w:val="00003212"/>
    <w:rsid w:val="00005229"/>
    <w:rsid w:val="00010C39"/>
    <w:rsid w:val="0001571C"/>
    <w:rsid w:val="00040703"/>
    <w:rsid w:val="00054A31"/>
    <w:rsid w:val="00061349"/>
    <w:rsid w:val="00061691"/>
    <w:rsid w:val="00067F5C"/>
    <w:rsid w:val="00077690"/>
    <w:rsid w:val="00083ABE"/>
    <w:rsid w:val="00085DD0"/>
    <w:rsid w:val="00091E21"/>
    <w:rsid w:val="000A5BE8"/>
    <w:rsid w:val="000A6B31"/>
    <w:rsid w:val="000B110D"/>
    <w:rsid w:val="000C163B"/>
    <w:rsid w:val="000C19B6"/>
    <w:rsid w:val="000C50DB"/>
    <w:rsid w:val="000E2FB4"/>
    <w:rsid w:val="000F240C"/>
    <w:rsid w:val="000F64FD"/>
    <w:rsid w:val="000F6CA3"/>
    <w:rsid w:val="00102BAB"/>
    <w:rsid w:val="00111A83"/>
    <w:rsid w:val="001215BA"/>
    <w:rsid w:val="00126AC6"/>
    <w:rsid w:val="00147EB1"/>
    <w:rsid w:val="00153FE1"/>
    <w:rsid w:val="00156FF5"/>
    <w:rsid w:val="00167303"/>
    <w:rsid w:val="00171D16"/>
    <w:rsid w:val="00174D3A"/>
    <w:rsid w:val="00177EF4"/>
    <w:rsid w:val="00182806"/>
    <w:rsid w:val="00186E4E"/>
    <w:rsid w:val="001921E5"/>
    <w:rsid w:val="001A281B"/>
    <w:rsid w:val="001B1529"/>
    <w:rsid w:val="001B796F"/>
    <w:rsid w:val="001C1E60"/>
    <w:rsid w:val="001C5254"/>
    <w:rsid w:val="001C7A54"/>
    <w:rsid w:val="00205593"/>
    <w:rsid w:val="00206FC1"/>
    <w:rsid w:val="002078C9"/>
    <w:rsid w:val="00207E63"/>
    <w:rsid w:val="00216F24"/>
    <w:rsid w:val="002241F7"/>
    <w:rsid w:val="002322BF"/>
    <w:rsid w:val="00245B22"/>
    <w:rsid w:val="0025020E"/>
    <w:rsid w:val="00252560"/>
    <w:rsid w:val="002538A3"/>
    <w:rsid w:val="00257D18"/>
    <w:rsid w:val="0028345B"/>
    <w:rsid w:val="00284C7B"/>
    <w:rsid w:val="00291627"/>
    <w:rsid w:val="00297194"/>
    <w:rsid w:val="00297EF6"/>
    <w:rsid w:val="002A2A13"/>
    <w:rsid w:val="002A2A36"/>
    <w:rsid w:val="002B17FE"/>
    <w:rsid w:val="002B315B"/>
    <w:rsid w:val="002D217C"/>
    <w:rsid w:val="002D64E1"/>
    <w:rsid w:val="0030000C"/>
    <w:rsid w:val="00303867"/>
    <w:rsid w:val="00303F99"/>
    <w:rsid w:val="00346F9B"/>
    <w:rsid w:val="00351618"/>
    <w:rsid w:val="0036716A"/>
    <w:rsid w:val="003717FC"/>
    <w:rsid w:val="0037347C"/>
    <w:rsid w:val="0037599E"/>
    <w:rsid w:val="003873AE"/>
    <w:rsid w:val="00395FCB"/>
    <w:rsid w:val="0039602A"/>
    <w:rsid w:val="003A685F"/>
    <w:rsid w:val="003B0CBE"/>
    <w:rsid w:val="003C4ED3"/>
    <w:rsid w:val="003C70C9"/>
    <w:rsid w:val="003E1AA9"/>
    <w:rsid w:val="003E30D6"/>
    <w:rsid w:val="003F49AF"/>
    <w:rsid w:val="00401299"/>
    <w:rsid w:val="00434E90"/>
    <w:rsid w:val="00436692"/>
    <w:rsid w:val="00450160"/>
    <w:rsid w:val="00453703"/>
    <w:rsid w:val="0046122C"/>
    <w:rsid w:val="00463FA5"/>
    <w:rsid w:val="004714D2"/>
    <w:rsid w:val="00493462"/>
    <w:rsid w:val="004A4698"/>
    <w:rsid w:val="004A4E88"/>
    <w:rsid w:val="004A6AD5"/>
    <w:rsid w:val="004B2F87"/>
    <w:rsid w:val="004B5DBE"/>
    <w:rsid w:val="004C37E9"/>
    <w:rsid w:val="004C6775"/>
    <w:rsid w:val="004D5CBE"/>
    <w:rsid w:val="004E1577"/>
    <w:rsid w:val="004E76AB"/>
    <w:rsid w:val="004F47A6"/>
    <w:rsid w:val="00500977"/>
    <w:rsid w:val="00506BF3"/>
    <w:rsid w:val="00520C47"/>
    <w:rsid w:val="00521F84"/>
    <w:rsid w:val="00532B37"/>
    <w:rsid w:val="005353CE"/>
    <w:rsid w:val="00537194"/>
    <w:rsid w:val="0054345C"/>
    <w:rsid w:val="00543EA9"/>
    <w:rsid w:val="0054775C"/>
    <w:rsid w:val="00551F73"/>
    <w:rsid w:val="0057132D"/>
    <w:rsid w:val="0058200A"/>
    <w:rsid w:val="00590B20"/>
    <w:rsid w:val="00595999"/>
    <w:rsid w:val="0059732F"/>
    <w:rsid w:val="005A6314"/>
    <w:rsid w:val="005A6BFE"/>
    <w:rsid w:val="005C0B6F"/>
    <w:rsid w:val="005C18CB"/>
    <w:rsid w:val="005D3260"/>
    <w:rsid w:val="005E31AA"/>
    <w:rsid w:val="005E3C84"/>
    <w:rsid w:val="005E60E4"/>
    <w:rsid w:val="005F01B8"/>
    <w:rsid w:val="005F5893"/>
    <w:rsid w:val="006006A0"/>
    <w:rsid w:val="0061433A"/>
    <w:rsid w:val="00614E41"/>
    <w:rsid w:val="006208F0"/>
    <w:rsid w:val="006237E8"/>
    <w:rsid w:val="00625A62"/>
    <w:rsid w:val="00625D39"/>
    <w:rsid w:val="00634AB0"/>
    <w:rsid w:val="00644D84"/>
    <w:rsid w:val="006461EF"/>
    <w:rsid w:val="00646C7C"/>
    <w:rsid w:val="00647968"/>
    <w:rsid w:val="00652EA8"/>
    <w:rsid w:val="00655880"/>
    <w:rsid w:val="00655DC6"/>
    <w:rsid w:val="00663832"/>
    <w:rsid w:val="00664352"/>
    <w:rsid w:val="00670DA0"/>
    <w:rsid w:val="0067123D"/>
    <w:rsid w:val="00677FFA"/>
    <w:rsid w:val="006811C7"/>
    <w:rsid w:val="006811F0"/>
    <w:rsid w:val="006D0EAE"/>
    <w:rsid w:val="006D2402"/>
    <w:rsid w:val="006E2507"/>
    <w:rsid w:val="006E5DCA"/>
    <w:rsid w:val="006F1B32"/>
    <w:rsid w:val="0070042A"/>
    <w:rsid w:val="00707596"/>
    <w:rsid w:val="007254D3"/>
    <w:rsid w:val="0073037E"/>
    <w:rsid w:val="00730DD4"/>
    <w:rsid w:val="0074113D"/>
    <w:rsid w:val="007417D6"/>
    <w:rsid w:val="007562CA"/>
    <w:rsid w:val="00761EF2"/>
    <w:rsid w:val="00774467"/>
    <w:rsid w:val="007756FC"/>
    <w:rsid w:val="00780BEA"/>
    <w:rsid w:val="007844C7"/>
    <w:rsid w:val="00787454"/>
    <w:rsid w:val="007A6FC2"/>
    <w:rsid w:val="007B63C2"/>
    <w:rsid w:val="007C73BB"/>
    <w:rsid w:val="007D7996"/>
    <w:rsid w:val="007E2EE7"/>
    <w:rsid w:val="007E3500"/>
    <w:rsid w:val="008026DD"/>
    <w:rsid w:val="00804144"/>
    <w:rsid w:val="008046B9"/>
    <w:rsid w:val="00807ACD"/>
    <w:rsid w:val="00824ED5"/>
    <w:rsid w:val="008537DB"/>
    <w:rsid w:val="00874241"/>
    <w:rsid w:val="00877E03"/>
    <w:rsid w:val="00877E20"/>
    <w:rsid w:val="00882896"/>
    <w:rsid w:val="00886632"/>
    <w:rsid w:val="0088665C"/>
    <w:rsid w:val="008913E7"/>
    <w:rsid w:val="00895578"/>
    <w:rsid w:val="00895BC2"/>
    <w:rsid w:val="008A1716"/>
    <w:rsid w:val="008C112B"/>
    <w:rsid w:val="008C2F34"/>
    <w:rsid w:val="008C53C9"/>
    <w:rsid w:val="008D2B66"/>
    <w:rsid w:val="008D6306"/>
    <w:rsid w:val="008F0162"/>
    <w:rsid w:val="008F0847"/>
    <w:rsid w:val="008F1399"/>
    <w:rsid w:val="008F58E7"/>
    <w:rsid w:val="008F6324"/>
    <w:rsid w:val="00923F6D"/>
    <w:rsid w:val="009273FF"/>
    <w:rsid w:val="00931A70"/>
    <w:rsid w:val="00933C32"/>
    <w:rsid w:val="00937930"/>
    <w:rsid w:val="00957680"/>
    <w:rsid w:val="00957C25"/>
    <w:rsid w:val="009651EB"/>
    <w:rsid w:val="0096591A"/>
    <w:rsid w:val="009801F9"/>
    <w:rsid w:val="00986A9C"/>
    <w:rsid w:val="0099241E"/>
    <w:rsid w:val="009939EB"/>
    <w:rsid w:val="009B621F"/>
    <w:rsid w:val="009C000E"/>
    <w:rsid w:val="009C50C9"/>
    <w:rsid w:val="009E034B"/>
    <w:rsid w:val="009E43E6"/>
    <w:rsid w:val="00A0689C"/>
    <w:rsid w:val="00A24AB5"/>
    <w:rsid w:val="00A27450"/>
    <w:rsid w:val="00A44C32"/>
    <w:rsid w:val="00A61D82"/>
    <w:rsid w:val="00A66895"/>
    <w:rsid w:val="00A70E41"/>
    <w:rsid w:val="00A71BF8"/>
    <w:rsid w:val="00A93CBE"/>
    <w:rsid w:val="00AA6E38"/>
    <w:rsid w:val="00AB058A"/>
    <w:rsid w:val="00AB0AF8"/>
    <w:rsid w:val="00AB3875"/>
    <w:rsid w:val="00AD5433"/>
    <w:rsid w:val="00AE3871"/>
    <w:rsid w:val="00B118B0"/>
    <w:rsid w:val="00B21B48"/>
    <w:rsid w:val="00B24300"/>
    <w:rsid w:val="00B322B4"/>
    <w:rsid w:val="00B34C6C"/>
    <w:rsid w:val="00B363FF"/>
    <w:rsid w:val="00B42E83"/>
    <w:rsid w:val="00B43922"/>
    <w:rsid w:val="00B543AB"/>
    <w:rsid w:val="00B54BCA"/>
    <w:rsid w:val="00B63738"/>
    <w:rsid w:val="00B9709D"/>
    <w:rsid w:val="00BA056C"/>
    <w:rsid w:val="00BA25A9"/>
    <w:rsid w:val="00BA4C66"/>
    <w:rsid w:val="00BB3A29"/>
    <w:rsid w:val="00BC1977"/>
    <w:rsid w:val="00BC581C"/>
    <w:rsid w:val="00BC690F"/>
    <w:rsid w:val="00BD4838"/>
    <w:rsid w:val="00BD7E72"/>
    <w:rsid w:val="00BE7FEA"/>
    <w:rsid w:val="00BF7550"/>
    <w:rsid w:val="00C07CB3"/>
    <w:rsid w:val="00C17996"/>
    <w:rsid w:val="00C32CC6"/>
    <w:rsid w:val="00C355E5"/>
    <w:rsid w:val="00C36060"/>
    <w:rsid w:val="00C366CF"/>
    <w:rsid w:val="00C37F71"/>
    <w:rsid w:val="00C41A09"/>
    <w:rsid w:val="00C53855"/>
    <w:rsid w:val="00C7022E"/>
    <w:rsid w:val="00C73937"/>
    <w:rsid w:val="00C93A14"/>
    <w:rsid w:val="00CA1C2A"/>
    <w:rsid w:val="00CA37BF"/>
    <w:rsid w:val="00CB13E9"/>
    <w:rsid w:val="00CB323B"/>
    <w:rsid w:val="00CB3A14"/>
    <w:rsid w:val="00CC6924"/>
    <w:rsid w:val="00CC6A94"/>
    <w:rsid w:val="00CD3384"/>
    <w:rsid w:val="00CD376F"/>
    <w:rsid w:val="00CE6DD2"/>
    <w:rsid w:val="00CF278E"/>
    <w:rsid w:val="00CF4972"/>
    <w:rsid w:val="00D02F01"/>
    <w:rsid w:val="00D270CE"/>
    <w:rsid w:val="00D30CEB"/>
    <w:rsid w:val="00D4012D"/>
    <w:rsid w:val="00D56868"/>
    <w:rsid w:val="00D676C1"/>
    <w:rsid w:val="00D71C19"/>
    <w:rsid w:val="00D80B5F"/>
    <w:rsid w:val="00D86B68"/>
    <w:rsid w:val="00DA09A3"/>
    <w:rsid w:val="00DA3A34"/>
    <w:rsid w:val="00DB42BE"/>
    <w:rsid w:val="00DB4325"/>
    <w:rsid w:val="00DC02BD"/>
    <w:rsid w:val="00DC2E65"/>
    <w:rsid w:val="00DD690E"/>
    <w:rsid w:val="00DE0D8B"/>
    <w:rsid w:val="00DE124F"/>
    <w:rsid w:val="00DF193B"/>
    <w:rsid w:val="00DF2005"/>
    <w:rsid w:val="00E11C1A"/>
    <w:rsid w:val="00E130A0"/>
    <w:rsid w:val="00E21663"/>
    <w:rsid w:val="00E3061D"/>
    <w:rsid w:val="00E40389"/>
    <w:rsid w:val="00E458E4"/>
    <w:rsid w:val="00E50F51"/>
    <w:rsid w:val="00E5699C"/>
    <w:rsid w:val="00E72FFD"/>
    <w:rsid w:val="00E83558"/>
    <w:rsid w:val="00E9799D"/>
    <w:rsid w:val="00EA1944"/>
    <w:rsid w:val="00EA4F1C"/>
    <w:rsid w:val="00EB068E"/>
    <w:rsid w:val="00EC3494"/>
    <w:rsid w:val="00EC5E14"/>
    <w:rsid w:val="00ED280A"/>
    <w:rsid w:val="00EF22A6"/>
    <w:rsid w:val="00EF22B9"/>
    <w:rsid w:val="00F04C8D"/>
    <w:rsid w:val="00F05FBC"/>
    <w:rsid w:val="00F14312"/>
    <w:rsid w:val="00F42F1C"/>
    <w:rsid w:val="00F54EF8"/>
    <w:rsid w:val="00F55C5F"/>
    <w:rsid w:val="00F646D0"/>
    <w:rsid w:val="00F82140"/>
    <w:rsid w:val="00F85E1F"/>
    <w:rsid w:val="00F9043A"/>
    <w:rsid w:val="00F914A2"/>
    <w:rsid w:val="00F94B1C"/>
    <w:rsid w:val="00FA0E12"/>
    <w:rsid w:val="00FE06D8"/>
    <w:rsid w:val="00FF1B7B"/>
    <w:rsid w:val="00FF23DE"/>
    <w:rsid w:val="00FF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10231136"/>
  <w15:docId w15:val="{B9A4358A-F05C-437B-BE3B-28B840DC8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07AC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807ACD"/>
    <w:pPr>
      <w:keepNext/>
      <w:numPr>
        <w:numId w:val="1"/>
      </w:numPr>
      <w:outlineLvl w:val="0"/>
    </w:pPr>
    <w:rPr>
      <w:rFonts w:ascii="Arial" w:hAnsi="Arial" w:cs="Arial"/>
      <w:b/>
      <w:sz w:val="22"/>
    </w:rPr>
  </w:style>
  <w:style w:type="paragraph" w:styleId="Nadpis2">
    <w:name w:val="heading 2"/>
    <w:basedOn w:val="Normln"/>
    <w:next w:val="Normln"/>
    <w:link w:val="Nadpis2Char"/>
    <w:qFormat/>
    <w:rsid w:val="00807ACD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 w:val="24"/>
    </w:rPr>
  </w:style>
  <w:style w:type="paragraph" w:styleId="Nadpis3">
    <w:name w:val="heading 3"/>
    <w:basedOn w:val="Normln"/>
    <w:next w:val="Normln"/>
    <w:link w:val="Nadpis3Char"/>
    <w:qFormat/>
    <w:rsid w:val="00807ACD"/>
    <w:pPr>
      <w:keepNext/>
      <w:numPr>
        <w:ilvl w:val="2"/>
        <w:numId w:val="1"/>
      </w:numPr>
      <w:jc w:val="both"/>
      <w:outlineLvl w:val="2"/>
    </w:pPr>
    <w:rPr>
      <w:rFonts w:ascii="Arial" w:hAnsi="Arial" w:cs="Arial"/>
      <w:b/>
      <w:sz w:val="22"/>
    </w:rPr>
  </w:style>
  <w:style w:type="paragraph" w:styleId="Nadpis4">
    <w:name w:val="heading 4"/>
    <w:basedOn w:val="Normln"/>
    <w:next w:val="Normln"/>
    <w:link w:val="Nadpis4Char"/>
    <w:qFormat/>
    <w:rsid w:val="00807ACD"/>
    <w:pPr>
      <w:keepNext/>
      <w:numPr>
        <w:ilvl w:val="3"/>
        <w:numId w:val="1"/>
      </w:numPr>
      <w:tabs>
        <w:tab w:val="left" w:pos="5960"/>
      </w:tabs>
      <w:jc w:val="center"/>
      <w:outlineLvl w:val="3"/>
    </w:pPr>
    <w:rPr>
      <w:rFonts w:ascii="Arial" w:hAnsi="Arial" w:cs="Arial"/>
      <w:b/>
      <w:bCs/>
      <w:sz w:val="22"/>
      <w:szCs w:val="24"/>
    </w:rPr>
  </w:style>
  <w:style w:type="paragraph" w:styleId="Nadpis5">
    <w:name w:val="heading 5"/>
    <w:basedOn w:val="Normln"/>
    <w:next w:val="Normln"/>
    <w:link w:val="Nadpis5Char"/>
    <w:qFormat/>
    <w:rsid w:val="00807ACD"/>
    <w:pPr>
      <w:keepNext/>
      <w:numPr>
        <w:ilvl w:val="4"/>
        <w:numId w:val="1"/>
      </w:numPr>
      <w:tabs>
        <w:tab w:val="left" w:pos="5960"/>
      </w:tabs>
      <w:outlineLvl w:val="4"/>
    </w:pPr>
    <w:rPr>
      <w:rFonts w:ascii="Arial" w:hAnsi="Arial" w:cs="Arial"/>
      <w:b/>
      <w:bCs/>
      <w:sz w:val="22"/>
      <w:szCs w:val="24"/>
    </w:rPr>
  </w:style>
  <w:style w:type="paragraph" w:styleId="Nadpis6">
    <w:name w:val="heading 6"/>
    <w:basedOn w:val="Normln"/>
    <w:next w:val="Normln"/>
    <w:link w:val="Nadpis6Char"/>
    <w:qFormat/>
    <w:rsid w:val="00807ACD"/>
    <w:pPr>
      <w:keepNext/>
      <w:numPr>
        <w:ilvl w:val="5"/>
        <w:numId w:val="1"/>
      </w:numPr>
      <w:tabs>
        <w:tab w:val="left" w:pos="3450"/>
      </w:tabs>
      <w:jc w:val="center"/>
      <w:outlineLvl w:val="5"/>
    </w:pPr>
    <w:rPr>
      <w:b/>
      <w:bCs/>
      <w:sz w:val="24"/>
      <w:szCs w:val="24"/>
    </w:rPr>
  </w:style>
  <w:style w:type="paragraph" w:styleId="Nadpis7">
    <w:name w:val="heading 7"/>
    <w:basedOn w:val="Normln"/>
    <w:next w:val="Normln"/>
    <w:link w:val="Nadpis7Char"/>
    <w:qFormat/>
    <w:rsid w:val="00807ACD"/>
    <w:pPr>
      <w:keepNext/>
      <w:numPr>
        <w:ilvl w:val="6"/>
        <w:numId w:val="1"/>
      </w:numPr>
      <w:outlineLvl w:val="6"/>
    </w:pPr>
    <w:rPr>
      <w:rFonts w:ascii="Arial" w:hAnsi="Arial" w:cs="Arial"/>
      <w:b/>
      <w:bCs/>
      <w:sz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07ACD"/>
    <w:rPr>
      <w:rFonts w:ascii="Arial" w:eastAsia="Times New Roman" w:hAnsi="Arial" w:cs="Arial"/>
      <w:b/>
      <w:szCs w:val="20"/>
      <w:lang w:eastAsia="ar-SA"/>
    </w:rPr>
  </w:style>
  <w:style w:type="character" w:customStyle="1" w:styleId="Nadpis2Char">
    <w:name w:val="Nadpis 2 Char"/>
    <w:basedOn w:val="Standardnpsmoodstavce"/>
    <w:link w:val="Nadpis2"/>
    <w:rsid w:val="00807ACD"/>
    <w:rPr>
      <w:rFonts w:ascii="Arial" w:eastAsia="Times New Roman" w:hAnsi="Arial" w:cs="Arial"/>
      <w:b/>
      <w:sz w:val="24"/>
      <w:szCs w:val="20"/>
      <w:lang w:eastAsia="ar-SA"/>
    </w:rPr>
  </w:style>
  <w:style w:type="character" w:customStyle="1" w:styleId="Nadpis3Char">
    <w:name w:val="Nadpis 3 Char"/>
    <w:basedOn w:val="Standardnpsmoodstavce"/>
    <w:link w:val="Nadpis3"/>
    <w:rsid w:val="00807ACD"/>
    <w:rPr>
      <w:rFonts w:ascii="Arial" w:eastAsia="Times New Roman" w:hAnsi="Arial" w:cs="Arial"/>
      <w:b/>
      <w:szCs w:val="20"/>
      <w:lang w:eastAsia="ar-SA"/>
    </w:rPr>
  </w:style>
  <w:style w:type="character" w:customStyle="1" w:styleId="Nadpis4Char">
    <w:name w:val="Nadpis 4 Char"/>
    <w:basedOn w:val="Standardnpsmoodstavce"/>
    <w:link w:val="Nadpis4"/>
    <w:rsid w:val="00807ACD"/>
    <w:rPr>
      <w:rFonts w:ascii="Arial" w:eastAsia="Times New Roman" w:hAnsi="Arial" w:cs="Arial"/>
      <w:b/>
      <w:bCs/>
      <w:szCs w:val="24"/>
      <w:lang w:eastAsia="ar-SA"/>
    </w:rPr>
  </w:style>
  <w:style w:type="character" w:customStyle="1" w:styleId="Nadpis5Char">
    <w:name w:val="Nadpis 5 Char"/>
    <w:basedOn w:val="Standardnpsmoodstavce"/>
    <w:link w:val="Nadpis5"/>
    <w:rsid w:val="00807ACD"/>
    <w:rPr>
      <w:rFonts w:ascii="Arial" w:eastAsia="Times New Roman" w:hAnsi="Arial" w:cs="Arial"/>
      <w:b/>
      <w:bCs/>
      <w:szCs w:val="24"/>
      <w:lang w:eastAsia="ar-SA"/>
    </w:rPr>
  </w:style>
  <w:style w:type="character" w:customStyle="1" w:styleId="Nadpis6Char">
    <w:name w:val="Nadpis 6 Char"/>
    <w:basedOn w:val="Standardnpsmoodstavce"/>
    <w:link w:val="Nadpis6"/>
    <w:rsid w:val="00807AC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dpis7Char">
    <w:name w:val="Nadpis 7 Char"/>
    <w:basedOn w:val="Standardnpsmoodstavce"/>
    <w:link w:val="Nadpis7"/>
    <w:rsid w:val="00807ACD"/>
    <w:rPr>
      <w:rFonts w:ascii="Arial" w:eastAsia="Times New Roman" w:hAnsi="Arial" w:cs="Arial"/>
      <w:b/>
      <w:bCs/>
      <w:szCs w:val="20"/>
      <w:u w:val="single"/>
      <w:lang w:eastAsia="ar-SA"/>
    </w:rPr>
  </w:style>
  <w:style w:type="character" w:customStyle="1" w:styleId="WW8Num1z1">
    <w:name w:val="WW8Num1z1"/>
    <w:rsid w:val="00807ACD"/>
    <w:rPr>
      <w:b w:val="0"/>
    </w:rPr>
  </w:style>
  <w:style w:type="character" w:customStyle="1" w:styleId="WW8Num2z0">
    <w:name w:val="WW8Num2z0"/>
    <w:rsid w:val="00807ACD"/>
    <w:rPr>
      <w:b w:val="0"/>
    </w:rPr>
  </w:style>
  <w:style w:type="character" w:customStyle="1" w:styleId="WW8Num3z1">
    <w:name w:val="WW8Num3z1"/>
    <w:rsid w:val="00807ACD"/>
    <w:rPr>
      <w:i w:val="0"/>
    </w:rPr>
  </w:style>
  <w:style w:type="character" w:customStyle="1" w:styleId="WW8Num4z0">
    <w:name w:val="WW8Num4z0"/>
    <w:rsid w:val="00807ACD"/>
    <w:rPr>
      <w:rFonts w:ascii="Symbol" w:hAnsi="Symbol" w:cs="Symbol"/>
    </w:rPr>
  </w:style>
  <w:style w:type="character" w:customStyle="1" w:styleId="WW8Num5z1">
    <w:name w:val="WW8Num5z1"/>
    <w:rsid w:val="00807ACD"/>
    <w:rPr>
      <w:b w:val="0"/>
      <w:i w:val="0"/>
    </w:rPr>
  </w:style>
  <w:style w:type="character" w:customStyle="1" w:styleId="WW8Num6z0">
    <w:name w:val="WW8Num6z0"/>
    <w:rsid w:val="00807ACD"/>
    <w:rPr>
      <w:rFonts w:ascii="Symbol" w:hAnsi="Symbol" w:cs="Tahoma"/>
    </w:rPr>
  </w:style>
  <w:style w:type="character" w:customStyle="1" w:styleId="WW8Num7z1">
    <w:name w:val="WW8Num7z1"/>
    <w:rsid w:val="00807ACD"/>
    <w:rPr>
      <w:rFonts w:ascii="Tahoma" w:hAnsi="Tahoma" w:cs="Tahoma"/>
      <w:b w:val="0"/>
      <w:i w:val="0"/>
      <w:sz w:val="20"/>
      <w:szCs w:val="20"/>
    </w:rPr>
  </w:style>
  <w:style w:type="character" w:customStyle="1" w:styleId="WW8Num8z0">
    <w:name w:val="WW8Num8z0"/>
    <w:rsid w:val="00807ACD"/>
    <w:rPr>
      <w:b w:val="0"/>
    </w:rPr>
  </w:style>
  <w:style w:type="character" w:customStyle="1" w:styleId="Standardnpsmoodstavce1">
    <w:name w:val="Standardní písmo odstavce1"/>
    <w:rsid w:val="00807ACD"/>
  </w:style>
  <w:style w:type="character" w:styleId="Hypertextovodkaz">
    <w:name w:val="Hyperlink"/>
    <w:rsid w:val="00807ACD"/>
    <w:rPr>
      <w:color w:val="0000FF"/>
      <w:u w:val="single"/>
    </w:rPr>
  </w:style>
  <w:style w:type="character" w:styleId="slostrnky">
    <w:name w:val="page number"/>
    <w:basedOn w:val="Standardnpsmoodstavce1"/>
    <w:rsid w:val="00807ACD"/>
  </w:style>
  <w:style w:type="character" w:customStyle="1" w:styleId="Odkaznakoment1">
    <w:name w:val="Odkaz na komentář1"/>
    <w:rsid w:val="00807ACD"/>
    <w:rPr>
      <w:sz w:val="16"/>
      <w:szCs w:val="16"/>
    </w:rPr>
  </w:style>
  <w:style w:type="character" w:styleId="Siln">
    <w:name w:val="Strong"/>
    <w:qFormat/>
    <w:rsid w:val="00807ACD"/>
    <w:rPr>
      <w:b/>
      <w:bCs/>
    </w:rPr>
  </w:style>
  <w:style w:type="paragraph" w:customStyle="1" w:styleId="Nadpis">
    <w:name w:val="Nadpis"/>
    <w:basedOn w:val="Normln"/>
    <w:next w:val="Zkladntext"/>
    <w:rsid w:val="00807AC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link w:val="ZkladntextChar"/>
    <w:rsid w:val="00807ACD"/>
    <w:rPr>
      <w:rFonts w:ascii="Arial" w:hAnsi="Arial" w:cs="Arial"/>
      <w:sz w:val="22"/>
    </w:rPr>
  </w:style>
  <w:style w:type="character" w:customStyle="1" w:styleId="ZkladntextChar">
    <w:name w:val="Základní text Char"/>
    <w:basedOn w:val="Standardnpsmoodstavce"/>
    <w:link w:val="Zkladntext"/>
    <w:rsid w:val="00807ACD"/>
    <w:rPr>
      <w:rFonts w:ascii="Arial" w:eastAsia="Times New Roman" w:hAnsi="Arial" w:cs="Arial"/>
      <w:szCs w:val="20"/>
      <w:lang w:eastAsia="ar-SA"/>
    </w:rPr>
  </w:style>
  <w:style w:type="paragraph" w:styleId="Seznam">
    <w:name w:val="List"/>
    <w:basedOn w:val="Zkladntext"/>
    <w:rsid w:val="00807ACD"/>
    <w:rPr>
      <w:rFonts w:cs="Mangal"/>
    </w:rPr>
  </w:style>
  <w:style w:type="paragraph" w:customStyle="1" w:styleId="Popisek">
    <w:name w:val="Popisek"/>
    <w:basedOn w:val="Normln"/>
    <w:rsid w:val="00807AC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rsid w:val="00807ACD"/>
    <w:pPr>
      <w:suppressLineNumbers/>
    </w:pPr>
    <w:rPr>
      <w:rFonts w:cs="Mangal"/>
    </w:rPr>
  </w:style>
  <w:style w:type="paragraph" w:customStyle="1" w:styleId="Zkladntext22">
    <w:name w:val="Základní text 22"/>
    <w:basedOn w:val="Normln"/>
    <w:rsid w:val="00807ACD"/>
    <w:pPr>
      <w:jc w:val="both"/>
    </w:pPr>
    <w:rPr>
      <w:rFonts w:ascii="Arial" w:hAnsi="Arial" w:cs="Arial"/>
      <w:sz w:val="22"/>
    </w:rPr>
  </w:style>
  <w:style w:type="paragraph" w:styleId="Nzev">
    <w:name w:val="Title"/>
    <w:basedOn w:val="Normln"/>
    <w:next w:val="Podnadpis"/>
    <w:link w:val="NzevChar"/>
    <w:qFormat/>
    <w:rsid w:val="00807ACD"/>
    <w:pPr>
      <w:jc w:val="center"/>
    </w:pPr>
    <w:rPr>
      <w:rFonts w:ascii="Arial" w:hAnsi="Arial" w:cs="Arial"/>
      <w:b/>
      <w:sz w:val="22"/>
    </w:rPr>
  </w:style>
  <w:style w:type="character" w:customStyle="1" w:styleId="NzevChar">
    <w:name w:val="Název Char"/>
    <w:basedOn w:val="Standardnpsmoodstavce"/>
    <w:link w:val="Nzev"/>
    <w:rsid w:val="00807ACD"/>
    <w:rPr>
      <w:rFonts w:ascii="Arial" w:eastAsia="Times New Roman" w:hAnsi="Arial" w:cs="Arial"/>
      <w:b/>
      <w:szCs w:val="20"/>
      <w:lang w:eastAsia="ar-SA"/>
    </w:rPr>
  </w:style>
  <w:style w:type="paragraph" w:styleId="Podnadpis">
    <w:name w:val="Subtitle"/>
    <w:basedOn w:val="Normln"/>
    <w:next w:val="Zkladntext"/>
    <w:link w:val="PodnadpisChar"/>
    <w:qFormat/>
    <w:rsid w:val="00807ACD"/>
    <w:pPr>
      <w:jc w:val="center"/>
    </w:pPr>
    <w:rPr>
      <w:b/>
      <w:sz w:val="40"/>
    </w:rPr>
  </w:style>
  <w:style w:type="character" w:customStyle="1" w:styleId="PodnadpisChar">
    <w:name w:val="Podnadpis Char"/>
    <w:basedOn w:val="Standardnpsmoodstavce"/>
    <w:link w:val="Podnadpis"/>
    <w:rsid w:val="00807ACD"/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paragraph" w:styleId="Zpat">
    <w:name w:val="footer"/>
    <w:basedOn w:val="Normln"/>
    <w:link w:val="ZpatChar"/>
    <w:rsid w:val="00807AC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07AC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kladntextodsazen">
    <w:name w:val="Body Text Indent"/>
    <w:basedOn w:val="Normln"/>
    <w:link w:val="ZkladntextodsazenChar"/>
    <w:rsid w:val="00807ACD"/>
    <w:pPr>
      <w:jc w:val="both"/>
    </w:pPr>
    <w:rPr>
      <w:rFonts w:ascii="Arial" w:hAnsi="Arial" w:cs="Arial"/>
      <w:sz w:val="22"/>
      <w:szCs w:val="22"/>
    </w:rPr>
  </w:style>
  <w:style w:type="character" w:customStyle="1" w:styleId="ZkladntextodsazenChar">
    <w:name w:val="Základní text odsazený Char"/>
    <w:basedOn w:val="Standardnpsmoodstavce"/>
    <w:link w:val="Zkladntextodsazen"/>
    <w:rsid w:val="00807ACD"/>
    <w:rPr>
      <w:rFonts w:ascii="Arial" w:eastAsia="Times New Roman" w:hAnsi="Arial" w:cs="Arial"/>
      <w:lang w:eastAsia="ar-SA"/>
    </w:rPr>
  </w:style>
  <w:style w:type="paragraph" w:styleId="Textbubliny">
    <w:name w:val="Balloon Text"/>
    <w:basedOn w:val="Normln"/>
    <w:link w:val="TextbublinyChar"/>
    <w:rsid w:val="00807AC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07ACD"/>
    <w:rPr>
      <w:rFonts w:ascii="Tahoma" w:eastAsia="Times New Roman" w:hAnsi="Tahoma" w:cs="Tahoma"/>
      <w:sz w:val="16"/>
      <w:szCs w:val="16"/>
      <w:lang w:eastAsia="ar-SA"/>
    </w:rPr>
  </w:style>
  <w:style w:type="paragraph" w:styleId="Zhlav">
    <w:name w:val="header"/>
    <w:basedOn w:val="Normln"/>
    <w:link w:val="ZhlavChar"/>
    <w:uiPriority w:val="99"/>
    <w:rsid w:val="00807AC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07AC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xtkomente1">
    <w:name w:val="Text komentáře1"/>
    <w:basedOn w:val="Normln"/>
    <w:rsid w:val="00807ACD"/>
  </w:style>
  <w:style w:type="paragraph" w:styleId="Textkomente">
    <w:name w:val="annotation text"/>
    <w:basedOn w:val="Normln"/>
    <w:link w:val="TextkomenteChar"/>
    <w:uiPriority w:val="99"/>
    <w:semiHidden/>
    <w:unhideWhenUsed/>
    <w:rsid w:val="00807ACD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07AC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edmtkomente">
    <w:name w:val="annotation subject"/>
    <w:basedOn w:val="Textkomente1"/>
    <w:next w:val="Textkomente1"/>
    <w:link w:val="PedmtkomenteChar"/>
    <w:rsid w:val="00807AC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807ACD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CharCharCharCharCharCharCharChar">
    <w:name w:val="Char Char Char Char Char Char Char Char"/>
    <w:basedOn w:val="Normln"/>
    <w:rsid w:val="00807ACD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Zkladntext21">
    <w:name w:val="Základní text 21"/>
    <w:basedOn w:val="Normln"/>
    <w:rsid w:val="00807ACD"/>
    <w:pPr>
      <w:jc w:val="both"/>
    </w:pPr>
    <w:rPr>
      <w:rFonts w:ascii="Arial" w:hAnsi="Arial" w:cs="Arial"/>
      <w:sz w:val="22"/>
    </w:rPr>
  </w:style>
  <w:style w:type="paragraph" w:styleId="Normlnweb">
    <w:name w:val="Normal (Web)"/>
    <w:basedOn w:val="Normln"/>
    <w:rsid w:val="00807ACD"/>
    <w:pPr>
      <w:spacing w:before="100" w:after="100"/>
    </w:pPr>
    <w:rPr>
      <w:color w:val="000000"/>
      <w:sz w:val="24"/>
      <w:szCs w:val="24"/>
    </w:rPr>
  </w:style>
  <w:style w:type="paragraph" w:customStyle="1" w:styleId="Obsahtabulky">
    <w:name w:val="Obsah tabulky"/>
    <w:basedOn w:val="Normln"/>
    <w:rsid w:val="00807ACD"/>
    <w:pPr>
      <w:suppressLineNumbers/>
    </w:pPr>
  </w:style>
  <w:style w:type="paragraph" w:customStyle="1" w:styleId="Nadpistabulky">
    <w:name w:val="Nadpis tabulky"/>
    <w:basedOn w:val="Obsahtabulky"/>
    <w:rsid w:val="00807ACD"/>
    <w:pPr>
      <w:jc w:val="center"/>
    </w:pPr>
    <w:rPr>
      <w:b/>
      <w:bCs/>
    </w:rPr>
  </w:style>
  <w:style w:type="paragraph" w:customStyle="1" w:styleId="CharCharCharCharCharCharChar">
    <w:name w:val="Char Char Char Char Char Char Char"/>
    <w:basedOn w:val="Normln"/>
    <w:rsid w:val="00807ACD"/>
    <w:pPr>
      <w:suppressAutoHyphens w:val="0"/>
      <w:spacing w:after="160" w:line="240" w:lineRule="exact"/>
    </w:pPr>
    <w:rPr>
      <w:rFonts w:ascii="Verdana" w:eastAsia="Batang" w:hAnsi="Verdana" w:cs="Verdana"/>
      <w:lang w:val="en-US" w:eastAsia="en-US"/>
    </w:rPr>
  </w:style>
  <w:style w:type="paragraph" w:styleId="Odstavecseseznamem">
    <w:name w:val="List Paragraph"/>
    <w:basedOn w:val="Normln"/>
    <w:uiPriority w:val="34"/>
    <w:qFormat/>
    <w:rsid w:val="00807ACD"/>
    <w:pPr>
      <w:ind w:left="708"/>
    </w:pPr>
  </w:style>
  <w:style w:type="paragraph" w:customStyle="1" w:styleId="Odrky">
    <w:name w:val="Odrážky"/>
    <w:basedOn w:val="Normln"/>
    <w:rsid w:val="00807ACD"/>
    <w:pPr>
      <w:suppressAutoHyphens w:val="0"/>
      <w:spacing w:before="60"/>
      <w:ind w:firstLine="709"/>
      <w:jc w:val="both"/>
    </w:pPr>
    <w:rPr>
      <w:rFonts w:ascii="Tahoma" w:eastAsia="Calibri" w:hAnsi="Tahoma" w:cs="Tahoma"/>
    </w:rPr>
  </w:style>
  <w:style w:type="paragraph" w:customStyle="1" w:styleId="beznytext">
    <w:name w:val="bezny text"/>
    <w:basedOn w:val="Normln"/>
    <w:rsid w:val="00807ACD"/>
    <w:pPr>
      <w:suppressAutoHyphens w:val="0"/>
      <w:spacing w:before="60"/>
      <w:ind w:firstLine="709"/>
      <w:jc w:val="both"/>
    </w:pPr>
    <w:rPr>
      <w:rFonts w:ascii="Tahoma" w:eastAsia="Calibri" w:hAnsi="Tahoma" w:cs="Tahoma"/>
    </w:rPr>
  </w:style>
  <w:style w:type="character" w:customStyle="1" w:styleId="A1">
    <w:name w:val="A1"/>
    <w:rsid w:val="00807ACD"/>
    <w:rPr>
      <w:rFonts w:ascii="Tahoma" w:hAnsi="Tahoma" w:cs="Tahoma" w:hint="default"/>
      <w:color w:val="000000"/>
    </w:rPr>
  </w:style>
  <w:style w:type="character" w:styleId="Odkaznakoment">
    <w:name w:val="annotation reference"/>
    <w:uiPriority w:val="99"/>
    <w:semiHidden/>
    <w:unhideWhenUsed/>
    <w:rsid w:val="00807ACD"/>
    <w:rPr>
      <w:sz w:val="16"/>
      <w:szCs w:val="16"/>
    </w:rPr>
  </w:style>
  <w:style w:type="paragraph" w:styleId="Revize">
    <w:name w:val="Revision"/>
    <w:hidden/>
    <w:uiPriority w:val="99"/>
    <w:semiHidden/>
    <w:rsid w:val="00807A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mezer">
    <w:name w:val="No Spacing"/>
    <w:uiPriority w:val="1"/>
    <w:qFormat/>
    <w:rsid w:val="00807ACD"/>
    <w:pPr>
      <w:spacing w:after="0" w:line="240" w:lineRule="auto"/>
    </w:pPr>
  </w:style>
  <w:style w:type="table" w:styleId="Mkatabulky">
    <w:name w:val="Table Grid"/>
    <w:basedOn w:val="Normlntabulka"/>
    <w:rsid w:val="00807A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07AC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1215BA"/>
    <w:rPr>
      <w:sz w:val="24"/>
      <w:szCs w:val="24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1215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har">
    <w:name w:val="Char"/>
    <w:basedOn w:val="Normln"/>
    <w:rsid w:val="00923F6D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har0">
    <w:name w:val="Char"/>
    <w:basedOn w:val="Normln"/>
    <w:rsid w:val="007D7996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tsubjname">
    <w:name w:val="tsubjname"/>
    <w:basedOn w:val="Standardnpsmoodstavce"/>
    <w:rsid w:val="00886632"/>
  </w:style>
  <w:style w:type="character" w:customStyle="1" w:styleId="preformatted">
    <w:name w:val="preformatted"/>
    <w:basedOn w:val="Standardnpsmoodstavce"/>
    <w:rsid w:val="0037599E"/>
  </w:style>
  <w:style w:type="character" w:customStyle="1" w:styleId="nowrap">
    <w:name w:val="nowrap"/>
    <w:basedOn w:val="Standardnpsmoodstavce"/>
    <w:rsid w:val="00652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4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9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91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6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5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9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7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5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30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42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05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6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4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8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1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1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4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4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0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23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33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1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70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7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5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4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7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2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7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3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0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2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nemfm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D1CFD-604A-4C6A-AF9F-227499C2C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8</Pages>
  <Words>2803</Words>
  <Characters>16543</Characters>
  <Application>Microsoft Office Word</Application>
  <DocSecurity>0</DocSecurity>
  <Lines>137</Lines>
  <Paragraphs>38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Pojezný</dc:creator>
  <cp:lastModifiedBy>Ševčíková Jaroslava</cp:lastModifiedBy>
  <cp:revision>5</cp:revision>
  <cp:lastPrinted>2023-06-01T11:31:00Z</cp:lastPrinted>
  <dcterms:created xsi:type="dcterms:W3CDTF">2023-04-04T16:32:00Z</dcterms:created>
  <dcterms:modified xsi:type="dcterms:W3CDTF">2023-06-01T11:36:00Z</dcterms:modified>
</cp:coreProperties>
</file>