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2A2A" w14:textId="77777777" w:rsidR="000E4FD1" w:rsidRDefault="000E4FD1" w:rsidP="000E4FD1">
      <w:pPr>
        <w:pStyle w:val="Default"/>
      </w:pPr>
    </w:p>
    <w:p w14:paraId="305E63E0" w14:textId="58AEEBFA" w:rsidR="000E4FD1" w:rsidRDefault="000E4FD1" w:rsidP="00C3090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Dohoda o narovnání</w:t>
      </w:r>
    </w:p>
    <w:p w14:paraId="0A564DDA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302A6151" w14:textId="3D3C929A" w:rsidR="000E4FD1" w:rsidRDefault="00C30906" w:rsidP="000E4F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Zařízení služeb MZe </w:t>
      </w:r>
      <w:proofErr w:type="spellStart"/>
      <w:r>
        <w:rPr>
          <w:b/>
          <w:bCs/>
          <w:sz w:val="22"/>
          <w:szCs w:val="22"/>
        </w:rPr>
        <w:t>s.p.o</w:t>
      </w:r>
      <w:proofErr w:type="spellEnd"/>
      <w:r>
        <w:rPr>
          <w:b/>
          <w:bCs/>
          <w:sz w:val="22"/>
          <w:szCs w:val="22"/>
        </w:rPr>
        <w:t>.</w:t>
      </w:r>
    </w:p>
    <w:p w14:paraId="64E42B34" w14:textId="51C7B93A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48546054 </w:t>
      </w:r>
    </w:p>
    <w:p w14:paraId="205A4E5F" w14:textId="5B671EC3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C30906">
        <w:rPr>
          <w:sz w:val="22"/>
          <w:szCs w:val="22"/>
        </w:rPr>
        <w:t xml:space="preserve">Těšnov 65/17, Praha 1 </w:t>
      </w:r>
    </w:p>
    <w:p w14:paraId="437D5C3E" w14:textId="01E5750A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C30906">
        <w:rPr>
          <w:sz w:val="22"/>
          <w:szCs w:val="22"/>
        </w:rPr>
        <w:t xml:space="preserve">á: Mgr. Jitkou </w:t>
      </w:r>
      <w:proofErr w:type="spellStart"/>
      <w:r w:rsidR="00C30906">
        <w:rPr>
          <w:sz w:val="22"/>
          <w:szCs w:val="22"/>
        </w:rPr>
        <w:t>Folovou</w:t>
      </w:r>
      <w:proofErr w:type="spellEnd"/>
      <w:r w:rsidR="00C30906">
        <w:rPr>
          <w:sz w:val="22"/>
          <w:szCs w:val="22"/>
        </w:rPr>
        <w:t>, ředitelkou</w:t>
      </w:r>
    </w:p>
    <w:p w14:paraId="39EDEC81" w14:textId="77777777" w:rsidR="00C30906" w:rsidRDefault="00C30906" w:rsidP="000E4FD1">
      <w:pPr>
        <w:pStyle w:val="Default"/>
        <w:rPr>
          <w:sz w:val="22"/>
          <w:szCs w:val="22"/>
        </w:rPr>
      </w:pPr>
    </w:p>
    <w:p w14:paraId="655D4DC3" w14:textId="5AC7B169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 xml:space="preserve">“) </w:t>
      </w:r>
    </w:p>
    <w:p w14:paraId="7094D124" w14:textId="77777777" w:rsidR="00C30906" w:rsidRDefault="00C30906" w:rsidP="000E4FD1">
      <w:pPr>
        <w:pStyle w:val="Default"/>
        <w:rPr>
          <w:sz w:val="22"/>
          <w:szCs w:val="22"/>
        </w:rPr>
      </w:pPr>
    </w:p>
    <w:p w14:paraId="477D19D7" w14:textId="7796D5CB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5DAFE87D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17F6AAC7" w14:textId="684F8114" w:rsidR="00201DDB" w:rsidRDefault="00201DDB" w:rsidP="000E4FD1">
      <w:pPr>
        <w:pStyle w:val="Default"/>
        <w:rPr>
          <w:b/>
          <w:bCs/>
          <w:sz w:val="22"/>
          <w:szCs w:val="22"/>
        </w:rPr>
      </w:pPr>
      <w:proofErr w:type="spellStart"/>
      <w:r w:rsidRPr="00201DDB">
        <w:rPr>
          <w:b/>
          <w:bCs/>
          <w:sz w:val="22"/>
          <w:szCs w:val="22"/>
        </w:rPr>
        <w:t>vanBaerle</w:t>
      </w:r>
      <w:proofErr w:type="spellEnd"/>
      <w:r w:rsidRPr="00201DDB">
        <w:rPr>
          <w:b/>
          <w:bCs/>
          <w:sz w:val="22"/>
          <w:szCs w:val="22"/>
        </w:rPr>
        <w:t xml:space="preserve"> </w:t>
      </w:r>
      <w:proofErr w:type="spellStart"/>
      <w:r w:rsidRPr="00201DDB">
        <w:rPr>
          <w:b/>
          <w:bCs/>
          <w:sz w:val="22"/>
          <w:szCs w:val="22"/>
        </w:rPr>
        <w:t>Swiss</w:t>
      </w:r>
      <w:proofErr w:type="spellEnd"/>
      <w:r w:rsidRPr="00201DDB">
        <w:rPr>
          <w:b/>
          <w:bCs/>
          <w:sz w:val="22"/>
          <w:szCs w:val="22"/>
        </w:rPr>
        <w:t xml:space="preserve"> </w:t>
      </w:r>
      <w:proofErr w:type="spellStart"/>
      <w:r w:rsidRPr="00201DDB">
        <w:rPr>
          <w:b/>
          <w:bCs/>
          <w:sz w:val="22"/>
          <w:szCs w:val="22"/>
        </w:rPr>
        <w:t>Hygiene</w:t>
      </w:r>
      <w:proofErr w:type="spellEnd"/>
      <w:r>
        <w:rPr>
          <w:b/>
          <w:bCs/>
          <w:sz w:val="22"/>
          <w:szCs w:val="22"/>
        </w:rPr>
        <w:t xml:space="preserve"> s.r.o.</w:t>
      </w:r>
    </w:p>
    <w:p w14:paraId="4F705BD3" w14:textId="01881098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201DDB">
        <w:rPr>
          <w:sz w:val="22"/>
          <w:szCs w:val="22"/>
        </w:rPr>
        <w:t>28804848</w:t>
      </w:r>
    </w:p>
    <w:p w14:paraId="47FBFC2D" w14:textId="54B7B89F" w:rsidR="00C30906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201DDB" w:rsidRPr="00201DDB">
        <w:rPr>
          <w:sz w:val="22"/>
          <w:szCs w:val="22"/>
        </w:rPr>
        <w:t>Pernerova 168, Pardubice</w:t>
      </w:r>
    </w:p>
    <w:p w14:paraId="16097373" w14:textId="13EA1ECD" w:rsidR="00327307" w:rsidRDefault="00327307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zastoupená: Marek Toufar, jednatel</w:t>
      </w:r>
    </w:p>
    <w:p w14:paraId="7276F268" w14:textId="72B1474E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C30906">
        <w:rPr>
          <w:b/>
          <w:bCs/>
          <w:sz w:val="22"/>
          <w:szCs w:val="22"/>
        </w:rPr>
        <w:t>dodavatel</w:t>
      </w:r>
      <w:r>
        <w:rPr>
          <w:sz w:val="22"/>
          <w:szCs w:val="22"/>
        </w:rPr>
        <w:t xml:space="preserve">“) </w:t>
      </w:r>
    </w:p>
    <w:p w14:paraId="5A333FFC" w14:textId="77777777" w:rsidR="00201DDB" w:rsidRDefault="00201DDB" w:rsidP="000E4FD1">
      <w:pPr>
        <w:pStyle w:val="Default"/>
        <w:rPr>
          <w:sz w:val="22"/>
          <w:szCs w:val="22"/>
        </w:rPr>
      </w:pPr>
    </w:p>
    <w:p w14:paraId="583E696E" w14:textId="273292B7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uzavřeli níže uvedeného dne, měsíce a roku, tuto dohodu o narovnání: </w:t>
      </w:r>
    </w:p>
    <w:p w14:paraId="449DA151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3A1B0D72" w14:textId="77777777" w:rsidR="002C440F" w:rsidRDefault="002C440F" w:rsidP="00C30906">
      <w:pPr>
        <w:pStyle w:val="Default"/>
        <w:jc w:val="center"/>
        <w:rPr>
          <w:b/>
          <w:bCs/>
          <w:sz w:val="22"/>
          <w:szCs w:val="22"/>
        </w:rPr>
      </w:pPr>
    </w:p>
    <w:p w14:paraId="6D5F7F4B" w14:textId="6A437CE3" w:rsidR="000E4FD1" w:rsidRDefault="000E4FD1" w:rsidP="00C3090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03A35464" w14:textId="0875E793" w:rsidR="000E4FD1" w:rsidRDefault="000E4FD1" w:rsidP="00C3090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Preambule</w:t>
      </w:r>
    </w:p>
    <w:p w14:paraId="49FD8A70" w14:textId="77777777" w:rsidR="002C440F" w:rsidRDefault="002C440F" w:rsidP="00C30906">
      <w:pPr>
        <w:pStyle w:val="Default"/>
        <w:jc w:val="center"/>
        <w:rPr>
          <w:sz w:val="22"/>
          <w:szCs w:val="22"/>
        </w:rPr>
      </w:pPr>
    </w:p>
    <w:p w14:paraId="2BE9226C" w14:textId="2398C996" w:rsidR="000E4FD1" w:rsidRDefault="000E4FD1" w:rsidP="00C54F76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Strany této dohody uzavřely dne </w:t>
      </w:r>
      <w:r w:rsidR="00201DDB">
        <w:rPr>
          <w:sz w:val="22"/>
          <w:szCs w:val="22"/>
        </w:rPr>
        <w:t>21. 3. 2018</w:t>
      </w:r>
      <w:r w:rsidR="00C30906">
        <w:rPr>
          <w:sz w:val="22"/>
          <w:szCs w:val="22"/>
        </w:rPr>
        <w:t xml:space="preserve"> </w:t>
      </w:r>
      <w:r w:rsidR="00C54F76">
        <w:rPr>
          <w:sz w:val="22"/>
          <w:szCs w:val="22"/>
        </w:rPr>
        <w:t xml:space="preserve">rámcovou </w:t>
      </w:r>
      <w:r>
        <w:rPr>
          <w:sz w:val="22"/>
          <w:szCs w:val="22"/>
        </w:rPr>
        <w:t>smlouvu</w:t>
      </w:r>
      <w:r w:rsidR="00FB6FA1">
        <w:rPr>
          <w:sz w:val="22"/>
          <w:szCs w:val="22"/>
        </w:rPr>
        <w:t>, jejímž předmětem je dodávka čistících prostředků do kuchyně Ministerstva zemědělství.</w:t>
      </w:r>
      <w:r>
        <w:rPr>
          <w:sz w:val="22"/>
          <w:szCs w:val="22"/>
        </w:rPr>
        <w:t xml:space="preserve"> </w:t>
      </w:r>
      <w:r w:rsidR="00FB6FA1">
        <w:rPr>
          <w:sz w:val="22"/>
          <w:szCs w:val="22"/>
        </w:rPr>
        <w:t xml:space="preserve">Dodavatel se </w:t>
      </w:r>
      <w:r>
        <w:rPr>
          <w:sz w:val="22"/>
          <w:szCs w:val="22"/>
        </w:rPr>
        <w:t xml:space="preserve">zavázal poskytovat </w:t>
      </w:r>
      <w:r w:rsidR="00C54F76">
        <w:rPr>
          <w:sz w:val="22"/>
          <w:szCs w:val="22"/>
        </w:rPr>
        <w:t xml:space="preserve">objednateli </w:t>
      </w:r>
      <w:r w:rsidR="00FB6FA1">
        <w:rPr>
          <w:sz w:val="22"/>
          <w:szCs w:val="22"/>
        </w:rPr>
        <w:t xml:space="preserve">zboží dle objednávek </w:t>
      </w:r>
      <w:r w:rsidR="00C54F76">
        <w:rPr>
          <w:sz w:val="22"/>
          <w:szCs w:val="22"/>
        </w:rPr>
        <w:t xml:space="preserve">a objednatel se zavázal hradit dodavateli za poskytnutí </w:t>
      </w:r>
      <w:r w:rsidR="00FB6FA1">
        <w:rPr>
          <w:sz w:val="22"/>
          <w:szCs w:val="22"/>
        </w:rPr>
        <w:t xml:space="preserve">zboží </w:t>
      </w:r>
      <w:r w:rsidR="00C54F76">
        <w:rPr>
          <w:sz w:val="22"/>
          <w:szCs w:val="22"/>
        </w:rPr>
        <w:t>cenu</w:t>
      </w:r>
      <w:r w:rsidR="00FB6FA1">
        <w:rPr>
          <w:sz w:val="22"/>
          <w:szCs w:val="22"/>
        </w:rPr>
        <w:t xml:space="preserve"> dle aktuální sazby dodavatele</w:t>
      </w:r>
      <w:r w:rsidR="006A3211">
        <w:rPr>
          <w:sz w:val="22"/>
          <w:szCs w:val="22"/>
        </w:rPr>
        <w:t xml:space="preserve">. </w:t>
      </w: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 xml:space="preserve">“). </w:t>
      </w:r>
    </w:p>
    <w:p w14:paraId="29DA5583" w14:textId="51F1C43B" w:rsidR="000E4FD1" w:rsidRDefault="000E4FD1" w:rsidP="00C54F76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Na smlouvu se vztahovala povinnost uveřejnění v registru smluv dle zákona č. 340/2015 Sb., o registru smluv, ve znění pozdějších předpisů. Administrativní chybou však </w:t>
      </w:r>
      <w:r w:rsidR="00802718">
        <w:rPr>
          <w:sz w:val="22"/>
          <w:szCs w:val="22"/>
        </w:rPr>
        <w:t>nedošlo ke zveřejnění smlouvy v souladu se zákonem.</w:t>
      </w:r>
      <w:r>
        <w:rPr>
          <w:sz w:val="22"/>
          <w:szCs w:val="22"/>
        </w:rPr>
        <w:t xml:space="preserve"> Vzhledem k tomu, že </w:t>
      </w:r>
      <w:r w:rsidR="00802718">
        <w:rPr>
          <w:sz w:val="22"/>
          <w:szCs w:val="22"/>
        </w:rPr>
        <w:t xml:space="preserve">ke zveřejnění smlouvy došlo dne </w:t>
      </w:r>
      <w:r w:rsidR="001938F7">
        <w:rPr>
          <w:sz w:val="22"/>
          <w:szCs w:val="22"/>
        </w:rPr>
        <w:t>11. 11. 2019</w:t>
      </w:r>
      <w:r w:rsidR="00802718">
        <w:rPr>
          <w:sz w:val="22"/>
          <w:szCs w:val="22"/>
        </w:rPr>
        <w:t xml:space="preserve">, tedy později než </w:t>
      </w:r>
      <w:r>
        <w:rPr>
          <w:sz w:val="22"/>
          <w:szCs w:val="22"/>
        </w:rPr>
        <w:t xml:space="preserve">3 měsíce od </w:t>
      </w:r>
      <w:r w:rsidR="00802718">
        <w:rPr>
          <w:sz w:val="22"/>
          <w:szCs w:val="22"/>
        </w:rPr>
        <w:t>jejího</w:t>
      </w:r>
      <w:r>
        <w:rPr>
          <w:sz w:val="22"/>
          <w:szCs w:val="22"/>
        </w:rPr>
        <w:t xml:space="preserve"> uzavření, </w:t>
      </w:r>
      <w:r w:rsidR="00802718">
        <w:rPr>
          <w:sz w:val="22"/>
          <w:szCs w:val="22"/>
        </w:rPr>
        <w:t xml:space="preserve">je smlouva od </w:t>
      </w:r>
      <w:r>
        <w:rPr>
          <w:sz w:val="22"/>
          <w:szCs w:val="22"/>
        </w:rPr>
        <w:t>počátku neplatn</w:t>
      </w:r>
      <w:r w:rsidR="00802718">
        <w:rPr>
          <w:sz w:val="22"/>
          <w:szCs w:val="22"/>
        </w:rPr>
        <w:t xml:space="preserve">á, a to </w:t>
      </w:r>
      <w:r>
        <w:rPr>
          <w:sz w:val="22"/>
          <w:szCs w:val="22"/>
        </w:rPr>
        <w:t xml:space="preserve">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7 odst. 1 zákona o registru smluv. </w:t>
      </w:r>
    </w:p>
    <w:p w14:paraId="380F58FC" w14:textId="00C2C983" w:rsidR="000E4FD1" w:rsidRDefault="000E4FD1" w:rsidP="008027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Na základě neplatné smlouvy však již byly </w:t>
      </w:r>
      <w:r w:rsidR="001938F7">
        <w:rPr>
          <w:sz w:val="22"/>
          <w:szCs w:val="22"/>
        </w:rPr>
        <w:t>dodávky</w:t>
      </w:r>
      <w:r>
        <w:rPr>
          <w:sz w:val="22"/>
          <w:szCs w:val="22"/>
        </w:rPr>
        <w:t xml:space="preserve"> </w:t>
      </w:r>
      <w:r w:rsidR="00802718">
        <w:rPr>
          <w:sz w:val="22"/>
          <w:szCs w:val="22"/>
        </w:rPr>
        <w:t xml:space="preserve">dle smlouvy </w:t>
      </w:r>
      <w:r>
        <w:rPr>
          <w:sz w:val="22"/>
          <w:szCs w:val="22"/>
        </w:rPr>
        <w:t xml:space="preserve">poskytovány a </w:t>
      </w:r>
      <w:r w:rsidR="00802718">
        <w:rPr>
          <w:sz w:val="22"/>
          <w:szCs w:val="22"/>
        </w:rPr>
        <w:t xml:space="preserve">dodavateli </w:t>
      </w:r>
      <w:r>
        <w:rPr>
          <w:sz w:val="22"/>
          <w:szCs w:val="22"/>
        </w:rPr>
        <w:t xml:space="preserve">byla objednatelem uhrazena cena </w:t>
      </w:r>
      <w:r w:rsidR="001938F7">
        <w:rPr>
          <w:sz w:val="22"/>
          <w:szCs w:val="22"/>
        </w:rPr>
        <w:t xml:space="preserve">za </w:t>
      </w:r>
      <w:r>
        <w:rPr>
          <w:sz w:val="22"/>
          <w:szCs w:val="22"/>
        </w:rPr>
        <w:t>poskytnut</w:t>
      </w:r>
      <w:r w:rsidR="001938F7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r w:rsidR="001938F7">
        <w:rPr>
          <w:sz w:val="22"/>
          <w:szCs w:val="22"/>
        </w:rPr>
        <w:t>zboží</w:t>
      </w:r>
      <w:r>
        <w:rPr>
          <w:sz w:val="22"/>
          <w:szCs w:val="22"/>
        </w:rPr>
        <w:t xml:space="preserve">. Na straně objednatele tak vzniklo bezdůvodné obohacení </w:t>
      </w:r>
      <w:r w:rsidR="00802718">
        <w:rPr>
          <w:sz w:val="22"/>
          <w:szCs w:val="22"/>
        </w:rPr>
        <w:t xml:space="preserve">ve formě </w:t>
      </w:r>
      <w:r>
        <w:rPr>
          <w:sz w:val="22"/>
          <w:szCs w:val="22"/>
        </w:rPr>
        <w:t>poskytnut</w:t>
      </w:r>
      <w:r w:rsidR="001938F7">
        <w:rPr>
          <w:sz w:val="22"/>
          <w:szCs w:val="22"/>
        </w:rPr>
        <w:t xml:space="preserve">ého zboží </w:t>
      </w:r>
      <w:r>
        <w:rPr>
          <w:sz w:val="22"/>
          <w:szCs w:val="22"/>
        </w:rPr>
        <w:t xml:space="preserve">a na straně </w:t>
      </w:r>
      <w:r w:rsidR="00802718">
        <w:rPr>
          <w:sz w:val="22"/>
          <w:szCs w:val="22"/>
        </w:rPr>
        <w:t xml:space="preserve">dodavatele </w:t>
      </w:r>
      <w:r>
        <w:rPr>
          <w:sz w:val="22"/>
          <w:szCs w:val="22"/>
        </w:rPr>
        <w:t xml:space="preserve">vzniklo bezdůvodné obohacení ve výši obdržených finančních prostředků. </w:t>
      </w:r>
    </w:p>
    <w:p w14:paraId="3FD57F95" w14:textId="77777777" w:rsidR="000E4FD1" w:rsidRDefault="000E4FD1" w:rsidP="000E4FD1">
      <w:pPr>
        <w:pStyle w:val="Default"/>
        <w:rPr>
          <w:sz w:val="22"/>
          <w:szCs w:val="22"/>
        </w:rPr>
      </w:pPr>
    </w:p>
    <w:p w14:paraId="7C8C4E44" w14:textId="5E4659CC" w:rsidR="000E4FD1" w:rsidRDefault="000E4FD1" w:rsidP="0080271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2DA3906C" w14:textId="4BEFE19E" w:rsidR="000E4FD1" w:rsidRDefault="000E4FD1" w:rsidP="0080271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dohody</w:t>
      </w:r>
    </w:p>
    <w:p w14:paraId="312418D7" w14:textId="77777777" w:rsidR="002C440F" w:rsidRDefault="002C440F" w:rsidP="00802718">
      <w:pPr>
        <w:pStyle w:val="Default"/>
        <w:jc w:val="center"/>
        <w:rPr>
          <w:sz w:val="22"/>
          <w:szCs w:val="22"/>
        </w:rPr>
      </w:pPr>
    </w:p>
    <w:p w14:paraId="01C619A1" w14:textId="270AE43B" w:rsidR="00802718" w:rsidRDefault="000E4FD1" w:rsidP="00802718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2.1. Smluvní strany touto dohodou vzájemně započítávají hodnotu vzniklého bezdůvodného obohacení dle odst. 1.3. této dohody. Vzhledem k tomu, že objednateli </w:t>
      </w:r>
      <w:r w:rsidR="0057165A">
        <w:rPr>
          <w:sz w:val="22"/>
          <w:szCs w:val="22"/>
        </w:rPr>
        <w:t xml:space="preserve">bylo dodáno </w:t>
      </w:r>
      <w:r>
        <w:rPr>
          <w:sz w:val="22"/>
          <w:szCs w:val="22"/>
        </w:rPr>
        <w:t xml:space="preserve">požadované </w:t>
      </w:r>
      <w:r w:rsidR="0057165A">
        <w:rPr>
          <w:sz w:val="22"/>
          <w:szCs w:val="22"/>
        </w:rPr>
        <w:t xml:space="preserve">zboží </w:t>
      </w:r>
      <w:r>
        <w:rPr>
          <w:sz w:val="22"/>
          <w:szCs w:val="22"/>
        </w:rPr>
        <w:t xml:space="preserve">a </w:t>
      </w:r>
      <w:r w:rsidR="00802718">
        <w:rPr>
          <w:sz w:val="22"/>
          <w:szCs w:val="22"/>
        </w:rPr>
        <w:t xml:space="preserve">dodavateli byly tyto </w:t>
      </w:r>
      <w:r w:rsidR="0057165A">
        <w:rPr>
          <w:sz w:val="22"/>
          <w:szCs w:val="22"/>
        </w:rPr>
        <w:t xml:space="preserve">dodávky </w:t>
      </w:r>
      <w:r w:rsidR="00802718">
        <w:rPr>
          <w:sz w:val="22"/>
          <w:szCs w:val="22"/>
        </w:rPr>
        <w:t>plně uhrazeny</w:t>
      </w:r>
      <w:r>
        <w:rPr>
          <w:sz w:val="22"/>
          <w:szCs w:val="22"/>
        </w:rPr>
        <w:t xml:space="preserve">, strany této dohody prohlašují, že jsou tímto </w:t>
      </w:r>
      <w:r>
        <w:rPr>
          <w:color w:val="auto"/>
          <w:sz w:val="22"/>
          <w:szCs w:val="22"/>
        </w:rPr>
        <w:t xml:space="preserve">započtením veškerá jejich vzájemná práva a povinnosti vyrovnány, že si vzájemně ničeho </w:t>
      </w:r>
      <w:proofErr w:type="gramStart"/>
      <w:r>
        <w:rPr>
          <w:color w:val="auto"/>
          <w:sz w:val="22"/>
          <w:szCs w:val="22"/>
        </w:rPr>
        <w:t>nedluží</w:t>
      </w:r>
      <w:proofErr w:type="gramEnd"/>
      <w:r>
        <w:rPr>
          <w:color w:val="auto"/>
          <w:sz w:val="22"/>
          <w:szCs w:val="22"/>
        </w:rPr>
        <w:t xml:space="preserve"> a nebudou po sobě na základě smlouvy, či v souvislosti s ní, zpětně (tj. od uveřejnění této dohody v registru smluv) nic požadovat, a to ani případně vzniklou škodu, či ušlý zisk</w:t>
      </w:r>
      <w:r w:rsidR="00802718">
        <w:rPr>
          <w:color w:val="auto"/>
          <w:sz w:val="22"/>
          <w:szCs w:val="22"/>
        </w:rPr>
        <w:t>.</w:t>
      </w:r>
    </w:p>
    <w:p w14:paraId="230BED6D" w14:textId="7FF554E0" w:rsidR="000E4FD1" w:rsidRDefault="000E4FD1" w:rsidP="0080271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28A14380" w14:textId="77777777" w:rsidR="00802718" w:rsidRDefault="00802718" w:rsidP="000E4FD1">
      <w:pPr>
        <w:pStyle w:val="Default"/>
        <w:rPr>
          <w:color w:val="auto"/>
          <w:sz w:val="22"/>
          <w:szCs w:val="22"/>
        </w:rPr>
      </w:pPr>
    </w:p>
    <w:p w14:paraId="57603C50" w14:textId="4DA74710" w:rsidR="000E4FD1" w:rsidRDefault="000E4FD1" w:rsidP="0080271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III.</w:t>
      </w:r>
    </w:p>
    <w:p w14:paraId="21F6B064" w14:textId="255E082E" w:rsidR="000E4FD1" w:rsidRDefault="000E4FD1" w:rsidP="0080271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Závěrečná ustanovení</w:t>
      </w:r>
    </w:p>
    <w:p w14:paraId="190D8E9B" w14:textId="77777777" w:rsidR="00802718" w:rsidRDefault="00802718" w:rsidP="000E4FD1">
      <w:pPr>
        <w:pStyle w:val="Default"/>
        <w:rPr>
          <w:color w:val="auto"/>
          <w:sz w:val="22"/>
          <w:szCs w:val="22"/>
        </w:rPr>
      </w:pPr>
    </w:p>
    <w:p w14:paraId="2D9A7391" w14:textId="79BFFD87" w:rsidR="000E4FD1" w:rsidRDefault="000E4FD1" w:rsidP="000E4FD1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802718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. Tuto dohodu je možné měnit pouze písemnými, vzestupně číslovanými dodatky. </w:t>
      </w:r>
    </w:p>
    <w:p w14:paraId="37B1ACB5" w14:textId="0DDACBDB" w:rsidR="000E4FD1" w:rsidRDefault="000E4FD1" w:rsidP="00802718">
      <w:pPr>
        <w:pStyle w:val="Default"/>
        <w:spacing w:after="20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. Smluvní strany berou na vědomí, že tato dohoda bude zveřejněna v registru smluv dle zákona č. 340/2015 Sb., o registru smluv, jelikož je objednatel povinnou osobou ve smyslu tohoto zákona, a s jejím zveřejněním souhlasí. Zveřejnění se zavazuje zajistit objednatel do 30 dnů od podpisu této dohody oběma smluvními stranami. </w:t>
      </w:r>
    </w:p>
    <w:p w14:paraId="363B7405" w14:textId="1BD269DD" w:rsidR="000E4FD1" w:rsidRDefault="000E4FD1" w:rsidP="000E4FD1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. Tato dohoda nabývá účinnosti dnem uveřejnění v registru smluv. </w:t>
      </w:r>
    </w:p>
    <w:p w14:paraId="21DEBC9C" w14:textId="51AF9A44" w:rsidR="000E4FD1" w:rsidRDefault="000E4FD1" w:rsidP="000E4F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. Na důkaz shody v obsahu i formě této dohody připojují smluvní strany své podpisy. </w:t>
      </w:r>
    </w:p>
    <w:p w14:paraId="78F66983" w14:textId="77777777" w:rsidR="000E4FD1" w:rsidRDefault="000E4FD1" w:rsidP="000E4FD1">
      <w:pPr>
        <w:pStyle w:val="Default"/>
        <w:rPr>
          <w:color w:val="auto"/>
          <w:sz w:val="22"/>
          <w:szCs w:val="22"/>
        </w:rPr>
      </w:pPr>
    </w:p>
    <w:p w14:paraId="22869784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6A5F0B1D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203AB350" w14:textId="713D472F" w:rsidR="000E4FD1" w:rsidRDefault="000E4FD1" w:rsidP="000E4F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 …</w:t>
      </w:r>
      <w:proofErr w:type="gramStart"/>
      <w:r>
        <w:rPr>
          <w:color w:val="auto"/>
          <w:sz w:val="22"/>
          <w:szCs w:val="22"/>
        </w:rPr>
        <w:t>…….</w:t>
      </w:r>
      <w:proofErr w:type="gramEnd"/>
      <w:r>
        <w:rPr>
          <w:color w:val="auto"/>
          <w:sz w:val="22"/>
          <w:szCs w:val="22"/>
        </w:rPr>
        <w:t xml:space="preserve">. dne </w:t>
      </w:r>
      <w:r w:rsidR="002C440F">
        <w:rPr>
          <w:color w:val="auto"/>
          <w:sz w:val="22"/>
          <w:szCs w:val="22"/>
        </w:rPr>
        <w:t>…</w:t>
      </w:r>
      <w:proofErr w:type="gramStart"/>
      <w:r w:rsidR="002C440F">
        <w:rPr>
          <w:color w:val="auto"/>
          <w:sz w:val="22"/>
          <w:szCs w:val="22"/>
        </w:rPr>
        <w:t>…….</w:t>
      </w:r>
      <w:proofErr w:type="gramEnd"/>
      <w:r w:rsidR="002C440F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 </w:t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V …</w:t>
      </w:r>
      <w:proofErr w:type="gramStart"/>
      <w:r>
        <w:rPr>
          <w:color w:val="auto"/>
          <w:sz w:val="22"/>
          <w:szCs w:val="22"/>
        </w:rPr>
        <w:t>…….</w:t>
      </w:r>
      <w:proofErr w:type="gramEnd"/>
      <w:r>
        <w:rPr>
          <w:color w:val="auto"/>
          <w:sz w:val="22"/>
          <w:szCs w:val="22"/>
        </w:rPr>
        <w:t xml:space="preserve">. dne </w:t>
      </w:r>
      <w:r w:rsidR="002C440F">
        <w:rPr>
          <w:color w:val="auto"/>
          <w:sz w:val="22"/>
          <w:szCs w:val="22"/>
        </w:rPr>
        <w:t>…</w:t>
      </w:r>
      <w:proofErr w:type="gramStart"/>
      <w:r w:rsidR="002C440F">
        <w:rPr>
          <w:color w:val="auto"/>
          <w:sz w:val="22"/>
          <w:szCs w:val="22"/>
        </w:rPr>
        <w:t>…….</w:t>
      </w:r>
      <w:proofErr w:type="gramEnd"/>
      <w:r w:rsidR="002C440F">
        <w:rPr>
          <w:color w:val="auto"/>
          <w:sz w:val="22"/>
          <w:szCs w:val="22"/>
        </w:rPr>
        <w:t>.</w:t>
      </w:r>
    </w:p>
    <w:p w14:paraId="05FD07FF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454FD4A6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5278DE28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5BCA1471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1049620E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06FDCD1F" w14:textId="155E98AF" w:rsidR="000E4FD1" w:rsidRDefault="000E4FD1" w:rsidP="000E4F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…………………………….. </w:t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……………………………….. </w:t>
      </w:r>
    </w:p>
    <w:p w14:paraId="7FF469C1" w14:textId="3D0BB6E9" w:rsidR="0011762A" w:rsidRDefault="000E4FD1" w:rsidP="002C440F">
      <w:pPr>
        <w:ind w:firstLine="708"/>
      </w:pPr>
      <w:r>
        <w:t xml:space="preserve">Objednatel </w:t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B37F8">
        <w:t>Dodavatel</w:t>
      </w:r>
    </w:p>
    <w:sectPr w:rsidR="00117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B2"/>
    <w:rsid w:val="000E4FD1"/>
    <w:rsid w:val="0011762A"/>
    <w:rsid w:val="001938F7"/>
    <w:rsid w:val="00201DDB"/>
    <w:rsid w:val="002B37F8"/>
    <w:rsid w:val="002C440F"/>
    <w:rsid w:val="00327307"/>
    <w:rsid w:val="00377832"/>
    <w:rsid w:val="0057165A"/>
    <w:rsid w:val="006A3211"/>
    <w:rsid w:val="00802718"/>
    <w:rsid w:val="008970B2"/>
    <w:rsid w:val="00C30906"/>
    <w:rsid w:val="00C339D5"/>
    <w:rsid w:val="00C54F76"/>
    <w:rsid w:val="00FB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B235"/>
  <w15:chartTrackingRefBased/>
  <w15:docId w15:val="{9FC6F7BF-3BE7-4735-BA43-F707F439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4FD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Homolka</dc:creator>
  <cp:keywords/>
  <dc:description/>
  <cp:lastModifiedBy>Adam Homolka</cp:lastModifiedBy>
  <cp:revision>9</cp:revision>
  <cp:lastPrinted>2023-06-15T10:48:00Z</cp:lastPrinted>
  <dcterms:created xsi:type="dcterms:W3CDTF">2023-06-13T12:49:00Z</dcterms:created>
  <dcterms:modified xsi:type="dcterms:W3CDTF">2023-06-15T13:37:00Z</dcterms:modified>
</cp:coreProperties>
</file>