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0A86" w14:textId="77777777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5F8D32B" w14:textId="1BDD6CE5" w:rsidR="00F06292" w:rsidRPr="00DE144A" w:rsidRDefault="00F06292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b/>
          <w:sz w:val="22"/>
          <w:szCs w:val="22"/>
        </w:rPr>
        <w:t xml:space="preserve">Pořadatelé: Naivní divadlo Liberec a Statutární město Liberec </w:t>
      </w:r>
    </w:p>
    <w:p w14:paraId="25C9F995" w14:textId="371A95FE" w:rsidR="00F06292" w:rsidRPr="003C7B98" w:rsidRDefault="00F06292" w:rsidP="00F06292">
      <w:pPr>
        <w:pStyle w:val="Nadpis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DE144A">
        <w:rPr>
          <w:rFonts w:asciiTheme="minorHAnsi" w:hAnsiTheme="minorHAnsi" w:cstheme="minorHAnsi"/>
          <w:sz w:val="28"/>
          <w:szCs w:val="28"/>
        </w:rPr>
        <w:t xml:space="preserve">SMLOUVA O </w:t>
      </w:r>
      <w:r w:rsidRPr="003C7B98">
        <w:rPr>
          <w:rFonts w:asciiTheme="minorHAnsi" w:hAnsiTheme="minorHAnsi" w:cstheme="minorHAnsi"/>
          <w:sz w:val="28"/>
          <w:szCs w:val="28"/>
        </w:rPr>
        <w:t>PŘEDSTAVENÍ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3E36">
        <w:rPr>
          <w:rFonts w:asciiTheme="minorHAnsi" w:hAnsiTheme="minorHAnsi" w:cstheme="minorHAnsi"/>
          <w:sz w:val="28"/>
          <w:szCs w:val="28"/>
        </w:rPr>
        <w:t>č</w:t>
      </w:r>
      <w:r w:rsidR="00653E36">
        <w:rPr>
          <w:rFonts w:asciiTheme="minorHAnsi" w:hAnsiTheme="minorHAnsi" w:cstheme="minorHAnsi"/>
          <w:sz w:val="28"/>
          <w:szCs w:val="28"/>
        </w:rPr>
        <w:t xml:space="preserve">. </w:t>
      </w:r>
      <w:r w:rsidRPr="00653E36">
        <w:rPr>
          <w:rFonts w:asciiTheme="minorHAnsi" w:hAnsiTheme="minorHAnsi" w:cstheme="minorHAnsi"/>
          <w:sz w:val="28"/>
          <w:szCs w:val="28"/>
        </w:rPr>
        <w:t>MAT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B3FE7">
        <w:rPr>
          <w:rFonts w:asciiTheme="minorHAnsi" w:hAnsiTheme="minorHAnsi" w:cstheme="minorHAnsi"/>
          <w:sz w:val="28"/>
          <w:szCs w:val="28"/>
        </w:rPr>
        <w:t>0</w:t>
      </w:r>
      <w:r w:rsidR="00A561A5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/202</w:t>
      </w:r>
      <w:r w:rsidR="005D102C">
        <w:rPr>
          <w:rFonts w:asciiTheme="minorHAnsi" w:hAnsiTheme="minorHAnsi" w:cstheme="minorHAnsi"/>
          <w:sz w:val="28"/>
          <w:szCs w:val="28"/>
        </w:rPr>
        <w:t>3</w:t>
      </w:r>
    </w:p>
    <w:p w14:paraId="50787E41" w14:textId="5D98AFD2" w:rsidR="00F06292" w:rsidRPr="00DE144A" w:rsidRDefault="00F06292" w:rsidP="00F06292">
      <w:pPr>
        <w:pStyle w:val="Zkladntext"/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sz w:val="22"/>
          <w:szCs w:val="22"/>
        </w:rPr>
        <w:t>uzavřená dle ustanovení § 1746 odst. 2 zákona č. 89/2012 Sb., občanského zákoníku</w:t>
      </w:r>
      <w:r>
        <w:rPr>
          <w:rFonts w:asciiTheme="minorHAnsi" w:hAnsiTheme="minorHAnsi" w:cstheme="minorHAnsi"/>
          <w:sz w:val="22"/>
          <w:szCs w:val="22"/>
        </w:rPr>
        <w:t xml:space="preserve"> v platném znění </w:t>
      </w:r>
    </w:p>
    <w:p w14:paraId="39905523" w14:textId="7E4A9C8B" w:rsidR="00F06292" w:rsidRPr="00DE144A" w:rsidRDefault="00F06292" w:rsidP="00F06292">
      <w:pPr>
        <w:jc w:val="center"/>
        <w:rPr>
          <w:rFonts w:cstheme="minorHAnsi"/>
        </w:rPr>
      </w:pPr>
      <w:r w:rsidRPr="00DE144A">
        <w:rPr>
          <w:rFonts w:cstheme="minorHAnsi"/>
        </w:rPr>
        <w:t>mezi</w:t>
      </w:r>
    </w:p>
    <w:p w14:paraId="711EEB2A" w14:textId="526BA4B4" w:rsidR="00F06292" w:rsidRDefault="00F06292" w:rsidP="00F06292">
      <w:pPr>
        <w:spacing w:line="240" w:lineRule="auto"/>
        <w:rPr>
          <w:rFonts w:cstheme="minorHAnsi"/>
          <w:b/>
          <w:sz w:val="24"/>
          <w:szCs w:val="24"/>
        </w:rPr>
      </w:pPr>
      <w:r w:rsidRPr="00D75F8E">
        <w:rPr>
          <w:rFonts w:cstheme="minorHAnsi"/>
          <w:b/>
          <w:bCs/>
          <w:sz w:val="24"/>
          <w:szCs w:val="24"/>
        </w:rPr>
        <w:t>Naivním divadlem Liberec</w:t>
      </w:r>
      <w:r w:rsidRPr="00D75F8E">
        <w:rPr>
          <w:rFonts w:cstheme="minorHAnsi"/>
          <w:b/>
          <w:sz w:val="24"/>
          <w:szCs w:val="24"/>
        </w:rPr>
        <w:t xml:space="preserve">, festivalem </w:t>
      </w:r>
      <w:r>
        <w:rPr>
          <w:rFonts w:cstheme="minorHAnsi"/>
          <w:b/>
          <w:sz w:val="24"/>
          <w:szCs w:val="24"/>
        </w:rPr>
        <w:t>MATEŘINKA „2</w:t>
      </w:r>
      <w:r w:rsidR="005D102C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“</w:t>
      </w:r>
    </w:p>
    <w:p w14:paraId="4A30A717" w14:textId="522A4F1F" w:rsidR="00F06292" w:rsidRDefault="00F06292" w:rsidP="00F06292">
      <w:pPr>
        <w:spacing w:line="240" w:lineRule="auto"/>
        <w:rPr>
          <w:rFonts w:cstheme="minorHAnsi"/>
        </w:rPr>
      </w:pPr>
      <w:r w:rsidRPr="00DE144A">
        <w:rPr>
          <w:rFonts w:cstheme="minorHAnsi"/>
        </w:rPr>
        <w:t>Moskevská 32/18, Liberec 4, 460 31</w:t>
      </w:r>
      <w:r>
        <w:rPr>
          <w:rFonts w:cstheme="minorHAnsi"/>
        </w:rPr>
        <w:t xml:space="preserve">, zapsáno: v OR vedeného Krajským soudem v Ústí n/Labem, oddíl Pr., vložka č. 625                                                                                                                                                                                                      </w:t>
      </w:r>
      <w:r w:rsidRPr="00DE144A">
        <w:rPr>
          <w:rFonts w:cstheme="minorHAnsi"/>
        </w:rPr>
        <w:t xml:space="preserve">IČO: 0083178, </w:t>
      </w:r>
      <w:r>
        <w:rPr>
          <w:rFonts w:cstheme="minorHAnsi"/>
        </w:rPr>
        <w:t>DIČ: CZ 00083178 – nejsme plátci DPH, bankovní spojení</w:t>
      </w:r>
      <w:r w:rsidRPr="00DE144A">
        <w:rPr>
          <w:rFonts w:cstheme="minorHAnsi"/>
        </w:rPr>
        <w:t>: 5492542/0800</w:t>
      </w:r>
      <w:r>
        <w:rPr>
          <w:rFonts w:cstheme="minorHAnsi"/>
        </w:rPr>
        <w:t xml:space="preserve">, </w:t>
      </w:r>
      <w:r>
        <w:rPr>
          <w:rFonts w:cstheme="minorHAnsi"/>
        </w:rPr>
        <w:br/>
      </w:r>
      <w:r w:rsidRPr="00DE144A">
        <w:rPr>
          <w:rFonts w:cstheme="minorHAnsi"/>
        </w:rPr>
        <w:t>zastoupeným</w:t>
      </w:r>
      <w:r>
        <w:rPr>
          <w:rFonts w:cstheme="minorHAnsi"/>
        </w:rPr>
        <w:t xml:space="preserve">: Ing. Kateřinou Pavlů, </w:t>
      </w:r>
      <w:r w:rsidRPr="002D51D8">
        <w:rPr>
          <w:rFonts w:cstheme="minorHAnsi"/>
        </w:rPr>
        <w:t xml:space="preserve">ředitelkou NDL </w:t>
      </w:r>
      <w:r w:rsidRPr="00DE144A">
        <w:rPr>
          <w:rFonts w:cstheme="minorHAnsi"/>
        </w:rPr>
        <w:t>– na straně jedné (</w:t>
      </w:r>
      <w:r>
        <w:rPr>
          <w:rFonts w:cstheme="minorHAnsi"/>
        </w:rPr>
        <w:t xml:space="preserve">dále jen </w:t>
      </w:r>
      <w:r w:rsidRPr="00DE144A">
        <w:rPr>
          <w:rFonts w:cstheme="minorHAnsi"/>
        </w:rPr>
        <w:t>pořadatel)</w:t>
      </w:r>
    </w:p>
    <w:p w14:paraId="4786E882" w14:textId="77777777" w:rsidR="00F06292" w:rsidRPr="003758EA" w:rsidRDefault="00F06292" w:rsidP="00F06292">
      <w:pPr>
        <w:spacing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707EC0DA" w14:textId="4690E995" w:rsidR="0052137E" w:rsidRPr="0069623D" w:rsidRDefault="00A561A5" w:rsidP="001040BC">
      <w:pPr>
        <w:spacing w:line="240" w:lineRule="auto"/>
        <w:rPr>
          <w:rFonts w:cstheme="minorHAnsi"/>
          <w:b/>
          <w:sz w:val="24"/>
          <w:szCs w:val="24"/>
        </w:rPr>
      </w:pPr>
      <w:r w:rsidRPr="0069623D">
        <w:rPr>
          <w:rFonts w:cstheme="minorHAnsi"/>
          <w:b/>
          <w:sz w:val="24"/>
          <w:szCs w:val="24"/>
        </w:rPr>
        <w:t>Divadlem loutek Ostrava, p. o.</w:t>
      </w:r>
    </w:p>
    <w:p w14:paraId="1DB17A90" w14:textId="4C034D7D" w:rsidR="00F06292" w:rsidRPr="003D2A00" w:rsidRDefault="00A561A5" w:rsidP="003D2A00">
      <w:pPr>
        <w:pStyle w:val="Text"/>
      </w:pPr>
      <w:r w:rsidRPr="0069623D">
        <w:t>Pivovarská 3164/15</w:t>
      </w:r>
      <w:r w:rsidR="003D2A00" w:rsidRPr="0069623D">
        <w:t xml:space="preserve">, </w:t>
      </w:r>
      <w:r w:rsidRPr="0069623D">
        <w:t>702 00</w:t>
      </w:r>
      <w:r w:rsidR="003D2A00" w:rsidRPr="0069623D">
        <w:t xml:space="preserve"> </w:t>
      </w:r>
      <w:r w:rsidRPr="0069623D">
        <w:t xml:space="preserve">Ostrava, </w:t>
      </w:r>
      <w:r w:rsidR="003D2A00" w:rsidRPr="0069623D">
        <w:t xml:space="preserve">  </w:t>
      </w:r>
      <w:r w:rsidR="00F06292" w:rsidRPr="0069623D">
        <w:rPr>
          <w:rFonts w:cstheme="minorHAnsi"/>
        </w:rPr>
        <w:t xml:space="preserve">Zapsáno: </w:t>
      </w:r>
      <w:r w:rsidR="00BB185C" w:rsidRPr="0069623D">
        <w:rPr>
          <w:rFonts w:cstheme="minorHAnsi"/>
        </w:rPr>
        <w:br/>
      </w:r>
      <w:r w:rsidR="00F06292" w:rsidRPr="0069623D">
        <w:rPr>
          <w:rFonts w:cstheme="minorHAnsi"/>
        </w:rPr>
        <w:t xml:space="preserve">IČO: </w:t>
      </w:r>
      <w:r w:rsidRPr="0069623D">
        <w:t>00533874</w:t>
      </w:r>
      <w:r w:rsidR="00F06292" w:rsidRPr="0069623D">
        <w:rPr>
          <w:rFonts w:cstheme="minorHAnsi"/>
        </w:rPr>
        <w:t xml:space="preserve">   </w:t>
      </w:r>
      <w:r w:rsidR="002D51D8" w:rsidRPr="0069623D">
        <w:rPr>
          <w:rFonts w:cstheme="minorHAnsi"/>
        </w:rPr>
        <w:t xml:space="preserve">plátce DPH: </w:t>
      </w:r>
      <w:r w:rsidR="00EF2796" w:rsidRPr="0069623D">
        <w:rPr>
          <w:rFonts w:cstheme="minorHAnsi"/>
        </w:rPr>
        <w:t>NE</w:t>
      </w:r>
      <w:r w:rsidR="00521E0D" w:rsidRPr="0069623D">
        <w:rPr>
          <w:rFonts w:cstheme="minorHAnsi"/>
        </w:rPr>
        <w:br/>
      </w:r>
      <w:r w:rsidR="00F06292" w:rsidRPr="0069623D">
        <w:rPr>
          <w:rFonts w:cstheme="minorHAnsi"/>
        </w:rPr>
        <w:t>bankovní spojení:</w:t>
      </w:r>
      <w:r w:rsidR="00EB3FE7" w:rsidRPr="0069623D">
        <w:rPr>
          <w:rFonts w:cstheme="minorHAnsi"/>
        </w:rPr>
        <w:t xml:space="preserve"> </w:t>
      </w:r>
      <w:r w:rsidR="0069623D" w:rsidRPr="0069623D">
        <w:rPr>
          <w:rFonts w:cstheme="minorHAnsi"/>
        </w:rPr>
        <w:t>Komerční banka</w:t>
      </w:r>
      <w:r w:rsidR="006C39DA" w:rsidRPr="0069623D">
        <w:rPr>
          <w:rFonts w:cstheme="minorHAnsi"/>
        </w:rPr>
        <w:t>, účet číslo</w:t>
      </w:r>
      <w:r w:rsidR="00EB3FE7" w:rsidRPr="0069623D">
        <w:rPr>
          <w:rFonts w:cstheme="minorHAnsi"/>
        </w:rPr>
        <w:t>:</w:t>
      </w:r>
      <w:r w:rsidR="0069623D" w:rsidRPr="0069623D">
        <w:rPr>
          <w:rFonts w:cstheme="minorHAnsi"/>
        </w:rPr>
        <w:t xml:space="preserve"> </w:t>
      </w:r>
      <w:r w:rsidR="0069623D" w:rsidRPr="0069623D">
        <w:t>59837761/0100</w:t>
      </w:r>
      <w:r w:rsidR="00F06292" w:rsidRPr="0069623D">
        <w:rPr>
          <w:rFonts w:cstheme="minorHAnsi"/>
        </w:rPr>
        <w:br/>
      </w:r>
      <w:r w:rsidR="0069623D">
        <w:t>Zastoupené: JUDr. Jarmilou Hájkovou, ředitelkou  </w:t>
      </w:r>
      <w:r w:rsidR="0069623D">
        <w:br/>
      </w:r>
      <w:r w:rsidR="00F06292" w:rsidRPr="003C7B98">
        <w:rPr>
          <w:rFonts w:cstheme="minorHAnsi"/>
        </w:rPr>
        <w:t>– na straně druhé (dál</w:t>
      </w:r>
      <w:r w:rsidR="00F06292">
        <w:rPr>
          <w:rFonts w:cstheme="minorHAnsi"/>
        </w:rPr>
        <w:t>e</w:t>
      </w:r>
      <w:r w:rsidR="00F06292" w:rsidRPr="003C7B98">
        <w:rPr>
          <w:rFonts w:cstheme="minorHAnsi"/>
        </w:rPr>
        <w:t xml:space="preserve"> jen divadlo).    </w:t>
      </w:r>
    </w:p>
    <w:p w14:paraId="3D5C18C9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3CB7B7D6" w14:textId="0F5988B7" w:rsidR="00F06292" w:rsidRPr="003C7B98" w:rsidRDefault="00F06292" w:rsidP="00F06292">
      <w:pPr>
        <w:spacing w:line="240" w:lineRule="auto"/>
        <w:jc w:val="center"/>
        <w:rPr>
          <w:rFonts w:cstheme="minorHAnsi"/>
          <w:b/>
        </w:rPr>
      </w:pPr>
      <w:r w:rsidRPr="003C7B98">
        <w:rPr>
          <w:rFonts w:cstheme="minorHAnsi"/>
          <w:b/>
        </w:rPr>
        <w:t>I.</w:t>
      </w:r>
      <w:r>
        <w:rPr>
          <w:rFonts w:cstheme="minorHAnsi"/>
          <w:b/>
        </w:rPr>
        <w:br/>
        <w:t>Předmět smlouvy</w:t>
      </w:r>
    </w:p>
    <w:p w14:paraId="6F145831" w14:textId="7DB27631" w:rsidR="00F06292" w:rsidRPr="003C7B98" w:rsidRDefault="00F06292" w:rsidP="00F06292">
      <w:pPr>
        <w:spacing w:line="240" w:lineRule="auto"/>
        <w:rPr>
          <w:rFonts w:cstheme="minorHAnsi"/>
        </w:rPr>
      </w:pPr>
      <w:r w:rsidRPr="003C7B98">
        <w:rPr>
          <w:rFonts w:cstheme="minorHAnsi"/>
        </w:rPr>
        <w:t>Divadlo odehraje v rámci festivalu své představení:</w:t>
      </w: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5746"/>
      </w:tblGrid>
      <w:tr w:rsidR="00F06292" w:rsidRPr="00CA5A71" w14:paraId="01503D66" w14:textId="77777777" w:rsidTr="00ED614B">
        <w:trPr>
          <w:trHeight w:val="607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4CA1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představení: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0AE01" w14:textId="7EE0548C" w:rsidR="00F06292" w:rsidRPr="00CA5A71" w:rsidRDefault="00F06292" w:rsidP="006C39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A561A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Jak byla vosa Marcelka ráda, že je</w:t>
            </w:r>
          </w:p>
        </w:tc>
      </w:tr>
      <w:tr w:rsidR="00F06292" w:rsidRPr="00CA5A71" w14:paraId="609109B2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E25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a hodina představení: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73534" w14:textId="68C126B7" w:rsidR="00F06292" w:rsidRPr="00CA5A71" w:rsidRDefault="00F06292" w:rsidP="006C39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6C16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EB3FE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6</w:t>
            </w:r>
            <w:r w:rsidR="006C16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. 6. 2023 </w:t>
            </w:r>
            <w:r w:rsidR="00C641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A561A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0</w:t>
            </w:r>
            <w:r w:rsidR="00C641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:00</w:t>
            </w:r>
          </w:p>
        </w:tc>
      </w:tr>
      <w:tr w:rsidR="00F06292" w:rsidRPr="00CA5A71" w14:paraId="38B3319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A88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D8D90" w14:textId="77777777" w:rsidR="00654152" w:rsidRPr="00654152" w:rsidRDefault="00A561A5" w:rsidP="006541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Městské divadlo Jablonec nad Nisou, </w:t>
            </w:r>
            <w:r w:rsidR="00654152" w:rsidRPr="0065415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Liberecká 5/1900, </w:t>
            </w:r>
          </w:p>
          <w:p w14:paraId="72BF8737" w14:textId="22FC88BC" w:rsidR="00F06292" w:rsidRPr="00CA5A71" w:rsidRDefault="00654152" w:rsidP="006541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65415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466 01 Jablonec nad Nisou</w:t>
            </w:r>
          </w:p>
        </w:tc>
      </w:tr>
      <w:tr w:rsidR="00F06292" w:rsidRPr="00CA5A71" w14:paraId="79B0B1A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A7C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začátku přípravy (stavby):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1F039" w14:textId="77777777" w:rsidR="00654152" w:rsidRDefault="00654152" w:rsidP="0065415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čtvrtek 15. 6. 2023 od 21:30 hodin - příprava projekce</w:t>
            </w:r>
          </w:p>
          <w:p w14:paraId="60E99BAA" w14:textId="77777777" w:rsidR="00654152" w:rsidRDefault="00654152" w:rsidP="0065415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pátek 16. 6. 2023 od 6:00 hodin - stavba a nasvícení</w:t>
            </w:r>
          </w:p>
          <w:p w14:paraId="0C0D6A39" w14:textId="7D05A43E" w:rsidR="00F06292" w:rsidRPr="00CA5A71" w:rsidRDefault="00654152" w:rsidP="006541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celková doba přípravy: 5 hodin</w:t>
            </w:r>
          </w:p>
        </w:tc>
      </w:tr>
      <w:tr w:rsidR="00F06292" w:rsidRPr="00CA5A71" w14:paraId="67ADED2E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F5D7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na likvidaci: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E5FD" w14:textId="502607E8" w:rsidR="00F06292" w:rsidRPr="00CA5A71" w:rsidRDefault="00654152" w:rsidP="00074A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 hodina</w:t>
            </w:r>
          </w:p>
        </w:tc>
      </w:tr>
      <w:tr w:rsidR="00F06292" w:rsidRPr="00CA5A71" w14:paraId="30ED5EDF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E87D" w14:textId="10842BC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Požadavky na ubytování: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3B0AC" w14:textId="1D368571" w:rsidR="00F06292" w:rsidRDefault="00521E0D" w:rsidP="00ED61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D102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viz. přiložený aktuální ubytovací list</w:t>
            </w:r>
          </w:p>
        </w:tc>
      </w:tr>
      <w:tr w:rsidR="00F06292" w:rsidRPr="00CA5A71" w14:paraId="3B3C1F6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72F" w14:textId="293BD940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Technické podmínky: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2535" w14:textId="236F21D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viz. př</w:t>
            </w:r>
            <w:r w:rsidRPr="00FC5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i</w:t>
            </w: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lo</w:t>
            </w:r>
            <w:r w:rsidRPr="00FC5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žený informační list</w:t>
            </w:r>
          </w:p>
        </w:tc>
      </w:tr>
    </w:tbl>
    <w:p w14:paraId="0C8D47ED" w14:textId="184DEF1C" w:rsidR="00F06292" w:rsidRDefault="00F06292" w:rsidP="00F06292">
      <w:pPr>
        <w:spacing w:line="240" w:lineRule="auto"/>
        <w:jc w:val="center"/>
        <w:rPr>
          <w:rFonts w:cstheme="minorHAnsi"/>
          <w:b/>
        </w:rPr>
      </w:pPr>
    </w:p>
    <w:p w14:paraId="10C410F1" w14:textId="77777777" w:rsidR="00653E36" w:rsidRDefault="00653E36" w:rsidP="006C39DA">
      <w:pPr>
        <w:spacing w:line="240" w:lineRule="auto"/>
        <w:rPr>
          <w:rFonts w:cstheme="minorHAnsi"/>
          <w:b/>
        </w:rPr>
      </w:pPr>
    </w:p>
    <w:p w14:paraId="2A517326" w14:textId="77777777" w:rsidR="006C39DA" w:rsidRDefault="006C39DA" w:rsidP="006C39DA">
      <w:pPr>
        <w:spacing w:line="240" w:lineRule="auto"/>
        <w:rPr>
          <w:rFonts w:cstheme="minorHAnsi"/>
          <w:b/>
        </w:rPr>
      </w:pPr>
    </w:p>
    <w:p w14:paraId="37670250" w14:textId="7ECD35A1" w:rsidR="00F06292" w:rsidRPr="00CA5A71" w:rsidRDefault="00F06292" w:rsidP="00F06292">
      <w:pPr>
        <w:spacing w:line="240" w:lineRule="auto"/>
        <w:jc w:val="center"/>
        <w:rPr>
          <w:rFonts w:cstheme="minorHAnsi"/>
          <w:b/>
        </w:rPr>
      </w:pPr>
      <w:r w:rsidRPr="00CA5A71">
        <w:rPr>
          <w:rFonts w:cstheme="minorHAnsi"/>
          <w:b/>
        </w:rPr>
        <w:t>II.</w:t>
      </w:r>
      <w:r>
        <w:rPr>
          <w:rFonts w:cstheme="minorHAnsi"/>
          <w:b/>
        </w:rPr>
        <w:br/>
        <w:t>Závazky smluvních stran</w:t>
      </w:r>
    </w:p>
    <w:p w14:paraId="05D08F55" w14:textId="493CA063" w:rsidR="00F06292" w:rsidRDefault="00F06292" w:rsidP="00F0629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Divadlo obdrží za</w:t>
      </w:r>
      <w:r w:rsidR="00C132DE">
        <w:rPr>
          <w:rFonts w:cstheme="minorHAnsi"/>
        </w:rPr>
        <w:t xml:space="preserve"> </w:t>
      </w:r>
      <w:r w:rsidR="00654152">
        <w:rPr>
          <w:rFonts w:cstheme="minorHAnsi"/>
        </w:rPr>
        <w:t>1</w:t>
      </w:r>
      <w:r>
        <w:rPr>
          <w:rFonts w:cstheme="minorHAnsi"/>
        </w:rPr>
        <w:t xml:space="preserve"> představení:</w:t>
      </w:r>
    </w:p>
    <w:p w14:paraId="2D17624F" w14:textId="77777777" w:rsidR="00F06292" w:rsidRPr="00472BB5" w:rsidRDefault="00F06292" w:rsidP="00F06292">
      <w:pPr>
        <w:pStyle w:val="Odstavecseseznamem"/>
        <w:spacing w:line="240" w:lineRule="auto"/>
        <w:ind w:left="644"/>
        <w:rPr>
          <w:rFonts w:cstheme="minorHAnsi"/>
        </w:rPr>
      </w:pPr>
    </w:p>
    <w:p w14:paraId="75232D8A" w14:textId="67BEB4F4" w:rsidR="00F06292" w:rsidRPr="0069623D" w:rsidRDefault="00F06292" w:rsidP="00F062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69623D">
        <w:rPr>
          <w:rFonts w:cstheme="minorHAnsi"/>
          <w:b/>
          <w:bCs/>
        </w:rPr>
        <w:t>Honorář ve výši:</w:t>
      </w:r>
      <w:r w:rsidR="00654152" w:rsidRPr="0069623D">
        <w:rPr>
          <w:rFonts w:cstheme="minorHAnsi"/>
          <w:b/>
          <w:bCs/>
        </w:rPr>
        <w:t xml:space="preserve"> </w:t>
      </w:r>
      <w:r w:rsidR="00654152" w:rsidRPr="005E1469">
        <w:rPr>
          <w:rFonts w:cstheme="minorHAnsi"/>
          <w:b/>
          <w:bCs/>
          <w:highlight w:val="black"/>
        </w:rPr>
        <w:t>15.000</w:t>
      </w:r>
      <w:r w:rsidR="00F32874" w:rsidRPr="005E1469">
        <w:rPr>
          <w:rFonts w:cstheme="minorHAnsi"/>
          <w:b/>
          <w:bCs/>
          <w:highlight w:val="black"/>
        </w:rPr>
        <w:t>,- Kč</w:t>
      </w:r>
    </w:p>
    <w:p w14:paraId="565B36F4" w14:textId="33A37BC4" w:rsidR="0092374F" w:rsidRPr="005E1469" w:rsidRDefault="0092374F" w:rsidP="00F062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  <w:highlight w:val="black"/>
        </w:rPr>
      </w:pPr>
      <w:r w:rsidRPr="0069623D">
        <w:rPr>
          <w:rFonts w:cstheme="minorHAnsi"/>
          <w:b/>
          <w:bCs/>
        </w:rPr>
        <w:t xml:space="preserve">Cestovné ve výši: </w:t>
      </w:r>
      <w:r w:rsidR="00654152" w:rsidRPr="005E1469">
        <w:rPr>
          <w:rFonts w:cstheme="minorHAnsi"/>
          <w:b/>
          <w:bCs/>
          <w:highlight w:val="black"/>
        </w:rPr>
        <w:t>46</w:t>
      </w:r>
      <w:r w:rsidR="00C6410A" w:rsidRPr="005E1469">
        <w:rPr>
          <w:rFonts w:cstheme="minorHAnsi"/>
          <w:b/>
          <w:bCs/>
          <w:highlight w:val="black"/>
        </w:rPr>
        <w:t>.</w:t>
      </w:r>
      <w:r w:rsidR="00654152" w:rsidRPr="005E1469">
        <w:rPr>
          <w:rFonts w:cstheme="minorHAnsi"/>
          <w:b/>
          <w:bCs/>
          <w:highlight w:val="black"/>
        </w:rPr>
        <w:t>0</w:t>
      </w:r>
      <w:r w:rsidR="00C6410A" w:rsidRPr="005E1469">
        <w:rPr>
          <w:rFonts w:cstheme="minorHAnsi"/>
          <w:b/>
          <w:bCs/>
          <w:highlight w:val="black"/>
        </w:rPr>
        <w:t>00</w:t>
      </w:r>
      <w:r w:rsidR="00F32874" w:rsidRPr="005E1469">
        <w:rPr>
          <w:rFonts w:cstheme="minorHAnsi"/>
          <w:b/>
          <w:bCs/>
          <w:highlight w:val="black"/>
        </w:rPr>
        <w:t>,- Kč</w:t>
      </w:r>
    </w:p>
    <w:p w14:paraId="64828599" w14:textId="1B950AA8" w:rsidR="00F06292" w:rsidRPr="0069623D" w:rsidRDefault="00477C5A" w:rsidP="005C221C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69623D">
        <w:rPr>
          <w:rFonts w:cstheme="minorHAnsi"/>
          <w:b/>
          <w:bCs/>
        </w:rPr>
        <w:t xml:space="preserve">Úhradu ubytování pro </w:t>
      </w:r>
      <w:r w:rsidR="0069623D" w:rsidRPr="0069623D">
        <w:rPr>
          <w:rFonts w:cstheme="minorHAnsi"/>
          <w:b/>
          <w:bCs/>
        </w:rPr>
        <w:t>14</w:t>
      </w:r>
      <w:r w:rsidR="00BB185C" w:rsidRPr="0069623D">
        <w:rPr>
          <w:rFonts w:cstheme="minorHAnsi"/>
          <w:b/>
          <w:bCs/>
        </w:rPr>
        <w:t xml:space="preserve"> </w:t>
      </w:r>
      <w:r w:rsidR="00F06292" w:rsidRPr="0069623D">
        <w:rPr>
          <w:rFonts w:cstheme="minorHAnsi"/>
          <w:b/>
          <w:bCs/>
        </w:rPr>
        <w:t xml:space="preserve">osob </w:t>
      </w:r>
      <w:r w:rsidR="006C168F" w:rsidRPr="0069623D">
        <w:rPr>
          <w:rFonts w:cstheme="minorHAnsi"/>
          <w:b/>
          <w:bCs/>
        </w:rPr>
        <w:t xml:space="preserve">od </w:t>
      </w:r>
      <w:r w:rsidR="0069623D" w:rsidRPr="0069623D">
        <w:rPr>
          <w:rFonts w:cstheme="minorHAnsi"/>
          <w:b/>
          <w:bCs/>
        </w:rPr>
        <w:t xml:space="preserve">15. 6. </w:t>
      </w:r>
      <w:r w:rsidR="0092374F" w:rsidRPr="0069623D">
        <w:rPr>
          <w:rFonts w:cstheme="minorHAnsi"/>
          <w:b/>
          <w:bCs/>
        </w:rPr>
        <w:t xml:space="preserve"> </w:t>
      </w:r>
      <w:r w:rsidR="006C168F" w:rsidRPr="0069623D">
        <w:rPr>
          <w:rFonts w:cstheme="minorHAnsi"/>
          <w:b/>
          <w:bCs/>
        </w:rPr>
        <w:t xml:space="preserve">do </w:t>
      </w:r>
      <w:r w:rsidR="0069623D" w:rsidRPr="0069623D">
        <w:rPr>
          <w:rFonts w:cstheme="minorHAnsi"/>
          <w:b/>
          <w:bCs/>
        </w:rPr>
        <w:t>17. 6.</w:t>
      </w:r>
      <w:r w:rsidR="00F06292" w:rsidRPr="0069623D">
        <w:rPr>
          <w:rFonts w:cstheme="minorHAnsi"/>
          <w:b/>
          <w:bCs/>
        </w:rPr>
        <w:t>, dle požadavků souboru.</w:t>
      </w:r>
      <w:r w:rsidR="00F06292" w:rsidRPr="0069623D">
        <w:rPr>
          <w:rFonts w:cstheme="minorHAnsi"/>
          <w:b/>
          <w:bCs/>
          <w:color w:val="FF0000"/>
        </w:rPr>
        <w:t xml:space="preserve"> </w:t>
      </w:r>
      <w:r w:rsidR="00F06292" w:rsidRPr="0069623D">
        <w:rPr>
          <w:rFonts w:cstheme="minorHAnsi"/>
          <w:b/>
          <w:bCs/>
        </w:rPr>
        <w:t xml:space="preserve">Úhrada ubytování se vztahuje na noc před a po realizaci představení, dle přiloženého </w:t>
      </w:r>
      <w:r w:rsidR="00A2207C" w:rsidRPr="0069623D">
        <w:rPr>
          <w:rFonts w:cstheme="minorHAnsi"/>
          <w:b/>
          <w:bCs/>
        </w:rPr>
        <w:t>aktualizovaného informačního</w:t>
      </w:r>
      <w:r w:rsidR="00F06292" w:rsidRPr="0069623D">
        <w:rPr>
          <w:rFonts w:cstheme="minorHAnsi"/>
          <w:b/>
          <w:bCs/>
        </w:rPr>
        <w:t xml:space="preserve"> listu. Pořadatel uhradí ubytování pro 2 zástupce divadla po celou dobu festivalu (4 noci)</w:t>
      </w:r>
      <w:r w:rsidR="009406C1" w:rsidRPr="0069623D">
        <w:rPr>
          <w:rFonts w:cstheme="minorHAnsi"/>
          <w:b/>
          <w:bCs/>
        </w:rPr>
        <w:t xml:space="preserve"> na základně předchozí informace</w:t>
      </w:r>
      <w:r w:rsidR="00F06292" w:rsidRPr="0069623D">
        <w:rPr>
          <w:rFonts w:cstheme="minorHAnsi"/>
          <w:b/>
          <w:bCs/>
        </w:rPr>
        <w:t>.</w:t>
      </w:r>
      <w:r w:rsidR="003C3B71" w:rsidRPr="0069623D">
        <w:rPr>
          <w:rFonts w:cstheme="minorHAnsi"/>
          <w:b/>
          <w:bCs/>
        </w:rPr>
        <w:t xml:space="preserve"> Divadlo je povinno oznámit jména zástupců a dobu pobytu zástupců spolu s podpisem smlouvy. </w:t>
      </w:r>
    </w:p>
    <w:p w14:paraId="7E4C39E9" w14:textId="77777777" w:rsidR="00F06292" w:rsidRDefault="00F06292" w:rsidP="00F06292">
      <w:pPr>
        <w:spacing w:after="0" w:line="240" w:lineRule="auto"/>
        <w:rPr>
          <w:rFonts w:cstheme="minorHAnsi"/>
          <w:b/>
          <w:bCs/>
        </w:rPr>
      </w:pPr>
    </w:p>
    <w:p w14:paraId="4D569F19" w14:textId="77777777" w:rsidR="00F06292" w:rsidRPr="00472BB5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472BB5">
        <w:rPr>
          <w:rFonts w:cstheme="minorHAnsi"/>
        </w:rPr>
        <w:t xml:space="preserve">Podmínky úhrady nákladů: Paušální honorář a cestovné dle smlouvy bude uhrazeno bankovním převodem </w:t>
      </w:r>
      <w:r w:rsidRPr="00472BB5">
        <w:rPr>
          <w:rFonts w:cstheme="minorHAnsi"/>
        </w:rPr>
        <w:br/>
        <w:t xml:space="preserve">do 14 dnů po skončení festivalu na základě faktury zaslané divadlem. Variabilní symbol = číslo smlouvy. </w:t>
      </w:r>
    </w:p>
    <w:p w14:paraId="0F225AE0" w14:textId="51B5D8E0" w:rsidR="00F06292" w:rsidRPr="0069623D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69623D">
        <w:rPr>
          <w:rFonts w:cstheme="minorHAnsi"/>
        </w:rPr>
        <w:t>Hrubé tržby za představení předá pořadatel divadlu e</w:t>
      </w:r>
      <w:r w:rsidR="00653E36" w:rsidRPr="0069623D">
        <w:rPr>
          <w:rFonts w:cstheme="minorHAnsi"/>
        </w:rPr>
        <w:t>-</w:t>
      </w:r>
      <w:r w:rsidRPr="0069623D">
        <w:rPr>
          <w:rFonts w:cstheme="minorHAnsi"/>
        </w:rPr>
        <w:t xml:space="preserve">mailem do 10 dnů od data představení, autorské poplatky hradí </w:t>
      </w:r>
      <w:r w:rsidR="0092374F" w:rsidRPr="0069623D">
        <w:rPr>
          <w:rFonts w:cstheme="minorHAnsi"/>
        </w:rPr>
        <w:t>divadlo</w:t>
      </w:r>
      <w:r w:rsidR="00654152" w:rsidRPr="0069623D">
        <w:rPr>
          <w:rFonts w:cstheme="minorHAnsi"/>
        </w:rPr>
        <w:t xml:space="preserve"> – 8% - Aura-pont, 10,5% DLO</w:t>
      </w:r>
    </w:p>
    <w:p w14:paraId="34050038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Tržby za představení náleží pořadateli.</w:t>
      </w:r>
    </w:p>
    <w:p w14:paraId="3EE62AB4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Divadlo souhlasí s propagací v televizi a rozhlase bez nároku na honorář a s pořízením fotografií dokumentujících jejich účast na festivalu. </w:t>
      </w:r>
    </w:p>
    <w:p w14:paraId="1F010460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Pořadatel se zavazuje zajistit možnost zdárného průběhu představení po stránce technické, organizační, včetně technického personálu, v souladu s požadavky divadla – dle specifikace v informačním listu zaslaném divadlem, který je nedílnou součástí této smlouvy. </w:t>
      </w:r>
    </w:p>
    <w:p w14:paraId="05118735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>Divadlo se zavazuje provést sjednané představení s maximální p</w:t>
      </w:r>
      <w:r>
        <w:rPr>
          <w:rFonts w:cstheme="minorHAnsi"/>
        </w:rPr>
        <w:t>éčí a uměleckou zodpovědností.</w:t>
      </w:r>
    </w:p>
    <w:p w14:paraId="0C7CB5CD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A43FB3">
        <w:rPr>
          <w:rFonts w:cstheme="minorHAnsi"/>
        </w:rPr>
        <w:t xml:space="preserve">Divadlo </w:t>
      </w:r>
      <w:r>
        <w:rPr>
          <w:rFonts w:cstheme="minorHAnsi"/>
        </w:rPr>
        <w:t xml:space="preserve">se zavazuje poskytnout pořadateli bezplatně materiály dle individuální domluvy k zajištění propagace představení. </w:t>
      </w:r>
      <w:r w:rsidRPr="00A43FB3">
        <w:rPr>
          <w:rFonts w:cstheme="minorHAnsi"/>
        </w:rPr>
        <w:t xml:space="preserve"> </w:t>
      </w:r>
    </w:p>
    <w:p w14:paraId="242D22AE" w14:textId="77777777" w:rsidR="00F06292" w:rsidRDefault="00F06292" w:rsidP="00F06292">
      <w:pPr>
        <w:spacing w:after="0" w:line="240" w:lineRule="auto"/>
        <w:rPr>
          <w:rFonts w:cstheme="minorHAnsi"/>
          <w:b/>
          <w:bCs/>
          <w:color w:val="FF0000"/>
        </w:rPr>
      </w:pPr>
    </w:p>
    <w:p w14:paraId="11BB4396" w14:textId="77777777" w:rsidR="006C39DA" w:rsidRPr="00653E36" w:rsidRDefault="006C39DA" w:rsidP="00F06292">
      <w:pPr>
        <w:spacing w:after="0" w:line="240" w:lineRule="auto"/>
        <w:rPr>
          <w:rFonts w:cstheme="minorHAnsi"/>
          <w:b/>
          <w:bCs/>
          <w:color w:val="FF0000"/>
        </w:rPr>
      </w:pPr>
    </w:p>
    <w:p w14:paraId="72982840" w14:textId="77777777" w:rsidR="00F06292" w:rsidRPr="00653E36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>III.</w:t>
      </w:r>
    </w:p>
    <w:p w14:paraId="524D248C" w14:textId="77777777" w:rsidR="00F06292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Zvláštní ujednání</w:t>
      </w:r>
    </w:p>
    <w:p w14:paraId="747FEE17" w14:textId="77777777" w:rsidR="00F06292" w:rsidRPr="003C3B71" w:rsidRDefault="00F06292" w:rsidP="00F06292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3C3B71">
        <w:rPr>
          <w:rFonts w:cstheme="minorHAnsi"/>
          <w:bCs/>
        </w:rPr>
        <w:t xml:space="preserve">Kontaktní osoby divadla: </w:t>
      </w:r>
    </w:p>
    <w:p w14:paraId="6A9EDE63" w14:textId="351C8A92" w:rsidR="00653E36" w:rsidRPr="0069623D" w:rsidRDefault="00654152" w:rsidP="00653E36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69623D">
        <w:rPr>
          <w:rFonts w:cstheme="minorHAnsi"/>
          <w:bCs/>
        </w:rPr>
        <w:t>Gabriela Barilla</w:t>
      </w:r>
      <w:r w:rsidR="0052137E" w:rsidRPr="0069623D">
        <w:rPr>
          <w:rFonts w:cstheme="minorHAnsi"/>
          <w:bCs/>
        </w:rPr>
        <w:t xml:space="preserve"> – produkce, telefon: </w:t>
      </w:r>
      <w:r w:rsidRPr="005E1469">
        <w:rPr>
          <w:rFonts w:eastAsia="Calibri" w:cstheme="minorHAnsi"/>
          <w:highlight w:val="black"/>
        </w:rPr>
        <w:t>775 753 004</w:t>
      </w:r>
      <w:r w:rsidR="0052137E" w:rsidRPr="005E1469">
        <w:rPr>
          <w:rFonts w:cstheme="minorHAnsi"/>
          <w:bCs/>
          <w:highlight w:val="black"/>
        </w:rPr>
        <w:t xml:space="preserve">, </w:t>
      </w:r>
      <w:hyperlink r:id="rId8" w:history="1">
        <w:r w:rsidRPr="005E1469">
          <w:rPr>
            <w:rStyle w:val="Hypertextovodkaz"/>
            <w:rFonts w:cstheme="minorHAnsi"/>
            <w:bCs/>
            <w:highlight w:val="black"/>
          </w:rPr>
          <w:t>produkce@dlo-ostrava.cz</w:t>
        </w:r>
      </w:hyperlink>
    </w:p>
    <w:p w14:paraId="13C31BA7" w14:textId="77FE4483" w:rsidR="00C6410A" w:rsidRPr="0069623D" w:rsidRDefault="00654152" w:rsidP="00653E36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69623D">
        <w:rPr>
          <w:rFonts w:cstheme="minorHAnsi"/>
          <w:bCs/>
        </w:rPr>
        <w:t xml:space="preserve">Pavel Duda – </w:t>
      </w:r>
      <w:r w:rsidR="00C6410A" w:rsidRPr="0069623D">
        <w:rPr>
          <w:rFonts w:cstheme="minorHAnsi"/>
          <w:bCs/>
        </w:rPr>
        <w:t>technika</w:t>
      </w:r>
      <w:r w:rsidRPr="0069623D">
        <w:rPr>
          <w:rFonts w:cstheme="minorHAnsi"/>
          <w:bCs/>
        </w:rPr>
        <w:t xml:space="preserve">, telefon: </w:t>
      </w:r>
      <w:r w:rsidRPr="005E1469">
        <w:rPr>
          <w:rFonts w:cstheme="minorHAnsi"/>
          <w:bCs/>
          <w:highlight w:val="black"/>
        </w:rPr>
        <w:t xml:space="preserve">731 210 212, </w:t>
      </w:r>
      <w:hyperlink r:id="rId9" w:history="1">
        <w:r w:rsidRPr="005E1469">
          <w:rPr>
            <w:rStyle w:val="Hypertextovodkaz"/>
            <w:rFonts w:cstheme="minorHAnsi"/>
            <w:bCs/>
            <w:highlight w:val="black"/>
          </w:rPr>
          <w:t>duda.pavel@seznam.cz</w:t>
        </w:r>
      </w:hyperlink>
      <w:r w:rsidRPr="0069623D">
        <w:rPr>
          <w:rFonts w:cstheme="minorHAnsi"/>
          <w:bCs/>
        </w:rPr>
        <w:t xml:space="preserve"> </w:t>
      </w:r>
    </w:p>
    <w:p w14:paraId="250D940E" w14:textId="77777777" w:rsidR="00F06292" w:rsidRDefault="00F06292" w:rsidP="00F06292">
      <w:pPr>
        <w:spacing w:after="0" w:line="240" w:lineRule="auto"/>
        <w:rPr>
          <w:rFonts w:cstheme="minorHAnsi"/>
          <w:bCs/>
        </w:rPr>
      </w:pPr>
    </w:p>
    <w:p w14:paraId="14F5B248" w14:textId="77777777" w:rsidR="00F06292" w:rsidRPr="00636EBA" w:rsidRDefault="00F06292" w:rsidP="00F06292">
      <w:pPr>
        <w:spacing w:after="0" w:line="240" w:lineRule="auto"/>
        <w:rPr>
          <w:rFonts w:cstheme="minorHAnsi"/>
          <w:bCs/>
        </w:rPr>
      </w:pPr>
    </w:p>
    <w:p w14:paraId="4E9D335B" w14:textId="02DB01C2" w:rsidR="00F4030B" w:rsidRPr="00F4030B" w:rsidRDefault="00F06292" w:rsidP="00F4030B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Kontaktní osoby pořadatele</w:t>
      </w:r>
      <w:r w:rsidRPr="00653E36">
        <w:rPr>
          <w:rFonts w:cstheme="minorHAnsi"/>
          <w:bCs/>
        </w:rPr>
        <w:t>:</w:t>
      </w:r>
      <w:r w:rsidR="00B04B31" w:rsidRPr="00653E36">
        <w:rPr>
          <w:rFonts w:cstheme="minorHAnsi"/>
          <w:bCs/>
        </w:rPr>
        <w:t xml:space="preserve"> </w:t>
      </w:r>
      <w:hyperlink r:id="rId10" w:history="1">
        <w:r w:rsidR="00F32874" w:rsidRPr="005C737F">
          <w:rPr>
            <w:rStyle w:val="Hypertextovodkaz"/>
            <w:rFonts w:cstheme="minorHAnsi"/>
            <w:b/>
          </w:rPr>
          <w:t>www.naivnidivadlo.cz</w:t>
        </w:r>
      </w:hyperlink>
      <w:r w:rsidR="00B04B31">
        <w:rPr>
          <w:rFonts w:cstheme="minorHAnsi"/>
          <w:b/>
        </w:rPr>
        <w:t xml:space="preserve">,    </w:t>
      </w:r>
      <w:hyperlink r:id="rId11" w:history="1">
        <w:r w:rsidR="00CF1E08" w:rsidRPr="007E0821">
          <w:rPr>
            <w:rStyle w:val="Hypertextovodkaz"/>
            <w:rFonts w:cstheme="minorHAnsi"/>
            <w:b/>
          </w:rPr>
          <w:t>info@naivnidiavdlo.cz</w:t>
        </w:r>
      </w:hyperlink>
    </w:p>
    <w:p w14:paraId="403D6787" w14:textId="0EE12CFC" w:rsidR="00F4030B" w:rsidRPr="00F4030B" w:rsidRDefault="00F4030B" w:rsidP="00F4030B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F4030B">
        <w:rPr>
          <w:rFonts w:cstheme="minorHAnsi"/>
          <w:bCs/>
        </w:rPr>
        <w:t xml:space="preserve">Michaela Homolová, umělecká šéfka NDL telefon: 604 739 904, </w:t>
      </w:r>
      <w:hyperlink r:id="rId12" w:history="1">
        <w:r w:rsidRPr="00F4030B">
          <w:rPr>
            <w:rStyle w:val="Hypertextovodkaz"/>
            <w:rFonts w:cstheme="minorHAnsi"/>
            <w:bCs/>
            <w:color w:val="auto"/>
          </w:rPr>
          <w:t>umeleckasefka@naivnidivadlo.cz</w:t>
        </w:r>
      </w:hyperlink>
    </w:p>
    <w:p w14:paraId="78DD28E4" w14:textId="6D83AE18" w:rsidR="00F4030B" w:rsidRPr="00F4030B" w:rsidRDefault="00F4030B" w:rsidP="00F4030B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F4030B">
        <w:rPr>
          <w:rFonts w:cstheme="minorHAnsi"/>
        </w:rPr>
        <w:t>Eliška Machová – produkce festivalu Mateřinka 2</w:t>
      </w:r>
      <w:r w:rsidR="006C168F">
        <w:rPr>
          <w:rFonts w:cstheme="minorHAnsi"/>
        </w:rPr>
        <w:t>3</w:t>
      </w:r>
      <w:r w:rsidRPr="00F4030B">
        <w:rPr>
          <w:rFonts w:cstheme="minorHAnsi"/>
        </w:rPr>
        <w:t>, telefon: 733 697 930</w:t>
      </w:r>
      <w:r w:rsidRPr="00F4030B">
        <w:rPr>
          <w:rFonts w:cstheme="minorHAnsi"/>
          <w:bCs/>
        </w:rPr>
        <w:t xml:space="preserve">, </w:t>
      </w:r>
      <w:hyperlink r:id="rId13" w:history="1">
        <w:r w:rsidR="006C168F" w:rsidRPr="007E0821">
          <w:rPr>
            <w:rStyle w:val="Hypertextovodkaz"/>
            <w:rFonts w:cstheme="minorHAnsi"/>
            <w:bCs/>
          </w:rPr>
          <w:t>festival@naivnidivadlo.cz</w:t>
        </w:r>
      </w:hyperlink>
    </w:p>
    <w:p w14:paraId="0AE4BC78" w14:textId="68050D75" w:rsidR="00653E36" w:rsidRPr="0069623D" w:rsidRDefault="0069623D" w:rsidP="00804B5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9623D">
        <w:rPr>
          <w:rFonts w:cstheme="minorHAnsi"/>
          <w:bCs/>
        </w:rPr>
        <w:t xml:space="preserve">Radek Nešněra, telefon: </w:t>
      </w:r>
      <w:r w:rsidRPr="005E1469">
        <w:rPr>
          <w:rFonts w:cstheme="minorHAnsi"/>
          <w:bCs/>
          <w:highlight w:val="black"/>
        </w:rPr>
        <w:t xml:space="preserve">608 777 121, </w:t>
      </w:r>
      <w:hyperlink r:id="rId14" w:history="1">
        <w:r w:rsidRPr="005E1469">
          <w:rPr>
            <w:rStyle w:val="Hypertextovodkaz"/>
            <w:rFonts w:cstheme="minorHAnsi"/>
            <w:bCs/>
            <w:highlight w:val="black"/>
          </w:rPr>
          <w:t>nesnera@divadlojablonec.cz</w:t>
        </w:r>
      </w:hyperlink>
      <w:r>
        <w:rPr>
          <w:rFonts w:cstheme="minorHAnsi"/>
          <w:bCs/>
        </w:rPr>
        <w:t xml:space="preserve"> </w:t>
      </w:r>
    </w:p>
    <w:p w14:paraId="4ABE89A8" w14:textId="4F130053" w:rsidR="00F06292" w:rsidRPr="005E1469" w:rsidRDefault="00F06292" w:rsidP="000D2E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  <w:highlight w:val="black"/>
        </w:rPr>
      </w:pPr>
      <w:r w:rsidRPr="0069623D">
        <w:rPr>
          <w:rFonts w:cstheme="minorHAnsi"/>
          <w:bCs/>
        </w:rPr>
        <w:t xml:space="preserve">zvukař </w:t>
      </w:r>
      <w:r w:rsidR="0069623D" w:rsidRPr="0069623D">
        <w:rPr>
          <w:rFonts w:cstheme="minorHAnsi"/>
          <w:bCs/>
        </w:rPr>
        <w:t xml:space="preserve">Martin Řezáč, telefon: </w:t>
      </w:r>
      <w:r w:rsidR="0069623D" w:rsidRPr="005E1469">
        <w:rPr>
          <w:rFonts w:cstheme="minorHAnsi"/>
          <w:bCs/>
          <w:highlight w:val="black"/>
        </w:rPr>
        <w:t xml:space="preserve">483 310 064, </w:t>
      </w:r>
      <w:hyperlink r:id="rId15" w:history="1">
        <w:r w:rsidR="0069623D" w:rsidRPr="005E1469">
          <w:rPr>
            <w:rStyle w:val="Hypertextovodkaz"/>
            <w:rFonts w:cstheme="minorHAnsi"/>
            <w:bCs/>
            <w:highlight w:val="black"/>
          </w:rPr>
          <w:t>zvukar@divadlojablonec.cz</w:t>
        </w:r>
      </w:hyperlink>
      <w:r w:rsidR="0069623D" w:rsidRPr="005E1469">
        <w:rPr>
          <w:rFonts w:cstheme="minorHAnsi"/>
          <w:bCs/>
          <w:highlight w:val="black"/>
        </w:rPr>
        <w:t xml:space="preserve"> </w:t>
      </w:r>
    </w:p>
    <w:p w14:paraId="0AB3D850" w14:textId="3D3B427D" w:rsidR="00F06292" w:rsidRPr="0069623D" w:rsidRDefault="00F06292" w:rsidP="0069623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034970">
        <w:rPr>
          <w:rFonts w:cstheme="minorHAnsi"/>
          <w:bCs/>
        </w:rPr>
        <w:t xml:space="preserve">osvětlovač </w:t>
      </w:r>
      <w:r w:rsidR="0069623D" w:rsidRPr="0069623D">
        <w:rPr>
          <w:rFonts w:cstheme="minorHAnsi"/>
          <w:bCs/>
        </w:rPr>
        <w:t>Jan Daníček</w:t>
      </w:r>
      <w:r w:rsidR="0069623D">
        <w:rPr>
          <w:rFonts w:cstheme="minorHAnsi"/>
          <w:bCs/>
        </w:rPr>
        <w:t xml:space="preserve">, telefon: </w:t>
      </w:r>
      <w:r w:rsidR="0069623D" w:rsidRPr="005E1469">
        <w:rPr>
          <w:rFonts w:cstheme="minorHAnsi"/>
          <w:bCs/>
          <w:highlight w:val="black"/>
        </w:rPr>
        <w:t xml:space="preserve">604 707 883; 483 310 064, </w:t>
      </w:r>
      <w:hyperlink r:id="rId16" w:history="1">
        <w:r w:rsidR="0069623D" w:rsidRPr="005E1469">
          <w:rPr>
            <w:rStyle w:val="Hypertextovodkaz"/>
            <w:rFonts w:cstheme="minorHAnsi"/>
            <w:bCs/>
            <w:highlight w:val="black"/>
          </w:rPr>
          <w:t>danicek@divadlojablonec.cz</w:t>
        </w:r>
      </w:hyperlink>
      <w:r w:rsidR="0069623D">
        <w:rPr>
          <w:rFonts w:cstheme="minorHAnsi"/>
          <w:bCs/>
        </w:rPr>
        <w:t xml:space="preserve"> </w:t>
      </w:r>
    </w:p>
    <w:p w14:paraId="76D95A5A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48924B09" w14:textId="77777777" w:rsidR="003E1BDF" w:rsidRDefault="003E1BDF" w:rsidP="00F06292">
      <w:pPr>
        <w:spacing w:line="240" w:lineRule="auto"/>
        <w:jc w:val="center"/>
        <w:rPr>
          <w:rFonts w:cstheme="minorHAnsi"/>
          <w:b/>
        </w:rPr>
      </w:pPr>
    </w:p>
    <w:p w14:paraId="307E2637" w14:textId="77777777" w:rsidR="00F06292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  <w:t>Zrušení a odřeknutí představení</w:t>
      </w:r>
    </w:p>
    <w:p w14:paraId="728CEBD0" w14:textId="77777777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</w:rPr>
        <w:t>Nebude-li moci divadlo ze závažných důvodů odehrát sjednané představení, nabídne pořadateli titul náhradní. V případě, že pořadatel nebude souhlasit a nedojde k dohodě, odstoupí obě strany od smlouvy bez nároků na náhradu škody.</w:t>
      </w:r>
    </w:p>
    <w:p w14:paraId="233F709E" w14:textId="77777777" w:rsidR="00F06292" w:rsidRPr="00653E36" w:rsidRDefault="00F06292" w:rsidP="00F06292">
      <w:pPr>
        <w:pStyle w:val="Odstavecseseznamem"/>
        <w:spacing w:after="0" w:line="240" w:lineRule="auto"/>
        <w:ind w:left="644"/>
        <w:rPr>
          <w:rFonts w:cstheme="minorHAnsi"/>
          <w:b/>
          <w:bCs/>
        </w:rPr>
      </w:pPr>
    </w:p>
    <w:p w14:paraId="53D02029" w14:textId="34943655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 xml:space="preserve">Dojde-li ke zrušení představení z důvodu vyšší moci, </w:t>
      </w:r>
      <w:r w:rsidRPr="00653E36">
        <w:rPr>
          <w:rFonts w:cstheme="minorHAnsi"/>
        </w:rPr>
        <w:t xml:space="preserve">odstoupí obě strany od smlouvy bez nároků na náhradu škody. Za projev vyšší moci je potřeba pro účel této smlouvy považovat zejména: onemocnění </w:t>
      </w:r>
      <w:r w:rsidRPr="00653E36">
        <w:rPr>
          <w:rFonts w:cstheme="minorHAnsi"/>
        </w:rPr>
        <w:lastRenderedPageBreak/>
        <w:t>některého z účinkujících, zákaz vydaný státním orgánem</w:t>
      </w:r>
      <w:r w:rsidR="00D71807">
        <w:rPr>
          <w:rFonts w:cstheme="minorHAnsi"/>
        </w:rPr>
        <w:t xml:space="preserve"> (např. stanovisko MŠČR o omezení návštěv ZŠ a MŠ na kulturních akcích)</w:t>
      </w:r>
      <w:r w:rsidRPr="00653E36">
        <w:rPr>
          <w:rFonts w:cstheme="minorHAnsi"/>
        </w:rPr>
        <w:t>, zrušení či přeložení festivalu Mateřinka v souvislosti s epidemiologickou situací v ČR.</w:t>
      </w:r>
    </w:p>
    <w:p w14:paraId="6BC65E0B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3412C348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726E98A9" w14:textId="77777777" w:rsidR="00F06292" w:rsidRPr="0059623A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</w:r>
      <w:r w:rsidRPr="0059623A">
        <w:rPr>
          <w:rFonts w:cstheme="minorHAnsi"/>
          <w:b/>
        </w:rPr>
        <w:t>Závěrečné ustanovení</w:t>
      </w:r>
    </w:p>
    <w:p w14:paraId="17E38E72" w14:textId="07DC8681" w:rsidR="00F06292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  <w:b/>
        </w:rPr>
        <w:t>Divadlo zajistí přítomnost alespoň</w:t>
      </w:r>
      <w:r w:rsidRPr="0059623A">
        <w:rPr>
          <w:rFonts w:cstheme="minorHAnsi"/>
          <w:b/>
          <w:bCs/>
        </w:rPr>
        <w:t xml:space="preserve"> </w:t>
      </w:r>
      <w:r w:rsidRPr="0059623A">
        <w:rPr>
          <w:rFonts w:cstheme="minorHAnsi"/>
          <w:b/>
        </w:rPr>
        <w:t>1 zástupce na závěrečném vyhlášení</w:t>
      </w:r>
      <w:r w:rsidR="00653E36">
        <w:rPr>
          <w:rFonts w:cstheme="minorHAnsi"/>
          <w:b/>
        </w:rPr>
        <w:t xml:space="preserve"> výsledků festivalu v sobotu v 15:00</w:t>
      </w:r>
      <w:r w:rsidRPr="000B62C6">
        <w:rPr>
          <w:rFonts w:cstheme="minorHAnsi"/>
          <w:b/>
          <w:color w:val="FF0000"/>
        </w:rPr>
        <w:t xml:space="preserve"> </w:t>
      </w:r>
      <w:r w:rsidRPr="0059623A">
        <w:rPr>
          <w:rFonts w:cstheme="minorHAnsi"/>
          <w:b/>
        </w:rPr>
        <w:t>v hlavním sále NDL, kde převezme poděkování za účast, popř. cenu festivalu.</w:t>
      </w:r>
    </w:p>
    <w:p w14:paraId="0FDC796B" w14:textId="77777777" w:rsidR="00F06292" w:rsidRPr="0059623A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</w:rPr>
        <w:t>Tato smlouva je vyhotovena ve dvou originálech, z nichž jeden bude po podepsání divadlem navrácen na adresu pořadatele. Smlouva nabývá platnosti po podpisu oběma stranami.</w:t>
      </w:r>
    </w:p>
    <w:p w14:paraId="3963CF2F" w14:textId="77777777" w:rsidR="00F06292" w:rsidRPr="00CA5A71" w:rsidRDefault="00F06292" w:rsidP="00F06292">
      <w:pPr>
        <w:spacing w:after="0" w:line="240" w:lineRule="auto"/>
        <w:ind w:left="360"/>
        <w:rPr>
          <w:rFonts w:cstheme="minorHAnsi"/>
          <w:b/>
        </w:rPr>
      </w:pPr>
    </w:p>
    <w:p w14:paraId="45101DD5" w14:textId="77777777" w:rsidR="00F06292" w:rsidRPr="003C7B98" w:rsidRDefault="00F06292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4CCAAC6A" w14:textId="77777777" w:rsidR="00653E36" w:rsidRDefault="00653E36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6555377" w14:textId="47FBE1A2" w:rsidR="00F06292" w:rsidRPr="00653E36" w:rsidRDefault="00F06292" w:rsidP="00F06292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3C7B98">
        <w:rPr>
          <w:rFonts w:asciiTheme="minorHAnsi" w:hAnsiTheme="minorHAnsi" w:cstheme="minorHAnsi"/>
          <w:sz w:val="22"/>
          <w:szCs w:val="22"/>
        </w:rPr>
        <w:t>V Liberci dne</w:t>
      </w:r>
      <w:r w:rsidR="005E1469">
        <w:rPr>
          <w:rFonts w:asciiTheme="minorHAnsi" w:hAnsiTheme="minorHAnsi" w:cstheme="minorHAnsi"/>
          <w:sz w:val="22"/>
          <w:szCs w:val="22"/>
        </w:rPr>
        <w:t xml:space="preserve"> 11. 5. 2023</w:t>
      </w:r>
      <w:r w:rsidRPr="003C7B98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7B9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E413F">
        <w:rPr>
          <w:rFonts w:asciiTheme="minorHAnsi" w:hAnsiTheme="minorHAnsi" w:cstheme="minorHAnsi"/>
          <w:sz w:val="22"/>
          <w:szCs w:val="22"/>
        </w:rPr>
        <w:t>V </w:t>
      </w:r>
      <w:r w:rsidR="005E1469">
        <w:rPr>
          <w:rFonts w:asciiTheme="minorHAnsi" w:hAnsiTheme="minorHAnsi" w:cstheme="minorHAnsi"/>
          <w:sz w:val="22"/>
          <w:szCs w:val="22"/>
        </w:rPr>
        <w:t>Ostravě</w:t>
      </w:r>
      <w:r w:rsidRPr="009E413F">
        <w:rPr>
          <w:rFonts w:asciiTheme="minorHAnsi" w:hAnsiTheme="minorHAnsi" w:cstheme="minorHAnsi"/>
          <w:sz w:val="22"/>
          <w:szCs w:val="22"/>
        </w:rPr>
        <w:t xml:space="preserve"> dne</w:t>
      </w:r>
      <w:r w:rsidR="005E1469">
        <w:rPr>
          <w:rFonts w:asciiTheme="minorHAnsi" w:hAnsiTheme="minorHAnsi" w:cstheme="minorHAnsi"/>
          <w:sz w:val="22"/>
          <w:szCs w:val="22"/>
        </w:rPr>
        <w:t xml:space="preserve"> 11. 5. 2023</w:t>
      </w:r>
    </w:p>
    <w:p w14:paraId="626FC2F6" w14:textId="57EF3869" w:rsidR="00F06292" w:rsidRPr="003C7B98" w:rsidRDefault="00F06292" w:rsidP="00F06292">
      <w:pPr>
        <w:spacing w:after="0" w:line="240" w:lineRule="auto"/>
        <w:rPr>
          <w:rFonts w:cstheme="minorHAnsi"/>
        </w:rPr>
      </w:pPr>
      <w:r w:rsidRPr="003C7B98">
        <w:rPr>
          <w:rFonts w:cstheme="minorHAnsi"/>
        </w:rPr>
        <w:t xml:space="preserve">za Naivní </w:t>
      </w:r>
      <w:r>
        <w:rPr>
          <w:rFonts w:cstheme="minorHAnsi"/>
        </w:rPr>
        <w:t>divadlo Liberec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E1469">
        <w:rPr>
          <w:rFonts w:cstheme="minorHAnsi"/>
        </w:rPr>
        <w:tab/>
      </w:r>
      <w:r w:rsidR="005E1469">
        <w:rPr>
          <w:rFonts w:cstheme="minorHAnsi"/>
        </w:rPr>
        <w:tab/>
        <w:t>JUDr. Jarmila Hájková</w:t>
      </w:r>
    </w:p>
    <w:p w14:paraId="74974330" w14:textId="77777777" w:rsidR="00F06292" w:rsidRPr="003C7B98" w:rsidRDefault="00F06292" w:rsidP="00F06292">
      <w:pPr>
        <w:spacing w:after="0" w:line="240" w:lineRule="auto"/>
        <w:rPr>
          <w:rFonts w:cstheme="minorHAnsi"/>
        </w:rPr>
      </w:pPr>
      <w:r>
        <w:rPr>
          <w:rFonts w:cstheme="minorHAnsi"/>
        </w:rPr>
        <w:t>Ing. Kateřina Pavlů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9F970E3" w14:textId="77777777" w:rsidR="00F06292" w:rsidRPr="003C7B98" w:rsidRDefault="00F06292" w:rsidP="00F06292">
      <w:pPr>
        <w:spacing w:after="0" w:line="240" w:lineRule="auto"/>
        <w:rPr>
          <w:rFonts w:cstheme="minorHAnsi"/>
        </w:rPr>
      </w:pPr>
      <w:r>
        <w:rPr>
          <w:rFonts w:cstheme="minorHAnsi"/>
        </w:rPr>
        <w:t>ř</w:t>
      </w:r>
      <w:r w:rsidRPr="003C7B98">
        <w:rPr>
          <w:rFonts w:cstheme="minorHAnsi"/>
        </w:rPr>
        <w:t>e</w:t>
      </w:r>
      <w:r>
        <w:rPr>
          <w:rFonts w:cstheme="minorHAnsi"/>
        </w:rPr>
        <w:t>ditelka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4A4293D" w14:textId="4923956B" w:rsidR="008F123B" w:rsidRDefault="008F123B"/>
    <w:p w14:paraId="79ADE643" w14:textId="6DF554F2" w:rsidR="00653E36" w:rsidRDefault="00653E36"/>
    <w:p w14:paraId="1F678969" w14:textId="77C8B349" w:rsidR="00653E36" w:rsidRDefault="006C168F">
      <w:r>
        <w:rPr>
          <w:noProof/>
        </w:rPr>
        <w:drawing>
          <wp:anchor distT="0" distB="0" distL="114300" distR="114300" simplePos="0" relativeHeight="251658240" behindDoc="0" locked="0" layoutInCell="1" allowOverlap="1" wp14:anchorId="0933AABD" wp14:editId="08E92852">
            <wp:simplePos x="0" y="0"/>
            <wp:positionH relativeFrom="column">
              <wp:posOffset>-97790</wp:posOffset>
            </wp:positionH>
            <wp:positionV relativeFrom="page">
              <wp:posOffset>9086850</wp:posOffset>
            </wp:positionV>
            <wp:extent cx="6590030" cy="1237615"/>
            <wp:effectExtent l="0" t="0" r="1270" b="63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53E36" w:rsidSect="00607E98">
      <w:headerReference w:type="default" r:id="rId18"/>
      <w:headerReference w:type="first" r:id="rId19"/>
      <w:pgSz w:w="11906" w:h="16838"/>
      <w:pgMar w:top="0" w:right="567" w:bottom="567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0313" w14:textId="77777777" w:rsidR="0073185F" w:rsidRDefault="0073185F">
      <w:pPr>
        <w:spacing w:after="0" w:line="240" w:lineRule="auto"/>
      </w:pPr>
      <w:r>
        <w:separator/>
      </w:r>
    </w:p>
  </w:endnote>
  <w:endnote w:type="continuationSeparator" w:id="0">
    <w:p w14:paraId="63956DC1" w14:textId="77777777" w:rsidR="0073185F" w:rsidRDefault="007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3217" w14:textId="77777777" w:rsidR="0073185F" w:rsidRDefault="0073185F">
      <w:pPr>
        <w:spacing w:after="0" w:line="240" w:lineRule="auto"/>
      </w:pPr>
      <w:r>
        <w:separator/>
      </w:r>
    </w:p>
  </w:footnote>
  <w:footnote w:type="continuationSeparator" w:id="0">
    <w:p w14:paraId="1B33D2A0" w14:textId="77777777" w:rsidR="0073185F" w:rsidRDefault="0073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8A4E" w14:textId="6D273AA3" w:rsidR="00521EA5" w:rsidRDefault="009E35AC" w:rsidP="00521EA5">
    <w:pPr>
      <w:pStyle w:val="Zhlav"/>
      <w:tabs>
        <w:tab w:val="clear" w:pos="4536"/>
        <w:tab w:val="clear" w:pos="9072"/>
        <w:tab w:val="left" w:pos="1200"/>
      </w:tabs>
    </w:pPr>
    <w:r>
      <w:tab/>
    </w:r>
  </w:p>
  <w:p w14:paraId="22F4C906" w14:textId="77777777" w:rsidR="00521EA5" w:rsidRDefault="00000000" w:rsidP="00521EA5">
    <w:pPr>
      <w:pStyle w:val="Zhlav"/>
      <w:tabs>
        <w:tab w:val="clear" w:pos="4536"/>
        <w:tab w:val="clear" w:pos="9072"/>
        <w:tab w:val="left" w:pos="12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E326" w14:textId="5A9E6B8D" w:rsidR="00607E98" w:rsidRDefault="00607E98">
    <w:pPr>
      <w:pStyle w:val="Zhlav"/>
    </w:pPr>
    <w:r>
      <w:rPr>
        <w:noProof/>
      </w:rPr>
      <w:drawing>
        <wp:inline distT="0" distB="0" distL="0" distR="0" wp14:anchorId="5231950D" wp14:editId="03291885">
          <wp:extent cx="6590030" cy="133540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823"/>
    <w:multiLevelType w:val="hybridMultilevel"/>
    <w:tmpl w:val="ACB04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298E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03290"/>
    <w:multiLevelType w:val="hybridMultilevel"/>
    <w:tmpl w:val="C4CC7C60"/>
    <w:lvl w:ilvl="0" w:tplc="D51419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76D4B"/>
    <w:multiLevelType w:val="hybridMultilevel"/>
    <w:tmpl w:val="7E1EA250"/>
    <w:lvl w:ilvl="0" w:tplc="4C34B77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50307"/>
    <w:multiLevelType w:val="hybridMultilevel"/>
    <w:tmpl w:val="32AC5904"/>
    <w:lvl w:ilvl="0" w:tplc="718A573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2A3523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53782A"/>
    <w:multiLevelType w:val="hybridMultilevel"/>
    <w:tmpl w:val="DC4E4D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7B25"/>
    <w:multiLevelType w:val="hybridMultilevel"/>
    <w:tmpl w:val="DA4C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97821">
    <w:abstractNumId w:val="1"/>
  </w:num>
  <w:num w:numId="2" w16cid:durableId="2009403586">
    <w:abstractNumId w:val="6"/>
  </w:num>
  <w:num w:numId="3" w16cid:durableId="1244610098">
    <w:abstractNumId w:val="5"/>
  </w:num>
  <w:num w:numId="4" w16cid:durableId="683093712">
    <w:abstractNumId w:val="7"/>
  </w:num>
  <w:num w:numId="5" w16cid:durableId="1569538097">
    <w:abstractNumId w:val="2"/>
  </w:num>
  <w:num w:numId="6" w16cid:durableId="362633044">
    <w:abstractNumId w:val="0"/>
  </w:num>
  <w:num w:numId="7" w16cid:durableId="1105467325">
    <w:abstractNumId w:val="4"/>
  </w:num>
  <w:num w:numId="8" w16cid:durableId="76796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92"/>
    <w:rsid w:val="00074A0E"/>
    <w:rsid w:val="000D7769"/>
    <w:rsid w:val="001040BC"/>
    <w:rsid w:val="001720E7"/>
    <w:rsid w:val="002C5774"/>
    <w:rsid w:val="002D51D8"/>
    <w:rsid w:val="003B3C9A"/>
    <w:rsid w:val="003C3B71"/>
    <w:rsid w:val="003D2A00"/>
    <w:rsid w:val="003E1BDF"/>
    <w:rsid w:val="00477C5A"/>
    <w:rsid w:val="00514555"/>
    <w:rsid w:val="0052137E"/>
    <w:rsid w:val="00521E0D"/>
    <w:rsid w:val="005C221C"/>
    <w:rsid w:val="005D102C"/>
    <w:rsid w:val="005E1469"/>
    <w:rsid w:val="00600303"/>
    <w:rsid w:val="00607E98"/>
    <w:rsid w:val="00653E36"/>
    <w:rsid w:val="00654152"/>
    <w:rsid w:val="0069623D"/>
    <w:rsid w:val="006C168F"/>
    <w:rsid w:val="006C39DA"/>
    <w:rsid w:val="0073185F"/>
    <w:rsid w:val="008F123B"/>
    <w:rsid w:val="0092374F"/>
    <w:rsid w:val="0093297C"/>
    <w:rsid w:val="009406C1"/>
    <w:rsid w:val="0096071E"/>
    <w:rsid w:val="009E35AC"/>
    <w:rsid w:val="009E413F"/>
    <w:rsid w:val="00A2207C"/>
    <w:rsid w:val="00A561A5"/>
    <w:rsid w:val="00A76727"/>
    <w:rsid w:val="00AF388B"/>
    <w:rsid w:val="00B04B31"/>
    <w:rsid w:val="00B25690"/>
    <w:rsid w:val="00B32B0F"/>
    <w:rsid w:val="00B4569F"/>
    <w:rsid w:val="00BB185C"/>
    <w:rsid w:val="00C132DE"/>
    <w:rsid w:val="00C6410A"/>
    <w:rsid w:val="00C75A57"/>
    <w:rsid w:val="00CA18B3"/>
    <w:rsid w:val="00CD7D65"/>
    <w:rsid w:val="00CF1E08"/>
    <w:rsid w:val="00D71807"/>
    <w:rsid w:val="00D7205D"/>
    <w:rsid w:val="00DD5EBC"/>
    <w:rsid w:val="00EB3FE7"/>
    <w:rsid w:val="00EF019F"/>
    <w:rsid w:val="00EF2796"/>
    <w:rsid w:val="00F06292"/>
    <w:rsid w:val="00F32874"/>
    <w:rsid w:val="00F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D235E"/>
  <w15:chartTrackingRefBased/>
  <w15:docId w15:val="{35AA24EB-C8CC-46CA-9D2E-ED4CB68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92"/>
  </w:style>
  <w:style w:type="paragraph" w:styleId="Nadpis1">
    <w:name w:val="heading 1"/>
    <w:basedOn w:val="Normln"/>
    <w:next w:val="Normln"/>
    <w:link w:val="Nadpis1Char"/>
    <w:qFormat/>
    <w:rsid w:val="00F062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629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062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06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semiHidden/>
    <w:rsid w:val="00F06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062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2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629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B31"/>
    <w:rPr>
      <w:color w:val="605E5C"/>
      <w:shd w:val="clear" w:color="auto" w:fill="E1DFDD"/>
    </w:rPr>
  </w:style>
  <w:style w:type="paragraph" w:customStyle="1" w:styleId="Text">
    <w:name w:val="Text"/>
    <w:rsid w:val="003D2A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60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E98"/>
  </w:style>
  <w:style w:type="character" w:styleId="Nevyeenzmnka">
    <w:name w:val="Unresolved Mention"/>
    <w:basedOn w:val="Standardnpsmoodstavce"/>
    <w:uiPriority w:val="99"/>
    <w:semiHidden/>
    <w:unhideWhenUsed/>
    <w:rsid w:val="006C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kce@dlo-ostrava.cz" TargetMode="External"/><Relationship Id="rId13" Type="http://schemas.openxmlformats.org/officeDocument/2006/relationships/hyperlink" Target="mailto:festival@naivnidivadlo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meleckasefka@naivnidivadlo.cz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danicek@divadlojablonec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aivnidiavdl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vukar@divadlojablonec.cz" TargetMode="External"/><Relationship Id="rId10" Type="http://schemas.openxmlformats.org/officeDocument/2006/relationships/hyperlink" Target="http://www.naivnidivadlo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uda.pavel@seznam.cz" TargetMode="External"/><Relationship Id="rId14" Type="http://schemas.openxmlformats.org/officeDocument/2006/relationships/hyperlink" Target="mailto:nesnera@divadlojablon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1BA8-75B1-4007-B5B8-046F0C06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Pavlu</dc:creator>
  <cp:keywords/>
  <dc:description/>
  <cp:lastModifiedBy>Naivní Divadlo</cp:lastModifiedBy>
  <cp:revision>4</cp:revision>
  <cp:lastPrinted>2023-04-21T12:26:00Z</cp:lastPrinted>
  <dcterms:created xsi:type="dcterms:W3CDTF">2023-04-21T12:36:00Z</dcterms:created>
  <dcterms:modified xsi:type="dcterms:W3CDTF">2023-05-26T13:30:00Z</dcterms:modified>
</cp:coreProperties>
</file>