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282C6" w14:textId="19DCE49C" w:rsidR="006645A6" w:rsidRDefault="00BD62F3" w:rsidP="005D4EA5">
      <w:pPr>
        <w:pBdr>
          <w:bottom w:val="single" w:sz="4" w:space="1" w:color="auto"/>
        </w:pBdr>
        <w:spacing w:after="0"/>
        <w:rPr>
          <w:sz w:val="20"/>
          <w:szCs w:val="20"/>
        </w:rPr>
      </w:pPr>
      <w:r>
        <w:rPr>
          <w:noProof/>
          <w:sz w:val="16"/>
          <w:szCs w:val="16"/>
          <w:lang w:eastAsia="cs-CZ"/>
        </w:rPr>
        <w:t>LOGO MČK</w:t>
      </w:r>
      <w:bookmarkStart w:id="0" w:name="_GoBack"/>
      <w:bookmarkEnd w:id="0"/>
    </w:p>
    <w:p w14:paraId="0D8FD74D" w14:textId="77777777" w:rsidR="007F7619" w:rsidRPr="002B1A2D" w:rsidRDefault="005D4EA5" w:rsidP="007F7619">
      <w:pPr>
        <w:spacing w:after="120" w:line="29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R</w:t>
      </w:r>
      <w:r w:rsidR="007F7619" w:rsidRPr="003B6DEE">
        <w:rPr>
          <w:rFonts w:eastAsia="Times New Roman" w:cstheme="minorHAnsi"/>
          <w:b/>
          <w:sz w:val="28"/>
          <w:szCs w:val="28"/>
          <w:lang w:eastAsia="cs-CZ"/>
        </w:rPr>
        <w:t xml:space="preserve">ámcová smlouva o poskytování služeb </w:t>
      </w:r>
      <w:r w:rsidR="007F7619" w:rsidRPr="002B1A2D">
        <w:rPr>
          <w:rFonts w:eastAsia="Times New Roman" w:cstheme="minorHAnsi"/>
          <w:b/>
          <w:sz w:val="28"/>
          <w:szCs w:val="28"/>
          <w:lang w:eastAsia="cs-CZ"/>
        </w:rPr>
        <w:t>– 1. DODATEK</w:t>
      </w:r>
    </w:p>
    <w:p w14:paraId="624351A1" w14:textId="77777777" w:rsidR="007F7619" w:rsidRPr="002B1A2D" w:rsidRDefault="007F7619" w:rsidP="007F7619">
      <w:pPr>
        <w:spacing w:after="120" w:line="290" w:lineRule="auto"/>
        <w:jc w:val="center"/>
        <w:rPr>
          <w:rFonts w:eastAsia="Times New Roman" w:cstheme="minorHAnsi"/>
          <w:lang w:eastAsia="cs-CZ"/>
        </w:rPr>
      </w:pPr>
      <w:proofErr w:type="spellStart"/>
      <w:r w:rsidRPr="002B1A2D">
        <w:rPr>
          <w:rFonts w:eastAsia="Times New Roman" w:cstheme="minorHAnsi"/>
          <w:lang w:eastAsia="cs-CZ"/>
        </w:rPr>
        <w:t>evid</w:t>
      </w:r>
      <w:proofErr w:type="spellEnd"/>
      <w:r w:rsidRPr="002B1A2D">
        <w:rPr>
          <w:rFonts w:eastAsia="Times New Roman" w:cstheme="minorHAnsi"/>
          <w:lang w:eastAsia="cs-CZ"/>
        </w:rPr>
        <w:t xml:space="preserve">. č. </w:t>
      </w:r>
      <w:proofErr w:type="spellStart"/>
      <w:r w:rsidRPr="002B1A2D">
        <w:rPr>
          <w:rFonts w:eastAsia="Times New Roman" w:cstheme="minorHAnsi"/>
          <w:lang w:eastAsia="cs-CZ"/>
        </w:rPr>
        <w:t>sml</w:t>
      </w:r>
      <w:proofErr w:type="spellEnd"/>
      <w:r w:rsidRPr="002B1A2D">
        <w:rPr>
          <w:rFonts w:eastAsia="Times New Roman" w:cstheme="minorHAnsi"/>
          <w:lang w:eastAsia="cs-CZ"/>
        </w:rPr>
        <w:t xml:space="preserve">. dle evidence Objednatele: </w:t>
      </w:r>
      <w:r w:rsidR="00234254">
        <w:rPr>
          <w:rFonts w:eastAsia="Times New Roman" w:cstheme="minorHAnsi"/>
          <w:b/>
          <w:lang w:eastAsia="cs-CZ"/>
        </w:rPr>
        <w:t>280</w:t>
      </w:r>
      <w:r w:rsidRPr="002B1A2D">
        <w:rPr>
          <w:rFonts w:eastAsia="Times New Roman" w:cstheme="minorHAnsi"/>
          <w:b/>
          <w:lang w:eastAsia="cs-CZ"/>
        </w:rPr>
        <w:t>/00065293/202</w:t>
      </w:r>
      <w:r w:rsidR="00234254">
        <w:rPr>
          <w:rFonts w:eastAsia="Times New Roman" w:cstheme="minorHAnsi"/>
          <w:b/>
          <w:lang w:eastAsia="cs-CZ"/>
        </w:rPr>
        <w:t>2/1/2023</w:t>
      </w:r>
      <w:r w:rsidRPr="002B1A2D">
        <w:rPr>
          <w:rFonts w:eastAsia="Times New Roman" w:cstheme="minorHAnsi"/>
          <w:lang w:eastAsia="cs-CZ"/>
        </w:rPr>
        <w:t xml:space="preserve">  </w:t>
      </w:r>
    </w:p>
    <w:p w14:paraId="4B9F7138" w14:textId="77777777" w:rsidR="007F7619" w:rsidRPr="002B1A2D" w:rsidRDefault="007F7619" w:rsidP="007F7619">
      <w:pPr>
        <w:spacing w:after="120" w:line="290" w:lineRule="auto"/>
        <w:jc w:val="both"/>
        <w:rPr>
          <w:rFonts w:eastAsia="Times New Roman" w:cstheme="minorHAnsi"/>
          <w:lang w:eastAsia="cs-CZ"/>
        </w:rPr>
      </w:pPr>
      <w:r w:rsidRPr="005D4EA5">
        <w:rPr>
          <w:rFonts w:eastAsia="Times New Roman" w:cstheme="minorHAnsi"/>
          <w:b/>
          <w:bCs/>
          <w:lang w:eastAsia="cs-CZ"/>
        </w:rPr>
        <w:t>Tento dodatek</w:t>
      </w:r>
      <w:r>
        <w:rPr>
          <w:rFonts w:eastAsia="Times New Roman" w:cstheme="minorHAnsi"/>
          <w:bCs/>
          <w:lang w:eastAsia="cs-CZ"/>
        </w:rPr>
        <w:t xml:space="preserve"> č.</w:t>
      </w:r>
      <w:r w:rsidR="00C40B2F">
        <w:rPr>
          <w:rFonts w:eastAsia="Times New Roman" w:cstheme="minorHAnsi"/>
          <w:bCs/>
          <w:lang w:eastAsia="cs-CZ"/>
        </w:rPr>
        <w:t xml:space="preserve"> </w:t>
      </w:r>
      <w:r w:rsidR="002F4B38">
        <w:rPr>
          <w:rFonts w:eastAsia="Times New Roman" w:cstheme="minorHAnsi"/>
          <w:bCs/>
          <w:lang w:eastAsia="cs-CZ"/>
        </w:rPr>
        <w:t>280</w:t>
      </w:r>
      <w:r w:rsidRPr="002B1A2D">
        <w:rPr>
          <w:rFonts w:eastAsia="Times New Roman" w:cstheme="minorHAnsi"/>
          <w:bCs/>
          <w:lang w:eastAsia="cs-CZ"/>
        </w:rPr>
        <w:t>/00065293/202</w:t>
      </w:r>
      <w:r w:rsidR="00C40B2F">
        <w:rPr>
          <w:rFonts w:eastAsia="Times New Roman" w:cstheme="minorHAnsi"/>
          <w:bCs/>
          <w:lang w:eastAsia="cs-CZ"/>
        </w:rPr>
        <w:t>2/1/2023</w:t>
      </w:r>
      <w:r w:rsidRPr="002B1A2D">
        <w:rPr>
          <w:rFonts w:eastAsia="Times New Roman" w:cstheme="minorHAnsi"/>
          <w:lang w:eastAsia="cs-CZ"/>
        </w:rPr>
        <w:t xml:space="preserve"> (dále jen „Dodatek“) </w:t>
      </w:r>
      <w:r w:rsidR="005D4EA5">
        <w:rPr>
          <w:rFonts w:eastAsia="Times New Roman" w:cstheme="minorHAnsi"/>
          <w:lang w:eastAsia="cs-CZ"/>
        </w:rPr>
        <w:t>k</w:t>
      </w:r>
      <w:r w:rsidRPr="002B1A2D">
        <w:rPr>
          <w:rFonts w:eastAsia="Times New Roman" w:cstheme="minorHAnsi"/>
          <w:bCs/>
          <w:lang w:eastAsia="cs-CZ"/>
        </w:rPr>
        <w:t xml:space="preserve"> </w:t>
      </w:r>
      <w:r w:rsidRPr="00382664">
        <w:rPr>
          <w:rFonts w:eastAsia="Times New Roman" w:cstheme="minorHAnsi"/>
          <w:b/>
          <w:lang w:eastAsia="cs-CZ"/>
        </w:rPr>
        <w:t xml:space="preserve">Rámcové smlouvě o poskytování </w:t>
      </w:r>
      <w:r w:rsidR="00234254">
        <w:rPr>
          <w:rFonts w:eastAsia="Times New Roman" w:cstheme="minorHAnsi"/>
          <w:b/>
          <w:lang w:eastAsia="cs-CZ"/>
        </w:rPr>
        <w:t>služeb č. 28</w:t>
      </w:r>
      <w:r w:rsidR="00C40B2F">
        <w:rPr>
          <w:rFonts w:eastAsia="Times New Roman" w:cstheme="minorHAnsi"/>
          <w:b/>
          <w:lang w:eastAsia="cs-CZ"/>
        </w:rPr>
        <w:t>0</w:t>
      </w:r>
      <w:r w:rsidR="00234254">
        <w:rPr>
          <w:rFonts w:eastAsia="Times New Roman" w:cstheme="minorHAnsi"/>
          <w:b/>
          <w:lang w:eastAsia="cs-CZ"/>
        </w:rPr>
        <w:t>/00065293/2022 uzavřené dne 26. 7. 2022</w:t>
      </w:r>
      <w:r w:rsidRPr="002B1A2D">
        <w:rPr>
          <w:rFonts w:eastAsia="Times New Roman" w:cstheme="minorHAnsi"/>
          <w:lang w:eastAsia="cs-CZ"/>
        </w:rPr>
        <w:t xml:space="preserve">, (dále jen „Smlouva“) je uzavřen </w:t>
      </w:r>
      <w:r>
        <w:rPr>
          <w:rFonts w:eastAsia="Times New Roman" w:cstheme="minorHAnsi"/>
          <w:lang w:eastAsia="cs-CZ"/>
        </w:rPr>
        <w:t xml:space="preserve">mezi smluvními stranami, kterými jsou: </w:t>
      </w:r>
    </w:p>
    <w:p w14:paraId="3EC7421E" w14:textId="77777777" w:rsidR="00B509A0" w:rsidRPr="007F7619" w:rsidRDefault="00C2754F" w:rsidP="00C2754F">
      <w:pPr>
        <w:tabs>
          <w:tab w:val="left" w:pos="4962"/>
        </w:tabs>
        <w:spacing w:after="0"/>
        <w:ind w:right="-2"/>
        <w:rPr>
          <w:b/>
          <w:sz w:val="24"/>
          <w:szCs w:val="24"/>
        </w:rPr>
      </w:pPr>
      <w:r w:rsidRPr="007F7619">
        <w:rPr>
          <w:b/>
          <w:sz w:val="24"/>
          <w:szCs w:val="24"/>
        </w:rPr>
        <w:t>O</w:t>
      </w:r>
      <w:r w:rsidR="008F40A4" w:rsidRPr="007F7619">
        <w:rPr>
          <w:b/>
          <w:sz w:val="24"/>
          <w:szCs w:val="24"/>
        </w:rPr>
        <w:t>bjednatel:</w:t>
      </w:r>
      <w:r w:rsidRPr="007F7619">
        <w:rPr>
          <w:b/>
          <w:sz w:val="24"/>
          <w:szCs w:val="24"/>
        </w:rPr>
        <w:tab/>
      </w:r>
      <w:r w:rsidR="008F40A4" w:rsidRPr="007F7619">
        <w:rPr>
          <w:b/>
          <w:sz w:val="24"/>
          <w:szCs w:val="24"/>
        </w:rPr>
        <w:t>Poskytovatel</w:t>
      </w:r>
      <w:r w:rsidR="00B509A0" w:rsidRPr="007F7619">
        <w:rPr>
          <w:b/>
          <w:sz w:val="24"/>
          <w:szCs w:val="24"/>
        </w:rPr>
        <w:t>:</w:t>
      </w:r>
    </w:p>
    <w:p w14:paraId="7D404B64" w14:textId="77777777" w:rsidR="00B509A0" w:rsidRPr="00B509A0" w:rsidRDefault="00B509A0" w:rsidP="00A07EDB">
      <w:pPr>
        <w:tabs>
          <w:tab w:val="left" w:pos="4962"/>
        </w:tabs>
        <w:spacing w:after="0" w:line="240" w:lineRule="atLeast"/>
        <w:rPr>
          <w:b/>
          <w:sz w:val="24"/>
          <w:szCs w:val="24"/>
        </w:rPr>
      </w:pPr>
      <w:r w:rsidRPr="00B509A0">
        <w:rPr>
          <w:b/>
          <w:sz w:val="24"/>
          <w:szCs w:val="24"/>
        </w:rPr>
        <w:t>Muzeum Českého krasu,</w:t>
      </w:r>
      <w:r w:rsidR="007A05AF">
        <w:rPr>
          <w:b/>
          <w:sz w:val="24"/>
          <w:szCs w:val="24"/>
        </w:rPr>
        <w:tab/>
      </w:r>
      <w:r w:rsidR="00234254">
        <w:rPr>
          <w:b/>
          <w:sz w:val="24"/>
          <w:szCs w:val="24"/>
        </w:rPr>
        <w:t>Štěpán Kebrle</w:t>
      </w:r>
    </w:p>
    <w:p w14:paraId="26993B02" w14:textId="77777777" w:rsidR="009F35C2" w:rsidRDefault="00B509A0" w:rsidP="007A05AF">
      <w:pPr>
        <w:spacing w:after="0"/>
      </w:pPr>
      <w:r w:rsidRPr="007A05AF">
        <w:t>příspěvková organizace</w:t>
      </w:r>
      <w:r w:rsidR="007A05AF" w:rsidRPr="007A05AF">
        <w:tab/>
      </w:r>
      <w:r w:rsidR="007A05AF" w:rsidRPr="007A05AF">
        <w:tab/>
      </w:r>
      <w:r w:rsidR="007A05AF" w:rsidRPr="007A05AF">
        <w:tab/>
      </w:r>
      <w:r w:rsidR="007A05AF" w:rsidRPr="007A05AF">
        <w:tab/>
      </w:r>
      <w:r w:rsidR="007A05AF" w:rsidRPr="007A05AF">
        <w:tab/>
      </w:r>
      <w:r w:rsidR="00234254">
        <w:t>Svatá 160</w:t>
      </w:r>
    </w:p>
    <w:p w14:paraId="5F7982FB" w14:textId="77777777" w:rsidR="009F35C2" w:rsidRDefault="009F35C2" w:rsidP="00A07EDB">
      <w:pPr>
        <w:tabs>
          <w:tab w:val="left" w:pos="4962"/>
        </w:tabs>
        <w:spacing w:after="0"/>
      </w:pPr>
      <w:proofErr w:type="spellStart"/>
      <w:r>
        <w:t>zast</w:t>
      </w:r>
      <w:proofErr w:type="spellEnd"/>
      <w:r>
        <w:t xml:space="preserve">. RNDr. Karin </w:t>
      </w:r>
      <w:proofErr w:type="spellStart"/>
      <w:r>
        <w:t>Kriegerbeckovou</w:t>
      </w:r>
      <w:proofErr w:type="spellEnd"/>
      <w:r>
        <w:t xml:space="preserve">, Ph.D.,              </w:t>
      </w:r>
      <w:r w:rsidR="00234254">
        <w:t xml:space="preserve">           267 51 Svatá</w:t>
      </w:r>
    </w:p>
    <w:p w14:paraId="53A2CD6B" w14:textId="77777777" w:rsidR="009F35C2" w:rsidRDefault="009F35C2" w:rsidP="00A07EDB">
      <w:pPr>
        <w:tabs>
          <w:tab w:val="left" w:pos="4962"/>
        </w:tabs>
        <w:spacing w:after="0"/>
      </w:pPr>
      <w:r>
        <w:t xml:space="preserve">ředitelkou                                                        </w:t>
      </w:r>
      <w:r w:rsidR="00CE4DDE">
        <w:t xml:space="preserve"> </w:t>
      </w:r>
      <w:r w:rsidR="00234254">
        <w:t xml:space="preserve">                     </w:t>
      </w:r>
      <w:r w:rsidR="00234254">
        <w:tab/>
      </w:r>
    </w:p>
    <w:p w14:paraId="27AF73D7" w14:textId="77777777" w:rsidR="00B509A0" w:rsidRPr="007A05AF" w:rsidRDefault="008454FC" w:rsidP="00A07EDB">
      <w:pPr>
        <w:tabs>
          <w:tab w:val="left" w:pos="4962"/>
        </w:tabs>
        <w:spacing w:after="0"/>
      </w:pPr>
      <w:r>
        <w:t>Husovo nám. 87, Beroun-Centrum</w:t>
      </w:r>
    </w:p>
    <w:p w14:paraId="10FBBD26" w14:textId="77777777" w:rsidR="00B509A0" w:rsidRPr="007A05AF" w:rsidRDefault="00B509A0" w:rsidP="00A07EDB">
      <w:pPr>
        <w:tabs>
          <w:tab w:val="left" w:pos="4900"/>
        </w:tabs>
        <w:spacing w:after="0"/>
      </w:pPr>
      <w:r w:rsidRPr="007A05AF">
        <w:t>266 01 Beroun</w:t>
      </w:r>
      <w:r w:rsidR="007A05AF">
        <w:tab/>
      </w:r>
      <w:r w:rsidR="007A05AF">
        <w:tab/>
      </w:r>
    </w:p>
    <w:p w14:paraId="24941D91" w14:textId="77777777" w:rsidR="00B509A0" w:rsidRPr="007A05AF" w:rsidRDefault="00B509A0" w:rsidP="00A07EDB">
      <w:pPr>
        <w:tabs>
          <w:tab w:val="left" w:pos="4962"/>
        </w:tabs>
        <w:spacing w:after="0"/>
      </w:pPr>
      <w:r w:rsidRPr="007A05AF">
        <w:t>Česká republika</w:t>
      </w:r>
      <w:r w:rsidR="00234254">
        <w:tab/>
        <w:t>Česká republika</w:t>
      </w:r>
    </w:p>
    <w:p w14:paraId="613F1772" w14:textId="77777777" w:rsidR="00B509A0" w:rsidRPr="007A05AF" w:rsidRDefault="00B509A0" w:rsidP="007A05AF">
      <w:pPr>
        <w:spacing w:after="0"/>
      </w:pPr>
    </w:p>
    <w:p w14:paraId="4C734D1A" w14:textId="77777777" w:rsidR="00017496" w:rsidRPr="005D4EA5" w:rsidRDefault="00B509A0" w:rsidP="007B0DBD">
      <w:pPr>
        <w:tabs>
          <w:tab w:val="left" w:pos="4962"/>
        </w:tabs>
        <w:spacing w:after="0"/>
        <w:rPr>
          <w:sz w:val="18"/>
          <w:szCs w:val="18"/>
        </w:rPr>
      </w:pPr>
      <w:r w:rsidRPr="005D4EA5">
        <w:rPr>
          <w:sz w:val="18"/>
          <w:szCs w:val="18"/>
        </w:rPr>
        <w:t>IČ: 00065293</w:t>
      </w:r>
      <w:r w:rsidR="007B0DBD" w:rsidRPr="005D4EA5">
        <w:rPr>
          <w:sz w:val="18"/>
          <w:szCs w:val="18"/>
        </w:rPr>
        <w:tab/>
      </w:r>
      <w:r w:rsidR="007A05AF" w:rsidRPr="005D4EA5">
        <w:rPr>
          <w:sz w:val="18"/>
          <w:szCs w:val="18"/>
        </w:rPr>
        <w:t xml:space="preserve">IČ: </w:t>
      </w:r>
      <w:r w:rsidR="00234254">
        <w:rPr>
          <w:sz w:val="18"/>
          <w:szCs w:val="18"/>
        </w:rPr>
        <w:t>03655580</w:t>
      </w:r>
    </w:p>
    <w:p w14:paraId="7E61AC5E" w14:textId="77777777" w:rsidR="008568AA" w:rsidRPr="005D4EA5" w:rsidRDefault="00B509A0" w:rsidP="007B0DBD">
      <w:pPr>
        <w:tabs>
          <w:tab w:val="left" w:pos="4962"/>
        </w:tabs>
        <w:spacing w:after="0"/>
        <w:rPr>
          <w:sz w:val="18"/>
          <w:szCs w:val="18"/>
        </w:rPr>
      </w:pPr>
      <w:r w:rsidRPr="005D4EA5">
        <w:rPr>
          <w:sz w:val="18"/>
          <w:szCs w:val="18"/>
        </w:rPr>
        <w:t>DIČ: CZ00065293, nejsme plátci daně</w:t>
      </w:r>
      <w:r w:rsidR="007B0DBD" w:rsidRPr="005D4EA5">
        <w:rPr>
          <w:sz w:val="18"/>
          <w:szCs w:val="18"/>
        </w:rPr>
        <w:tab/>
      </w:r>
      <w:r w:rsidR="007A05AF" w:rsidRPr="005D4EA5">
        <w:rPr>
          <w:sz w:val="18"/>
          <w:szCs w:val="18"/>
        </w:rPr>
        <w:t>DIČ:</w:t>
      </w:r>
      <w:r w:rsidR="00D35071" w:rsidRPr="005D4EA5">
        <w:rPr>
          <w:sz w:val="18"/>
          <w:szCs w:val="18"/>
        </w:rPr>
        <w:t xml:space="preserve"> </w:t>
      </w:r>
      <w:r w:rsidR="00A05A34" w:rsidRPr="005D4EA5">
        <w:rPr>
          <w:sz w:val="18"/>
          <w:szCs w:val="18"/>
        </w:rPr>
        <w:t>není plátce</w:t>
      </w:r>
    </w:p>
    <w:p w14:paraId="041E8EC2" w14:textId="4AB62253" w:rsidR="00B509A0" w:rsidRPr="005D4EA5" w:rsidRDefault="00B509A0" w:rsidP="007B0DBD">
      <w:pPr>
        <w:tabs>
          <w:tab w:val="left" w:pos="4962"/>
        </w:tabs>
        <w:spacing w:after="0"/>
        <w:rPr>
          <w:sz w:val="18"/>
          <w:szCs w:val="18"/>
        </w:rPr>
      </w:pPr>
      <w:r w:rsidRPr="005D4EA5">
        <w:rPr>
          <w:sz w:val="18"/>
          <w:szCs w:val="18"/>
        </w:rPr>
        <w:t>Číslo účtu: 1935131/0100 KB Beroun</w:t>
      </w:r>
      <w:r w:rsidR="007B0DBD" w:rsidRPr="005D4EA5">
        <w:rPr>
          <w:sz w:val="18"/>
          <w:szCs w:val="18"/>
        </w:rPr>
        <w:tab/>
      </w:r>
      <w:r w:rsidR="007A05AF" w:rsidRPr="005D4EA5">
        <w:rPr>
          <w:sz w:val="18"/>
          <w:szCs w:val="18"/>
        </w:rPr>
        <w:t xml:space="preserve">Číslo účtu: </w:t>
      </w:r>
      <w:proofErr w:type="spellStart"/>
      <w:r w:rsidR="00BD62F3">
        <w:rPr>
          <w:sz w:val="18"/>
          <w:szCs w:val="18"/>
        </w:rPr>
        <w:t>xxx</w:t>
      </w:r>
      <w:proofErr w:type="spellEnd"/>
    </w:p>
    <w:p w14:paraId="23575EA7" w14:textId="77777777" w:rsidR="00B509A0" w:rsidRPr="005D4EA5" w:rsidRDefault="00B509A0" w:rsidP="007A05AF">
      <w:pPr>
        <w:spacing w:after="0"/>
        <w:rPr>
          <w:sz w:val="18"/>
          <w:szCs w:val="18"/>
        </w:rPr>
      </w:pPr>
      <w:r w:rsidRPr="005D4EA5">
        <w:rPr>
          <w:sz w:val="18"/>
          <w:szCs w:val="18"/>
        </w:rPr>
        <w:t>Způsob úhrady:</w:t>
      </w:r>
      <w:r w:rsidR="007A05AF" w:rsidRPr="005D4EA5">
        <w:rPr>
          <w:sz w:val="18"/>
          <w:szCs w:val="18"/>
        </w:rPr>
        <w:tab/>
        <w:t>převodem</w:t>
      </w:r>
      <w:r w:rsidR="007A05AF" w:rsidRPr="005D4EA5">
        <w:rPr>
          <w:sz w:val="18"/>
          <w:szCs w:val="18"/>
        </w:rPr>
        <w:tab/>
      </w:r>
      <w:r w:rsidR="007A05AF" w:rsidRPr="005D4EA5">
        <w:rPr>
          <w:sz w:val="18"/>
          <w:szCs w:val="18"/>
        </w:rPr>
        <w:tab/>
      </w:r>
      <w:r w:rsidR="007A05AF" w:rsidRPr="005D4EA5">
        <w:rPr>
          <w:sz w:val="18"/>
          <w:szCs w:val="18"/>
        </w:rPr>
        <w:tab/>
      </w:r>
      <w:r w:rsidR="007A05AF" w:rsidRPr="005D4EA5">
        <w:rPr>
          <w:sz w:val="18"/>
          <w:szCs w:val="18"/>
        </w:rPr>
        <w:tab/>
      </w:r>
      <w:r w:rsidR="007A05AF" w:rsidRPr="005D4EA5">
        <w:rPr>
          <w:sz w:val="18"/>
          <w:szCs w:val="18"/>
        </w:rPr>
        <w:tab/>
      </w:r>
    </w:p>
    <w:p w14:paraId="69D6ECA8" w14:textId="77777777" w:rsidR="002B5560" w:rsidRPr="007F7619" w:rsidRDefault="008F40A4" w:rsidP="007F7619">
      <w:pPr>
        <w:tabs>
          <w:tab w:val="left" w:pos="1350"/>
          <w:tab w:val="left" w:pos="4962"/>
        </w:tabs>
        <w:rPr>
          <w:sz w:val="16"/>
          <w:szCs w:val="16"/>
        </w:rPr>
      </w:pPr>
      <w:r>
        <w:rPr>
          <w:sz w:val="16"/>
          <w:szCs w:val="16"/>
        </w:rPr>
        <w:t>(dále jen „</w:t>
      </w:r>
      <w:r w:rsidRPr="008E5A80">
        <w:rPr>
          <w:b/>
          <w:sz w:val="16"/>
          <w:szCs w:val="16"/>
        </w:rPr>
        <w:t>objednatel</w:t>
      </w:r>
      <w:r>
        <w:rPr>
          <w:sz w:val="16"/>
          <w:szCs w:val="16"/>
        </w:rPr>
        <w:t>“)</w:t>
      </w:r>
      <w:r>
        <w:rPr>
          <w:sz w:val="16"/>
          <w:szCs w:val="16"/>
        </w:rPr>
        <w:tab/>
        <w:t>(dále jen „</w:t>
      </w:r>
      <w:r w:rsidRPr="008E5A80">
        <w:rPr>
          <w:b/>
          <w:sz w:val="16"/>
          <w:szCs w:val="16"/>
        </w:rPr>
        <w:t>poskytovatel</w:t>
      </w:r>
      <w:r>
        <w:rPr>
          <w:sz w:val="16"/>
          <w:szCs w:val="16"/>
        </w:rPr>
        <w:t>“)</w:t>
      </w:r>
    </w:p>
    <w:p w14:paraId="7541C783" w14:textId="77777777" w:rsidR="007F7619" w:rsidRPr="002B1A2D" w:rsidRDefault="007F7619" w:rsidP="007F7619">
      <w:pPr>
        <w:spacing w:after="0" w:line="290" w:lineRule="auto"/>
        <w:ind w:left="360"/>
        <w:jc w:val="center"/>
        <w:rPr>
          <w:rFonts w:eastAsia="Times New Roman" w:cstheme="minorHAnsi"/>
          <w:b/>
          <w:lang w:eastAsia="cs-CZ"/>
        </w:rPr>
      </w:pPr>
      <w:r w:rsidRPr="002B1A2D">
        <w:rPr>
          <w:rFonts w:eastAsia="Times New Roman" w:cstheme="minorHAnsi"/>
          <w:b/>
          <w:lang w:eastAsia="cs-CZ"/>
        </w:rPr>
        <w:t>Článek I.</w:t>
      </w:r>
    </w:p>
    <w:p w14:paraId="778FEEAA" w14:textId="77777777" w:rsidR="007F7619" w:rsidRPr="002B1A2D" w:rsidRDefault="007F7619" w:rsidP="007F7619">
      <w:pPr>
        <w:spacing w:after="0" w:line="290" w:lineRule="auto"/>
        <w:ind w:left="360"/>
        <w:jc w:val="center"/>
        <w:rPr>
          <w:rFonts w:eastAsia="Times New Roman" w:cstheme="minorHAnsi"/>
          <w:b/>
          <w:lang w:eastAsia="cs-CZ"/>
        </w:rPr>
      </w:pPr>
      <w:r w:rsidRPr="002B1A2D">
        <w:rPr>
          <w:rFonts w:eastAsia="Times New Roman" w:cstheme="minorHAnsi"/>
          <w:b/>
          <w:lang w:eastAsia="cs-CZ"/>
        </w:rPr>
        <w:t>Předmět Dodatku</w:t>
      </w:r>
    </w:p>
    <w:p w14:paraId="67C3D62F" w14:textId="07380775" w:rsidR="007F7619" w:rsidRPr="00972BDB" w:rsidRDefault="007F7619" w:rsidP="007F7619">
      <w:pPr>
        <w:numPr>
          <w:ilvl w:val="0"/>
          <w:numId w:val="8"/>
        </w:numPr>
        <w:spacing w:line="290" w:lineRule="auto"/>
        <w:rPr>
          <w:rFonts w:eastAsia="Times New Roman" w:cstheme="minorHAnsi"/>
          <w:b/>
          <w:i/>
          <w:u w:val="single"/>
          <w:lang w:eastAsia="cs-CZ"/>
        </w:rPr>
      </w:pPr>
      <w:r w:rsidRPr="00972BDB">
        <w:rPr>
          <w:rFonts w:eastAsia="Times New Roman" w:cstheme="minorHAnsi"/>
          <w:lang w:eastAsia="cs-CZ"/>
        </w:rPr>
        <w:t xml:space="preserve">Smluvní strany dohodly na následující změně Smlouvy: původní znění čl. </w:t>
      </w:r>
      <w:r w:rsidRPr="00972BDB">
        <w:rPr>
          <w:rFonts w:eastAsia="Times New Roman" w:cstheme="minorHAnsi"/>
          <w:b/>
          <w:lang w:eastAsia="cs-CZ"/>
        </w:rPr>
        <w:t xml:space="preserve">3. Cena a platební podmínky odst. </w:t>
      </w:r>
      <w:proofErr w:type="gramStart"/>
      <w:r w:rsidRPr="00972BDB">
        <w:rPr>
          <w:rFonts w:eastAsia="Times New Roman" w:cstheme="minorHAnsi"/>
          <w:b/>
          <w:lang w:eastAsia="cs-CZ"/>
        </w:rPr>
        <w:t>3.</w:t>
      </w:r>
      <w:r w:rsidR="00B5367E" w:rsidRPr="00972BDB">
        <w:rPr>
          <w:rFonts w:eastAsia="Times New Roman" w:cstheme="minorHAnsi"/>
          <w:b/>
          <w:lang w:eastAsia="cs-CZ"/>
        </w:rPr>
        <w:t>3</w:t>
      </w:r>
      <w:r w:rsidRPr="00972BDB">
        <w:rPr>
          <w:rFonts w:eastAsia="Times New Roman" w:cstheme="minorHAnsi"/>
          <w:b/>
          <w:lang w:eastAsia="cs-CZ"/>
        </w:rPr>
        <w:t>. se</w:t>
      </w:r>
      <w:proofErr w:type="gramEnd"/>
      <w:r w:rsidRPr="00972BDB">
        <w:rPr>
          <w:rFonts w:eastAsia="Times New Roman" w:cstheme="minorHAnsi"/>
          <w:b/>
          <w:lang w:eastAsia="cs-CZ"/>
        </w:rPr>
        <w:t xml:space="preserve"> ruší a nahrazuje se tímto novým zněním:</w:t>
      </w:r>
      <w:r w:rsidRPr="00972BDB">
        <w:rPr>
          <w:rFonts w:eastAsia="Times New Roman" w:cstheme="minorHAnsi"/>
          <w:lang w:eastAsia="cs-CZ"/>
        </w:rPr>
        <w:t xml:space="preserve"> </w:t>
      </w:r>
      <w:r w:rsidRPr="00972BDB">
        <w:rPr>
          <w:rFonts w:eastAsia="Times New Roman" w:cstheme="minorHAnsi"/>
          <w:i/>
          <w:u w:val="single"/>
          <w:lang w:eastAsia="cs-CZ"/>
        </w:rPr>
        <w:t xml:space="preserve">„Finanční limit pro poskytnutí služeb může být v konečném součtu za trvání účinnosti této smlouvy maximálně </w:t>
      </w:r>
      <w:r w:rsidR="00B5367E" w:rsidRPr="00972BDB">
        <w:rPr>
          <w:rFonts w:eastAsia="Times New Roman" w:cstheme="minorHAnsi"/>
          <w:b/>
          <w:i/>
          <w:u w:val="single"/>
          <w:lang w:eastAsia="cs-CZ"/>
        </w:rPr>
        <w:t>98</w:t>
      </w:r>
      <w:r w:rsidRPr="00972BDB">
        <w:rPr>
          <w:rFonts w:eastAsia="Times New Roman" w:cstheme="minorHAnsi"/>
          <w:b/>
          <w:i/>
          <w:u w:val="single"/>
          <w:lang w:eastAsia="cs-CZ"/>
        </w:rPr>
        <w:t xml:space="preserve"> 000,- Kč (slovy: </w:t>
      </w:r>
      <w:proofErr w:type="spellStart"/>
      <w:r w:rsidR="00972BDB" w:rsidRPr="00972BDB">
        <w:rPr>
          <w:rFonts w:eastAsia="Times New Roman" w:cstheme="minorHAnsi"/>
          <w:b/>
          <w:i/>
          <w:u w:val="single"/>
          <w:lang w:eastAsia="cs-CZ"/>
        </w:rPr>
        <w:t>devadesátosmtisíc</w:t>
      </w:r>
      <w:r w:rsidRPr="00972BDB">
        <w:rPr>
          <w:rFonts w:eastAsia="Times New Roman" w:cstheme="minorHAnsi"/>
          <w:b/>
          <w:i/>
          <w:u w:val="single"/>
          <w:lang w:eastAsia="cs-CZ"/>
        </w:rPr>
        <w:t>korunčeských</w:t>
      </w:r>
      <w:proofErr w:type="spellEnd"/>
      <w:r w:rsidRPr="00972BDB">
        <w:rPr>
          <w:rFonts w:eastAsia="Times New Roman" w:cstheme="minorHAnsi"/>
          <w:b/>
          <w:i/>
          <w:u w:val="single"/>
          <w:lang w:eastAsia="cs-CZ"/>
        </w:rPr>
        <w:t xml:space="preserve">). </w:t>
      </w:r>
    </w:p>
    <w:p w14:paraId="5EFCAE9A" w14:textId="77777777" w:rsidR="007F7619" w:rsidRPr="002B1A2D" w:rsidRDefault="007F7619" w:rsidP="007F7619">
      <w:pPr>
        <w:numPr>
          <w:ilvl w:val="0"/>
          <w:numId w:val="8"/>
        </w:numPr>
        <w:spacing w:after="0" w:line="290" w:lineRule="auto"/>
        <w:jc w:val="both"/>
        <w:rPr>
          <w:rFonts w:eastAsia="Times New Roman" w:cstheme="minorHAnsi"/>
          <w:lang w:eastAsia="cs-CZ"/>
        </w:rPr>
      </w:pPr>
      <w:r w:rsidRPr="002B1A2D">
        <w:rPr>
          <w:rFonts w:eastAsia="Times New Roman" w:cstheme="minorHAnsi"/>
          <w:lang w:eastAsia="cs-CZ"/>
        </w:rPr>
        <w:t>Ostatní ujednání Smlouvy zůstávají nezměněna.</w:t>
      </w:r>
    </w:p>
    <w:p w14:paraId="1EC32882" w14:textId="77777777" w:rsidR="007F7619" w:rsidRPr="002B1A2D" w:rsidRDefault="007F7619" w:rsidP="007F7619">
      <w:pPr>
        <w:spacing w:after="0" w:line="290" w:lineRule="auto"/>
        <w:jc w:val="center"/>
        <w:rPr>
          <w:rFonts w:eastAsia="Times New Roman" w:cstheme="minorHAnsi"/>
          <w:b/>
          <w:lang w:eastAsia="cs-CZ"/>
        </w:rPr>
      </w:pPr>
      <w:r w:rsidRPr="002B1A2D">
        <w:rPr>
          <w:rFonts w:eastAsia="Times New Roman" w:cstheme="minorHAnsi"/>
          <w:b/>
          <w:lang w:eastAsia="cs-CZ"/>
        </w:rPr>
        <w:t>Článek II.</w:t>
      </w:r>
    </w:p>
    <w:p w14:paraId="3FF5BF8B" w14:textId="77777777" w:rsidR="007F7619" w:rsidRPr="002B1A2D" w:rsidRDefault="007F7619" w:rsidP="007F7619">
      <w:pPr>
        <w:spacing w:after="0" w:line="290" w:lineRule="auto"/>
        <w:jc w:val="center"/>
        <w:rPr>
          <w:rFonts w:eastAsia="Times New Roman" w:cstheme="minorHAnsi"/>
          <w:b/>
          <w:lang w:eastAsia="cs-CZ"/>
        </w:rPr>
      </w:pPr>
      <w:r w:rsidRPr="002B1A2D">
        <w:rPr>
          <w:rFonts w:eastAsia="Times New Roman" w:cstheme="minorHAnsi"/>
          <w:b/>
          <w:lang w:eastAsia="cs-CZ"/>
        </w:rPr>
        <w:t>Závěrečná ustanovení</w:t>
      </w:r>
    </w:p>
    <w:p w14:paraId="51C219CD" w14:textId="77777777" w:rsidR="007F7619" w:rsidRPr="002B1A2D" w:rsidRDefault="007F7619" w:rsidP="007F7619">
      <w:pPr>
        <w:numPr>
          <w:ilvl w:val="0"/>
          <w:numId w:val="7"/>
        </w:numPr>
        <w:spacing w:after="0" w:line="290" w:lineRule="auto"/>
        <w:jc w:val="both"/>
        <w:rPr>
          <w:rFonts w:eastAsia="Times New Roman" w:cstheme="minorHAnsi"/>
          <w:lang w:eastAsia="cs-CZ"/>
        </w:rPr>
      </w:pPr>
      <w:r w:rsidRPr="002B1A2D">
        <w:rPr>
          <w:rFonts w:eastAsia="Times New Roman" w:cstheme="minorHAnsi"/>
          <w:lang w:eastAsia="cs-CZ"/>
        </w:rPr>
        <w:t>Dodatek se řídí právem České republiky.</w:t>
      </w:r>
    </w:p>
    <w:p w14:paraId="1E64B34D" w14:textId="533E13D9" w:rsidR="007F7619" w:rsidRPr="002B1A2D" w:rsidRDefault="007F7619" w:rsidP="007F7619">
      <w:pPr>
        <w:numPr>
          <w:ilvl w:val="0"/>
          <w:numId w:val="7"/>
        </w:numPr>
        <w:spacing w:after="0" w:line="290" w:lineRule="auto"/>
        <w:jc w:val="both"/>
        <w:rPr>
          <w:rFonts w:eastAsia="Times New Roman" w:cstheme="minorHAnsi"/>
          <w:lang w:eastAsia="cs-CZ"/>
        </w:rPr>
      </w:pPr>
      <w:r w:rsidRPr="002B1A2D">
        <w:rPr>
          <w:rFonts w:eastAsia="Times New Roman" w:cstheme="minorHAnsi"/>
          <w:lang w:eastAsia="cs-CZ"/>
        </w:rPr>
        <w:t>Dodat</w:t>
      </w:r>
      <w:r w:rsidR="00972BDB">
        <w:rPr>
          <w:rFonts w:eastAsia="Times New Roman" w:cstheme="minorHAnsi"/>
          <w:lang w:eastAsia="cs-CZ"/>
        </w:rPr>
        <w:t xml:space="preserve">ek nabývá platnosti </w:t>
      </w:r>
      <w:r w:rsidRPr="002B1A2D">
        <w:rPr>
          <w:rFonts w:eastAsia="Times New Roman" w:cstheme="minorHAnsi"/>
          <w:lang w:eastAsia="cs-CZ"/>
        </w:rPr>
        <w:t>dnem p</w:t>
      </w:r>
      <w:r w:rsidR="00972BDB">
        <w:rPr>
          <w:rFonts w:eastAsia="Times New Roman" w:cstheme="minorHAnsi"/>
          <w:lang w:eastAsia="cs-CZ"/>
        </w:rPr>
        <w:t>odpisu oběma smluvními stranami a účinnosti dnem zveřejnění v registru smluv.</w:t>
      </w:r>
    </w:p>
    <w:p w14:paraId="482DF9AA" w14:textId="00132030" w:rsidR="00972BDB" w:rsidRPr="00BD62F3" w:rsidRDefault="007F7619" w:rsidP="00BD62F3">
      <w:pPr>
        <w:numPr>
          <w:ilvl w:val="0"/>
          <w:numId w:val="7"/>
        </w:numPr>
        <w:spacing w:after="0" w:line="290" w:lineRule="auto"/>
        <w:jc w:val="both"/>
        <w:rPr>
          <w:rFonts w:eastAsia="Times New Roman" w:cstheme="minorHAnsi"/>
          <w:lang w:eastAsia="cs-CZ"/>
        </w:rPr>
      </w:pPr>
      <w:r w:rsidRPr="002B1A2D">
        <w:rPr>
          <w:rFonts w:eastAsia="Times New Roman" w:cstheme="minorHAnsi"/>
          <w:lang w:eastAsia="cs-CZ"/>
        </w:rPr>
        <w:t>Smluvní strany po přečtení tohoto Dodatku prohlašují, že souhlasí s jeho obsahem, že byl sepsán vážně, určitě, srozumitelně a na základě jejich pravé a svobodné vůle, na důkaz čehož připojují své podpisy.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4534"/>
      </w:tblGrid>
      <w:tr w:rsidR="007F7619" w:rsidRPr="002B1A2D" w14:paraId="63E023A4" w14:textId="77777777" w:rsidTr="00C152EB">
        <w:trPr>
          <w:trHeight w:val="2156"/>
        </w:trPr>
        <w:tc>
          <w:tcPr>
            <w:tcW w:w="4498" w:type="dxa"/>
            <w:shd w:val="clear" w:color="auto" w:fill="auto"/>
          </w:tcPr>
          <w:p w14:paraId="53142931" w14:textId="77777777" w:rsidR="007F7619" w:rsidRPr="002B1A2D" w:rsidRDefault="007F7619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477D209B" w14:textId="6877B446" w:rsidR="007F7619" w:rsidRPr="002B1A2D" w:rsidRDefault="007F7619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  <w:r w:rsidRPr="00382664">
              <w:rPr>
                <w:rFonts w:eastAsia="Times New Roman" w:cstheme="minorHAnsi"/>
                <w:lang w:eastAsia="cs-CZ"/>
              </w:rPr>
              <w:t xml:space="preserve">V Berouně </w:t>
            </w:r>
            <w:r w:rsidRPr="002B1A2D">
              <w:rPr>
                <w:rFonts w:eastAsia="Times New Roman" w:cstheme="minorHAnsi"/>
                <w:lang w:eastAsia="cs-CZ"/>
              </w:rPr>
              <w:t xml:space="preserve">dne </w:t>
            </w:r>
            <w:r w:rsidR="00972BDB">
              <w:rPr>
                <w:rFonts w:eastAsia="Times New Roman" w:cstheme="minorHAnsi"/>
                <w:lang w:eastAsia="cs-CZ"/>
              </w:rPr>
              <w:t xml:space="preserve">14. 6. </w:t>
            </w:r>
            <w:r w:rsidR="002F4B38">
              <w:rPr>
                <w:rFonts w:eastAsia="Times New Roman" w:cstheme="minorHAnsi"/>
                <w:lang w:eastAsia="cs-CZ"/>
              </w:rPr>
              <w:t>2023</w:t>
            </w:r>
          </w:p>
          <w:p w14:paraId="2658B20D" w14:textId="77777777" w:rsidR="007F7619" w:rsidRPr="002B1A2D" w:rsidRDefault="007F7619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33B36B19" w14:textId="77777777" w:rsidR="001E602C" w:rsidRDefault="001E602C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052077C6" w14:textId="77777777" w:rsidR="007F7619" w:rsidRPr="002B1A2D" w:rsidRDefault="007F7619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…………………………………….</w:t>
            </w:r>
          </w:p>
          <w:p w14:paraId="499FAAAA" w14:textId="77777777" w:rsidR="007F7619" w:rsidRPr="002B1A2D" w:rsidRDefault="007F7619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382664">
              <w:rPr>
                <w:rFonts w:eastAsia="Times New Roman" w:cstheme="minorHAnsi"/>
                <w:b/>
                <w:lang w:eastAsia="cs-CZ"/>
              </w:rPr>
              <w:t>Poskytovatel</w:t>
            </w:r>
          </w:p>
          <w:p w14:paraId="0D631D65" w14:textId="77777777" w:rsidR="007F7619" w:rsidRPr="008454FC" w:rsidRDefault="002F4B38" w:rsidP="007F7619">
            <w:pPr>
              <w:pStyle w:val="Zkladntextodsazen2"/>
              <w:spacing w:before="0"/>
              <w:ind w:left="0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Bc. Štěpán Kebrle</w:t>
            </w:r>
          </w:p>
          <w:p w14:paraId="2E6B52CE" w14:textId="77777777" w:rsidR="007F7619" w:rsidRPr="002F4B38" w:rsidRDefault="007F7619" w:rsidP="002F4B38">
            <w:pPr>
              <w:pStyle w:val="Zkladntextodsazen2"/>
              <w:spacing w:before="0"/>
              <w:ind w:left="0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6547BA1" w14:textId="77777777" w:rsidR="007F7619" w:rsidRPr="002B1A2D" w:rsidRDefault="007F7619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74E0FDFB" w14:textId="537B9C74" w:rsidR="007F7619" w:rsidRPr="002B1A2D" w:rsidRDefault="007F7619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  <w:r w:rsidRPr="00382664">
              <w:rPr>
                <w:rFonts w:eastAsia="Times New Roman" w:cstheme="minorHAnsi"/>
                <w:lang w:eastAsia="cs-CZ"/>
              </w:rPr>
              <w:t xml:space="preserve">V Berouně dne </w:t>
            </w:r>
            <w:r w:rsidR="00972BDB">
              <w:rPr>
                <w:rFonts w:eastAsia="Times New Roman" w:cstheme="minorHAnsi"/>
                <w:lang w:eastAsia="cs-CZ"/>
              </w:rPr>
              <w:t>14. 6. 2023</w:t>
            </w:r>
          </w:p>
          <w:p w14:paraId="767C7DEB" w14:textId="77777777" w:rsidR="001E602C" w:rsidRDefault="001E602C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2ED3BC83" w14:textId="77777777" w:rsidR="000625DC" w:rsidRDefault="000625DC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20F78467" w14:textId="77777777" w:rsidR="007F7619" w:rsidRPr="002B1A2D" w:rsidRDefault="007F7619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lang w:eastAsia="cs-CZ"/>
              </w:rPr>
            </w:pPr>
            <w:r w:rsidRPr="002B1A2D">
              <w:rPr>
                <w:rFonts w:eastAsia="Times New Roman" w:cstheme="minorHAnsi"/>
                <w:lang w:eastAsia="cs-CZ"/>
              </w:rPr>
              <w:t>……………………………………..</w:t>
            </w:r>
          </w:p>
          <w:p w14:paraId="529F29C6" w14:textId="77777777" w:rsidR="007F7619" w:rsidRPr="002B1A2D" w:rsidRDefault="007F7619" w:rsidP="00C152EB">
            <w:pPr>
              <w:tabs>
                <w:tab w:val="left" w:pos="1276"/>
              </w:tabs>
              <w:spacing w:after="0" w:line="29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2B1A2D">
              <w:rPr>
                <w:rFonts w:eastAsia="Times New Roman" w:cstheme="minorHAnsi"/>
                <w:b/>
                <w:lang w:eastAsia="cs-CZ"/>
              </w:rPr>
              <w:t xml:space="preserve">Objednatel </w:t>
            </w:r>
          </w:p>
          <w:p w14:paraId="3F128046" w14:textId="77777777" w:rsidR="007F7619" w:rsidRDefault="007F7619" w:rsidP="007F7619">
            <w:pPr>
              <w:tabs>
                <w:tab w:val="left" w:pos="1276"/>
              </w:tabs>
              <w:spacing w:after="0" w:line="290" w:lineRule="auto"/>
              <w:rPr>
                <w:rFonts w:eastAsia="Times New Roman" w:cstheme="minorHAnsi"/>
                <w:lang w:eastAsia="cs-CZ"/>
              </w:rPr>
            </w:pPr>
            <w:r w:rsidRPr="002B1A2D">
              <w:rPr>
                <w:rFonts w:eastAsia="Times New Roman" w:cstheme="minorHAnsi"/>
                <w:lang w:eastAsia="cs-CZ"/>
              </w:rPr>
              <w:t>RNDr. Karin Kriege</w:t>
            </w:r>
            <w:r>
              <w:rPr>
                <w:rFonts w:eastAsia="Times New Roman" w:cstheme="minorHAnsi"/>
                <w:lang w:eastAsia="cs-CZ"/>
              </w:rPr>
              <w:t>rbecková, Ph.D.,</w:t>
            </w:r>
          </w:p>
          <w:p w14:paraId="43CFD41F" w14:textId="77777777" w:rsidR="007F7619" w:rsidRDefault="007F7619" w:rsidP="007F7619">
            <w:pPr>
              <w:tabs>
                <w:tab w:val="left" w:pos="1276"/>
              </w:tabs>
              <w:spacing w:after="0" w:line="29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ředitelka </w:t>
            </w:r>
          </w:p>
          <w:p w14:paraId="1709892C" w14:textId="77777777" w:rsidR="007F7619" w:rsidRPr="002B1A2D" w:rsidRDefault="007F7619" w:rsidP="007F7619">
            <w:pPr>
              <w:tabs>
                <w:tab w:val="left" w:pos="1276"/>
              </w:tabs>
              <w:spacing w:after="0" w:line="29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lastRenderedPageBreak/>
              <w:t xml:space="preserve">Muzeum Českého krasu, příspěvková </w:t>
            </w:r>
            <w:r w:rsidRPr="002B1A2D">
              <w:rPr>
                <w:rFonts w:eastAsia="Times New Roman" w:cstheme="minorHAnsi"/>
                <w:lang w:eastAsia="cs-CZ"/>
              </w:rPr>
              <w:t>organizace</w:t>
            </w:r>
          </w:p>
        </w:tc>
      </w:tr>
    </w:tbl>
    <w:p w14:paraId="28C42F6F" w14:textId="77777777" w:rsidR="00C97924" w:rsidRDefault="00C97924" w:rsidP="00C52370">
      <w:pPr>
        <w:spacing w:after="0"/>
      </w:pPr>
    </w:p>
    <w:sectPr w:rsidR="00C97924" w:rsidSect="00C90310"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75AC0" w14:textId="77777777" w:rsidR="002C43ED" w:rsidRDefault="002C43ED" w:rsidP="00312064">
      <w:pPr>
        <w:spacing w:after="0"/>
      </w:pPr>
      <w:r>
        <w:separator/>
      </w:r>
    </w:p>
  </w:endnote>
  <w:endnote w:type="continuationSeparator" w:id="0">
    <w:p w14:paraId="59DF5F02" w14:textId="77777777" w:rsidR="002C43ED" w:rsidRDefault="002C43ED" w:rsidP="003120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80C5C" w14:textId="77777777" w:rsidR="00312064" w:rsidRDefault="00312064" w:rsidP="006C35C5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8977F" w14:textId="77777777" w:rsidR="002C43ED" w:rsidRDefault="002C43ED" w:rsidP="00312064">
      <w:pPr>
        <w:spacing w:after="0"/>
      </w:pPr>
      <w:r>
        <w:separator/>
      </w:r>
    </w:p>
  </w:footnote>
  <w:footnote w:type="continuationSeparator" w:id="0">
    <w:p w14:paraId="2422AB50" w14:textId="77777777" w:rsidR="002C43ED" w:rsidRDefault="002C43ED" w:rsidP="003120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20F"/>
    <w:multiLevelType w:val="multilevel"/>
    <w:tmpl w:val="EDA43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F7B05"/>
    <w:multiLevelType w:val="hybridMultilevel"/>
    <w:tmpl w:val="8042F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36C"/>
    <w:multiLevelType w:val="hybridMultilevel"/>
    <w:tmpl w:val="478C28B4"/>
    <w:lvl w:ilvl="0" w:tplc="793A3C78">
      <w:start w:val="5"/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20033C7F"/>
    <w:multiLevelType w:val="multilevel"/>
    <w:tmpl w:val="0FB84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1E51E8"/>
    <w:multiLevelType w:val="hybridMultilevel"/>
    <w:tmpl w:val="3324656E"/>
    <w:lvl w:ilvl="0" w:tplc="8D5216A6">
      <w:start w:val="5"/>
      <w:numFmt w:val="bullet"/>
      <w:lvlText w:val="-"/>
      <w:lvlJc w:val="left"/>
      <w:pPr>
        <w:ind w:left="92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300313F5"/>
    <w:multiLevelType w:val="hybridMultilevel"/>
    <w:tmpl w:val="C7F22E5A"/>
    <w:lvl w:ilvl="0" w:tplc="8D5216A6">
      <w:start w:val="5"/>
      <w:numFmt w:val="bullet"/>
      <w:lvlText w:val="-"/>
      <w:lvlJc w:val="left"/>
      <w:pPr>
        <w:ind w:left="92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503A"/>
    <w:multiLevelType w:val="multilevel"/>
    <w:tmpl w:val="0FB84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EC3CC3"/>
    <w:multiLevelType w:val="hybridMultilevel"/>
    <w:tmpl w:val="760647DC"/>
    <w:lvl w:ilvl="0" w:tplc="FE583A06">
      <w:start w:val="5"/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A0"/>
    <w:rsid w:val="00015EF2"/>
    <w:rsid w:val="00016218"/>
    <w:rsid w:val="00017496"/>
    <w:rsid w:val="000207E6"/>
    <w:rsid w:val="00037B74"/>
    <w:rsid w:val="000625DC"/>
    <w:rsid w:val="00081A20"/>
    <w:rsid w:val="00087624"/>
    <w:rsid w:val="00090424"/>
    <w:rsid w:val="000D6AA2"/>
    <w:rsid w:val="000E7757"/>
    <w:rsid w:val="000F33C1"/>
    <w:rsid w:val="000F5822"/>
    <w:rsid w:val="00136017"/>
    <w:rsid w:val="001532D1"/>
    <w:rsid w:val="00161A45"/>
    <w:rsid w:val="00175FB2"/>
    <w:rsid w:val="00186378"/>
    <w:rsid w:val="001C14A0"/>
    <w:rsid w:val="001D0DF2"/>
    <w:rsid w:val="001D315D"/>
    <w:rsid w:val="001E602C"/>
    <w:rsid w:val="00200E1F"/>
    <w:rsid w:val="00207298"/>
    <w:rsid w:val="00227AAD"/>
    <w:rsid w:val="00230DFC"/>
    <w:rsid w:val="00234254"/>
    <w:rsid w:val="00235329"/>
    <w:rsid w:val="00240181"/>
    <w:rsid w:val="00247407"/>
    <w:rsid w:val="002574CC"/>
    <w:rsid w:val="0026305A"/>
    <w:rsid w:val="002757C8"/>
    <w:rsid w:val="00280154"/>
    <w:rsid w:val="00297EDC"/>
    <w:rsid w:val="002A7338"/>
    <w:rsid w:val="002B4B33"/>
    <w:rsid w:val="002B5560"/>
    <w:rsid w:val="002C43ED"/>
    <w:rsid w:val="002F4B38"/>
    <w:rsid w:val="00312064"/>
    <w:rsid w:val="00334C03"/>
    <w:rsid w:val="00345B72"/>
    <w:rsid w:val="0034640F"/>
    <w:rsid w:val="003552A4"/>
    <w:rsid w:val="00355714"/>
    <w:rsid w:val="00392A51"/>
    <w:rsid w:val="00393E56"/>
    <w:rsid w:val="003A5B0D"/>
    <w:rsid w:val="003B48A3"/>
    <w:rsid w:val="003E4C2E"/>
    <w:rsid w:val="00411974"/>
    <w:rsid w:val="00422E67"/>
    <w:rsid w:val="00430A2D"/>
    <w:rsid w:val="004608A4"/>
    <w:rsid w:val="0046589A"/>
    <w:rsid w:val="00486864"/>
    <w:rsid w:val="004B184D"/>
    <w:rsid w:val="004B3456"/>
    <w:rsid w:val="004C28B6"/>
    <w:rsid w:val="004D3B00"/>
    <w:rsid w:val="004E305A"/>
    <w:rsid w:val="00515274"/>
    <w:rsid w:val="005403E0"/>
    <w:rsid w:val="00546ED4"/>
    <w:rsid w:val="0055399C"/>
    <w:rsid w:val="00590C0B"/>
    <w:rsid w:val="00593BC8"/>
    <w:rsid w:val="005961DE"/>
    <w:rsid w:val="00597D79"/>
    <w:rsid w:val="005A5B04"/>
    <w:rsid w:val="005C05AF"/>
    <w:rsid w:val="005D4EA5"/>
    <w:rsid w:val="005E305C"/>
    <w:rsid w:val="005F4B3C"/>
    <w:rsid w:val="0064376F"/>
    <w:rsid w:val="00656FA2"/>
    <w:rsid w:val="0066211E"/>
    <w:rsid w:val="006645A6"/>
    <w:rsid w:val="00675C7B"/>
    <w:rsid w:val="00676515"/>
    <w:rsid w:val="00681F92"/>
    <w:rsid w:val="006C35C5"/>
    <w:rsid w:val="006C562C"/>
    <w:rsid w:val="006C71EC"/>
    <w:rsid w:val="006D099A"/>
    <w:rsid w:val="006D4CD7"/>
    <w:rsid w:val="006E0437"/>
    <w:rsid w:val="007074EA"/>
    <w:rsid w:val="00707787"/>
    <w:rsid w:val="00710E44"/>
    <w:rsid w:val="007369A2"/>
    <w:rsid w:val="007601CB"/>
    <w:rsid w:val="0076174B"/>
    <w:rsid w:val="00771B95"/>
    <w:rsid w:val="0078067F"/>
    <w:rsid w:val="00786F70"/>
    <w:rsid w:val="00797044"/>
    <w:rsid w:val="007A0352"/>
    <w:rsid w:val="007A05AF"/>
    <w:rsid w:val="007A0B30"/>
    <w:rsid w:val="007A2957"/>
    <w:rsid w:val="007A329F"/>
    <w:rsid w:val="007B0DBD"/>
    <w:rsid w:val="007B176E"/>
    <w:rsid w:val="007B4503"/>
    <w:rsid w:val="007B46E6"/>
    <w:rsid w:val="007B4E19"/>
    <w:rsid w:val="007D422A"/>
    <w:rsid w:val="007F7619"/>
    <w:rsid w:val="00815897"/>
    <w:rsid w:val="00815F67"/>
    <w:rsid w:val="00832B12"/>
    <w:rsid w:val="008454FC"/>
    <w:rsid w:val="008568AA"/>
    <w:rsid w:val="0086323A"/>
    <w:rsid w:val="0087419E"/>
    <w:rsid w:val="008A1FF6"/>
    <w:rsid w:val="008B767A"/>
    <w:rsid w:val="008C6E4C"/>
    <w:rsid w:val="008D0DEB"/>
    <w:rsid w:val="008D7FE7"/>
    <w:rsid w:val="008E5A80"/>
    <w:rsid w:val="008F40A4"/>
    <w:rsid w:val="0093043B"/>
    <w:rsid w:val="009304B5"/>
    <w:rsid w:val="0095294E"/>
    <w:rsid w:val="009601F3"/>
    <w:rsid w:val="00972BDB"/>
    <w:rsid w:val="00976302"/>
    <w:rsid w:val="00993FC4"/>
    <w:rsid w:val="009961B7"/>
    <w:rsid w:val="009A7973"/>
    <w:rsid w:val="009C51E4"/>
    <w:rsid w:val="009C6FE4"/>
    <w:rsid w:val="009F35C2"/>
    <w:rsid w:val="00A05A34"/>
    <w:rsid w:val="00A07EDB"/>
    <w:rsid w:val="00A104DA"/>
    <w:rsid w:val="00A11842"/>
    <w:rsid w:val="00A314CA"/>
    <w:rsid w:val="00A44730"/>
    <w:rsid w:val="00A52070"/>
    <w:rsid w:val="00A52F1F"/>
    <w:rsid w:val="00A8411A"/>
    <w:rsid w:val="00A84758"/>
    <w:rsid w:val="00A866CE"/>
    <w:rsid w:val="00AD1837"/>
    <w:rsid w:val="00AF08F0"/>
    <w:rsid w:val="00B02E99"/>
    <w:rsid w:val="00B0336A"/>
    <w:rsid w:val="00B17FE4"/>
    <w:rsid w:val="00B509A0"/>
    <w:rsid w:val="00B5367E"/>
    <w:rsid w:val="00B63FFE"/>
    <w:rsid w:val="00B86B2B"/>
    <w:rsid w:val="00BB2195"/>
    <w:rsid w:val="00BB451F"/>
    <w:rsid w:val="00BC49FB"/>
    <w:rsid w:val="00BD03A9"/>
    <w:rsid w:val="00BD62F3"/>
    <w:rsid w:val="00BE2AFA"/>
    <w:rsid w:val="00BF1716"/>
    <w:rsid w:val="00C018A6"/>
    <w:rsid w:val="00C04571"/>
    <w:rsid w:val="00C132C9"/>
    <w:rsid w:val="00C163FE"/>
    <w:rsid w:val="00C2754F"/>
    <w:rsid w:val="00C40B2F"/>
    <w:rsid w:val="00C51261"/>
    <w:rsid w:val="00C520E4"/>
    <w:rsid w:val="00C52370"/>
    <w:rsid w:val="00C73489"/>
    <w:rsid w:val="00C90310"/>
    <w:rsid w:val="00C97924"/>
    <w:rsid w:val="00CB2E32"/>
    <w:rsid w:val="00CB7E83"/>
    <w:rsid w:val="00CD4B75"/>
    <w:rsid w:val="00CE0DC0"/>
    <w:rsid w:val="00CE4DDE"/>
    <w:rsid w:val="00D03E91"/>
    <w:rsid w:val="00D23BFF"/>
    <w:rsid w:val="00D24C0E"/>
    <w:rsid w:val="00D33218"/>
    <w:rsid w:val="00D34901"/>
    <w:rsid w:val="00D35071"/>
    <w:rsid w:val="00D70AFB"/>
    <w:rsid w:val="00D87606"/>
    <w:rsid w:val="00D966E4"/>
    <w:rsid w:val="00DC569B"/>
    <w:rsid w:val="00DD2F12"/>
    <w:rsid w:val="00DD5F46"/>
    <w:rsid w:val="00DE435C"/>
    <w:rsid w:val="00DF6BC5"/>
    <w:rsid w:val="00E02791"/>
    <w:rsid w:val="00E152E8"/>
    <w:rsid w:val="00E30760"/>
    <w:rsid w:val="00E3781D"/>
    <w:rsid w:val="00E44FC6"/>
    <w:rsid w:val="00E506C9"/>
    <w:rsid w:val="00EA7EE7"/>
    <w:rsid w:val="00EC2071"/>
    <w:rsid w:val="00ED3C9B"/>
    <w:rsid w:val="00EE1EDE"/>
    <w:rsid w:val="00EE6656"/>
    <w:rsid w:val="00EE75FB"/>
    <w:rsid w:val="00EF47C5"/>
    <w:rsid w:val="00F07092"/>
    <w:rsid w:val="00F24336"/>
    <w:rsid w:val="00F73D6E"/>
    <w:rsid w:val="00F81018"/>
    <w:rsid w:val="00F8407C"/>
    <w:rsid w:val="00F92985"/>
    <w:rsid w:val="00F940BC"/>
    <w:rsid w:val="00FB40B3"/>
    <w:rsid w:val="00FB58D1"/>
    <w:rsid w:val="00FD61CB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A82B7D"/>
  <w15:chartTrackingRefBased/>
  <w15:docId w15:val="{E59C2ED5-1137-48EF-B733-BB730EC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09A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1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12064"/>
  </w:style>
  <w:style w:type="paragraph" w:styleId="Zpat">
    <w:name w:val="footer"/>
    <w:basedOn w:val="Normln"/>
    <w:link w:val="ZpatChar"/>
    <w:unhideWhenUsed/>
    <w:rsid w:val="0031206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12064"/>
  </w:style>
  <w:style w:type="paragraph" w:styleId="Textbubliny">
    <w:name w:val="Balloon Text"/>
    <w:basedOn w:val="Normln"/>
    <w:link w:val="TextbublinyChar"/>
    <w:uiPriority w:val="99"/>
    <w:semiHidden/>
    <w:unhideWhenUsed/>
    <w:rsid w:val="006C56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6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A1FF6"/>
    <w:pPr>
      <w:ind w:left="720"/>
      <w:contextualSpacing/>
    </w:pPr>
  </w:style>
  <w:style w:type="paragraph" w:customStyle="1" w:styleId="Default">
    <w:name w:val="Default"/>
    <w:rsid w:val="004B345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97924"/>
    <w:pPr>
      <w:spacing w:before="120" w:after="0"/>
      <w:ind w:left="426"/>
      <w:jc w:val="both"/>
    </w:pPr>
    <w:rPr>
      <w:rFonts w:ascii="Arial" w:eastAsia="Arial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97924"/>
    <w:rPr>
      <w:rFonts w:ascii="Arial" w:eastAsia="Arial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CF4A-6F15-4FD2-9E9B-323B322D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Uživatel systému Windows</cp:lastModifiedBy>
  <cp:revision>3</cp:revision>
  <cp:lastPrinted>2022-07-25T11:02:00Z</cp:lastPrinted>
  <dcterms:created xsi:type="dcterms:W3CDTF">2023-06-15T12:46:00Z</dcterms:created>
  <dcterms:modified xsi:type="dcterms:W3CDTF">2023-06-15T12:48:00Z</dcterms:modified>
</cp:coreProperties>
</file>