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601320" w14:textId="77777777" w:rsidR="006A5C68" w:rsidRDefault="005E652C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Garamond" w:hAnsi="Garamond"/>
          <w:b/>
          <w:sz w:val="24"/>
          <w:szCs w:val="24"/>
          <w:lang w:eastAsia="cs-CZ"/>
        </w:rPr>
      </w:pPr>
      <w:r>
        <w:rPr>
          <w:rFonts w:ascii="Garamond" w:hAnsi="Garamond"/>
          <w:b/>
          <w:sz w:val="24"/>
          <w:szCs w:val="24"/>
          <w:lang w:eastAsia="cs-CZ"/>
        </w:rPr>
        <w:t>S</w:t>
      </w:r>
      <w:r w:rsidR="005E6507" w:rsidRPr="005E6507">
        <w:rPr>
          <w:rFonts w:ascii="Garamond" w:hAnsi="Garamond"/>
          <w:b/>
          <w:sz w:val="24"/>
          <w:szCs w:val="24"/>
          <w:lang w:eastAsia="cs-CZ"/>
        </w:rPr>
        <w:t xml:space="preserve">mlouva </w:t>
      </w:r>
      <w:r w:rsidR="00871913">
        <w:rPr>
          <w:rFonts w:ascii="Garamond" w:hAnsi="Garamond"/>
          <w:b/>
          <w:sz w:val="24"/>
          <w:szCs w:val="24"/>
          <w:lang w:eastAsia="cs-CZ"/>
        </w:rPr>
        <w:t xml:space="preserve">o poskytování servisních služeb </w:t>
      </w:r>
    </w:p>
    <w:p w14:paraId="11CA7E28" w14:textId="77777777" w:rsidR="005E6507" w:rsidRPr="005E6507" w:rsidRDefault="005E6507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Garamond" w:hAnsi="Garamond"/>
          <w:b/>
          <w:sz w:val="24"/>
          <w:szCs w:val="24"/>
          <w:lang w:eastAsia="cs-CZ"/>
        </w:rPr>
      </w:pPr>
      <w:proofErr w:type="spellStart"/>
      <w:r w:rsidRPr="005E6507">
        <w:rPr>
          <w:rFonts w:ascii="Garamond" w:hAnsi="Garamond"/>
          <w:b/>
          <w:sz w:val="24"/>
          <w:szCs w:val="24"/>
          <w:lang w:eastAsia="cs-CZ"/>
        </w:rPr>
        <w:t>Spr</w:t>
      </w:r>
      <w:proofErr w:type="spellEnd"/>
      <w:r w:rsidRPr="005E6507">
        <w:rPr>
          <w:rFonts w:ascii="Garamond" w:hAnsi="Garamond"/>
          <w:b/>
          <w:sz w:val="24"/>
          <w:szCs w:val="24"/>
          <w:lang w:eastAsia="cs-CZ"/>
        </w:rPr>
        <w:t xml:space="preserve"> </w:t>
      </w:r>
      <w:r w:rsidR="00A77DC1">
        <w:rPr>
          <w:rFonts w:ascii="Garamond" w:hAnsi="Garamond"/>
          <w:b/>
          <w:sz w:val="24"/>
          <w:szCs w:val="24"/>
          <w:lang w:eastAsia="cs-CZ"/>
        </w:rPr>
        <w:t>305/2023</w:t>
      </w:r>
    </w:p>
    <w:p w14:paraId="20567B9B" w14:textId="77777777" w:rsidR="005E6507" w:rsidRPr="005E6507" w:rsidRDefault="005E6507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center"/>
        <w:textAlignment w:val="baseline"/>
        <w:rPr>
          <w:rFonts w:ascii="Garamond" w:hAnsi="Garamond"/>
          <w:b/>
          <w:sz w:val="24"/>
          <w:szCs w:val="24"/>
          <w:lang w:eastAsia="cs-CZ"/>
        </w:rPr>
      </w:pPr>
    </w:p>
    <w:p w14:paraId="30D0B031" w14:textId="77777777" w:rsidR="005E6507" w:rsidRPr="005E6507" w:rsidRDefault="005E6507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b/>
          <w:sz w:val="24"/>
          <w:szCs w:val="24"/>
          <w:lang w:eastAsia="cs-CZ"/>
        </w:rPr>
      </w:pPr>
      <w:r w:rsidRPr="005E6507">
        <w:rPr>
          <w:rFonts w:ascii="Garamond" w:hAnsi="Garamond"/>
          <w:b/>
          <w:sz w:val="24"/>
          <w:szCs w:val="24"/>
          <w:lang w:eastAsia="cs-CZ"/>
        </w:rPr>
        <w:t>Smluvní strany:</w:t>
      </w:r>
    </w:p>
    <w:p w14:paraId="51041B32" w14:textId="77777777" w:rsidR="005E6507" w:rsidRPr="005E6507" w:rsidRDefault="005E6507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b/>
          <w:sz w:val="24"/>
          <w:szCs w:val="24"/>
          <w:lang w:eastAsia="cs-CZ"/>
        </w:rPr>
      </w:pPr>
      <w:r w:rsidRPr="005E6507">
        <w:rPr>
          <w:rFonts w:ascii="Garamond" w:hAnsi="Garamond"/>
          <w:b/>
          <w:sz w:val="24"/>
          <w:szCs w:val="24"/>
          <w:lang w:eastAsia="cs-CZ"/>
        </w:rPr>
        <w:t xml:space="preserve">  </w:t>
      </w:r>
    </w:p>
    <w:p w14:paraId="25942D60" w14:textId="77777777" w:rsidR="005E6507" w:rsidRPr="005E6507" w:rsidRDefault="005E6507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b/>
          <w:sz w:val="24"/>
          <w:szCs w:val="24"/>
          <w:lang w:eastAsia="cs-CZ"/>
        </w:rPr>
      </w:pPr>
      <w:r w:rsidRPr="005E6507">
        <w:rPr>
          <w:rFonts w:ascii="Garamond" w:hAnsi="Garamond"/>
          <w:b/>
          <w:sz w:val="24"/>
          <w:szCs w:val="24"/>
          <w:lang w:eastAsia="cs-CZ"/>
        </w:rPr>
        <w:t xml:space="preserve">Česká </w:t>
      </w:r>
      <w:r w:rsidR="00F87BAA" w:rsidRPr="005E6507">
        <w:rPr>
          <w:rFonts w:ascii="Garamond" w:hAnsi="Garamond"/>
          <w:b/>
          <w:sz w:val="24"/>
          <w:szCs w:val="24"/>
          <w:lang w:eastAsia="cs-CZ"/>
        </w:rPr>
        <w:t xml:space="preserve">republika – </w:t>
      </w:r>
      <w:r w:rsidR="008C24C0">
        <w:rPr>
          <w:rFonts w:ascii="Garamond" w:hAnsi="Garamond"/>
          <w:b/>
          <w:sz w:val="24"/>
          <w:szCs w:val="24"/>
          <w:lang w:eastAsia="cs-CZ"/>
        </w:rPr>
        <w:t>Okresní soud v Mostě</w:t>
      </w:r>
      <w:r w:rsidRPr="005E6507">
        <w:rPr>
          <w:rFonts w:ascii="Garamond" w:hAnsi="Garamond"/>
          <w:b/>
          <w:sz w:val="24"/>
          <w:szCs w:val="24"/>
          <w:lang w:eastAsia="cs-CZ"/>
        </w:rPr>
        <w:t xml:space="preserve"> </w:t>
      </w:r>
    </w:p>
    <w:p w14:paraId="409D780B" w14:textId="77777777" w:rsidR="005E6507" w:rsidRPr="00F83C9A" w:rsidRDefault="008C24C0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bCs/>
          <w:sz w:val="24"/>
          <w:szCs w:val="24"/>
          <w:lang w:eastAsia="cs-CZ"/>
        </w:rPr>
      </w:pPr>
      <w:r w:rsidRPr="00F83C9A">
        <w:rPr>
          <w:rFonts w:ascii="Garamond" w:hAnsi="Garamond"/>
          <w:bCs/>
          <w:sz w:val="24"/>
          <w:szCs w:val="24"/>
          <w:lang w:eastAsia="cs-CZ"/>
        </w:rPr>
        <w:t>s</w:t>
      </w:r>
      <w:r w:rsidR="005E6507" w:rsidRPr="00F83C9A">
        <w:rPr>
          <w:rFonts w:ascii="Garamond" w:hAnsi="Garamond"/>
          <w:bCs/>
          <w:sz w:val="24"/>
          <w:szCs w:val="24"/>
          <w:lang w:eastAsia="cs-CZ"/>
        </w:rPr>
        <w:t xml:space="preserve">ídlo: </w:t>
      </w:r>
      <w:r w:rsidRPr="00F83C9A">
        <w:rPr>
          <w:rFonts w:ascii="Garamond" w:hAnsi="Garamond"/>
          <w:bCs/>
          <w:sz w:val="24"/>
          <w:szCs w:val="24"/>
          <w:lang w:eastAsia="cs-CZ"/>
        </w:rPr>
        <w:t>Moskevská 2, 434 74 Most</w:t>
      </w:r>
    </w:p>
    <w:p w14:paraId="7413125D" w14:textId="77777777" w:rsidR="008C24C0" w:rsidRPr="00F83C9A" w:rsidRDefault="005E6507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bCs/>
          <w:sz w:val="24"/>
          <w:szCs w:val="24"/>
          <w:lang w:eastAsia="cs-CZ"/>
        </w:rPr>
      </w:pPr>
      <w:r w:rsidRPr="00F83C9A">
        <w:rPr>
          <w:rFonts w:ascii="Garamond" w:hAnsi="Garamond"/>
          <w:bCs/>
          <w:sz w:val="24"/>
          <w:szCs w:val="24"/>
          <w:lang w:eastAsia="cs-CZ"/>
        </w:rPr>
        <w:t xml:space="preserve">zastoupena: </w:t>
      </w:r>
      <w:r w:rsidR="0068480D" w:rsidRPr="00F83C9A">
        <w:rPr>
          <w:rFonts w:ascii="Garamond" w:hAnsi="Garamond"/>
          <w:bCs/>
          <w:sz w:val="24"/>
          <w:szCs w:val="24"/>
          <w:lang w:eastAsia="cs-CZ"/>
        </w:rPr>
        <w:t xml:space="preserve">předsedkyní soudu JUDr. </w:t>
      </w:r>
      <w:r w:rsidR="008C24C0" w:rsidRPr="00F83C9A">
        <w:rPr>
          <w:rFonts w:ascii="Garamond" w:hAnsi="Garamond"/>
          <w:bCs/>
          <w:sz w:val="24"/>
          <w:szCs w:val="24"/>
          <w:lang w:eastAsia="cs-CZ"/>
        </w:rPr>
        <w:t xml:space="preserve">Radkou </w:t>
      </w:r>
      <w:proofErr w:type="spellStart"/>
      <w:r w:rsidR="008C24C0" w:rsidRPr="00F83C9A">
        <w:rPr>
          <w:rFonts w:ascii="Garamond" w:hAnsi="Garamond"/>
          <w:bCs/>
          <w:sz w:val="24"/>
          <w:szCs w:val="24"/>
          <w:lang w:eastAsia="cs-CZ"/>
        </w:rPr>
        <w:t>Heresovou</w:t>
      </w:r>
      <w:proofErr w:type="spellEnd"/>
    </w:p>
    <w:p w14:paraId="1AB467DC" w14:textId="77777777" w:rsidR="005E6507" w:rsidRPr="00F83C9A" w:rsidRDefault="005E6507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bCs/>
          <w:sz w:val="24"/>
          <w:szCs w:val="24"/>
          <w:lang w:eastAsia="cs-CZ"/>
        </w:rPr>
      </w:pPr>
      <w:r w:rsidRPr="00F83C9A">
        <w:rPr>
          <w:rFonts w:ascii="Garamond" w:hAnsi="Garamond"/>
          <w:bCs/>
          <w:sz w:val="24"/>
          <w:szCs w:val="24"/>
          <w:lang w:eastAsia="cs-CZ"/>
        </w:rPr>
        <w:t xml:space="preserve">IČO: </w:t>
      </w:r>
      <w:r w:rsidR="008C24C0" w:rsidRPr="00F83C9A">
        <w:rPr>
          <w:rFonts w:ascii="Garamond" w:hAnsi="Garamond"/>
          <w:bCs/>
          <w:sz w:val="24"/>
          <w:szCs w:val="24"/>
          <w:lang w:eastAsia="cs-CZ"/>
        </w:rPr>
        <w:t>00024899</w:t>
      </w:r>
    </w:p>
    <w:p w14:paraId="16010FF5" w14:textId="77777777" w:rsidR="005E6507" w:rsidRPr="00F83C9A" w:rsidRDefault="005E6507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bCs/>
          <w:sz w:val="24"/>
          <w:szCs w:val="24"/>
          <w:lang w:eastAsia="cs-CZ"/>
        </w:rPr>
      </w:pPr>
      <w:r w:rsidRPr="00F83C9A">
        <w:rPr>
          <w:rFonts w:ascii="Garamond" w:hAnsi="Garamond"/>
          <w:bCs/>
          <w:sz w:val="24"/>
          <w:szCs w:val="24"/>
          <w:lang w:eastAsia="cs-CZ"/>
        </w:rPr>
        <w:t xml:space="preserve">bankovní spojení: </w:t>
      </w:r>
      <w:r w:rsidR="00D65F72" w:rsidRPr="00D65F72">
        <w:rPr>
          <w:rFonts w:ascii="Garamond" w:hAnsi="Garamond"/>
          <w:bCs/>
          <w:sz w:val="24"/>
          <w:szCs w:val="24"/>
          <w:highlight w:val="black"/>
          <w:lang w:eastAsia="cs-CZ"/>
        </w:rPr>
        <w:t>XXXXXXXXXXXX</w:t>
      </w:r>
    </w:p>
    <w:p w14:paraId="41CDE3D9" w14:textId="77777777" w:rsidR="005E6507" w:rsidRPr="00F83C9A" w:rsidRDefault="008C24C0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bCs/>
          <w:sz w:val="24"/>
          <w:szCs w:val="24"/>
          <w:lang w:eastAsia="cs-CZ"/>
        </w:rPr>
      </w:pPr>
      <w:r w:rsidRPr="00F83C9A">
        <w:rPr>
          <w:rFonts w:ascii="Garamond" w:hAnsi="Garamond"/>
          <w:bCs/>
          <w:sz w:val="24"/>
          <w:szCs w:val="24"/>
          <w:lang w:eastAsia="cs-CZ"/>
        </w:rPr>
        <w:t>k</w:t>
      </w:r>
      <w:r w:rsidR="005E6507" w:rsidRPr="00F83C9A">
        <w:rPr>
          <w:rFonts w:ascii="Garamond" w:hAnsi="Garamond"/>
          <w:bCs/>
          <w:sz w:val="24"/>
          <w:szCs w:val="24"/>
          <w:lang w:eastAsia="cs-CZ"/>
        </w:rPr>
        <w:t xml:space="preserve">ontaktní údaje: tel.: </w:t>
      </w:r>
      <w:r w:rsidR="00D65F72" w:rsidRPr="00D65F72">
        <w:rPr>
          <w:rFonts w:ascii="Garamond" w:hAnsi="Garamond"/>
          <w:bCs/>
          <w:sz w:val="24"/>
          <w:szCs w:val="24"/>
          <w:highlight w:val="black"/>
          <w:lang w:eastAsia="cs-CZ"/>
        </w:rPr>
        <w:t>XXXXXXXXXX</w:t>
      </w:r>
    </w:p>
    <w:p w14:paraId="12AADE5E" w14:textId="77777777" w:rsidR="005E6507" w:rsidRPr="00F83C9A" w:rsidRDefault="008C24C0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bCs/>
          <w:sz w:val="24"/>
          <w:szCs w:val="24"/>
          <w:lang w:eastAsia="cs-CZ"/>
        </w:rPr>
      </w:pPr>
      <w:r w:rsidRPr="00F83C9A">
        <w:rPr>
          <w:rFonts w:ascii="Garamond" w:hAnsi="Garamond"/>
          <w:bCs/>
          <w:sz w:val="24"/>
          <w:szCs w:val="24"/>
          <w:lang w:eastAsia="cs-CZ"/>
        </w:rPr>
        <w:t xml:space="preserve">                          </w:t>
      </w:r>
      <w:r w:rsidR="005E6507" w:rsidRPr="00F83C9A">
        <w:rPr>
          <w:rFonts w:ascii="Garamond" w:hAnsi="Garamond"/>
          <w:bCs/>
          <w:sz w:val="24"/>
          <w:szCs w:val="24"/>
          <w:lang w:eastAsia="cs-CZ"/>
        </w:rPr>
        <w:t xml:space="preserve">e-mail: </w:t>
      </w:r>
      <w:r w:rsidR="00D65F72" w:rsidRPr="00D65F72">
        <w:rPr>
          <w:rFonts w:ascii="Garamond" w:hAnsi="Garamond"/>
          <w:bCs/>
          <w:sz w:val="24"/>
          <w:szCs w:val="24"/>
          <w:highlight w:val="black"/>
          <w:lang w:eastAsia="cs-CZ"/>
        </w:rPr>
        <w:t>XXXXXXXXXXXXXX</w:t>
      </w:r>
      <w:r w:rsidR="005E6507" w:rsidRPr="00F83C9A">
        <w:rPr>
          <w:rFonts w:ascii="Garamond" w:hAnsi="Garamond"/>
          <w:bCs/>
          <w:sz w:val="24"/>
          <w:szCs w:val="24"/>
          <w:lang w:eastAsia="cs-CZ"/>
        </w:rPr>
        <w:t xml:space="preserve"> </w:t>
      </w:r>
    </w:p>
    <w:p w14:paraId="40216A28" w14:textId="77777777" w:rsidR="008C24C0" w:rsidRPr="00F83C9A" w:rsidRDefault="008C24C0" w:rsidP="00577651">
      <w:pPr>
        <w:pStyle w:val="Default"/>
        <w:spacing w:line="276" w:lineRule="auto"/>
        <w:rPr>
          <w:rFonts w:ascii="Garamond" w:hAnsi="Garamond" w:cs="Garamond"/>
          <w:bCs/>
          <w:lang w:eastAsia="en-US"/>
        </w:rPr>
      </w:pPr>
      <w:r w:rsidRPr="00F83C9A">
        <w:rPr>
          <w:rFonts w:ascii="Garamond" w:hAnsi="Garamond"/>
          <w:bCs/>
        </w:rPr>
        <w:t xml:space="preserve">                          </w:t>
      </w:r>
      <w:r w:rsidRPr="00F83C9A">
        <w:rPr>
          <w:rFonts w:ascii="Garamond" w:hAnsi="Garamond" w:cs="Garamond"/>
          <w:bCs/>
          <w:lang w:eastAsia="en-US"/>
        </w:rPr>
        <w:t xml:space="preserve">IDDS: </w:t>
      </w:r>
      <w:r w:rsidR="00D65F72" w:rsidRPr="00D65F72">
        <w:rPr>
          <w:rFonts w:ascii="Garamond" w:hAnsi="Garamond" w:cs="Garamond"/>
          <w:bCs/>
          <w:highlight w:val="black"/>
          <w:lang w:eastAsia="en-US"/>
        </w:rPr>
        <w:t>XXXXX</w:t>
      </w:r>
    </w:p>
    <w:p w14:paraId="5CF2483C" w14:textId="77777777" w:rsidR="005E6507" w:rsidRPr="005E6507" w:rsidRDefault="005E6507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b/>
          <w:sz w:val="24"/>
          <w:szCs w:val="24"/>
          <w:lang w:eastAsia="cs-CZ"/>
        </w:rPr>
      </w:pPr>
    </w:p>
    <w:p w14:paraId="55CA1F7B" w14:textId="77777777" w:rsidR="005E6507" w:rsidRPr="00C47A64" w:rsidRDefault="00C47A64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sz w:val="24"/>
          <w:szCs w:val="24"/>
          <w:lang w:eastAsia="cs-CZ"/>
        </w:rPr>
      </w:pPr>
      <w:r w:rsidRPr="00C47A64">
        <w:rPr>
          <w:rFonts w:ascii="Garamond" w:hAnsi="Garamond"/>
          <w:bCs/>
          <w:sz w:val="24"/>
          <w:szCs w:val="24"/>
          <w:lang w:eastAsia="cs-CZ"/>
        </w:rPr>
        <w:t>(</w:t>
      </w:r>
      <w:r w:rsidR="005E6507" w:rsidRPr="00C47A64">
        <w:rPr>
          <w:rFonts w:ascii="Garamond" w:hAnsi="Garamond"/>
          <w:bCs/>
          <w:sz w:val="24"/>
          <w:szCs w:val="24"/>
          <w:lang w:eastAsia="cs-CZ"/>
        </w:rPr>
        <w:t>jako</w:t>
      </w:r>
      <w:r w:rsidR="005E6507" w:rsidRPr="005E6507">
        <w:rPr>
          <w:rFonts w:ascii="Garamond" w:hAnsi="Garamond"/>
          <w:sz w:val="24"/>
          <w:szCs w:val="24"/>
          <w:lang w:eastAsia="cs-CZ"/>
        </w:rPr>
        <w:t xml:space="preserve"> </w:t>
      </w:r>
      <w:r>
        <w:rPr>
          <w:rFonts w:ascii="Garamond" w:hAnsi="Garamond"/>
          <w:b/>
          <w:sz w:val="24"/>
          <w:szCs w:val="24"/>
          <w:lang w:eastAsia="cs-CZ"/>
        </w:rPr>
        <w:t>„</w:t>
      </w:r>
      <w:r w:rsidR="005E6507" w:rsidRPr="005E6507">
        <w:rPr>
          <w:rFonts w:ascii="Garamond" w:hAnsi="Garamond"/>
          <w:b/>
          <w:sz w:val="24"/>
          <w:szCs w:val="24"/>
          <w:lang w:eastAsia="cs-CZ"/>
        </w:rPr>
        <w:t>objednatel</w:t>
      </w:r>
      <w:r>
        <w:rPr>
          <w:rFonts w:ascii="Garamond" w:hAnsi="Garamond"/>
          <w:b/>
          <w:sz w:val="24"/>
          <w:szCs w:val="24"/>
          <w:lang w:eastAsia="cs-CZ"/>
        </w:rPr>
        <w:t>“</w:t>
      </w:r>
      <w:r w:rsidR="005E6507" w:rsidRPr="005E6507">
        <w:rPr>
          <w:rFonts w:ascii="Garamond" w:hAnsi="Garamond"/>
          <w:sz w:val="24"/>
          <w:szCs w:val="24"/>
          <w:lang w:eastAsia="cs-CZ"/>
        </w:rPr>
        <w:t xml:space="preserve"> na straně jedné</w:t>
      </w:r>
      <w:r>
        <w:rPr>
          <w:rFonts w:ascii="Garamond" w:hAnsi="Garamond"/>
          <w:sz w:val="24"/>
          <w:szCs w:val="24"/>
          <w:lang w:eastAsia="cs-CZ"/>
        </w:rPr>
        <w:t>)</w:t>
      </w:r>
    </w:p>
    <w:p w14:paraId="46268AEC" w14:textId="77777777" w:rsidR="005E6507" w:rsidRPr="005E6507" w:rsidRDefault="005E6507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b/>
          <w:sz w:val="24"/>
          <w:szCs w:val="24"/>
          <w:lang w:eastAsia="cs-CZ"/>
        </w:rPr>
      </w:pPr>
    </w:p>
    <w:p w14:paraId="4FAC6663" w14:textId="77777777" w:rsidR="005E6507" w:rsidRPr="005E6507" w:rsidRDefault="005E6507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b/>
          <w:sz w:val="24"/>
          <w:szCs w:val="24"/>
          <w:lang w:eastAsia="cs-CZ"/>
        </w:rPr>
      </w:pPr>
      <w:r w:rsidRPr="005E6507">
        <w:rPr>
          <w:rFonts w:ascii="Garamond" w:hAnsi="Garamond"/>
          <w:b/>
          <w:sz w:val="24"/>
          <w:szCs w:val="24"/>
          <w:lang w:eastAsia="cs-CZ"/>
        </w:rPr>
        <w:t>a</w:t>
      </w:r>
    </w:p>
    <w:p w14:paraId="23E0B7F6" w14:textId="77777777" w:rsidR="005E6507" w:rsidRPr="005E6507" w:rsidRDefault="005E6507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b/>
          <w:sz w:val="24"/>
          <w:szCs w:val="24"/>
          <w:lang w:eastAsia="cs-CZ"/>
        </w:rPr>
      </w:pPr>
    </w:p>
    <w:p w14:paraId="7EFE2397" w14:textId="77777777" w:rsidR="005E6507" w:rsidRPr="005E6507" w:rsidRDefault="005E6507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b/>
          <w:color w:val="FF0000"/>
          <w:sz w:val="24"/>
          <w:szCs w:val="24"/>
          <w:lang w:eastAsia="cs-CZ"/>
        </w:rPr>
      </w:pPr>
      <w:r w:rsidRPr="005E6507">
        <w:rPr>
          <w:rFonts w:ascii="Garamond" w:hAnsi="Garamond"/>
          <w:b/>
          <w:sz w:val="24"/>
          <w:szCs w:val="24"/>
          <w:lang w:eastAsia="cs-CZ"/>
        </w:rPr>
        <w:t xml:space="preserve">Obchodní firma: </w:t>
      </w:r>
      <w:r w:rsidR="007B5156">
        <w:rPr>
          <w:rFonts w:ascii="Garamond" w:hAnsi="Garamond"/>
          <w:b/>
          <w:sz w:val="24"/>
          <w:szCs w:val="24"/>
          <w:lang w:eastAsia="cs-CZ"/>
        </w:rPr>
        <w:t>AEC NOVÁK s.r.o.</w:t>
      </w:r>
    </w:p>
    <w:p w14:paraId="76A86624" w14:textId="77777777" w:rsidR="005E6507" w:rsidRPr="007B3A98" w:rsidRDefault="008C24C0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bCs/>
          <w:color w:val="FF0000"/>
          <w:sz w:val="24"/>
          <w:szCs w:val="24"/>
          <w:lang w:eastAsia="cs-CZ"/>
        </w:rPr>
      </w:pPr>
      <w:r w:rsidRPr="00F83C9A">
        <w:rPr>
          <w:rFonts w:ascii="Garamond" w:hAnsi="Garamond"/>
          <w:bCs/>
          <w:sz w:val="24"/>
          <w:szCs w:val="24"/>
          <w:lang w:eastAsia="cs-CZ"/>
        </w:rPr>
        <w:t>s</w:t>
      </w:r>
      <w:r w:rsidR="005E6507" w:rsidRPr="00F83C9A">
        <w:rPr>
          <w:rFonts w:ascii="Garamond" w:hAnsi="Garamond"/>
          <w:bCs/>
          <w:sz w:val="24"/>
          <w:szCs w:val="24"/>
          <w:lang w:eastAsia="cs-CZ"/>
        </w:rPr>
        <w:t xml:space="preserve">ídlo: </w:t>
      </w:r>
      <w:r w:rsidR="007B5156" w:rsidRPr="007B3A98">
        <w:rPr>
          <w:rFonts w:ascii="Garamond" w:hAnsi="Garamond"/>
          <w:bCs/>
          <w:sz w:val="24"/>
          <w:szCs w:val="24"/>
          <w:lang w:eastAsia="cs-CZ"/>
        </w:rPr>
        <w:t>Beethovenova 216/28, 400 01 Ústí nad Labem</w:t>
      </w:r>
      <w:r w:rsidR="005E6507" w:rsidRPr="007B3A98">
        <w:rPr>
          <w:rFonts w:ascii="Garamond" w:hAnsi="Garamond"/>
          <w:bCs/>
          <w:color w:val="FF0000"/>
          <w:sz w:val="24"/>
          <w:szCs w:val="24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5E6507" w:rsidRPr="007B3A98">
        <w:rPr>
          <w:rFonts w:ascii="Garamond" w:hAnsi="Garamond"/>
          <w:bCs/>
          <w:color w:val="FF0000"/>
          <w:sz w:val="24"/>
          <w:szCs w:val="24"/>
          <w:lang w:eastAsia="cs-CZ"/>
        </w:rPr>
        <w:instrText xml:space="preserve"> FORMTEXT </w:instrText>
      </w:r>
      <w:r w:rsidR="005E6507" w:rsidRPr="007B3A98">
        <w:rPr>
          <w:rFonts w:ascii="Garamond" w:hAnsi="Garamond"/>
          <w:bCs/>
          <w:color w:val="FF0000"/>
          <w:sz w:val="24"/>
          <w:szCs w:val="24"/>
          <w:lang w:eastAsia="cs-CZ"/>
        </w:rPr>
      </w:r>
      <w:r w:rsidR="005E6507" w:rsidRPr="007B3A98">
        <w:rPr>
          <w:rFonts w:ascii="Garamond" w:hAnsi="Garamond"/>
          <w:bCs/>
          <w:color w:val="FF0000"/>
          <w:sz w:val="24"/>
          <w:szCs w:val="24"/>
          <w:lang w:eastAsia="cs-CZ"/>
        </w:rPr>
        <w:fldChar w:fldCharType="separate"/>
      </w:r>
      <w:r w:rsidR="005E6507" w:rsidRPr="007B3A98">
        <w:rPr>
          <w:rFonts w:ascii="Garamond" w:hAnsi="Garamond"/>
          <w:bCs/>
          <w:color w:val="FF0000"/>
          <w:sz w:val="24"/>
          <w:szCs w:val="24"/>
          <w:lang w:eastAsia="cs-CZ"/>
        </w:rPr>
        <w:fldChar w:fldCharType="end"/>
      </w:r>
      <w:bookmarkEnd w:id="0"/>
    </w:p>
    <w:p w14:paraId="356370E2" w14:textId="77777777" w:rsidR="005E6507" w:rsidRPr="00F83C9A" w:rsidRDefault="005E6507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bCs/>
          <w:color w:val="FF0000"/>
          <w:sz w:val="24"/>
          <w:szCs w:val="24"/>
          <w:lang w:eastAsia="cs-CZ"/>
        </w:rPr>
      </w:pPr>
      <w:r w:rsidRPr="00F83C9A">
        <w:rPr>
          <w:rFonts w:ascii="Garamond" w:hAnsi="Garamond"/>
          <w:bCs/>
          <w:sz w:val="24"/>
          <w:szCs w:val="24"/>
          <w:lang w:eastAsia="cs-CZ"/>
        </w:rPr>
        <w:t xml:space="preserve">zapsaná </w:t>
      </w:r>
      <w:r w:rsidR="007B5156">
        <w:rPr>
          <w:rFonts w:ascii="Garamond" w:hAnsi="Garamond"/>
          <w:bCs/>
          <w:sz w:val="24"/>
          <w:szCs w:val="24"/>
          <w:lang w:eastAsia="cs-CZ"/>
        </w:rPr>
        <w:t xml:space="preserve">spisová značka: </w:t>
      </w:r>
      <w:r w:rsidR="007B5156" w:rsidRPr="007B3A98">
        <w:rPr>
          <w:rFonts w:ascii="Garamond" w:hAnsi="Garamond"/>
          <w:bCs/>
          <w:sz w:val="24"/>
          <w:szCs w:val="24"/>
          <w:lang w:eastAsia="cs-CZ"/>
        </w:rPr>
        <w:t>C 5428 vedená u Krajského soudu v Ústí nad Labem</w:t>
      </w:r>
    </w:p>
    <w:p w14:paraId="42EE670B" w14:textId="77777777" w:rsidR="005E6507" w:rsidRPr="007B3A98" w:rsidRDefault="005E6507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bCs/>
          <w:color w:val="FF0000"/>
          <w:sz w:val="24"/>
          <w:szCs w:val="24"/>
          <w:lang w:eastAsia="cs-CZ"/>
        </w:rPr>
      </w:pPr>
      <w:r w:rsidRPr="00F83C9A">
        <w:rPr>
          <w:rFonts w:ascii="Garamond" w:hAnsi="Garamond"/>
          <w:bCs/>
          <w:sz w:val="24"/>
          <w:szCs w:val="24"/>
          <w:lang w:eastAsia="cs-CZ"/>
        </w:rPr>
        <w:t xml:space="preserve">zastoupena: </w:t>
      </w:r>
      <w:r w:rsidR="007B5156" w:rsidRPr="007B3A98">
        <w:rPr>
          <w:rFonts w:ascii="Garamond" w:hAnsi="Garamond"/>
          <w:bCs/>
          <w:sz w:val="24"/>
          <w:szCs w:val="24"/>
          <w:lang w:eastAsia="cs-CZ"/>
        </w:rPr>
        <w:t>Ing. Mgr. Karel Novák, jednatel společnosti</w:t>
      </w:r>
    </w:p>
    <w:p w14:paraId="4EF3DBC6" w14:textId="77777777" w:rsidR="005E6507" w:rsidRPr="007B3A98" w:rsidRDefault="005E6507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bCs/>
          <w:color w:val="FF0000"/>
          <w:sz w:val="24"/>
          <w:szCs w:val="24"/>
          <w:lang w:eastAsia="cs-CZ"/>
        </w:rPr>
      </w:pPr>
      <w:r w:rsidRPr="00F83C9A">
        <w:rPr>
          <w:rFonts w:ascii="Garamond" w:hAnsi="Garamond"/>
          <w:bCs/>
          <w:sz w:val="24"/>
          <w:szCs w:val="24"/>
          <w:lang w:eastAsia="cs-CZ"/>
        </w:rPr>
        <w:t xml:space="preserve">IČO: </w:t>
      </w:r>
      <w:r w:rsidR="007B5156" w:rsidRPr="007B3A98">
        <w:rPr>
          <w:rFonts w:ascii="Garamond" w:hAnsi="Garamond"/>
          <w:bCs/>
          <w:sz w:val="24"/>
          <w:szCs w:val="24"/>
          <w:lang w:eastAsia="cs-CZ"/>
        </w:rPr>
        <w:t>49097652</w:t>
      </w:r>
    </w:p>
    <w:p w14:paraId="7C431F68" w14:textId="77777777" w:rsidR="005E6507" w:rsidRPr="007B3A98" w:rsidRDefault="005E6507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bCs/>
          <w:sz w:val="24"/>
          <w:szCs w:val="24"/>
          <w:lang w:eastAsia="cs-CZ"/>
        </w:rPr>
      </w:pPr>
      <w:r w:rsidRPr="00F83C9A">
        <w:rPr>
          <w:rFonts w:ascii="Garamond" w:hAnsi="Garamond"/>
          <w:bCs/>
          <w:sz w:val="24"/>
          <w:szCs w:val="24"/>
          <w:lang w:eastAsia="cs-CZ"/>
        </w:rPr>
        <w:t xml:space="preserve">DIČ: </w:t>
      </w:r>
      <w:r w:rsidR="007B5156" w:rsidRPr="007B3A98">
        <w:rPr>
          <w:rFonts w:ascii="Garamond" w:hAnsi="Garamond"/>
          <w:bCs/>
          <w:sz w:val="24"/>
          <w:szCs w:val="24"/>
          <w:lang w:eastAsia="cs-CZ"/>
        </w:rPr>
        <w:t>CZ49097652</w:t>
      </w:r>
    </w:p>
    <w:p w14:paraId="3618C8E0" w14:textId="77777777" w:rsidR="005E6507" w:rsidRPr="007B3A98" w:rsidRDefault="005E6507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bCs/>
          <w:sz w:val="24"/>
          <w:szCs w:val="24"/>
          <w:lang w:eastAsia="cs-CZ"/>
        </w:rPr>
      </w:pPr>
      <w:r w:rsidRPr="00F83C9A">
        <w:rPr>
          <w:rFonts w:ascii="Garamond" w:hAnsi="Garamond"/>
          <w:bCs/>
          <w:sz w:val="24"/>
          <w:szCs w:val="24"/>
          <w:lang w:eastAsia="cs-CZ"/>
        </w:rPr>
        <w:t xml:space="preserve">bankovní spojení: </w:t>
      </w:r>
      <w:r w:rsidR="00D65F72" w:rsidRPr="00D65F72">
        <w:rPr>
          <w:rFonts w:ascii="Garamond" w:hAnsi="Garamond"/>
          <w:bCs/>
          <w:sz w:val="24"/>
          <w:szCs w:val="24"/>
          <w:highlight w:val="black"/>
          <w:lang w:eastAsia="cs-CZ"/>
        </w:rPr>
        <w:t>XXXXXXXXXXX</w:t>
      </w:r>
    </w:p>
    <w:p w14:paraId="6FDF0905" w14:textId="77777777" w:rsidR="008C24C0" w:rsidRPr="007B3A98" w:rsidRDefault="008C24C0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bCs/>
          <w:sz w:val="24"/>
          <w:szCs w:val="24"/>
          <w:lang w:eastAsia="cs-CZ"/>
        </w:rPr>
      </w:pPr>
      <w:r w:rsidRPr="00F83C9A">
        <w:rPr>
          <w:rFonts w:ascii="Garamond" w:hAnsi="Garamond"/>
          <w:bCs/>
          <w:sz w:val="24"/>
          <w:szCs w:val="24"/>
          <w:lang w:eastAsia="cs-CZ"/>
        </w:rPr>
        <w:t xml:space="preserve">kontaktní údaje: tel.: </w:t>
      </w:r>
      <w:r w:rsidR="00D65F72" w:rsidRPr="00D65F72">
        <w:rPr>
          <w:rFonts w:ascii="Garamond" w:hAnsi="Garamond"/>
          <w:bCs/>
          <w:sz w:val="24"/>
          <w:szCs w:val="24"/>
          <w:highlight w:val="black"/>
          <w:lang w:eastAsia="cs-CZ"/>
        </w:rPr>
        <w:t>XXXXXXXXXXXX</w:t>
      </w:r>
    </w:p>
    <w:p w14:paraId="5A6A083D" w14:textId="77777777" w:rsidR="008C24C0" w:rsidRPr="007B3A98" w:rsidRDefault="008C24C0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bCs/>
          <w:sz w:val="24"/>
          <w:szCs w:val="24"/>
          <w:lang w:eastAsia="cs-CZ"/>
        </w:rPr>
      </w:pPr>
      <w:r w:rsidRPr="00F83C9A">
        <w:rPr>
          <w:rFonts w:ascii="Garamond" w:hAnsi="Garamond"/>
          <w:bCs/>
          <w:sz w:val="24"/>
          <w:szCs w:val="24"/>
          <w:lang w:eastAsia="cs-CZ"/>
        </w:rPr>
        <w:t xml:space="preserve">                        </w:t>
      </w:r>
      <w:r w:rsidR="008A58DE">
        <w:rPr>
          <w:rFonts w:ascii="Garamond" w:hAnsi="Garamond"/>
          <w:bCs/>
          <w:sz w:val="24"/>
          <w:szCs w:val="24"/>
          <w:lang w:eastAsia="cs-CZ"/>
        </w:rPr>
        <w:t xml:space="preserve"> </w:t>
      </w:r>
      <w:r w:rsidRPr="00F83C9A">
        <w:rPr>
          <w:rFonts w:ascii="Garamond" w:hAnsi="Garamond"/>
          <w:bCs/>
          <w:sz w:val="24"/>
          <w:szCs w:val="24"/>
          <w:lang w:eastAsia="cs-CZ"/>
        </w:rPr>
        <w:t xml:space="preserve"> e-mail: </w:t>
      </w:r>
      <w:r w:rsidR="00D65F72" w:rsidRPr="00D65F72">
        <w:rPr>
          <w:rFonts w:ascii="Garamond" w:hAnsi="Garamond"/>
          <w:bCs/>
          <w:sz w:val="24"/>
          <w:szCs w:val="24"/>
          <w:highlight w:val="black"/>
          <w:lang w:eastAsia="cs-CZ"/>
        </w:rPr>
        <w:t>XXXXXXXXXXXX</w:t>
      </w:r>
    </w:p>
    <w:p w14:paraId="30CAFD14" w14:textId="77777777" w:rsidR="008C24C0" w:rsidRPr="00F83C9A" w:rsidRDefault="008C24C0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bCs/>
          <w:sz w:val="24"/>
          <w:szCs w:val="24"/>
          <w:lang w:eastAsia="cs-CZ"/>
        </w:rPr>
      </w:pPr>
      <w:r w:rsidRPr="00F83C9A">
        <w:rPr>
          <w:rFonts w:ascii="Garamond" w:hAnsi="Garamond"/>
          <w:bCs/>
          <w:sz w:val="24"/>
          <w:szCs w:val="24"/>
          <w:lang w:eastAsia="cs-CZ"/>
        </w:rPr>
        <w:t xml:space="preserve">                      </w:t>
      </w:r>
      <w:r w:rsidR="008A58DE">
        <w:rPr>
          <w:rFonts w:ascii="Garamond" w:hAnsi="Garamond"/>
          <w:bCs/>
          <w:sz w:val="24"/>
          <w:szCs w:val="24"/>
          <w:lang w:eastAsia="cs-CZ"/>
        </w:rPr>
        <w:t xml:space="preserve"> </w:t>
      </w:r>
      <w:r w:rsidRPr="00F83C9A">
        <w:rPr>
          <w:rFonts w:ascii="Garamond" w:hAnsi="Garamond"/>
          <w:bCs/>
          <w:sz w:val="24"/>
          <w:szCs w:val="24"/>
          <w:lang w:eastAsia="cs-CZ"/>
        </w:rPr>
        <w:t xml:space="preserve">   IDDS</w:t>
      </w:r>
      <w:r w:rsidRPr="007B3A98">
        <w:rPr>
          <w:rFonts w:ascii="Garamond" w:hAnsi="Garamond"/>
          <w:bCs/>
          <w:sz w:val="24"/>
          <w:szCs w:val="24"/>
          <w:lang w:eastAsia="cs-CZ"/>
        </w:rPr>
        <w:t>:</w:t>
      </w:r>
      <w:r w:rsidR="008A58DE" w:rsidRPr="007B3A98">
        <w:rPr>
          <w:rFonts w:ascii="Garamond" w:hAnsi="Garamond"/>
          <w:bCs/>
          <w:sz w:val="24"/>
          <w:szCs w:val="24"/>
          <w:lang w:eastAsia="cs-CZ"/>
        </w:rPr>
        <w:t xml:space="preserve"> </w:t>
      </w:r>
      <w:r w:rsidR="00D65F72" w:rsidRPr="00D65F72">
        <w:rPr>
          <w:rFonts w:ascii="Garamond" w:hAnsi="Garamond"/>
          <w:bCs/>
          <w:sz w:val="24"/>
          <w:szCs w:val="24"/>
          <w:highlight w:val="black"/>
          <w:lang w:eastAsia="cs-CZ"/>
        </w:rPr>
        <w:t>XXXXXX</w:t>
      </w:r>
    </w:p>
    <w:p w14:paraId="765BB7D6" w14:textId="77777777" w:rsidR="008C24C0" w:rsidRPr="00F83C9A" w:rsidRDefault="008C24C0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bCs/>
          <w:sz w:val="24"/>
          <w:szCs w:val="24"/>
          <w:lang w:eastAsia="cs-CZ"/>
        </w:rPr>
      </w:pPr>
    </w:p>
    <w:p w14:paraId="37A88933" w14:textId="77777777" w:rsidR="005E6507" w:rsidRPr="005E6507" w:rsidRDefault="00C47A64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Garamond" w:hAnsi="Garamond"/>
          <w:sz w:val="24"/>
          <w:szCs w:val="24"/>
          <w:lang w:eastAsia="cs-CZ"/>
        </w:rPr>
      </w:pPr>
      <w:r w:rsidRPr="00C47A64">
        <w:rPr>
          <w:rFonts w:ascii="Garamond" w:hAnsi="Garamond"/>
          <w:bCs/>
          <w:sz w:val="24"/>
          <w:szCs w:val="24"/>
          <w:lang w:eastAsia="cs-CZ"/>
        </w:rPr>
        <w:t>(</w:t>
      </w:r>
      <w:r w:rsidR="005E6507" w:rsidRPr="005E6507">
        <w:rPr>
          <w:rFonts w:ascii="Garamond" w:hAnsi="Garamond"/>
          <w:sz w:val="24"/>
          <w:szCs w:val="24"/>
          <w:lang w:eastAsia="cs-CZ"/>
        </w:rPr>
        <w:t xml:space="preserve">jako </w:t>
      </w:r>
      <w:r>
        <w:rPr>
          <w:rFonts w:ascii="Garamond" w:hAnsi="Garamond"/>
          <w:sz w:val="24"/>
          <w:szCs w:val="24"/>
          <w:lang w:eastAsia="cs-CZ"/>
        </w:rPr>
        <w:t>„</w:t>
      </w:r>
      <w:r w:rsidR="005E6507" w:rsidRPr="005E6507">
        <w:rPr>
          <w:rFonts w:ascii="Garamond" w:hAnsi="Garamond"/>
          <w:b/>
          <w:sz w:val="24"/>
          <w:szCs w:val="24"/>
          <w:lang w:eastAsia="cs-CZ"/>
        </w:rPr>
        <w:t>poskytovatel</w:t>
      </w:r>
      <w:r>
        <w:rPr>
          <w:rFonts w:ascii="Garamond" w:hAnsi="Garamond"/>
          <w:b/>
          <w:sz w:val="24"/>
          <w:szCs w:val="24"/>
          <w:lang w:eastAsia="cs-CZ"/>
        </w:rPr>
        <w:t>“</w:t>
      </w:r>
      <w:r w:rsidR="005E6507" w:rsidRPr="005E6507">
        <w:rPr>
          <w:rFonts w:ascii="Garamond" w:hAnsi="Garamond"/>
          <w:sz w:val="24"/>
          <w:szCs w:val="24"/>
          <w:lang w:eastAsia="cs-CZ"/>
        </w:rPr>
        <w:t xml:space="preserve"> na straně druhé</w:t>
      </w:r>
      <w:r>
        <w:rPr>
          <w:rFonts w:ascii="Garamond" w:hAnsi="Garamond"/>
          <w:sz w:val="24"/>
          <w:szCs w:val="24"/>
          <w:lang w:eastAsia="cs-CZ"/>
        </w:rPr>
        <w:t>)</w:t>
      </w:r>
    </w:p>
    <w:p w14:paraId="57A43820" w14:textId="77777777" w:rsidR="005E6507" w:rsidRPr="005E6507" w:rsidRDefault="005E6507" w:rsidP="00577651">
      <w:p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Garamond" w:hAnsi="Garamond"/>
          <w:sz w:val="24"/>
          <w:szCs w:val="24"/>
          <w:lang w:eastAsia="cs-CZ"/>
        </w:rPr>
      </w:pPr>
    </w:p>
    <w:p w14:paraId="520A1238" w14:textId="77777777" w:rsidR="00A664D4" w:rsidRDefault="005E6507" w:rsidP="00577651">
      <w:pPr>
        <w:suppressAutoHyphens w:val="0"/>
        <w:spacing w:line="276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 xml:space="preserve">uzavřely níže psaného dne, měsíce a roku ve smyslu ustanovení § </w:t>
      </w:r>
      <w:r w:rsidR="006C1AF9">
        <w:rPr>
          <w:rFonts w:ascii="Garamond" w:hAnsi="Garamond"/>
          <w:sz w:val="24"/>
          <w:szCs w:val="24"/>
          <w:lang w:eastAsia="cs-CZ"/>
        </w:rPr>
        <w:t>1746</w:t>
      </w:r>
      <w:r w:rsidR="00E8524B">
        <w:rPr>
          <w:rFonts w:ascii="Garamond" w:hAnsi="Garamond"/>
          <w:sz w:val="24"/>
          <w:szCs w:val="24"/>
          <w:lang w:eastAsia="cs-CZ"/>
        </w:rPr>
        <w:t xml:space="preserve"> odst. 2 a </w:t>
      </w:r>
      <w:r w:rsidRPr="005E6507">
        <w:rPr>
          <w:rFonts w:ascii="Garamond" w:hAnsi="Garamond"/>
          <w:sz w:val="24"/>
          <w:szCs w:val="24"/>
          <w:lang w:eastAsia="cs-CZ"/>
        </w:rPr>
        <w:t>násl.</w:t>
      </w:r>
      <w:r w:rsidRPr="005E6507">
        <w:rPr>
          <w:rFonts w:ascii="Garamond" w:hAnsi="Garamond"/>
          <w:sz w:val="24"/>
          <w:szCs w:val="24"/>
          <w:lang w:val="en-US" w:eastAsia="cs-CZ"/>
        </w:rPr>
        <w:t xml:space="preserve"> </w:t>
      </w:r>
      <w:r w:rsidRPr="005E6507">
        <w:rPr>
          <w:rFonts w:ascii="Garamond" w:hAnsi="Garamond"/>
          <w:sz w:val="24"/>
          <w:szCs w:val="24"/>
          <w:lang w:eastAsia="cs-CZ"/>
        </w:rPr>
        <w:t>zák. č. </w:t>
      </w:r>
      <w:r>
        <w:rPr>
          <w:rFonts w:ascii="Garamond" w:hAnsi="Garamond"/>
          <w:sz w:val="24"/>
          <w:szCs w:val="24"/>
          <w:lang w:eastAsia="cs-CZ"/>
        </w:rPr>
        <w:t xml:space="preserve">89/2012 Sb., </w:t>
      </w:r>
      <w:r w:rsidRPr="005E6507">
        <w:rPr>
          <w:rFonts w:ascii="Garamond" w:hAnsi="Garamond"/>
          <w:sz w:val="24"/>
          <w:szCs w:val="24"/>
          <w:lang w:eastAsia="cs-CZ"/>
        </w:rPr>
        <w:t xml:space="preserve">občanského zákoníku, ve znění pozdějších právních předpisů, tuto smlouvu o poskytování servisních služeb (dále </w:t>
      </w:r>
      <w:r w:rsidR="00510F47" w:rsidRPr="005E6507">
        <w:rPr>
          <w:rFonts w:ascii="Garamond" w:hAnsi="Garamond"/>
          <w:sz w:val="24"/>
          <w:szCs w:val="24"/>
          <w:lang w:eastAsia="cs-CZ"/>
        </w:rPr>
        <w:t>jen</w:t>
      </w:r>
      <w:r w:rsidR="00510F47">
        <w:rPr>
          <w:rFonts w:ascii="Garamond" w:hAnsi="Garamond"/>
          <w:sz w:val="24"/>
          <w:szCs w:val="24"/>
          <w:lang w:eastAsia="cs-CZ"/>
        </w:rPr>
        <w:t xml:space="preserve"> „</w:t>
      </w:r>
      <w:r w:rsidR="00B80C8A" w:rsidRPr="005E6507">
        <w:rPr>
          <w:rFonts w:ascii="Garamond" w:hAnsi="Garamond"/>
          <w:sz w:val="24"/>
          <w:szCs w:val="24"/>
          <w:lang w:eastAsia="cs-CZ"/>
        </w:rPr>
        <w:t>smlouva</w:t>
      </w:r>
      <w:r w:rsidRPr="005E6507">
        <w:rPr>
          <w:rFonts w:ascii="Garamond" w:hAnsi="Garamond"/>
          <w:sz w:val="24"/>
          <w:szCs w:val="24"/>
          <w:lang w:eastAsia="cs-CZ"/>
        </w:rPr>
        <w:t>“).</w:t>
      </w:r>
    </w:p>
    <w:p w14:paraId="6769CC14" w14:textId="77777777" w:rsidR="004B763C" w:rsidRPr="00D673EE" w:rsidRDefault="004B763C" w:rsidP="00577651">
      <w:pPr>
        <w:suppressAutoHyphens w:val="0"/>
        <w:spacing w:line="276" w:lineRule="auto"/>
        <w:jc w:val="both"/>
        <w:rPr>
          <w:sz w:val="24"/>
          <w:szCs w:val="24"/>
          <w:lang w:eastAsia="cs-CZ"/>
        </w:rPr>
      </w:pPr>
    </w:p>
    <w:p w14:paraId="60C6FE05" w14:textId="77777777" w:rsidR="005144C2" w:rsidRDefault="005144C2" w:rsidP="00577651">
      <w:pPr>
        <w:pStyle w:val="Styl1"/>
        <w:numPr>
          <w:ilvl w:val="0"/>
          <w:numId w:val="12"/>
        </w:numPr>
        <w:spacing w:after="0" w:line="276" w:lineRule="auto"/>
        <w:jc w:val="center"/>
        <w:rPr>
          <w:rFonts w:ascii="Garamond" w:hAnsi="Garamond"/>
          <w:b/>
        </w:rPr>
      </w:pPr>
      <w:r w:rsidRPr="005E6507">
        <w:rPr>
          <w:rFonts w:ascii="Garamond" w:hAnsi="Garamond"/>
          <w:b/>
        </w:rPr>
        <w:t>Předmět smlouvy</w:t>
      </w:r>
    </w:p>
    <w:p w14:paraId="4D0BEF17" w14:textId="77777777" w:rsidR="004B763C" w:rsidRPr="004B763C" w:rsidRDefault="005E6507" w:rsidP="00577651">
      <w:pPr>
        <w:pStyle w:val="Styl1"/>
        <w:numPr>
          <w:ilvl w:val="1"/>
          <w:numId w:val="12"/>
        </w:numPr>
        <w:spacing w:after="0" w:line="276" w:lineRule="auto"/>
        <w:ind w:left="567" w:hanging="567"/>
        <w:rPr>
          <w:rFonts w:ascii="Garamond" w:hAnsi="Garamond"/>
          <w:b/>
        </w:rPr>
      </w:pPr>
      <w:r>
        <w:rPr>
          <w:rFonts w:ascii="Garamond" w:hAnsi="Garamond"/>
        </w:rPr>
        <w:t xml:space="preserve">Předmětem této </w:t>
      </w:r>
      <w:r w:rsidR="004D5EC8" w:rsidRPr="005E6507">
        <w:rPr>
          <w:rFonts w:ascii="Garamond" w:hAnsi="Garamond"/>
        </w:rPr>
        <w:t xml:space="preserve">smlouvy je </w:t>
      </w:r>
      <w:r w:rsidR="004B763C">
        <w:rPr>
          <w:rFonts w:ascii="Garamond" w:hAnsi="Garamond"/>
          <w:lang w:val="cs-CZ"/>
        </w:rPr>
        <w:t>závazek poskytovatele provádět pro objednatele za podmínek stanovených touto smlouvou níže uvedené činnosti na zařízeních:</w:t>
      </w:r>
    </w:p>
    <w:p w14:paraId="5DE0270F" w14:textId="77777777" w:rsidR="004B763C" w:rsidRPr="004B763C" w:rsidRDefault="004B763C" w:rsidP="00577651">
      <w:pPr>
        <w:pStyle w:val="Styl1"/>
        <w:numPr>
          <w:ilvl w:val="0"/>
          <w:numId w:val="46"/>
        </w:numPr>
        <w:tabs>
          <w:tab w:val="left" w:pos="993"/>
        </w:tabs>
        <w:spacing w:after="0" w:line="276" w:lineRule="auto"/>
        <w:ind w:hanging="11"/>
        <w:rPr>
          <w:rFonts w:ascii="Garamond" w:hAnsi="Garamond"/>
          <w:b/>
        </w:rPr>
      </w:pPr>
      <w:r>
        <w:rPr>
          <w:rFonts w:ascii="Garamond" w:hAnsi="Garamond"/>
          <w:lang w:val="cs-CZ"/>
        </w:rPr>
        <w:t>elektr</w:t>
      </w:r>
      <w:r w:rsidR="007A5316">
        <w:rPr>
          <w:rFonts w:ascii="Garamond" w:hAnsi="Garamond"/>
          <w:lang w:val="cs-CZ"/>
        </w:rPr>
        <w:t>onický</w:t>
      </w:r>
      <w:r w:rsidR="009F59EC">
        <w:rPr>
          <w:rFonts w:ascii="Garamond" w:hAnsi="Garamond"/>
          <w:lang w:val="cs-CZ"/>
        </w:rPr>
        <w:t xml:space="preserve"> poplachový </w:t>
      </w:r>
      <w:r>
        <w:rPr>
          <w:rFonts w:ascii="Garamond" w:hAnsi="Garamond"/>
          <w:lang w:val="cs-CZ"/>
        </w:rPr>
        <w:t>zabezpečovací</w:t>
      </w:r>
      <w:r w:rsidR="009F59EC">
        <w:rPr>
          <w:rFonts w:ascii="Garamond" w:hAnsi="Garamond"/>
          <w:lang w:val="cs-CZ"/>
        </w:rPr>
        <w:t xml:space="preserve"> a tísňový systém</w:t>
      </w:r>
      <w:r>
        <w:rPr>
          <w:rFonts w:ascii="Garamond" w:hAnsi="Garamond"/>
          <w:lang w:val="cs-CZ"/>
        </w:rPr>
        <w:t xml:space="preserve"> </w:t>
      </w:r>
      <w:r w:rsidR="009F59EC">
        <w:rPr>
          <w:rFonts w:ascii="Garamond" w:hAnsi="Garamond"/>
          <w:lang w:val="cs-CZ"/>
        </w:rPr>
        <w:t>(PZTS)</w:t>
      </w:r>
    </w:p>
    <w:p w14:paraId="7B476541" w14:textId="77777777" w:rsidR="005144C2" w:rsidRPr="00473366" w:rsidRDefault="009F59EC" w:rsidP="00577651">
      <w:pPr>
        <w:pStyle w:val="Styl1"/>
        <w:numPr>
          <w:ilvl w:val="0"/>
          <w:numId w:val="46"/>
        </w:numPr>
        <w:tabs>
          <w:tab w:val="left" w:pos="993"/>
        </w:tabs>
        <w:spacing w:after="0" w:line="276" w:lineRule="auto"/>
        <w:ind w:hanging="11"/>
        <w:rPr>
          <w:rFonts w:ascii="Garamond" w:hAnsi="Garamond"/>
          <w:b/>
        </w:rPr>
      </w:pPr>
      <w:r>
        <w:rPr>
          <w:rFonts w:ascii="Garamond" w:hAnsi="Garamond"/>
          <w:lang w:val="cs-CZ"/>
        </w:rPr>
        <w:t>kamerový systém průmyslové televize</w:t>
      </w:r>
      <w:r w:rsidR="004B763C">
        <w:rPr>
          <w:rFonts w:ascii="Garamond" w:hAnsi="Garamond"/>
          <w:lang w:val="cs-CZ"/>
        </w:rPr>
        <w:t xml:space="preserve"> (CCTV)</w:t>
      </w:r>
      <w:r w:rsidR="00884AC2">
        <w:rPr>
          <w:rFonts w:ascii="Garamond" w:hAnsi="Garamond"/>
          <w:lang w:val="cs-CZ"/>
        </w:rPr>
        <w:t xml:space="preserve">  </w:t>
      </w:r>
      <w:r w:rsidR="00605CF7">
        <w:rPr>
          <w:rFonts w:ascii="Garamond" w:hAnsi="Garamond"/>
          <w:lang w:val="cs-CZ"/>
        </w:rPr>
        <w:t xml:space="preserve"> </w:t>
      </w:r>
    </w:p>
    <w:p w14:paraId="7D0463A6" w14:textId="77777777" w:rsidR="00473366" w:rsidRDefault="00473366" w:rsidP="00577651">
      <w:pPr>
        <w:pStyle w:val="Styl1"/>
        <w:tabs>
          <w:tab w:val="left" w:pos="993"/>
        </w:tabs>
        <w:spacing w:after="0" w:line="276" w:lineRule="auto"/>
        <w:rPr>
          <w:rFonts w:ascii="Garamond" w:hAnsi="Garamond"/>
          <w:lang w:val="cs-CZ"/>
        </w:rPr>
      </w:pPr>
      <w:r>
        <w:rPr>
          <w:rFonts w:ascii="Garamond" w:hAnsi="Garamond"/>
          <w:lang w:val="cs-CZ"/>
        </w:rPr>
        <w:t xml:space="preserve">          Dokumentaci skutečného provedení vyhotovila firma EKOSA</w:t>
      </w:r>
      <w:r w:rsidR="008A58DE">
        <w:rPr>
          <w:rFonts w:ascii="Garamond" w:hAnsi="Garamond"/>
          <w:lang w:val="cs-CZ"/>
        </w:rPr>
        <w:t xml:space="preserve"> spol. s r. o. Praha</w:t>
      </w:r>
      <w:r>
        <w:rPr>
          <w:rFonts w:ascii="Garamond" w:hAnsi="Garamond"/>
          <w:lang w:val="cs-CZ"/>
        </w:rPr>
        <w:t>.</w:t>
      </w:r>
    </w:p>
    <w:p w14:paraId="2C6FCD05" w14:textId="77777777" w:rsidR="00724D48" w:rsidRPr="00473366" w:rsidRDefault="005144C2" w:rsidP="00577651">
      <w:pPr>
        <w:pStyle w:val="Styl1"/>
        <w:numPr>
          <w:ilvl w:val="1"/>
          <w:numId w:val="12"/>
        </w:numPr>
        <w:spacing w:after="0" w:line="276" w:lineRule="auto"/>
        <w:ind w:left="567" w:hanging="567"/>
        <w:rPr>
          <w:rFonts w:ascii="Garamond" w:hAnsi="Garamond"/>
          <w:b/>
        </w:rPr>
      </w:pPr>
      <w:r w:rsidRPr="005E6507">
        <w:rPr>
          <w:rFonts w:ascii="Garamond" w:hAnsi="Garamond"/>
        </w:rPr>
        <w:t xml:space="preserve">Objednatel se zavazuje po dobu účinnosti smlouvy využívat těchto servisních služeb prostřednictvím </w:t>
      </w:r>
      <w:r w:rsidRPr="005E6507">
        <w:rPr>
          <w:rFonts w:ascii="Garamond" w:hAnsi="Garamond"/>
          <w:lang w:val="cs-CZ"/>
        </w:rPr>
        <w:t xml:space="preserve"> poskytovatele</w:t>
      </w:r>
      <w:r w:rsidR="00884AC2">
        <w:rPr>
          <w:rFonts w:ascii="Garamond" w:hAnsi="Garamond"/>
          <w:lang w:val="cs-CZ"/>
        </w:rPr>
        <w:t xml:space="preserve"> a hradit mu za jeho služby sjednanou finanční odměnu</w:t>
      </w:r>
      <w:r w:rsidRPr="005E6507">
        <w:rPr>
          <w:rFonts w:ascii="Garamond" w:hAnsi="Garamond"/>
        </w:rPr>
        <w:t>.</w:t>
      </w:r>
    </w:p>
    <w:p w14:paraId="5818FA14" w14:textId="77777777" w:rsidR="003D79D1" w:rsidRPr="00473366" w:rsidRDefault="00473366" w:rsidP="00577651">
      <w:pPr>
        <w:pStyle w:val="Styl1"/>
        <w:numPr>
          <w:ilvl w:val="1"/>
          <w:numId w:val="12"/>
        </w:numPr>
        <w:spacing w:after="0" w:line="276" w:lineRule="auto"/>
        <w:ind w:left="567" w:hanging="567"/>
        <w:rPr>
          <w:rFonts w:ascii="Garamond" w:hAnsi="Garamond"/>
          <w:b/>
        </w:rPr>
      </w:pPr>
      <w:r>
        <w:rPr>
          <w:rFonts w:ascii="Garamond" w:hAnsi="Garamond"/>
          <w:lang w:val="cs-CZ"/>
        </w:rPr>
        <w:t>Poskytovatel bude v objektu objednatele provádět pro objednatele tyto činnosti:</w:t>
      </w:r>
    </w:p>
    <w:p w14:paraId="513EB31F" w14:textId="77777777" w:rsidR="005F7453" w:rsidRPr="005F7453" w:rsidRDefault="005F7453" w:rsidP="00577651">
      <w:pPr>
        <w:pStyle w:val="Styl1"/>
        <w:numPr>
          <w:ilvl w:val="0"/>
          <w:numId w:val="47"/>
        </w:numPr>
        <w:tabs>
          <w:tab w:val="left" w:pos="993"/>
        </w:tabs>
        <w:spacing w:after="0" w:line="276" w:lineRule="auto"/>
        <w:ind w:hanging="153"/>
        <w:rPr>
          <w:rFonts w:ascii="Garamond" w:hAnsi="Garamond"/>
          <w:bCs/>
          <w:lang w:val="cs-CZ"/>
        </w:rPr>
      </w:pPr>
      <w:r>
        <w:rPr>
          <w:rFonts w:ascii="Garamond" w:hAnsi="Garamond"/>
          <w:b/>
          <w:lang w:val="cs-CZ"/>
        </w:rPr>
        <w:lastRenderedPageBreak/>
        <w:t>p</w:t>
      </w:r>
      <w:r w:rsidR="00473366">
        <w:rPr>
          <w:rFonts w:ascii="Garamond" w:hAnsi="Garamond"/>
          <w:b/>
          <w:lang w:val="cs-CZ"/>
        </w:rPr>
        <w:t xml:space="preserve">eriodické revize </w:t>
      </w:r>
      <w:r w:rsidR="009F59EC">
        <w:rPr>
          <w:rFonts w:ascii="Garamond" w:hAnsi="Garamond"/>
          <w:b/>
          <w:lang w:val="cs-CZ"/>
        </w:rPr>
        <w:t>PZTS</w:t>
      </w:r>
      <w:r w:rsidR="00473366">
        <w:rPr>
          <w:rFonts w:ascii="Garamond" w:hAnsi="Garamond"/>
          <w:b/>
          <w:lang w:val="cs-CZ"/>
        </w:rPr>
        <w:t xml:space="preserve"> a CCTV včetně vyhotovení revizní zprávy</w:t>
      </w:r>
      <w:r>
        <w:rPr>
          <w:rFonts w:ascii="Garamond" w:hAnsi="Garamond"/>
          <w:b/>
          <w:lang w:val="cs-CZ"/>
        </w:rPr>
        <w:t xml:space="preserve"> </w:t>
      </w:r>
      <w:r w:rsidRPr="005F7453">
        <w:rPr>
          <w:rFonts w:ascii="Garamond" w:hAnsi="Garamond"/>
          <w:bCs/>
          <w:lang w:val="cs-CZ"/>
        </w:rPr>
        <w:t>(revize zahrnuje všechny činnosti potřebné k posouzení technického stavu zařízení)</w:t>
      </w:r>
    </w:p>
    <w:p w14:paraId="6D6A8EA4" w14:textId="77777777" w:rsidR="005F7453" w:rsidRPr="005F7453" w:rsidRDefault="005F7453" w:rsidP="00577651">
      <w:pPr>
        <w:pStyle w:val="Styl1"/>
        <w:numPr>
          <w:ilvl w:val="0"/>
          <w:numId w:val="47"/>
        </w:numPr>
        <w:tabs>
          <w:tab w:val="left" w:pos="993"/>
        </w:tabs>
        <w:spacing w:after="0" w:line="276" w:lineRule="auto"/>
        <w:ind w:hanging="153"/>
        <w:rPr>
          <w:rFonts w:ascii="Garamond" w:hAnsi="Garamond"/>
          <w:bCs/>
          <w:lang w:val="cs-CZ"/>
        </w:rPr>
      </w:pPr>
      <w:r>
        <w:rPr>
          <w:rFonts w:ascii="Garamond" w:hAnsi="Garamond"/>
          <w:b/>
          <w:lang w:val="cs-CZ"/>
        </w:rPr>
        <w:t xml:space="preserve">pravidelné servisní kontroly </w:t>
      </w:r>
      <w:r w:rsidR="009F59EC">
        <w:rPr>
          <w:rFonts w:ascii="Garamond" w:hAnsi="Garamond"/>
          <w:b/>
          <w:lang w:val="cs-CZ"/>
        </w:rPr>
        <w:t>PZTS</w:t>
      </w:r>
      <w:r>
        <w:rPr>
          <w:rFonts w:ascii="Garamond" w:hAnsi="Garamond"/>
          <w:b/>
          <w:lang w:val="cs-CZ"/>
        </w:rPr>
        <w:t xml:space="preserve"> a CCTV (</w:t>
      </w:r>
      <w:r w:rsidRPr="005F7453">
        <w:rPr>
          <w:rFonts w:ascii="Garamond" w:hAnsi="Garamond"/>
          <w:bCs/>
          <w:lang w:val="cs-CZ"/>
        </w:rPr>
        <w:t>servisní kontrola zahrnuje všechny činnosti potřebné k zajištění předepsaných parametrů technického zařízení)</w:t>
      </w:r>
    </w:p>
    <w:p w14:paraId="2BEF1660" w14:textId="77777777" w:rsidR="005F7453" w:rsidRPr="005F7453" w:rsidRDefault="005F7453" w:rsidP="00577651">
      <w:pPr>
        <w:pStyle w:val="Styl1"/>
        <w:numPr>
          <w:ilvl w:val="0"/>
          <w:numId w:val="47"/>
        </w:numPr>
        <w:tabs>
          <w:tab w:val="left" w:pos="993"/>
        </w:tabs>
        <w:spacing w:after="0" w:line="276" w:lineRule="auto"/>
        <w:ind w:hanging="153"/>
        <w:rPr>
          <w:rFonts w:ascii="Garamond" w:hAnsi="Garamond"/>
          <w:b/>
          <w:lang w:val="cs-CZ"/>
        </w:rPr>
      </w:pPr>
      <w:r>
        <w:rPr>
          <w:rFonts w:ascii="Garamond" w:hAnsi="Garamond"/>
          <w:b/>
          <w:lang w:val="cs-CZ"/>
        </w:rPr>
        <w:t xml:space="preserve">opravy vad </w:t>
      </w:r>
      <w:r w:rsidR="009F59EC">
        <w:rPr>
          <w:rFonts w:ascii="Garamond" w:hAnsi="Garamond"/>
          <w:b/>
          <w:lang w:val="cs-CZ"/>
        </w:rPr>
        <w:t>PZTS</w:t>
      </w:r>
      <w:r>
        <w:rPr>
          <w:rFonts w:ascii="Garamond" w:hAnsi="Garamond"/>
          <w:b/>
          <w:lang w:val="cs-CZ"/>
        </w:rPr>
        <w:t xml:space="preserve"> a CCTV </w:t>
      </w:r>
      <w:r>
        <w:rPr>
          <w:rFonts w:ascii="Garamond" w:hAnsi="Garamond"/>
          <w:bCs/>
          <w:lang w:val="cs-CZ"/>
        </w:rPr>
        <w:t>(opravy zahrnují veškeré činnosti potřebné k dosažení předepsaných technických parametrů zařízení pro zjištění nepřípustných odchylek, odstranění závady a uvedení zařízení do provozu)</w:t>
      </w:r>
    </w:p>
    <w:p w14:paraId="0E3A30D4" w14:textId="77777777" w:rsidR="005F7453" w:rsidRPr="005F7453" w:rsidRDefault="005F7453" w:rsidP="00577651">
      <w:pPr>
        <w:pStyle w:val="Styl1"/>
        <w:spacing w:after="0" w:line="276" w:lineRule="auto"/>
        <w:ind w:left="720"/>
        <w:rPr>
          <w:rFonts w:ascii="Garamond" w:hAnsi="Garamond"/>
          <w:bCs/>
          <w:lang w:val="cs-CZ"/>
        </w:rPr>
      </w:pPr>
    </w:p>
    <w:p w14:paraId="696FE139" w14:textId="77777777" w:rsidR="00DF758E" w:rsidRPr="009616CB" w:rsidRDefault="00486EDF" w:rsidP="00577651">
      <w:pPr>
        <w:pStyle w:val="Styl1"/>
        <w:numPr>
          <w:ilvl w:val="0"/>
          <w:numId w:val="12"/>
        </w:numPr>
        <w:spacing w:after="0" w:line="276" w:lineRule="auto"/>
        <w:jc w:val="center"/>
        <w:rPr>
          <w:rFonts w:ascii="Garamond" w:hAnsi="Garamond"/>
          <w:b/>
        </w:rPr>
      </w:pPr>
      <w:r w:rsidRPr="005E6507">
        <w:rPr>
          <w:rFonts w:ascii="Garamond" w:hAnsi="Garamond"/>
          <w:b/>
        </w:rPr>
        <w:t xml:space="preserve">Závazky </w:t>
      </w:r>
      <w:r w:rsidR="003D79D1">
        <w:rPr>
          <w:rFonts w:ascii="Garamond" w:hAnsi="Garamond"/>
          <w:b/>
          <w:lang w:val="cs-CZ"/>
        </w:rPr>
        <w:t>poskytovatele</w:t>
      </w:r>
    </w:p>
    <w:p w14:paraId="042027FE" w14:textId="77777777" w:rsidR="00932F6C" w:rsidRPr="00BB4994" w:rsidRDefault="00932F6C" w:rsidP="00577651">
      <w:pPr>
        <w:numPr>
          <w:ilvl w:val="1"/>
          <w:numId w:val="12"/>
        </w:numPr>
        <w:spacing w:line="276" w:lineRule="auto"/>
        <w:ind w:left="567" w:hanging="567"/>
        <w:jc w:val="both"/>
        <w:rPr>
          <w:rFonts w:ascii="Garamond" w:hAnsi="Garamond"/>
          <w:sz w:val="24"/>
          <w:szCs w:val="24"/>
          <w:lang w:val="x-none" w:eastAsia="x-none"/>
        </w:rPr>
      </w:pPr>
      <w:r w:rsidRPr="00BB4994">
        <w:rPr>
          <w:rFonts w:ascii="Garamond" w:hAnsi="Garamond"/>
          <w:sz w:val="24"/>
          <w:szCs w:val="24"/>
          <w:lang w:val="x-none" w:eastAsia="x-none"/>
        </w:rPr>
        <w:t xml:space="preserve">Poskytovatel </w:t>
      </w:r>
      <w:r w:rsidR="00F11FC6" w:rsidRPr="00BB4994">
        <w:rPr>
          <w:rFonts w:ascii="Garamond" w:hAnsi="Garamond"/>
          <w:sz w:val="24"/>
          <w:szCs w:val="24"/>
          <w:lang w:eastAsia="x-none"/>
        </w:rPr>
        <w:t>se zavazuje</w:t>
      </w:r>
      <w:r w:rsidRPr="00BB4994">
        <w:rPr>
          <w:rFonts w:ascii="Garamond" w:hAnsi="Garamond"/>
          <w:sz w:val="24"/>
          <w:szCs w:val="24"/>
          <w:lang w:val="x-none" w:eastAsia="x-none"/>
        </w:rPr>
        <w:t xml:space="preserve"> po dobu účinnosti smlouvy </w:t>
      </w:r>
      <w:r w:rsidR="000D51A6" w:rsidRPr="00BB4994">
        <w:rPr>
          <w:rFonts w:ascii="Garamond" w:hAnsi="Garamond"/>
          <w:sz w:val="24"/>
          <w:szCs w:val="24"/>
          <w:lang w:eastAsia="x-none"/>
        </w:rPr>
        <w:t xml:space="preserve">provádět </w:t>
      </w:r>
      <w:r w:rsidR="009B69C6">
        <w:rPr>
          <w:rFonts w:ascii="Garamond" w:hAnsi="Garamond"/>
          <w:sz w:val="24"/>
          <w:szCs w:val="24"/>
          <w:lang w:eastAsia="x-none"/>
        </w:rPr>
        <w:t>revize, servis a opravy zařízení</w:t>
      </w:r>
      <w:r w:rsidR="00170065" w:rsidRPr="00BB4994">
        <w:rPr>
          <w:rFonts w:ascii="Garamond" w:hAnsi="Garamond"/>
          <w:sz w:val="24"/>
          <w:szCs w:val="24"/>
          <w:lang w:eastAsia="x-none"/>
        </w:rPr>
        <w:t xml:space="preserve"> </w:t>
      </w:r>
      <w:r w:rsidR="00727C6C" w:rsidRPr="00BB4994">
        <w:rPr>
          <w:rFonts w:ascii="Garamond" w:hAnsi="Garamond"/>
          <w:sz w:val="24"/>
          <w:szCs w:val="24"/>
          <w:lang w:eastAsia="x-none"/>
        </w:rPr>
        <w:t xml:space="preserve">na základě </w:t>
      </w:r>
      <w:r w:rsidR="00BB4994" w:rsidRPr="00BB4994">
        <w:rPr>
          <w:rFonts w:ascii="Garamond" w:hAnsi="Garamond"/>
          <w:sz w:val="24"/>
          <w:szCs w:val="24"/>
          <w:lang w:eastAsia="x-none"/>
        </w:rPr>
        <w:t>výzvy</w:t>
      </w:r>
      <w:r w:rsidR="00727C6C" w:rsidRPr="00BB4994">
        <w:rPr>
          <w:rFonts w:ascii="Garamond" w:hAnsi="Garamond"/>
          <w:sz w:val="24"/>
          <w:szCs w:val="24"/>
          <w:lang w:eastAsia="x-none"/>
        </w:rPr>
        <w:t xml:space="preserve"> učiněné objednatelem.</w:t>
      </w:r>
    </w:p>
    <w:p w14:paraId="60AAFE68" w14:textId="77777777" w:rsidR="002319E1" w:rsidRPr="00485A08" w:rsidRDefault="009B69C6" w:rsidP="00577651">
      <w:pPr>
        <w:numPr>
          <w:ilvl w:val="1"/>
          <w:numId w:val="12"/>
        </w:numPr>
        <w:suppressAutoHyphens w:val="0"/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Termín provádění </w:t>
      </w:r>
      <w:r w:rsidR="000365A5">
        <w:rPr>
          <w:rFonts w:ascii="Garamond" w:hAnsi="Garamond"/>
          <w:sz w:val="24"/>
          <w:szCs w:val="24"/>
        </w:rPr>
        <w:t>periodické</w:t>
      </w:r>
      <w:r>
        <w:rPr>
          <w:rFonts w:ascii="Garamond" w:hAnsi="Garamond"/>
          <w:sz w:val="24"/>
          <w:szCs w:val="24"/>
        </w:rPr>
        <w:t xml:space="preserve"> revize </w:t>
      </w:r>
      <w:r w:rsidR="009F59EC">
        <w:rPr>
          <w:rFonts w:ascii="Garamond" w:hAnsi="Garamond"/>
          <w:sz w:val="24"/>
          <w:szCs w:val="24"/>
        </w:rPr>
        <w:t>PZT</w:t>
      </w:r>
      <w:r>
        <w:rPr>
          <w:rFonts w:ascii="Garamond" w:hAnsi="Garamond"/>
          <w:sz w:val="24"/>
          <w:szCs w:val="24"/>
        </w:rPr>
        <w:t>S</w:t>
      </w:r>
      <w:r w:rsidR="000365A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 CCTV </w:t>
      </w:r>
      <w:r w:rsidR="000365A5">
        <w:rPr>
          <w:rFonts w:ascii="Garamond" w:hAnsi="Garamond"/>
          <w:sz w:val="24"/>
          <w:szCs w:val="24"/>
        </w:rPr>
        <w:t xml:space="preserve">je 1 x ročně, v pravidelných intervalech. Revize včetně vyhotovení revizní právy bude dokončena a předána objednateli do 7 pracovních dnů od zahájení prací. Revizní práva bude zpracována ve 3 vyhotoveních, z nichž objednatel </w:t>
      </w:r>
      <w:proofErr w:type="gramStart"/>
      <w:r w:rsidR="000365A5">
        <w:rPr>
          <w:rFonts w:ascii="Garamond" w:hAnsi="Garamond"/>
          <w:sz w:val="24"/>
          <w:szCs w:val="24"/>
        </w:rPr>
        <w:t>obdrží</w:t>
      </w:r>
      <w:proofErr w:type="gramEnd"/>
      <w:r w:rsidR="000365A5">
        <w:rPr>
          <w:rFonts w:ascii="Garamond" w:hAnsi="Garamond"/>
          <w:sz w:val="24"/>
          <w:szCs w:val="24"/>
        </w:rPr>
        <w:t xml:space="preserve"> dva výtisky. O každé revizi bude proveden zápis v provozní knize, která bude uložena v místě, kde je instalováno zařízení. </w:t>
      </w:r>
    </w:p>
    <w:p w14:paraId="1AEED265" w14:textId="77777777" w:rsidR="002B36FE" w:rsidRDefault="000365A5" w:rsidP="00577651">
      <w:pPr>
        <w:numPr>
          <w:ilvl w:val="1"/>
          <w:numId w:val="12"/>
        </w:numPr>
        <w:suppressAutoHyphens w:val="0"/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0365A5">
        <w:rPr>
          <w:rFonts w:ascii="Garamond" w:hAnsi="Garamond"/>
          <w:sz w:val="24"/>
          <w:szCs w:val="24"/>
        </w:rPr>
        <w:t xml:space="preserve">Termín provádění pravidelných servisních kontrol a údržby </w:t>
      </w:r>
      <w:r w:rsidR="009F59EC">
        <w:rPr>
          <w:rFonts w:ascii="Garamond" w:hAnsi="Garamond"/>
          <w:sz w:val="24"/>
          <w:szCs w:val="24"/>
        </w:rPr>
        <w:t>PZT</w:t>
      </w:r>
      <w:r w:rsidRPr="000365A5">
        <w:rPr>
          <w:rFonts w:ascii="Garamond" w:hAnsi="Garamond"/>
          <w:sz w:val="24"/>
          <w:szCs w:val="24"/>
        </w:rPr>
        <w:t xml:space="preserve">S a CCTV je dohodnut 1 x ročně. O každé kontrole bude proveden zápis v provozní knize a vyhotoven servisní protokol, </w:t>
      </w:r>
      <w:r w:rsidR="002F1BB4" w:rsidRPr="000365A5">
        <w:rPr>
          <w:rFonts w:ascii="Garamond" w:hAnsi="Garamond"/>
          <w:sz w:val="24"/>
          <w:szCs w:val="24"/>
        </w:rPr>
        <w:t xml:space="preserve">který bude obsahovat datum </w:t>
      </w:r>
      <w:r w:rsidR="00D253ED" w:rsidRPr="000365A5">
        <w:rPr>
          <w:rFonts w:ascii="Garamond" w:hAnsi="Garamond"/>
          <w:sz w:val="24"/>
          <w:szCs w:val="24"/>
        </w:rPr>
        <w:t xml:space="preserve">poskytnutí servisní služby a stručný popis provedených prací. </w:t>
      </w:r>
      <w:r w:rsidR="002F1BB4" w:rsidRPr="000365A5">
        <w:rPr>
          <w:rFonts w:ascii="Garamond" w:hAnsi="Garamond"/>
          <w:sz w:val="24"/>
          <w:szCs w:val="24"/>
        </w:rPr>
        <w:t xml:space="preserve">Servisní protokol bude </w:t>
      </w:r>
      <w:r w:rsidR="00D253ED" w:rsidRPr="000365A5">
        <w:rPr>
          <w:rFonts w:ascii="Garamond" w:hAnsi="Garamond"/>
          <w:sz w:val="24"/>
          <w:szCs w:val="24"/>
        </w:rPr>
        <w:t>bez prodlení zaslán objednateli a zároveň bude podkladem pro k fakturaci a nedílnou součástí faktury.</w:t>
      </w:r>
      <w:r w:rsidR="00D51EC5" w:rsidRPr="000365A5">
        <w:rPr>
          <w:rFonts w:ascii="Garamond" w:hAnsi="Garamond"/>
          <w:sz w:val="24"/>
          <w:szCs w:val="24"/>
        </w:rPr>
        <w:t xml:space="preserve"> </w:t>
      </w:r>
    </w:p>
    <w:p w14:paraId="570A34C5" w14:textId="77777777" w:rsidR="00F8444B" w:rsidRDefault="000365A5" w:rsidP="00577651">
      <w:pPr>
        <w:numPr>
          <w:ilvl w:val="1"/>
          <w:numId w:val="12"/>
        </w:numPr>
        <w:suppressAutoHyphens w:val="0"/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Nástup na opravy vad se sjednává do 6 hodin od prokazatelného nahlášení vady </w:t>
      </w:r>
      <w:r w:rsidR="00F8444B">
        <w:rPr>
          <w:rFonts w:ascii="Garamond" w:hAnsi="Garamond"/>
          <w:sz w:val="24"/>
          <w:szCs w:val="24"/>
        </w:rPr>
        <w:t xml:space="preserve">objednatelem, pokud nebude dohodnuto jinak. Doba odstranění poruchy, následného zprovoznění a předání opraveného systému poskytovatelem nepřesáhne 12 hodin, pokud se vzhledem k rozsahu závady nedohodne s objednatelem jinak. </w:t>
      </w:r>
    </w:p>
    <w:p w14:paraId="3D975FBB" w14:textId="77777777" w:rsidR="00D82D96" w:rsidRPr="00F8444B" w:rsidRDefault="00D82D96" w:rsidP="00577651">
      <w:pPr>
        <w:numPr>
          <w:ilvl w:val="1"/>
          <w:numId w:val="12"/>
        </w:numPr>
        <w:suppressAutoHyphens w:val="0"/>
        <w:spacing w:line="276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F8444B">
        <w:rPr>
          <w:rFonts w:ascii="Garamond" w:hAnsi="Garamond"/>
          <w:sz w:val="24"/>
          <w:szCs w:val="24"/>
          <w:lang w:eastAsia="cs-CZ"/>
        </w:rPr>
        <w:t xml:space="preserve">Osoby oprávněné za poskytovatele jednat a vyřizovat případné reklamace a nedostatky jsou: </w:t>
      </w:r>
    </w:p>
    <w:p w14:paraId="73404D91" w14:textId="77777777" w:rsidR="005E077B" w:rsidRPr="00E10763" w:rsidRDefault="00F83C9A" w:rsidP="00577651">
      <w:pPr>
        <w:numPr>
          <w:ilvl w:val="0"/>
          <w:numId w:val="41"/>
        </w:numPr>
        <w:suppressAutoHyphens w:val="0"/>
        <w:spacing w:line="276" w:lineRule="auto"/>
        <w:ind w:left="715" w:hanging="14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  <w:r w:rsidR="00D65F72" w:rsidRPr="00D65F72">
        <w:rPr>
          <w:rFonts w:ascii="Garamond" w:hAnsi="Garamond"/>
          <w:b/>
          <w:sz w:val="24"/>
          <w:szCs w:val="24"/>
          <w:highlight w:val="black"/>
          <w:lang w:eastAsia="cs-CZ"/>
        </w:rPr>
        <w:t>XXXXXXXXXXXXXXXXXXXXXXXXXXXX</w:t>
      </w:r>
    </w:p>
    <w:p w14:paraId="04EC9C34" w14:textId="77777777" w:rsidR="00E10763" w:rsidRPr="00E10763" w:rsidRDefault="00E10763" w:rsidP="00577651">
      <w:pPr>
        <w:suppressAutoHyphens w:val="0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0431395B" w14:textId="77777777" w:rsidR="00C64268" w:rsidRDefault="00486EDF" w:rsidP="00577651">
      <w:pPr>
        <w:numPr>
          <w:ilvl w:val="0"/>
          <w:numId w:val="12"/>
        </w:numPr>
        <w:suppressAutoHyphens w:val="0"/>
        <w:spacing w:line="276" w:lineRule="auto"/>
        <w:jc w:val="center"/>
        <w:rPr>
          <w:rFonts w:ascii="Garamond" w:hAnsi="Garamond"/>
          <w:b/>
          <w:sz w:val="24"/>
          <w:szCs w:val="24"/>
          <w:lang w:val="x-none" w:eastAsia="x-none"/>
        </w:rPr>
      </w:pPr>
      <w:r w:rsidRPr="005E6507">
        <w:rPr>
          <w:rFonts w:ascii="Garamond" w:hAnsi="Garamond"/>
          <w:b/>
          <w:sz w:val="24"/>
          <w:szCs w:val="24"/>
          <w:lang w:val="x-none" w:eastAsia="x-none"/>
        </w:rPr>
        <w:t>Závazky objednatele</w:t>
      </w:r>
    </w:p>
    <w:p w14:paraId="6F720FF4" w14:textId="77777777" w:rsidR="00742885" w:rsidRPr="00CA1F7E" w:rsidRDefault="00486EDF" w:rsidP="00577651">
      <w:pPr>
        <w:numPr>
          <w:ilvl w:val="1"/>
          <w:numId w:val="12"/>
        </w:numPr>
        <w:suppressAutoHyphens w:val="0"/>
        <w:spacing w:line="276" w:lineRule="auto"/>
        <w:ind w:left="567" w:hanging="567"/>
        <w:jc w:val="both"/>
        <w:rPr>
          <w:rFonts w:ascii="Garamond" w:hAnsi="Garamond"/>
          <w:b/>
          <w:sz w:val="24"/>
          <w:szCs w:val="24"/>
          <w:lang w:val="x-none" w:eastAsia="x-none"/>
        </w:rPr>
      </w:pPr>
      <w:r w:rsidRPr="005E6507">
        <w:rPr>
          <w:rFonts w:ascii="Garamond" w:hAnsi="Garamond"/>
          <w:sz w:val="24"/>
          <w:szCs w:val="24"/>
          <w:lang w:eastAsia="cs-CZ"/>
        </w:rPr>
        <w:t xml:space="preserve">Objednatel je </w:t>
      </w:r>
      <w:r w:rsidR="00CA1F7E">
        <w:rPr>
          <w:rFonts w:ascii="Garamond" w:hAnsi="Garamond"/>
          <w:sz w:val="24"/>
          <w:szCs w:val="24"/>
          <w:lang w:eastAsia="cs-CZ"/>
        </w:rPr>
        <w:t xml:space="preserve">povinen </w:t>
      </w:r>
      <w:r w:rsidR="000F43D7">
        <w:rPr>
          <w:rFonts w:ascii="Garamond" w:hAnsi="Garamond"/>
          <w:sz w:val="24"/>
          <w:szCs w:val="24"/>
          <w:lang w:eastAsia="cs-CZ"/>
        </w:rPr>
        <w:t>závady neprodleně po jejich zjištění nahlásit poskytovateli. Nahlášení se provádí telefonicky na</w:t>
      </w:r>
      <w:r w:rsidR="004D0772">
        <w:rPr>
          <w:rFonts w:ascii="Garamond" w:hAnsi="Garamond"/>
          <w:sz w:val="24"/>
          <w:szCs w:val="24"/>
          <w:lang w:eastAsia="cs-CZ"/>
        </w:rPr>
        <w:t xml:space="preserve"> telefonním čísle poskytovatele </w:t>
      </w:r>
      <w:r w:rsidR="007B5156">
        <w:rPr>
          <w:rFonts w:ascii="Garamond" w:hAnsi="Garamond"/>
          <w:b/>
          <w:sz w:val="24"/>
          <w:szCs w:val="24"/>
          <w:lang w:eastAsia="cs-CZ"/>
        </w:rPr>
        <w:t>702 007 000</w:t>
      </w:r>
      <w:r w:rsidR="004D0772">
        <w:rPr>
          <w:rFonts w:ascii="Garamond" w:hAnsi="Garamond"/>
          <w:sz w:val="24"/>
          <w:szCs w:val="24"/>
          <w:lang w:eastAsia="cs-CZ"/>
        </w:rPr>
        <w:t xml:space="preserve"> s tím, že neprodleně poté dojde k zaslání totožného hlášení elektronicky na e-mail poskytovatele </w:t>
      </w:r>
      <w:r w:rsidR="00D65F72" w:rsidRPr="00D65F72">
        <w:rPr>
          <w:rFonts w:ascii="Garamond" w:hAnsi="Garamond"/>
          <w:b/>
          <w:sz w:val="24"/>
          <w:szCs w:val="24"/>
          <w:highlight w:val="black"/>
          <w:lang w:eastAsia="cs-CZ"/>
        </w:rPr>
        <w:t>XXXXXXXXXXXXXXXXXXX</w:t>
      </w:r>
    </w:p>
    <w:p w14:paraId="05DAF0D1" w14:textId="77777777" w:rsidR="008F6E9A" w:rsidRPr="00485A08" w:rsidRDefault="00CA1F7E" w:rsidP="00577651">
      <w:pPr>
        <w:numPr>
          <w:ilvl w:val="1"/>
          <w:numId w:val="12"/>
        </w:numPr>
        <w:suppressAutoHyphens w:val="0"/>
        <w:spacing w:line="276" w:lineRule="auto"/>
        <w:ind w:left="567" w:hanging="567"/>
        <w:jc w:val="both"/>
        <w:rPr>
          <w:rFonts w:ascii="Garamond" w:hAnsi="Garamond"/>
          <w:b/>
          <w:sz w:val="24"/>
          <w:szCs w:val="24"/>
          <w:lang w:val="x-none" w:eastAsia="x-none"/>
        </w:rPr>
      </w:pPr>
      <w:r w:rsidRPr="00485A08">
        <w:rPr>
          <w:rFonts w:ascii="Garamond" w:hAnsi="Garamond"/>
          <w:sz w:val="24"/>
          <w:szCs w:val="24"/>
          <w:lang w:eastAsia="cs-CZ"/>
        </w:rPr>
        <w:t>Objednávka musí obsahovat tyto náležitosti</w:t>
      </w:r>
      <w:r w:rsidR="008F6E9A" w:rsidRPr="00485A08">
        <w:rPr>
          <w:rFonts w:ascii="Garamond" w:hAnsi="Garamond"/>
          <w:sz w:val="24"/>
          <w:szCs w:val="24"/>
          <w:lang w:eastAsia="cs-CZ"/>
        </w:rPr>
        <w:t xml:space="preserve">: </w:t>
      </w:r>
    </w:p>
    <w:p w14:paraId="3B552811" w14:textId="77777777" w:rsidR="00486EDF" w:rsidRPr="00485A08" w:rsidRDefault="00486EDF" w:rsidP="00577651">
      <w:pPr>
        <w:numPr>
          <w:ilvl w:val="2"/>
          <w:numId w:val="28"/>
        </w:numPr>
        <w:suppressAutoHyphens w:val="0"/>
        <w:autoSpaceDE w:val="0"/>
        <w:autoSpaceDN w:val="0"/>
        <w:adjustRightInd w:val="0"/>
        <w:spacing w:line="276" w:lineRule="auto"/>
        <w:ind w:hanging="657"/>
        <w:jc w:val="both"/>
        <w:rPr>
          <w:rFonts w:ascii="Garamond" w:hAnsi="Garamond"/>
          <w:color w:val="000000"/>
          <w:sz w:val="24"/>
          <w:szCs w:val="24"/>
          <w:lang w:eastAsia="cs-CZ"/>
        </w:rPr>
      </w:pPr>
      <w:r w:rsidRPr="00485A08">
        <w:rPr>
          <w:rFonts w:ascii="Garamond" w:hAnsi="Garamond"/>
          <w:color w:val="000000"/>
          <w:sz w:val="24"/>
          <w:szCs w:val="24"/>
          <w:lang w:eastAsia="cs-CZ"/>
        </w:rPr>
        <w:t>jméno objednatele,</w:t>
      </w:r>
    </w:p>
    <w:p w14:paraId="4CEED91C" w14:textId="77777777" w:rsidR="00486EDF" w:rsidRPr="00485A08" w:rsidRDefault="008F6E9A" w:rsidP="00577651">
      <w:pPr>
        <w:numPr>
          <w:ilvl w:val="2"/>
          <w:numId w:val="28"/>
        </w:numPr>
        <w:suppressAutoHyphens w:val="0"/>
        <w:autoSpaceDE w:val="0"/>
        <w:autoSpaceDN w:val="0"/>
        <w:adjustRightInd w:val="0"/>
        <w:spacing w:line="276" w:lineRule="auto"/>
        <w:ind w:hanging="657"/>
        <w:jc w:val="both"/>
        <w:rPr>
          <w:rFonts w:ascii="Garamond" w:hAnsi="Garamond"/>
          <w:color w:val="000000"/>
          <w:sz w:val="24"/>
          <w:szCs w:val="24"/>
          <w:lang w:eastAsia="cs-CZ"/>
        </w:rPr>
      </w:pPr>
      <w:r w:rsidRPr="00485A08">
        <w:rPr>
          <w:rFonts w:ascii="Garamond" w:hAnsi="Garamond"/>
          <w:color w:val="000000"/>
          <w:sz w:val="24"/>
          <w:szCs w:val="24"/>
          <w:lang w:eastAsia="cs-CZ"/>
        </w:rPr>
        <w:t>jméno kontaktní osoby</w:t>
      </w:r>
      <w:r w:rsidR="00486EDF" w:rsidRPr="00485A08">
        <w:rPr>
          <w:rFonts w:ascii="Garamond" w:hAnsi="Garamond"/>
          <w:color w:val="000000"/>
          <w:sz w:val="24"/>
          <w:szCs w:val="24"/>
          <w:lang w:eastAsia="cs-CZ"/>
        </w:rPr>
        <w:t xml:space="preserve">, telefon, e-mail, </w:t>
      </w:r>
    </w:p>
    <w:p w14:paraId="020BE536" w14:textId="77777777" w:rsidR="00486EDF" w:rsidRPr="00485A08" w:rsidRDefault="00CA1F7E" w:rsidP="00577651">
      <w:pPr>
        <w:numPr>
          <w:ilvl w:val="2"/>
          <w:numId w:val="28"/>
        </w:numPr>
        <w:suppressAutoHyphens w:val="0"/>
        <w:autoSpaceDE w:val="0"/>
        <w:autoSpaceDN w:val="0"/>
        <w:adjustRightInd w:val="0"/>
        <w:spacing w:line="276" w:lineRule="auto"/>
        <w:ind w:hanging="657"/>
        <w:jc w:val="both"/>
        <w:rPr>
          <w:rFonts w:ascii="Garamond" w:hAnsi="Garamond"/>
          <w:color w:val="000000"/>
          <w:sz w:val="24"/>
          <w:szCs w:val="24"/>
          <w:lang w:eastAsia="cs-CZ"/>
        </w:rPr>
      </w:pPr>
      <w:r w:rsidRPr="00485A08">
        <w:rPr>
          <w:rFonts w:ascii="Garamond" w:hAnsi="Garamond"/>
          <w:color w:val="000000"/>
          <w:sz w:val="24"/>
          <w:szCs w:val="24"/>
          <w:lang w:eastAsia="cs-CZ"/>
        </w:rPr>
        <w:t>datum objednávky</w:t>
      </w:r>
      <w:r w:rsidR="00486EDF" w:rsidRPr="00485A08">
        <w:rPr>
          <w:rFonts w:ascii="Garamond" w:hAnsi="Garamond"/>
          <w:color w:val="000000"/>
          <w:sz w:val="24"/>
          <w:szCs w:val="24"/>
          <w:lang w:eastAsia="cs-CZ"/>
        </w:rPr>
        <w:t xml:space="preserve"> </w:t>
      </w:r>
    </w:p>
    <w:p w14:paraId="1D64FA86" w14:textId="77777777" w:rsidR="00CA1F7E" w:rsidRPr="00485A08" w:rsidRDefault="004D0772" w:rsidP="00577651">
      <w:pPr>
        <w:numPr>
          <w:ilvl w:val="2"/>
          <w:numId w:val="28"/>
        </w:numPr>
        <w:suppressAutoHyphens w:val="0"/>
        <w:autoSpaceDE w:val="0"/>
        <w:autoSpaceDN w:val="0"/>
        <w:adjustRightInd w:val="0"/>
        <w:spacing w:line="276" w:lineRule="auto"/>
        <w:ind w:hanging="657"/>
        <w:jc w:val="both"/>
        <w:rPr>
          <w:rFonts w:ascii="Garamond" w:hAnsi="Garamond"/>
          <w:color w:val="000000"/>
          <w:sz w:val="24"/>
          <w:szCs w:val="24"/>
          <w:lang w:eastAsia="cs-CZ"/>
        </w:rPr>
      </w:pPr>
      <w:r w:rsidRPr="00485A08">
        <w:rPr>
          <w:rFonts w:ascii="Garamond" w:hAnsi="Garamond"/>
          <w:color w:val="000000"/>
          <w:sz w:val="24"/>
          <w:szCs w:val="24"/>
          <w:lang w:eastAsia="cs-CZ"/>
        </w:rPr>
        <w:t xml:space="preserve">popis problému v případě, že jde o </w:t>
      </w:r>
      <w:r w:rsidR="00A31D55" w:rsidRPr="00485A08">
        <w:rPr>
          <w:rFonts w:ascii="Garamond" w:hAnsi="Garamond"/>
          <w:color w:val="000000"/>
          <w:sz w:val="24"/>
          <w:szCs w:val="24"/>
          <w:lang w:eastAsia="cs-CZ"/>
        </w:rPr>
        <w:t xml:space="preserve">hlášení expresních služeb servisu. </w:t>
      </w:r>
      <w:r w:rsidRPr="00485A08">
        <w:rPr>
          <w:rFonts w:ascii="Garamond" w:hAnsi="Garamond"/>
          <w:color w:val="000000"/>
          <w:sz w:val="24"/>
          <w:szCs w:val="24"/>
          <w:lang w:eastAsia="cs-CZ"/>
        </w:rPr>
        <w:t xml:space="preserve"> </w:t>
      </w:r>
    </w:p>
    <w:p w14:paraId="45EB991C" w14:textId="77777777" w:rsidR="00486EDF" w:rsidRPr="005E6507" w:rsidRDefault="00486EDF" w:rsidP="00577651">
      <w:pPr>
        <w:numPr>
          <w:ilvl w:val="1"/>
          <w:numId w:val="12"/>
        </w:numPr>
        <w:suppressAutoHyphens w:val="0"/>
        <w:spacing w:line="276" w:lineRule="auto"/>
        <w:ind w:left="567" w:hanging="567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>Objednatel je povinen</w:t>
      </w:r>
      <w:r w:rsidR="00A31D55">
        <w:rPr>
          <w:rFonts w:ascii="Garamond" w:hAnsi="Garamond"/>
          <w:sz w:val="24"/>
          <w:szCs w:val="24"/>
          <w:lang w:eastAsia="cs-CZ"/>
        </w:rPr>
        <w:t xml:space="preserve"> od okamžiku nahlášení závady do jejího odstranění</w:t>
      </w:r>
      <w:r w:rsidRPr="005E6507">
        <w:rPr>
          <w:rFonts w:ascii="Garamond" w:hAnsi="Garamond"/>
          <w:sz w:val="24"/>
          <w:szCs w:val="24"/>
          <w:lang w:eastAsia="cs-CZ"/>
        </w:rPr>
        <w:t xml:space="preserve"> umožnit pracovníkům poskytovatele</w:t>
      </w:r>
      <w:r w:rsidR="0056067C" w:rsidRPr="005E6507">
        <w:rPr>
          <w:rFonts w:ascii="Garamond" w:hAnsi="Garamond"/>
          <w:sz w:val="24"/>
          <w:szCs w:val="24"/>
          <w:lang w:eastAsia="cs-CZ"/>
        </w:rPr>
        <w:t xml:space="preserve"> přístup </w:t>
      </w:r>
      <w:r w:rsidR="00A31D55">
        <w:rPr>
          <w:rFonts w:ascii="Garamond" w:hAnsi="Garamond"/>
          <w:sz w:val="24"/>
          <w:szCs w:val="24"/>
          <w:lang w:eastAsia="cs-CZ"/>
        </w:rPr>
        <w:t>k </w:t>
      </w:r>
      <w:r w:rsidR="00F8444B">
        <w:rPr>
          <w:rFonts w:ascii="Garamond" w:hAnsi="Garamond"/>
          <w:sz w:val="24"/>
          <w:szCs w:val="24"/>
          <w:lang w:eastAsia="cs-CZ"/>
        </w:rPr>
        <w:t>zařízení</w:t>
      </w:r>
      <w:r w:rsidRPr="005E6507">
        <w:rPr>
          <w:rFonts w:ascii="Garamond" w:hAnsi="Garamond"/>
          <w:sz w:val="24"/>
          <w:szCs w:val="24"/>
          <w:lang w:eastAsia="cs-CZ"/>
        </w:rPr>
        <w:t xml:space="preserve">. Pracovník poskytovatele se na požádání prokáže občanským průkazem. Totožnost pracovníka lze ověřit telefonicky na čísle </w:t>
      </w:r>
      <w:r w:rsidR="0056067C" w:rsidRPr="005E6507">
        <w:rPr>
          <w:rFonts w:ascii="Garamond" w:hAnsi="Garamond"/>
          <w:sz w:val="24"/>
          <w:szCs w:val="24"/>
          <w:lang w:eastAsia="cs-CZ"/>
        </w:rPr>
        <w:t>poskytovatele</w:t>
      </w:r>
      <w:r w:rsidR="00637207" w:rsidRPr="005E6507">
        <w:rPr>
          <w:rFonts w:ascii="Garamond" w:hAnsi="Garamond"/>
          <w:sz w:val="24"/>
          <w:szCs w:val="24"/>
          <w:lang w:eastAsia="cs-CZ"/>
        </w:rPr>
        <w:t xml:space="preserve"> </w:t>
      </w:r>
      <w:r w:rsidR="00D65F72" w:rsidRPr="00D65F72">
        <w:rPr>
          <w:rFonts w:ascii="Garamond" w:hAnsi="Garamond"/>
          <w:b/>
          <w:sz w:val="24"/>
          <w:szCs w:val="24"/>
          <w:highlight w:val="black"/>
          <w:lang w:eastAsia="cs-CZ"/>
        </w:rPr>
        <w:t>XXXXXXXXXXX</w:t>
      </w:r>
      <w:r w:rsidR="007B5156">
        <w:rPr>
          <w:rFonts w:ascii="Garamond" w:hAnsi="Garamond"/>
          <w:b/>
          <w:sz w:val="24"/>
          <w:szCs w:val="24"/>
          <w:lang w:eastAsia="cs-CZ"/>
        </w:rPr>
        <w:t>.</w:t>
      </w:r>
    </w:p>
    <w:p w14:paraId="7A5D9B03" w14:textId="77777777" w:rsidR="00724F1E" w:rsidRPr="005E6507" w:rsidRDefault="0056067C" w:rsidP="00577651">
      <w:pPr>
        <w:numPr>
          <w:ilvl w:val="1"/>
          <w:numId w:val="12"/>
        </w:numPr>
        <w:suppressAutoHyphens w:val="0"/>
        <w:spacing w:line="276" w:lineRule="auto"/>
        <w:ind w:left="567" w:hanging="567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>O</w:t>
      </w:r>
      <w:r w:rsidR="00486EDF" w:rsidRPr="005E6507">
        <w:rPr>
          <w:rFonts w:ascii="Garamond" w:hAnsi="Garamond"/>
          <w:sz w:val="24"/>
          <w:szCs w:val="24"/>
          <w:lang w:eastAsia="cs-CZ"/>
        </w:rPr>
        <w:t>sob</w:t>
      </w:r>
      <w:r w:rsidRPr="005E6507">
        <w:rPr>
          <w:rFonts w:ascii="Garamond" w:hAnsi="Garamond"/>
          <w:sz w:val="24"/>
          <w:szCs w:val="24"/>
          <w:lang w:eastAsia="cs-CZ"/>
        </w:rPr>
        <w:t>y</w:t>
      </w:r>
      <w:r w:rsidR="00486EDF" w:rsidRPr="005E6507">
        <w:rPr>
          <w:rFonts w:ascii="Garamond" w:hAnsi="Garamond"/>
          <w:sz w:val="24"/>
          <w:szCs w:val="24"/>
          <w:lang w:eastAsia="cs-CZ"/>
        </w:rPr>
        <w:t xml:space="preserve"> oprávněn</w:t>
      </w:r>
      <w:r w:rsidRPr="005E6507">
        <w:rPr>
          <w:rFonts w:ascii="Garamond" w:hAnsi="Garamond"/>
          <w:sz w:val="24"/>
          <w:szCs w:val="24"/>
          <w:lang w:eastAsia="cs-CZ"/>
        </w:rPr>
        <w:t>é</w:t>
      </w:r>
      <w:r w:rsidR="00486EDF" w:rsidRPr="005E6507">
        <w:rPr>
          <w:rFonts w:ascii="Garamond" w:hAnsi="Garamond"/>
          <w:sz w:val="24"/>
          <w:szCs w:val="24"/>
          <w:lang w:eastAsia="cs-CZ"/>
        </w:rPr>
        <w:t xml:space="preserve"> za objednatele </w:t>
      </w:r>
      <w:r w:rsidR="005932B9">
        <w:rPr>
          <w:rFonts w:ascii="Garamond" w:hAnsi="Garamond"/>
          <w:sz w:val="24"/>
          <w:szCs w:val="24"/>
          <w:lang w:eastAsia="cs-CZ"/>
        </w:rPr>
        <w:t>činit objednávky</w:t>
      </w:r>
      <w:r w:rsidR="002E6F8F">
        <w:rPr>
          <w:rFonts w:ascii="Garamond" w:hAnsi="Garamond"/>
          <w:sz w:val="24"/>
          <w:szCs w:val="24"/>
          <w:lang w:eastAsia="cs-CZ"/>
        </w:rPr>
        <w:t xml:space="preserve"> a potvrzovat servisní protokoly jsou: </w:t>
      </w:r>
    </w:p>
    <w:p w14:paraId="7410CC1B" w14:textId="77777777" w:rsidR="00724F1E" w:rsidRPr="00D65F72" w:rsidRDefault="00D65F72" w:rsidP="00577651">
      <w:pPr>
        <w:numPr>
          <w:ilvl w:val="0"/>
          <w:numId w:val="31"/>
        </w:numPr>
        <w:suppressAutoHyphens w:val="0"/>
        <w:spacing w:line="276" w:lineRule="auto"/>
        <w:ind w:left="567" w:firstLine="0"/>
        <w:jc w:val="both"/>
        <w:rPr>
          <w:rFonts w:ascii="Garamond" w:hAnsi="Garamond"/>
          <w:bCs/>
          <w:sz w:val="24"/>
          <w:szCs w:val="24"/>
          <w:highlight w:val="black"/>
        </w:rPr>
      </w:pPr>
      <w:r w:rsidRPr="00D65F72">
        <w:rPr>
          <w:rFonts w:ascii="Garamond" w:hAnsi="Garamond"/>
          <w:bCs/>
          <w:sz w:val="24"/>
          <w:szCs w:val="24"/>
          <w:highlight w:val="black"/>
        </w:rPr>
        <w:lastRenderedPageBreak/>
        <w:t>XXXXXXXXXXXXXXXXXXXXXXXXXXXXXXXX</w:t>
      </w:r>
    </w:p>
    <w:p w14:paraId="43731820" w14:textId="77777777" w:rsidR="00724F1E" w:rsidRPr="00D65F72" w:rsidRDefault="00D65F72" w:rsidP="00577651">
      <w:pPr>
        <w:numPr>
          <w:ilvl w:val="0"/>
          <w:numId w:val="31"/>
        </w:numPr>
        <w:suppressAutoHyphens w:val="0"/>
        <w:spacing w:line="276" w:lineRule="auto"/>
        <w:ind w:left="567" w:firstLine="0"/>
        <w:jc w:val="both"/>
        <w:rPr>
          <w:rFonts w:ascii="Garamond" w:hAnsi="Garamond"/>
          <w:bCs/>
          <w:sz w:val="24"/>
          <w:szCs w:val="24"/>
          <w:highlight w:val="black"/>
        </w:rPr>
      </w:pPr>
      <w:r w:rsidRPr="00D65F72">
        <w:rPr>
          <w:rFonts w:ascii="Garamond" w:hAnsi="Garamond"/>
          <w:bCs/>
          <w:sz w:val="24"/>
          <w:szCs w:val="24"/>
          <w:highlight w:val="black"/>
        </w:rPr>
        <w:t>XXXXXXXXXXXXXXXXXXXXXXXXXXXXXX</w:t>
      </w:r>
    </w:p>
    <w:p w14:paraId="31716841" w14:textId="77777777" w:rsidR="00F073D3" w:rsidRDefault="00F073D3" w:rsidP="00577651">
      <w:pPr>
        <w:spacing w:line="276" w:lineRule="auto"/>
        <w:jc w:val="both"/>
        <w:rPr>
          <w:rFonts w:ascii="Garamond" w:hAnsi="Garamond"/>
        </w:rPr>
      </w:pPr>
    </w:p>
    <w:p w14:paraId="66B95D47" w14:textId="77777777" w:rsidR="00B70922" w:rsidRDefault="005C3147" w:rsidP="00577651">
      <w:pPr>
        <w:numPr>
          <w:ilvl w:val="0"/>
          <w:numId w:val="12"/>
        </w:numPr>
        <w:spacing w:line="276" w:lineRule="auto"/>
        <w:jc w:val="center"/>
        <w:rPr>
          <w:rFonts w:ascii="Garamond" w:hAnsi="Garamond"/>
          <w:b/>
          <w:sz w:val="24"/>
          <w:szCs w:val="24"/>
          <w:lang w:val="x-none"/>
        </w:rPr>
      </w:pPr>
      <w:r w:rsidRPr="005E6507">
        <w:rPr>
          <w:rFonts w:ascii="Garamond" w:hAnsi="Garamond"/>
          <w:b/>
          <w:sz w:val="24"/>
          <w:szCs w:val="24"/>
          <w:lang w:val="x-none"/>
        </w:rPr>
        <w:t>Cenové a platební podmínky</w:t>
      </w:r>
    </w:p>
    <w:p w14:paraId="703C5A8F" w14:textId="77777777" w:rsidR="00D425E5" w:rsidRPr="005E6507" w:rsidRDefault="00D82D96" w:rsidP="00577651">
      <w:pPr>
        <w:numPr>
          <w:ilvl w:val="1"/>
          <w:numId w:val="12"/>
        </w:numPr>
        <w:spacing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Cena za </w:t>
      </w:r>
      <w:r w:rsidR="00F073D3">
        <w:rPr>
          <w:rFonts w:ascii="Garamond" w:hAnsi="Garamond"/>
          <w:sz w:val="24"/>
          <w:szCs w:val="24"/>
          <w:lang w:eastAsia="cs-CZ"/>
        </w:rPr>
        <w:t>služby poskytnuté dle bodu 1.3.</w:t>
      </w:r>
      <w:r w:rsidR="00D425E5" w:rsidRPr="005E6507">
        <w:rPr>
          <w:rFonts w:ascii="Garamond" w:hAnsi="Garamond"/>
          <w:sz w:val="24"/>
          <w:szCs w:val="24"/>
          <w:lang w:eastAsia="cs-CZ"/>
        </w:rPr>
        <w:t>:</w:t>
      </w:r>
    </w:p>
    <w:p w14:paraId="566B241F" w14:textId="77777777" w:rsidR="00F67C42" w:rsidRDefault="00F67C42" w:rsidP="00577651">
      <w:pPr>
        <w:pStyle w:val="Default"/>
        <w:numPr>
          <w:ilvl w:val="2"/>
          <w:numId w:val="48"/>
        </w:numPr>
        <w:spacing w:line="276" w:lineRule="auto"/>
        <w:ind w:left="426" w:firstLine="0"/>
        <w:jc w:val="both"/>
        <w:rPr>
          <w:rFonts w:ascii="Garamond" w:hAnsi="Garamond" w:cs="Times New Roman"/>
          <w:color w:val="auto"/>
        </w:rPr>
      </w:pPr>
      <w:r>
        <w:rPr>
          <w:rFonts w:ascii="Garamond" w:hAnsi="Garamond" w:cs="Times New Roman"/>
          <w:color w:val="auto"/>
        </w:rPr>
        <w:t>r</w:t>
      </w:r>
      <w:r w:rsidR="00F073D3">
        <w:rPr>
          <w:rFonts w:ascii="Garamond" w:hAnsi="Garamond" w:cs="Times New Roman"/>
          <w:color w:val="auto"/>
        </w:rPr>
        <w:t xml:space="preserve">evize </w:t>
      </w:r>
      <w:r w:rsidR="009F59EC">
        <w:rPr>
          <w:rFonts w:ascii="Garamond" w:hAnsi="Garamond" w:cs="Times New Roman"/>
          <w:color w:val="auto"/>
        </w:rPr>
        <w:t>PZTS</w:t>
      </w:r>
      <w:r w:rsidR="009F59EC" w:rsidRPr="00F67C42">
        <w:rPr>
          <w:rFonts w:ascii="Garamond" w:hAnsi="Garamond" w:cs="Times New Roman"/>
          <w:color w:val="auto"/>
        </w:rPr>
        <w:t xml:space="preserve"> -</w:t>
      </w:r>
      <w:r w:rsidR="00F073D3" w:rsidRPr="00F67C42">
        <w:rPr>
          <w:rFonts w:ascii="Garamond" w:hAnsi="Garamond" w:cs="Times New Roman"/>
          <w:color w:val="auto"/>
        </w:rPr>
        <w:t xml:space="preserve"> </w:t>
      </w:r>
    </w:p>
    <w:p w14:paraId="6755A2FC" w14:textId="77777777" w:rsidR="00D425E5" w:rsidRPr="00F67C42" w:rsidRDefault="007B5156" w:rsidP="00577651">
      <w:pPr>
        <w:pStyle w:val="Default"/>
        <w:spacing w:line="276" w:lineRule="auto"/>
        <w:ind w:left="568"/>
        <w:jc w:val="both"/>
        <w:rPr>
          <w:rFonts w:ascii="Garamond" w:hAnsi="Garamond" w:cs="Times New Roman"/>
          <w:color w:val="auto"/>
        </w:rPr>
      </w:pPr>
      <w:r>
        <w:rPr>
          <w:rFonts w:ascii="Garamond" w:hAnsi="Garamond"/>
          <w:b/>
        </w:rPr>
        <w:t>23 610</w:t>
      </w:r>
      <w:r w:rsidR="00F67C42">
        <w:rPr>
          <w:rFonts w:ascii="Garamond" w:hAnsi="Garamond" w:cs="Times New Roman"/>
          <w:color w:val="auto"/>
        </w:rPr>
        <w:t xml:space="preserve"> </w:t>
      </w:r>
      <w:r w:rsidR="00F67C42" w:rsidRPr="00F67C42">
        <w:rPr>
          <w:rFonts w:ascii="Garamond" w:hAnsi="Garamond" w:cs="Times New Roman"/>
          <w:color w:val="auto"/>
        </w:rPr>
        <w:t>K</w:t>
      </w:r>
      <w:r w:rsidR="00D425E5" w:rsidRPr="00F67C42">
        <w:rPr>
          <w:rFonts w:ascii="Garamond" w:hAnsi="Garamond" w:cs="Times New Roman"/>
          <w:color w:val="auto"/>
        </w:rPr>
        <w:t>č bez DPH</w:t>
      </w:r>
      <w:r w:rsidR="00F67C42">
        <w:rPr>
          <w:rFonts w:ascii="Garamond" w:hAnsi="Garamond" w:cs="Times New Roman"/>
          <w:color w:val="auto"/>
        </w:rPr>
        <w:t xml:space="preserve"> </w:t>
      </w:r>
      <w:r w:rsidR="007B3A98">
        <w:rPr>
          <w:rFonts w:ascii="Garamond" w:hAnsi="Garamond" w:cs="Times New Roman"/>
          <w:color w:val="auto"/>
        </w:rPr>
        <w:tab/>
      </w:r>
      <w:r w:rsidR="00F67C42">
        <w:rPr>
          <w:rFonts w:ascii="Garamond" w:hAnsi="Garamond" w:cs="Times New Roman"/>
          <w:color w:val="auto"/>
        </w:rPr>
        <w:t>(slovy</w:t>
      </w:r>
      <w:r w:rsidR="009616CB">
        <w:rPr>
          <w:rFonts w:ascii="Garamond" w:hAnsi="Garamond" w:cs="Times New Roman"/>
          <w:color w:val="auto"/>
        </w:rPr>
        <w:t xml:space="preserve">: </w:t>
      </w:r>
      <w:proofErr w:type="spellStart"/>
      <w:r>
        <w:rPr>
          <w:rFonts w:ascii="Garamond" w:hAnsi="Garamond"/>
          <w:b/>
        </w:rPr>
        <w:t>dvacettřitisícšestsetdeset</w:t>
      </w:r>
      <w:proofErr w:type="spellEnd"/>
      <w:r w:rsidR="00F67C42">
        <w:rPr>
          <w:rFonts w:ascii="Garamond" w:hAnsi="Garamond" w:cs="Times New Roman"/>
          <w:color w:val="auto"/>
        </w:rPr>
        <w:t xml:space="preserve"> Kč)</w:t>
      </w:r>
    </w:p>
    <w:p w14:paraId="5B5A82B3" w14:textId="77777777" w:rsidR="00D425E5" w:rsidRPr="005E6507" w:rsidRDefault="007B5156" w:rsidP="007B3A98">
      <w:pPr>
        <w:pStyle w:val="Default"/>
        <w:spacing w:line="276" w:lineRule="auto"/>
        <w:ind w:left="2832" w:hanging="2264"/>
        <w:jc w:val="both"/>
        <w:rPr>
          <w:rFonts w:ascii="Garamond" w:hAnsi="Garamond" w:cs="Times New Roman"/>
          <w:color w:val="auto"/>
        </w:rPr>
      </w:pPr>
      <w:r>
        <w:rPr>
          <w:rFonts w:ascii="Garamond" w:hAnsi="Garamond"/>
          <w:b/>
        </w:rPr>
        <w:t>4 958,10</w:t>
      </w:r>
      <w:r w:rsidR="00F67C42">
        <w:rPr>
          <w:rFonts w:ascii="Garamond" w:hAnsi="Garamond" w:cs="Times New Roman"/>
          <w:color w:val="auto"/>
        </w:rPr>
        <w:t xml:space="preserve"> </w:t>
      </w:r>
      <w:r w:rsidR="00D425E5" w:rsidRPr="005E6507">
        <w:rPr>
          <w:rFonts w:ascii="Garamond" w:hAnsi="Garamond" w:cs="Times New Roman"/>
          <w:color w:val="auto"/>
        </w:rPr>
        <w:t>Kč</w:t>
      </w:r>
      <w:r w:rsidR="00EB2156">
        <w:rPr>
          <w:rFonts w:ascii="Garamond" w:hAnsi="Garamond" w:cs="Times New Roman"/>
          <w:color w:val="auto"/>
        </w:rPr>
        <w:t xml:space="preserve"> </w:t>
      </w:r>
      <w:r w:rsidR="007B3A98">
        <w:rPr>
          <w:rFonts w:ascii="Garamond" w:hAnsi="Garamond" w:cs="Times New Roman"/>
          <w:color w:val="auto"/>
        </w:rPr>
        <w:tab/>
      </w:r>
      <w:r w:rsidR="00EB2156">
        <w:rPr>
          <w:rFonts w:ascii="Garamond" w:hAnsi="Garamond" w:cs="Times New Roman"/>
          <w:color w:val="auto"/>
        </w:rPr>
        <w:t>(slovy</w:t>
      </w:r>
      <w:r w:rsidR="009616CB">
        <w:rPr>
          <w:rFonts w:ascii="Garamond" w:hAnsi="Garamond" w:cs="Times New Roman"/>
          <w:color w:val="auto"/>
        </w:rPr>
        <w:t xml:space="preserve">: </w:t>
      </w:r>
      <w:proofErr w:type="spellStart"/>
      <w:r>
        <w:rPr>
          <w:rFonts w:ascii="Garamond" w:hAnsi="Garamond"/>
          <w:b/>
        </w:rPr>
        <w:t>čtyřitísícedevětsetpadesátosm</w:t>
      </w:r>
      <w:proofErr w:type="spellEnd"/>
      <w:r>
        <w:rPr>
          <w:rFonts w:ascii="Garamond" w:hAnsi="Garamond"/>
          <w:b/>
        </w:rPr>
        <w:t xml:space="preserve"> a 10/100</w:t>
      </w:r>
      <w:r w:rsidR="008A58DE">
        <w:rPr>
          <w:rFonts w:ascii="Garamond" w:hAnsi="Garamond" w:cs="Times New Roman"/>
          <w:color w:val="auto"/>
        </w:rPr>
        <w:t xml:space="preserve"> </w:t>
      </w:r>
      <w:r w:rsidR="00F67C42">
        <w:rPr>
          <w:rFonts w:ascii="Garamond" w:hAnsi="Garamond" w:cs="Times New Roman"/>
          <w:color w:val="auto"/>
        </w:rPr>
        <w:t>Kč</w:t>
      </w:r>
      <w:r w:rsidR="00EB2156">
        <w:rPr>
          <w:rFonts w:ascii="Garamond" w:hAnsi="Garamond" w:cs="Times New Roman"/>
          <w:color w:val="auto"/>
        </w:rPr>
        <w:t>)</w:t>
      </w:r>
      <w:r w:rsidR="00D425E5" w:rsidRPr="005E6507">
        <w:rPr>
          <w:rFonts w:ascii="Garamond" w:hAnsi="Garamond" w:cs="Times New Roman"/>
          <w:color w:val="auto"/>
        </w:rPr>
        <w:t xml:space="preserve"> </w:t>
      </w:r>
      <w:r w:rsidR="006A1E5F">
        <w:rPr>
          <w:rFonts w:ascii="Garamond" w:hAnsi="Garamond" w:cs="Times New Roman"/>
          <w:color w:val="auto"/>
        </w:rPr>
        <w:t>odpovídající 21</w:t>
      </w:r>
      <w:r w:rsidR="009616CB">
        <w:rPr>
          <w:rFonts w:ascii="Garamond" w:hAnsi="Garamond" w:cs="Times New Roman"/>
          <w:color w:val="auto"/>
        </w:rPr>
        <w:t xml:space="preserve"> </w:t>
      </w:r>
      <w:r w:rsidR="006A1E5F">
        <w:rPr>
          <w:rFonts w:ascii="Garamond" w:hAnsi="Garamond" w:cs="Times New Roman"/>
          <w:color w:val="auto"/>
        </w:rPr>
        <w:t>% DPH</w:t>
      </w:r>
    </w:p>
    <w:p w14:paraId="3A54EF1C" w14:textId="77777777" w:rsidR="00B70922" w:rsidRDefault="007B5156" w:rsidP="007B3A98">
      <w:pPr>
        <w:pStyle w:val="Default"/>
        <w:spacing w:line="276" w:lineRule="auto"/>
        <w:ind w:left="2832" w:hanging="2264"/>
        <w:jc w:val="both"/>
        <w:rPr>
          <w:rFonts w:ascii="Garamond" w:hAnsi="Garamond" w:cs="Times New Roman"/>
          <w:color w:val="auto"/>
        </w:rPr>
      </w:pPr>
      <w:r>
        <w:rPr>
          <w:rFonts w:ascii="Garamond" w:hAnsi="Garamond"/>
          <w:b/>
        </w:rPr>
        <w:t>28 568,10</w:t>
      </w:r>
      <w:r w:rsidR="00F67C42">
        <w:rPr>
          <w:rFonts w:ascii="Garamond" w:hAnsi="Garamond" w:cs="Times New Roman"/>
          <w:color w:val="auto"/>
        </w:rPr>
        <w:t xml:space="preserve"> </w:t>
      </w:r>
      <w:r w:rsidR="00F67C42" w:rsidRPr="00F67C42">
        <w:rPr>
          <w:rFonts w:ascii="Garamond" w:hAnsi="Garamond" w:cs="Times New Roman"/>
          <w:color w:val="auto"/>
        </w:rPr>
        <w:t>Kč</w:t>
      </w:r>
      <w:r w:rsidR="00F67C42">
        <w:rPr>
          <w:rFonts w:ascii="Garamond" w:hAnsi="Garamond" w:cs="Times New Roman"/>
          <w:color w:val="auto"/>
        </w:rPr>
        <w:t xml:space="preserve"> </w:t>
      </w:r>
      <w:r w:rsidR="007B3A98">
        <w:rPr>
          <w:rFonts w:ascii="Garamond" w:hAnsi="Garamond" w:cs="Times New Roman"/>
          <w:color w:val="auto"/>
        </w:rPr>
        <w:tab/>
      </w:r>
      <w:r w:rsidR="00F67C42">
        <w:rPr>
          <w:rFonts w:ascii="Garamond" w:hAnsi="Garamond" w:cs="Times New Roman"/>
          <w:color w:val="auto"/>
        </w:rPr>
        <w:t>(slovy</w:t>
      </w:r>
      <w:r w:rsidR="009616CB">
        <w:rPr>
          <w:rFonts w:ascii="Garamond" w:hAnsi="Garamond" w:cs="Times New Roman"/>
          <w:color w:val="auto"/>
        </w:rPr>
        <w:t xml:space="preserve">: </w:t>
      </w:r>
      <w:proofErr w:type="spellStart"/>
      <w:r>
        <w:rPr>
          <w:rFonts w:ascii="Garamond" w:hAnsi="Garamond"/>
          <w:b/>
        </w:rPr>
        <w:t>dvacetosmtisícpětsetšedesátosm</w:t>
      </w:r>
      <w:proofErr w:type="spellEnd"/>
      <w:r>
        <w:rPr>
          <w:rFonts w:ascii="Garamond" w:hAnsi="Garamond"/>
          <w:b/>
        </w:rPr>
        <w:t xml:space="preserve"> a 10/100</w:t>
      </w:r>
      <w:r w:rsidR="008A58DE">
        <w:rPr>
          <w:rFonts w:ascii="Garamond" w:hAnsi="Garamond" w:cs="Times New Roman"/>
          <w:color w:val="auto"/>
        </w:rPr>
        <w:t xml:space="preserve"> </w:t>
      </w:r>
      <w:r w:rsidR="00F67C42">
        <w:rPr>
          <w:rFonts w:ascii="Garamond" w:hAnsi="Garamond" w:cs="Times New Roman"/>
          <w:color w:val="auto"/>
        </w:rPr>
        <w:t xml:space="preserve">Kč) </w:t>
      </w:r>
      <w:r w:rsidR="00D425E5" w:rsidRPr="005E6507">
        <w:rPr>
          <w:rFonts w:ascii="Garamond" w:hAnsi="Garamond" w:cs="Times New Roman"/>
          <w:color w:val="auto"/>
        </w:rPr>
        <w:t xml:space="preserve">včetně DPH </w:t>
      </w:r>
    </w:p>
    <w:p w14:paraId="6765D618" w14:textId="77777777" w:rsidR="009F59EC" w:rsidRDefault="009F59EC" w:rsidP="00577651">
      <w:pPr>
        <w:pStyle w:val="Default"/>
        <w:numPr>
          <w:ilvl w:val="2"/>
          <w:numId w:val="48"/>
        </w:numPr>
        <w:spacing w:line="276" w:lineRule="auto"/>
        <w:ind w:left="426" w:firstLine="0"/>
        <w:jc w:val="both"/>
        <w:rPr>
          <w:rFonts w:ascii="Garamond" w:hAnsi="Garamond" w:cs="Times New Roman"/>
          <w:color w:val="auto"/>
        </w:rPr>
      </w:pPr>
      <w:r>
        <w:rPr>
          <w:rFonts w:ascii="Garamond" w:hAnsi="Garamond" w:cs="Times New Roman"/>
          <w:color w:val="auto"/>
        </w:rPr>
        <w:t xml:space="preserve">revize </w:t>
      </w:r>
      <w:r w:rsidRPr="00F67C42">
        <w:rPr>
          <w:rFonts w:ascii="Garamond" w:hAnsi="Garamond" w:cs="Times New Roman"/>
          <w:color w:val="auto"/>
        </w:rPr>
        <w:t xml:space="preserve">CCTV - </w:t>
      </w:r>
    </w:p>
    <w:p w14:paraId="48D33727" w14:textId="77777777" w:rsidR="008A58DE" w:rsidRPr="00F67C42" w:rsidRDefault="007B5156" w:rsidP="00577651">
      <w:pPr>
        <w:pStyle w:val="Default"/>
        <w:spacing w:line="276" w:lineRule="auto"/>
        <w:ind w:left="567"/>
        <w:jc w:val="both"/>
        <w:rPr>
          <w:rFonts w:ascii="Garamond" w:hAnsi="Garamond" w:cs="Times New Roman"/>
          <w:color w:val="auto"/>
        </w:rPr>
      </w:pPr>
      <w:r>
        <w:rPr>
          <w:rFonts w:ascii="Garamond" w:hAnsi="Garamond"/>
          <w:b/>
        </w:rPr>
        <w:t>24 690</w:t>
      </w:r>
      <w:r w:rsidR="008A58DE">
        <w:rPr>
          <w:rFonts w:ascii="Garamond" w:hAnsi="Garamond" w:cs="Times New Roman"/>
          <w:color w:val="auto"/>
        </w:rPr>
        <w:t xml:space="preserve"> </w:t>
      </w:r>
      <w:r w:rsidR="008A58DE" w:rsidRPr="00F67C42">
        <w:rPr>
          <w:rFonts w:ascii="Garamond" w:hAnsi="Garamond" w:cs="Times New Roman"/>
          <w:color w:val="auto"/>
        </w:rPr>
        <w:t>Kč bez DPH</w:t>
      </w:r>
      <w:r w:rsidR="007B3A98">
        <w:rPr>
          <w:rFonts w:ascii="Garamond" w:hAnsi="Garamond" w:cs="Times New Roman"/>
          <w:color w:val="auto"/>
        </w:rPr>
        <w:tab/>
      </w:r>
      <w:r w:rsidR="008A58DE">
        <w:rPr>
          <w:rFonts w:ascii="Garamond" w:hAnsi="Garamond" w:cs="Times New Roman"/>
          <w:color w:val="auto"/>
        </w:rPr>
        <w:t xml:space="preserve">(slovy: </w:t>
      </w:r>
      <w:proofErr w:type="spellStart"/>
      <w:r>
        <w:rPr>
          <w:rFonts w:ascii="Garamond" w:hAnsi="Garamond"/>
          <w:b/>
        </w:rPr>
        <w:t>dvacetčtyřitisícšestsetdevadesát</w:t>
      </w:r>
      <w:proofErr w:type="spellEnd"/>
      <w:r w:rsidR="008A58DE">
        <w:rPr>
          <w:rFonts w:ascii="Garamond" w:hAnsi="Garamond" w:cs="Times New Roman"/>
          <w:color w:val="auto"/>
        </w:rPr>
        <w:t xml:space="preserve"> Kč)</w:t>
      </w:r>
    </w:p>
    <w:p w14:paraId="69F7A43D" w14:textId="77777777" w:rsidR="008A58DE" w:rsidRPr="005E6507" w:rsidRDefault="007B5156" w:rsidP="007B3A98">
      <w:pPr>
        <w:pStyle w:val="Default"/>
        <w:spacing w:line="276" w:lineRule="auto"/>
        <w:ind w:left="2832" w:hanging="2265"/>
        <w:jc w:val="both"/>
        <w:rPr>
          <w:rFonts w:ascii="Garamond" w:hAnsi="Garamond" w:cs="Times New Roman"/>
          <w:color w:val="auto"/>
        </w:rPr>
      </w:pPr>
      <w:r>
        <w:rPr>
          <w:rFonts w:ascii="Garamond" w:hAnsi="Garamond"/>
          <w:b/>
        </w:rPr>
        <w:t>5 184,90</w:t>
      </w:r>
      <w:r w:rsidR="008A58DE">
        <w:rPr>
          <w:rFonts w:ascii="Garamond" w:hAnsi="Garamond" w:cs="Times New Roman"/>
          <w:color w:val="auto"/>
        </w:rPr>
        <w:t xml:space="preserve"> </w:t>
      </w:r>
      <w:r w:rsidR="008A58DE" w:rsidRPr="005E6507">
        <w:rPr>
          <w:rFonts w:ascii="Garamond" w:hAnsi="Garamond" w:cs="Times New Roman"/>
          <w:color w:val="auto"/>
        </w:rPr>
        <w:t>Kč</w:t>
      </w:r>
      <w:r w:rsidR="008A58DE">
        <w:rPr>
          <w:rFonts w:ascii="Garamond" w:hAnsi="Garamond" w:cs="Times New Roman"/>
          <w:color w:val="auto"/>
        </w:rPr>
        <w:t xml:space="preserve"> </w:t>
      </w:r>
      <w:r w:rsidR="007B3A98">
        <w:rPr>
          <w:rFonts w:ascii="Garamond" w:hAnsi="Garamond" w:cs="Times New Roman"/>
          <w:color w:val="auto"/>
        </w:rPr>
        <w:tab/>
      </w:r>
      <w:r w:rsidR="008A58DE">
        <w:rPr>
          <w:rFonts w:ascii="Garamond" w:hAnsi="Garamond" w:cs="Times New Roman"/>
          <w:color w:val="auto"/>
        </w:rPr>
        <w:t xml:space="preserve">(slovy: </w:t>
      </w:r>
      <w:proofErr w:type="spellStart"/>
      <w:r>
        <w:rPr>
          <w:rFonts w:ascii="Garamond" w:hAnsi="Garamond"/>
          <w:b/>
        </w:rPr>
        <w:t>pěttisícstoosmdesátčtyři</w:t>
      </w:r>
      <w:proofErr w:type="spellEnd"/>
      <w:r>
        <w:rPr>
          <w:rFonts w:ascii="Garamond" w:hAnsi="Garamond"/>
          <w:b/>
        </w:rPr>
        <w:t xml:space="preserve"> a 90/100</w:t>
      </w:r>
      <w:r w:rsidR="008A58DE">
        <w:rPr>
          <w:rFonts w:ascii="Garamond" w:hAnsi="Garamond" w:cs="Times New Roman"/>
          <w:color w:val="auto"/>
        </w:rPr>
        <w:t xml:space="preserve"> Kč)</w:t>
      </w:r>
      <w:r w:rsidR="008A58DE" w:rsidRPr="005E6507">
        <w:rPr>
          <w:rFonts w:ascii="Garamond" w:hAnsi="Garamond" w:cs="Times New Roman"/>
          <w:color w:val="auto"/>
        </w:rPr>
        <w:t xml:space="preserve"> </w:t>
      </w:r>
      <w:r w:rsidR="008A58DE">
        <w:rPr>
          <w:rFonts w:ascii="Garamond" w:hAnsi="Garamond" w:cs="Times New Roman"/>
          <w:color w:val="auto"/>
        </w:rPr>
        <w:t xml:space="preserve">odpovídající 21 </w:t>
      </w:r>
      <w:proofErr w:type="gramStart"/>
      <w:r w:rsidR="008A58DE">
        <w:rPr>
          <w:rFonts w:ascii="Garamond" w:hAnsi="Garamond" w:cs="Times New Roman"/>
          <w:color w:val="auto"/>
        </w:rPr>
        <w:t xml:space="preserve">% </w:t>
      </w:r>
      <w:r w:rsidR="007B3A98">
        <w:rPr>
          <w:rFonts w:ascii="Garamond" w:hAnsi="Garamond" w:cs="Times New Roman"/>
          <w:color w:val="auto"/>
        </w:rPr>
        <w:t xml:space="preserve"> </w:t>
      </w:r>
      <w:r w:rsidR="008A58DE">
        <w:rPr>
          <w:rFonts w:ascii="Garamond" w:hAnsi="Garamond" w:cs="Times New Roman"/>
          <w:color w:val="auto"/>
        </w:rPr>
        <w:t>DPH</w:t>
      </w:r>
      <w:proofErr w:type="gramEnd"/>
    </w:p>
    <w:p w14:paraId="5C64A687" w14:textId="77777777" w:rsidR="008A58DE" w:rsidRDefault="007B5156" w:rsidP="007B3A98">
      <w:pPr>
        <w:pStyle w:val="Default"/>
        <w:spacing w:line="276" w:lineRule="auto"/>
        <w:ind w:left="2832" w:hanging="2265"/>
        <w:jc w:val="both"/>
        <w:rPr>
          <w:rFonts w:ascii="Garamond" w:hAnsi="Garamond" w:cs="Times New Roman"/>
          <w:color w:val="auto"/>
        </w:rPr>
      </w:pPr>
      <w:r>
        <w:rPr>
          <w:rFonts w:ascii="Garamond" w:hAnsi="Garamond"/>
          <w:b/>
        </w:rPr>
        <w:t>29 874,90</w:t>
      </w:r>
      <w:r w:rsidR="008A58DE">
        <w:rPr>
          <w:rFonts w:ascii="Garamond" w:hAnsi="Garamond" w:cs="Times New Roman"/>
          <w:color w:val="auto"/>
        </w:rPr>
        <w:t xml:space="preserve"> </w:t>
      </w:r>
      <w:r w:rsidR="008A58DE" w:rsidRPr="00F67C42">
        <w:rPr>
          <w:rFonts w:ascii="Garamond" w:hAnsi="Garamond" w:cs="Times New Roman"/>
          <w:color w:val="auto"/>
        </w:rPr>
        <w:t>Kč</w:t>
      </w:r>
      <w:r w:rsidR="008A58DE">
        <w:rPr>
          <w:rFonts w:ascii="Garamond" w:hAnsi="Garamond" w:cs="Times New Roman"/>
          <w:color w:val="auto"/>
        </w:rPr>
        <w:t xml:space="preserve"> </w:t>
      </w:r>
      <w:r w:rsidR="007B3A98">
        <w:rPr>
          <w:rFonts w:ascii="Garamond" w:hAnsi="Garamond" w:cs="Times New Roman"/>
          <w:color w:val="auto"/>
        </w:rPr>
        <w:tab/>
      </w:r>
      <w:r w:rsidR="008A58DE">
        <w:rPr>
          <w:rFonts w:ascii="Garamond" w:hAnsi="Garamond" w:cs="Times New Roman"/>
          <w:color w:val="auto"/>
        </w:rPr>
        <w:t xml:space="preserve">(slovy: </w:t>
      </w:r>
      <w:proofErr w:type="spellStart"/>
      <w:r>
        <w:rPr>
          <w:rFonts w:ascii="Garamond" w:hAnsi="Garamond"/>
          <w:b/>
        </w:rPr>
        <w:t>dvacetdevěttisícosmsetsedmdesátčtyři</w:t>
      </w:r>
      <w:proofErr w:type="spellEnd"/>
      <w:r>
        <w:rPr>
          <w:rFonts w:ascii="Garamond" w:hAnsi="Garamond"/>
          <w:b/>
        </w:rPr>
        <w:t xml:space="preserve"> a 90/100</w:t>
      </w:r>
      <w:r w:rsidR="008A58DE">
        <w:rPr>
          <w:rFonts w:ascii="Garamond" w:hAnsi="Garamond" w:cs="Times New Roman"/>
          <w:color w:val="auto"/>
        </w:rPr>
        <w:t xml:space="preserve"> Kč) </w:t>
      </w:r>
      <w:r w:rsidR="008A58DE" w:rsidRPr="005E6507">
        <w:rPr>
          <w:rFonts w:ascii="Garamond" w:hAnsi="Garamond" w:cs="Times New Roman"/>
          <w:color w:val="auto"/>
        </w:rPr>
        <w:t xml:space="preserve">včetně DPH </w:t>
      </w:r>
    </w:p>
    <w:p w14:paraId="1C55783D" w14:textId="77777777" w:rsidR="00F67C42" w:rsidRDefault="00F67C42" w:rsidP="00577651">
      <w:pPr>
        <w:pStyle w:val="Default"/>
        <w:numPr>
          <w:ilvl w:val="2"/>
          <w:numId w:val="48"/>
        </w:numPr>
        <w:spacing w:line="276" w:lineRule="auto"/>
        <w:ind w:left="709" w:hanging="283"/>
        <w:jc w:val="both"/>
        <w:rPr>
          <w:rFonts w:ascii="Garamond" w:hAnsi="Garamond" w:cs="Times New Roman"/>
          <w:color w:val="auto"/>
        </w:rPr>
      </w:pPr>
      <w:r>
        <w:rPr>
          <w:rFonts w:ascii="Garamond" w:hAnsi="Garamond" w:cs="Times New Roman"/>
          <w:color w:val="auto"/>
        </w:rPr>
        <w:t xml:space="preserve">plánovaný servis </w:t>
      </w:r>
      <w:r w:rsidR="009F59EC">
        <w:rPr>
          <w:rFonts w:ascii="Garamond" w:hAnsi="Garamond" w:cs="Times New Roman"/>
          <w:color w:val="auto"/>
        </w:rPr>
        <w:t xml:space="preserve">PZTS </w:t>
      </w:r>
      <w:r>
        <w:rPr>
          <w:rFonts w:ascii="Garamond" w:hAnsi="Garamond" w:cs="Times New Roman"/>
          <w:color w:val="auto"/>
        </w:rPr>
        <w:t>–</w:t>
      </w:r>
    </w:p>
    <w:p w14:paraId="15F284EB" w14:textId="77777777" w:rsidR="008A58DE" w:rsidRPr="00F67C42" w:rsidRDefault="007B5156" w:rsidP="00577651">
      <w:pPr>
        <w:pStyle w:val="Default"/>
        <w:spacing w:line="276" w:lineRule="auto"/>
        <w:ind w:left="567"/>
        <w:jc w:val="both"/>
        <w:rPr>
          <w:rFonts w:ascii="Garamond" w:hAnsi="Garamond" w:cs="Times New Roman"/>
          <w:color w:val="auto"/>
        </w:rPr>
      </w:pPr>
      <w:r>
        <w:rPr>
          <w:rFonts w:ascii="Garamond" w:hAnsi="Garamond"/>
          <w:b/>
        </w:rPr>
        <w:t>560</w:t>
      </w:r>
      <w:r w:rsidR="008A58DE">
        <w:rPr>
          <w:rFonts w:ascii="Garamond" w:hAnsi="Garamond" w:cs="Times New Roman"/>
          <w:color w:val="auto"/>
        </w:rPr>
        <w:t xml:space="preserve"> </w:t>
      </w:r>
      <w:r w:rsidR="008A58DE" w:rsidRPr="00F67C42">
        <w:rPr>
          <w:rFonts w:ascii="Garamond" w:hAnsi="Garamond" w:cs="Times New Roman"/>
          <w:color w:val="auto"/>
        </w:rPr>
        <w:t>Kč bez DPH</w:t>
      </w:r>
      <w:r w:rsidR="008A58DE">
        <w:rPr>
          <w:rFonts w:ascii="Garamond" w:hAnsi="Garamond" w:cs="Times New Roman"/>
          <w:color w:val="auto"/>
        </w:rPr>
        <w:t xml:space="preserve"> </w:t>
      </w:r>
      <w:r w:rsidR="007B3A98">
        <w:rPr>
          <w:rFonts w:ascii="Garamond" w:hAnsi="Garamond" w:cs="Times New Roman"/>
          <w:color w:val="auto"/>
        </w:rPr>
        <w:tab/>
      </w:r>
      <w:r w:rsidR="008A58DE">
        <w:rPr>
          <w:rFonts w:ascii="Garamond" w:hAnsi="Garamond" w:cs="Times New Roman"/>
          <w:color w:val="auto"/>
        </w:rPr>
        <w:t xml:space="preserve">(slovy: </w:t>
      </w:r>
      <w:proofErr w:type="spellStart"/>
      <w:r>
        <w:rPr>
          <w:rFonts w:ascii="Garamond" w:hAnsi="Garamond"/>
          <w:b/>
        </w:rPr>
        <w:t>pětsetšedesát</w:t>
      </w:r>
      <w:proofErr w:type="spellEnd"/>
      <w:r w:rsidR="008A58DE">
        <w:rPr>
          <w:rFonts w:ascii="Garamond" w:hAnsi="Garamond" w:cs="Times New Roman"/>
          <w:color w:val="auto"/>
        </w:rPr>
        <w:t xml:space="preserve"> Kč)</w:t>
      </w:r>
    </w:p>
    <w:p w14:paraId="13E1ED29" w14:textId="77777777" w:rsidR="008A58DE" w:rsidRPr="005E6507" w:rsidRDefault="007B5156" w:rsidP="00577651">
      <w:pPr>
        <w:pStyle w:val="Default"/>
        <w:spacing w:line="276" w:lineRule="auto"/>
        <w:ind w:left="567"/>
        <w:jc w:val="both"/>
        <w:rPr>
          <w:rFonts w:ascii="Garamond" w:hAnsi="Garamond" w:cs="Times New Roman"/>
          <w:color w:val="auto"/>
        </w:rPr>
      </w:pPr>
      <w:r>
        <w:rPr>
          <w:rFonts w:ascii="Garamond" w:hAnsi="Garamond"/>
          <w:b/>
        </w:rPr>
        <w:t>117,60</w:t>
      </w:r>
      <w:r w:rsidR="008A58DE">
        <w:rPr>
          <w:rFonts w:ascii="Garamond" w:hAnsi="Garamond" w:cs="Times New Roman"/>
          <w:color w:val="auto"/>
        </w:rPr>
        <w:t xml:space="preserve"> </w:t>
      </w:r>
      <w:r w:rsidR="008A58DE" w:rsidRPr="005E6507">
        <w:rPr>
          <w:rFonts w:ascii="Garamond" w:hAnsi="Garamond" w:cs="Times New Roman"/>
          <w:color w:val="auto"/>
        </w:rPr>
        <w:t>Kč</w:t>
      </w:r>
      <w:r w:rsidR="007B3A98">
        <w:rPr>
          <w:rFonts w:ascii="Garamond" w:hAnsi="Garamond" w:cs="Times New Roman"/>
          <w:color w:val="auto"/>
        </w:rPr>
        <w:tab/>
      </w:r>
      <w:r w:rsidR="007B3A98">
        <w:rPr>
          <w:rFonts w:ascii="Garamond" w:hAnsi="Garamond" w:cs="Times New Roman"/>
          <w:color w:val="auto"/>
        </w:rPr>
        <w:tab/>
      </w:r>
      <w:r w:rsidR="008A58DE">
        <w:rPr>
          <w:rFonts w:ascii="Garamond" w:hAnsi="Garamond" w:cs="Times New Roman"/>
          <w:color w:val="auto"/>
        </w:rPr>
        <w:t xml:space="preserve">(slovy: </w:t>
      </w:r>
      <w:proofErr w:type="spellStart"/>
      <w:r>
        <w:rPr>
          <w:rFonts w:ascii="Garamond" w:hAnsi="Garamond"/>
          <w:b/>
        </w:rPr>
        <w:t>jednostosedmnáct</w:t>
      </w:r>
      <w:proofErr w:type="spellEnd"/>
      <w:r>
        <w:rPr>
          <w:rFonts w:ascii="Garamond" w:hAnsi="Garamond"/>
          <w:b/>
        </w:rPr>
        <w:t xml:space="preserve"> a 60/100</w:t>
      </w:r>
      <w:r w:rsidR="008A58DE">
        <w:rPr>
          <w:rFonts w:ascii="Garamond" w:hAnsi="Garamond" w:cs="Times New Roman"/>
          <w:color w:val="auto"/>
        </w:rPr>
        <w:t xml:space="preserve"> Kč)</w:t>
      </w:r>
      <w:r w:rsidR="008A58DE" w:rsidRPr="005E6507">
        <w:rPr>
          <w:rFonts w:ascii="Garamond" w:hAnsi="Garamond" w:cs="Times New Roman"/>
          <w:color w:val="auto"/>
        </w:rPr>
        <w:t xml:space="preserve"> </w:t>
      </w:r>
      <w:r w:rsidR="008A58DE">
        <w:rPr>
          <w:rFonts w:ascii="Garamond" w:hAnsi="Garamond" w:cs="Times New Roman"/>
          <w:color w:val="auto"/>
        </w:rPr>
        <w:t>odpovídající 21 % DPH</w:t>
      </w:r>
    </w:p>
    <w:p w14:paraId="5D5403CD" w14:textId="77777777" w:rsidR="008A58DE" w:rsidRDefault="007B5156" w:rsidP="00577651">
      <w:pPr>
        <w:pStyle w:val="Default"/>
        <w:spacing w:line="276" w:lineRule="auto"/>
        <w:ind w:left="567"/>
        <w:jc w:val="both"/>
        <w:rPr>
          <w:rFonts w:ascii="Garamond" w:hAnsi="Garamond" w:cs="Times New Roman"/>
          <w:color w:val="auto"/>
        </w:rPr>
      </w:pPr>
      <w:r>
        <w:rPr>
          <w:rFonts w:ascii="Garamond" w:hAnsi="Garamond"/>
          <w:b/>
        </w:rPr>
        <w:t>677,60</w:t>
      </w:r>
      <w:r w:rsidR="008A58DE">
        <w:rPr>
          <w:rFonts w:ascii="Garamond" w:hAnsi="Garamond" w:cs="Times New Roman"/>
          <w:color w:val="auto"/>
        </w:rPr>
        <w:t xml:space="preserve"> </w:t>
      </w:r>
      <w:r w:rsidR="008A58DE" w:rsidRPr="00F67C42">
        <w:rPr>
          <w:rFonts w:ascii="Garamond" w:hAnsi="Garamond" w:cs="Times New Roman"/>
          <w:color w:val="auto"/>
        </w:rPr>
        <w:t>Kč</w:t>
      </w:r>
      <w:r w:rsidR="007B3A98">
        <w:rPr>
          <w:rFonts w:ascii="Garamond" w:hAnsi="Garamond" w:cs="Times New Roman"/>
          <w:color w:val="auto"/>
        </w:rPr>
        <w:tab/>
      </w:r>
      <w:r w:rsidR="007B3A98">
        <w:rPr>
          <w:rFonts w:ascii="Garamond" w:hAnsi="Garamond" w:cs="Times New Roman"/>
          <w:color w:val="auto"/>
        </w:rPr>
        <w:tab/>
      </w:r>
      <w:r w:rsidR="008A58DE">
        <w:rPr>
          <w:rFonts w:ascii="Garamond" w:hAnsi="Garamond" w:cs="Times New Roman"/>
          <w:color w:val="auto"/>
        </w:rPr>
        <w:t xml:space="preserve">(slovy: </w:t>
      </w:r>
      <w:proofErr w:type="spellStart"/>
      <w:r>
        <w:rPr>
          <w:rFonts w:ascii="Garamond" w:hAnsi="Garamond"/>
          <w:b/>
        </w:rPr>
        <w:t>šestsetsedmdesátsedm</w:t>
      </w:r>
      <w:proofErr w:type="spellEnd"/>
      <w:r>
        <w:rPr>
          <w:rFonts w:ascii="Garamond" w:hAnsi="Garamond"/>
          <w:b/>
        </w:rPr>
        <w:t xml:space="preserve"> a 60/100</w:t>
      </w:r>
      <w:r w:rsidR="008A58DE">
        <w:rPr>
          <w:rFonts w:ascii="Garamond" w:hAnsi="Garamond" w:cs="Times New Roman"/>
          <w:color w:val="auto"/>
        </w:rPr>
        <w:t xml:space="preserve"> Kč) </w:t>
      </w:r>
      <w:r w:rsidR="008A58DE" w:rsidRPr="005E6507">
        <w:rPr>
          <w:rFonts w:ascii="Garamond" w:hAnsi="Garamond" w:cs="Times New Roman"/>
          <w:color w:val="auto"/>
        </w:rPr>
        <w:t xml:space="preserve">včetně DPH </w:t>
      </w:r>
    </w:p>
    <w:p w14:paraId="7B22BB5E" w14:textId="77777777" w:rsidR="009F59EC" w:rsidRDefault="009F59EC" w:rsidP="00577651">
      <w:pPr>
        <w:pStyle w:val="Default"/>
        <w:numPr>
          <w:ilvl w:val="2"/>
          <w:numId w:val="48"/>
        </w:numPr>
        <w:spacing w:line="276" w:lineRule="auto"/>
        <w:ind w:left="709" w:hanging="283"/>
        <w:jc w:val="both"/>
        <w:rPr>
          <w:rFonts w:ascii="Garamond" w:hAnsi="Garamond" w:cs="Times New Roman"/>
          <w:color w:val="auto"/>
        </w:rPr>
      </w:pPr>
      <w:r>
        <w:rPr>
          <w:rFonts w:ascii="Garamond" w:hAnsi="Garamond" w:cs="Times New Roman"/>
          <w:color w:val="auto"/>
        </w:rPr>
        <w:t>plánovaný servis CCTV –</w:t>
      </w:r>
    </w:p>
    <w:p w14:paraId="7E7AF490" w14:textId="77777777" w:rsidR="008A58DE" w:rsidRPr="00F67C42" w:rsidRDefault="004A21DA" w:rsidP="00577651">
      <w:pPr>
        <w:pStyle w:val="Default"/>
        <w:spacing w:line="276" w:lineRule="auto"/>
        <w:ind w:left="567"/>
        <w:jc w:val="both"/>
        <w:rPr>
          <w:rFonts w:ascii="Garamond" w:hAnsi="Garamond" w:cs="Times New Roman"/>
          <w:color w:val="auto"/>
        </w:rPr>
      </w:pPr>
      <w:r>
        <w:rPr>
          <w:rFonts w:ascii="Garamond" w:hAnsi="Garamond"/>
          <w:b/>
        </w:rPr>
        <w:t>560</w:t>
      </w:r>
      <w:r w:rsidR="008A58DE">
        <w:rPr>
          <w:rFonts w:ascii="Garamond" w:hAnsi="Garamond" w:cs="Times New Roman"/>
          <w:color w:val="auto"/>
        </w:rPr>
        <w:t xml:space="preserve"> </w:t>
      </w:r>
      <w:r w:rsidR="008A58DE" w:rsidRPr="00F67C42">
        <w:rPr>
          <w:rFonts w:ascii="Garamond" w:hAnsi="Garamond" w:cs="Times New Roman"/>
          <w:color w:val="auto"/>
        </w:rPr>
        <w:t>Kč bez DPH</w:t>
      </w:r>
      <w:r w:rsidR="008A58DE">
        <w:rPr>
          <w:rFonts w:ascii="Garamond" w:hAnsi="Garamond" w:cs="Times New Roman"/>
          <w:color w:val="auto"/>
        </w:rPr>
        <w:t xml:space="preserve"> </w:t>
      </w:r>
      <w:r w:rsidR="007B3A98">
        <w:rPr>
          <w:rFonts w:ascii="Garamond" w:hAnsi="Garamond" w:cs="Times New Roman"/>
          <w:color w:val="auto"/>
        </w:rPr>
        <w:tab/>
      </w:r>
      <w:r w:rsidR="008A58DE">
        <w:rPr>
          <w:rFonts w:ascii="Garamond" w:hAnsi="Garamond" w:cs="Times New Roman"/>
          <w:color w:val="auto"/>
        </w:rPr>
        <w:t xml:space="preserve">(slovy: </w:t>
      </w:r>
      <w:proofErr w:type="spellStart"/>
      <w:r>
        <w:rPr>
          <w:rFonts w:ascii="Garamond" w:hAnsi="Garamond"/>
          <w:b/>
        </w:rPr>
        <w:t>pětsetšedesát</w:t>
      </w:r>
      <w:proofErr w:type="spellEnd"/>
      <w:r w:rsidR="008A58DE">
        <w:rPr>
          <w:rFonts w:ascii="Garamond" w:hAnsi="Garamond" w:cs="Times New Roman"/>
          <w:color w:val="auto"/>
        </w:rPr>
        <w:t xml:space="preserve"> Kč)</w:t>
      </w:r>
    </w:p>
    <w:p w14:paraId="4E053C69" w14:textId="77777777" w:rsidR="008A58DE" w:rsidRPr="005E6507" w:rsidRDefault="004A21DA" w:rsidP="00577651">
      <w:pPr>
        <w:pStyle w:val="Default"/>
        <w:spacing w:line="276" w:lineRule="auto"/>
        <w:ind w:left="567"/>
        <w:jc w:val="both"/>
        <w:rPr>
          <w:rFonts w:ascii="Garamond" w:hAnsi="Garamond" w:cs="Times New Roman"/>
          <w:color w:val="auto"/>
        </w:rPr>
      </w:pPr>
      <w:r>
        <w:rPr>
          <w:rFonts w:ascii="Garamond" w:hAnsi="Garamond"/>
          <w:b/>
        </w:rPr>
        <w:t>117,60</w:t>
      </w:r>
      <w:r w:rsidR="008A58DE">
        <w:rPr>
          <w:rFonts w:ascii="Garamond" w:hAnsi="Garamond" w:cs="Times New Roman"/>
          <w:color w:val="auto"/>
        </w:rPr>
        <w:t xml:space="preserve"> </w:t>
      </w:r>
      <w:r w:rsidR="008A58DE" w:rsidRPr="005E6507">
        <w:rPr>
          <w:rFonts w:ascii="Garamond" w:hAnsi="Garamond" w:cs="Times New Roman"/>
          <w:color w:val="auto"/>
        </w:rPr>
        <w:t>Kč</w:t>
      </w:r>
      <w:r w:rsidR="008A58DE">
        <w:rPr>
          <w:rFonts w:ascii="Garamond" w:hAnsi="Garamond" w:cs="Times New Roman"/>
          <w:color w:val="auto"/>
        </w:rPr>
        <w:t xml:space="preserve"> </w:t>
      </w:r>
      <w:r w:rsidR="007B3A98">
        <w:rPr>
          <w:rFonts w:ascii="Garamond" w:hAnsi="Garamond" w:cs="Times New Roman"/>
          <w:color w:val="auto"/>
        </w:rPr>
        <w:tab/>
      </w:r>
      <w:r w:rsidR="007B3A98">
        <w:rPr>
          <w:rFonts w:ascii="Garamond" w:hAnsi="Garamond" w:cs="Times New Roman"/>
          <w:color w:val="auto"/>
        </w:rPr>
        <w:tab/>
      </w:r>
      <w:r w:rsidR="008A58DE">
        <w:rPr>
          <w:rFonts w:ascii="Garamond" w:hAnsi="Garamond" w:cs="Times New Roman"/>
          <w:color w:val="auto"/>
        </w:rPr>
        <w:t xml:space="preserve">(slovy: </w:t>
      </w:r>
      <w:proofErr w:type="spellStart"/>
      <w:r>
        <w:rPr>
          <w:rFonts w:ascii="Garamond" w:hAnsi="Garamond"/>
          <w:b/>
        </w:rPr>
        <w:t>jednostosedmnáct</w:t>
      </w:r>
      <w:proofErr w:type="spellEnd"/>
      <w:r>
        <w:rPr>
          <w:rFonts w:ascii="Garamond" w:hAnsi="Garamond"/>
          <w:b/>
        </w:rPr>
        <w:t xml:space="preserve"> a 60/100</w:t>
      </w:r>
      <w:r w:rsidR="008A58DE">
        <w:rPr>
          <w:rFonts w:ascii="Garamond" w:hAnsi="Garamond" w:cs="Times New Roman"/>
          <w:color w:val="auto"/>
        </w:rPr>
        <w:t xml:space="preserve"> Kč)</w:t>
      </w:r>
      <w:r w:rsidR="008A58DE" w:rsidRPr="005E6507">
        <w:rPr>
          <w:rFonts w:ascii="Garamond" w:hAnsi="Garamond" w:cs="Times New Roman"/>
          <w:color w:val="auto"/>
        </w:rPr>
        <w:t xml:space="preserve"> </w:t>
      </w:r>
      <w:r w:rsidR="008A58DE">
        <w:rPr>
          <w:rFonts w:ascii="Garamond" w:hAnsi="Garamond" w:cs="Times New Roman"/>
          <w:color w:val="auto"/>
        </w:rPr>
        <w:t>odpovídající 21 % DPH</w:t>
      </w:r>
    </w:p>
    <w:p w14:paraId="39EB6AFA" w14:textId="77777777" w:rsidR="008A58DE" w:rsidRDefault="004A21DA" w:rsidP="00577651">
      <w:pPr>
        <w:pStyle w:val="Default"/>
        <w:spacing w:line="276" w:lineRule="auto"/>
        <w:ind w:left="567"/>
        <w:jc w:val="both"/>
        <w:rPr>
          <w:rFonts w:ascii="Garamond" w:hAnsi="Garamond" w:cs="Times New Roman"/>
          <w:color w:val="auto"/>
        </w:rPr>
      </w:pPr>
      <w:r>
        <w:rPr>
          <w:rFonts w:ascii="Garamond" w:hAnsi="Garamond"/>
          <w:b/>
        </w:rPr>
        <w:t>677,60</w:t>
      </w:r>
      <w:r w:rsidR="008A58DE">
        <w:rPr>
          <w:rFonts w:ascii="Garamond" w:hAnsi="Garamond" w:cs="Times New Roman"/>
          <w:color w:val="auto"/>
        </w:rPr>
        <w:t xml:space="preserve"> </w:t>
      </w:r>
      <w:r w:rsidR="008A58DE" w:rsidRPr="00F67C42">
        <w:rPr>
          <w:rFonts w:ascii="Garamond" w:hAnsi="Garamond" w:cs="Times New Roman"/>
          <w:color w:val="auto"/>
        </w:rPr>
        <w:t>Kč</w:t>
      </w:r>
      <w:r w:rsidR="008A58DE">
        <w:rPr>
          <w:rFonts w:ascii="Garamond" w:hAnsi="Garamond" w:cs="Times New Roman"/>
          <w:color w:val="auto"/>
        </w:rPr>
        <w:t xml:space="preserve"> </w:t>
      </w:r>
      <w:r w:rsidR="007B3A98">
        <w:rPr>
          <w:rFonts w:ascii="Garamond" w:hAnsi="Garamond" w:cs="Times New Roman"/>
          <w:color w:val="auto"/>
        </w:rPr>
        <w:tab/>
      </w:r>
      <w:r w:rsidR="007B3A98">
        <w:rPr>
          <w:rFonts w:ascii="Garamond" w:hAnsi="Garamond" w:cs="Times New Roman"/>
          <w:color w:val="auto"/>
        </w:rPr>
        <w:tab/>
      </w:r>
      <w:r w:rsidR="008A58DE">
        <w:rPr>
          <w:rFonts w:ascii="Garamond" w:hAnsi="Garamond" w:cs="Times New Roman"/>
          <w:color w:val="auto"/>
        </w:rPr>
        <w:t xml:space="preserve">(slovy: </w:t>
      </w:r>
      <w:proofErr w:type="spellStart"/>
      <w:r>
        <w:rPr>
          <w:rFonts w:ascii="Garamond" w:hAnsi="Garamond"/>
          <w:b/>
        </w:rPr>
        <w:t>šestsetsedmdesát</w:t>
      </w:r>
      <w:r w:rsidR="007B3A98">
        <w:rPr>
          <w:rFonts w:ascii="Garamond" w:hAnsi="Garamond"/>
          <w:b/>
        </w:rPr>
        <w:t>sedm</w:t>
      </w:r>
      <w:proofErr w:type="spellEnd"/>
      <w:r>
        <w:rPr>
          <w:rFonts w:ascii="Garamond" w:hAnsi="Garamond"/>
          <w:b/>
        </w:rPr>
        <w:t xml:space="preserve"> a 60/100</w:t>
      </w:r>
      <w:r w:rsidR="008A58DE">
        <w:rPr>
          <w:rFonts w:ascii="Garamond" w:hAnsi="Garamond" w:cs="Times New Roman"/>
          <w:color w:val="auto"/>
        </w:rPr>
        <w:t xml:space="preserve"> Kč) </w:t>
      </w:r>
      <w:r w:rsidR="008A58DE" w:rsidRPr="005E6507">
        <w:rPr>
          <w:rFonts w:ascii="Garamond" w:hAnsi="Garamond" w:cs="Times New Roman"/>
          <w:color w:val="auto"/>
        </w:rPr>
        <w:t xml:space="preserve">včetně DPH </w:t>
      </w:r>
    </w:p>
    <w:p w14:paraId="1773C2B4" w14:textId="77777777" w:rsidR="00F67C42" w:rsidRDefault="008A58DE" w:rsidP="00577651">
      <w:pPr>
        <w:pStyle w:val="Default"/>
        <w:numPr>
          <w:ilvl w:val="2"/>
          <w:numId w:val="48"/>
        </w:numPr>
        <w:spacing w:line="276" w:lineRule="auto"/>
        <w:ind w:left="709" w:hanging="283"/>
        <w:jc w:val="both"/>
        <w:rPr>
          <w:rFonts w:ascii="Garamond" w:hAnsi="Garamond" w:cs="Times New Roman"/>
          <w:color w:val="auto"/>
        </w:rPr>
      </w:pPr>
      <w:r>
        <w:rPr>
          <w:rFonts w:ascii="Garamond" w:hAnsi="Garamond" w:cs="Times New Roman"/>
          <w:color w:val="auto"/>
        </w:rPr>
        <w:t xml:space="preserve">hodinová sazba </w:t>
      </w:r>
      <w:r w:rsidR="00B0183E">
        <w:rPr>
          <w:rFonts w:ascii="Garamond" w:hAnsi="Garamond" w:cs="Times New Roman"/>
          <w:color w:val="auto"/>
        </w:rPr>
        <w:t xml:space="preserve">bez DPH </w:t>
      </w:r>
      <w:r>
        <w:rPr>
          <w:rFonts w:ascii="Garamond" w:hAnsi="Garamond" w:cs="Times New Roman"/>
          <w:color w:val="auto"/>
        </w:rPr>
        <w:t xml:space="preserve">za výjezd technika při opravě (mimo pravidelný servis a záruční opravy) </w:t>
      </w:r>
      <w:r w:rsidR="004A21DA">
        <w:rPr>
          <w:rFonts w:ascii="Garamond" w:hAnsi="Garamond" w:cs="Times New Roman"/>
          <w:color w:val="auto"/>
        </w:rPr>
        <w:t>–</w:t>
      </w:r>
      <w:r w:rsidR="00F67C42">
        <w:rPr>
          <w:rFonts w:ascii="Garamond" w:hAnsi="Garamond" w:cs="Times New Roman"/>
          <w:color w:val="auto"/>
        </w:rPr>
        <w:t xml:space="preserve"> </w:t>
      </w:r>
      <w:r w:rsidR="004A21DA">
        <w:rPr>
          <w:rFonts w:ascii="Garamond" w:hAnsi="Garamond"/>
          <w:b/>
        </w:rPr>
        <w:t>1 120</w:t>
      </w:r>
      <w:r w:rsidR="00F67C42">
        <w:rPr>
          <w:rFonts w:ascii="Garamond" w:hAnsi="Garamond" w:cs="Times New Roman"/>
          <w:color w:val="auto"/>
        </w:rPr>
        <w:t xml:space="preserve"> Kč</w:t>
      </w:r>
      <w:r>
        <w:rPr>
          <w:rFonts w:ascii="Garamond" w:hAnsi="Garamond" w:cs="Times New Roman"/>
          <w:color w:val="auto"/>
        </w:rPr>
        <w:t xml:space="preserve"> (slovy: </w:t>
      </w:r>
      <w:proofErr w:type="spellStart"/>
      <w:r w:rsidR="004A21DA">
        <w:rPr>
          <w:rFonts w:ascii="Garamond" w:hAnsi="Garamond"/>
          <w:b/>
        </w:rPr>
        <w:t>jedenáctsetdvacet</w:t>
      </w:r>
      <w:proofErr w:type="spellEnd"/>
      <w:r>
        <w:rPr>
          <w:rFonts w:ascii="Garamond" w:hAnsi="Garamond" w:cs="Times New Roman"/>
          <w:color w:val="auto"/>
        </w:rPr>
        <w:t xml:space="preserve"> Kč), přičemž proplácena bude každá započatá 1/2 hodina </w:t>
      </w:r>
    </w:p>
    <w:p w14:paraId="4F012A9D" w14:textId="77777777" w:rsidR="00F67C42" w:rsidRDefault="008A58DE" w:rsidP="00577651">
      <w:pPr>
        <w:pStyle w:val="Default"/>
        <w:numPr>
          <w:ilvl w:val="2"/>
          <w:numId w:val="48"/>
        </w:numPr>
        <w:spacing w:line="276" w:lineRule="auto"/>
        <w:ind w:left="709" w:hanging="283"/>
        <w:jc w:val="both"/>
        <w:rPr>
          <w:rFonts w:ascii="Garamond" w:hAnsi="Garamond" w:cs="Times New Roman"/>
          <w:color w:val="auto"/>
        </w:rPr>
      </w:pPr>
      <w:r>
        <w:rPr>
          <w:rFonts w:ascii="Garamond" w:hAnsi="Garamond" w:cs="Times New Roman"/>
          <w:color w:val="auto"/>
        </w:rPr>
        <w:t>celková sazba za cestovní náklady (tzn. náklady za dopravu technika ze sídla poskytovatele na místo plnění a zpět)</w:t>
      </w:r>
      <w:r w:rsidR="00B0183E">
        <w:rPr>
          <w:rFonts w:ascii="Garamond" w:hAnsi="Garamond" w:cs="Times New Roman"/>
          <w:color w:val="auto"/>
        </w:rPr>
        <w:t>, bez DPH</w:t>
      </w:r>
      <w:r>
        <w:rPr>
          <w:rFonts w:ascii="Garamond" w:hAnsi="Garamond" w:cs="Times New Roman"/>
          <w:color w:val="auto"/>
        </w:rPr>
        <w:t xml:space="preserve"> </w:t>
      </w:r>
      <w:r w:rsidR="004A21DA">
        <w:rPr>
          <w:rFonts w:ascii="Garamond" w:hAnsi="Garamond" w:cs="Times New Roman"/>
          <w:color w:val="auto"/>
        </w:rPr>
        <w:t>–</w:t>
      </w:r>
      <w:r>
        <w:rPr>
          <w:rFonts w:ascii="Garamond" w:hAnsi="Garamond" w:cs="Times New Roman"/>
          <w:color w:val="auto"/>
        </w:rPr>
        <w:t xml:space="preserve"> </w:t>
      </w:r>
      <w:r w:rsidR="004A21DA">
        <w:rPr>
          <w:rFonts w:ascii="Garamond" w:hAnsi="Garamond"/>
          <w:b/>
        </w:rPr>
        <w:t>1 200</w:t>
      </w:r>
      <w:r w:rsidR="00F67C42">
        <w:rPr>
          <w:rFonts w:ascii="Garamond" w:hAnsi="Garamond" w:cs="Times New Roman"/>
          <w:color w:val="auto"/>
        </w:rPr>
        <w:t xml:space="preserve"> Kč</w:t>
      </w:r>
      <w:r>
        <w:rPr>
          <w:rFonts w:ascii="Garamond" w:hAnsi="Garamond" w:cs="Times New Roman"/>
          <w:color w:val="auto"/>
        </w:rPr>
        <w:t xml:space="preserve"> (slovy: </w:t>
      </w:r>
      <w:proofErr w:type="spellStart"/>
      <w:r w:rsidR="007B3A98">
        <w:rPr>
          <w:rFonts w:ascii="Garamond" w:hAnsi="Garamond"/>
          <w:b/>
        </w:rPr>
        <w:t>jedentisícdvěstě</w:t>
      </w:r>
      <w:proofErr w:type="spellEnd"/>
      <w:r>
        <w:rPr>
          <w:rFonts w:ascii="Garamond" w:hAnsi="Garamond" w:cs="Times New Roman"/>
          <w:color w:val="auto"/>
        </w:rPr>
        <w:t xml:space="preserve"> Kč)</w:t>
      </w:r>
    </w:p>
    <w:p w14:paraId="7ACC9DDA" w14:textId="77777777" w:rsidR="00F67C42" w:rsidRDefault="00F67C42" w:rsidP="00577651">
      <w:pPr>
        <w:pStyle w:val="Default"/>
        <w:numPr>
          <w:ilvl w:val="2"/>
          <w:numId w:val="48"/>
        </w:numPr>
        <w:spacing w:line="276" w:lineRule="auto"/>
        <w:ind w:left="709" w:hanging="283"/>
        <w:jc w:val="both"/>
        <w:rPr>
          <w:rFonts w:ascii="Garamond" w:hAnsi="Garamond" w:cs="Times New Roman"/>
          <w:color w:val="auto"/>
        </w:rPr>
      </w:pPr>
      <w:r>
        <w:rPr>
          <w:rFonts w:ascii="Garamond" w:hAnsi="Garamond" w:cs="Times New Roman"/>
          <w:color w:val="auto"/>
        </w:rPr>
        <w:t>náklady na materiál a náhradní díly budou účtovány podle skutečné spotřeby dle platného ceníku dodavatelů materiálu.</w:t>
      </w:r>
    </w:p>
    <w:p w14:paraId="16D0A5B7" w14:textId="77777777" w:rsidR="00D425E5" w:rsidRDefault="007D4C3A" w:rsidP="00577651">
      <w:pPr>
        <w:numPr>
          <w:ilvl w:val="1"/>
          <w:numId w:val="12"/>
        </w:numPr>
        <w:spacing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>C</w:t>
      </w:r>
      <w:r w:rsidR="00D425E5" w:rsidRPr="005E6507">
        <w:rPr>
          <w:rFonts w:ascii="Garamond" w:hAnsi="Garamond"/>
          <w:sz w:val="24"/>
          <w:szCs w:val="24"/>
          <w:lang w:eastAsia="cs-CZ"/>
        </w:rPr>
        <w:t xml:space="preserve">ena se sjednává jako pevná a neměnná po celou dobu poskytování služeb </w:t>
      </w:r>
      <w:r w:rsidR="00226499" w:rsidRPr="005E6507">
        <w:rPr>
          <w:rFonts w:ascii="Garamond" w:hAnsi="Garamond"/>
          <w:sz w:val="24"/>
          <w:szCs w:val="24"/>
          <w:lang w:eastAsia="cs-CZ"/>
        </w:rPr>
        <w:t>uvedených v</w:t>
      </w:r>
      <w:r w:rsidR="009616CB">
        <w:rPr>
          <w:rFonts w:ascii="Garamond" w:hAnsi="Garamond"/>
          <w:sz w:val="24"/>
          <w:szCs w:val="24"/>
          <w:lang w:eastAsia="cs-CZ"/>
        </w:rPr>
        <w:t> </w:t>
      </w:r>
      <w:r w:rsidR="00226499" w:rsidRPr="005E6507">
        <w:rPr>
          <w:rFonts w:ascii="Garamond" w:hAnsi="Garamond"/>
          <w:sz w:val="24"/>
          <w:szCs w:val="24"/>
          <w:lang w:eastAsia="cs-CZ"/>
        </w:rPr>
        <w:t>čl</w:t>
      </w:r>
      <w:r w:rsidR="009616CB">
        <w:rPr>
          <w:rFonts w:ascii="Garamond" w:hAnsi="Garamond"/>
          <w:sz w:val="24"/>
          <w:szCs w:val="24"/>
          <w:lang w:eastAsia="cs-CZ"/>
        </w:rPr>
        <w:t>.</w:t>
      </w:r>
      <w:r w:rsidR="00226499" w:rsidRPr="005E6507">
        <w:rPr>
          <w:rFonts w:ascii="Garamond" w:hAnsi="Garamond"/>
          <w:sz w:val="24"/>
          <w:szCs w:val="24"/>
          <w:lang w:eastAsia="cs-CZ"/>
        </w:rPr>
        <w:t xml:space="preserve"> 2 této smlouvy </w:t>
      </w:r>
      <w:r w:rsidR="00D425E5" w:rsidRPr="005E6507">
        <w:rPr>
          <w:rFonts w:ascii="Garamond" w:hAnsi="Garamond"/>
          <w:sz w:val="24"/>
          <w:szCs w:val="24"/>
          <w:lang w:eastAsia="cs-CZ"/>
        </w:rPr>
        <w:t>a zahrnuje veškeré náklady poskytovatele na poskytování služeb v</w:t>
      </w:r>
      <w:r w:rsidR="00E10763">
        <w:rPr>
          <w:rFonts w:ascii="Garamond" w:hAnsi="Garamond"/>
          <w:sz w:val="24"/>
          <w:szCs w:val="24"/>
          <w:lang w:eastAsia="cs-CZ"/>
        </w:rPr>
        <w:t> </w:t>
      </w:r>
      <w:r w:rsidR="00D425E5" w:rsidRPr="005E6507">
        <w:rPr>
          <w:rFonts w:ascii="Garamond" w:hAnsi="Garamond"/>
          <w:sz w:val="24"/>
          <w:szCs w:val="24"/>
          <w:lang w:eastAsia="cs-CZ"/>
        </w:rPr>
        <w:t>dohodnutém rozsahu a termín</w:t>
      </w:r>
      <w:r w:rsidR="007C1D97" w:rsidRPr="005E6507">
        <w:rPr>
          <w:rFonts w:ascii="Garamond" w:hAnsi="Garamond"/>
          <w:sz w:val="24"/>
          <w:szCs w:val="24"/>
          <w:lang w:eastAsia="cs-CZ"/>
        </w:rPr>
        <w:t>ů</w:t>
      </w:r>
      <w:r w:rsidR="00D425E5" w:rsidRPr="005E6507">
        <w:rPr>
          <w:rFonts w:ascii="Garamond" w:hAnsi="Garamond"/>
          <w:sz w:val="24"/>
          <w:szCs w:val="24"/>
          <w:lang w:eastAsia="cs-CZ"/>
        </w:rPr>
        <w:t xml:space="preserve"> včetně </w:t>
      </w:r>
      <w:r w:rsidR="007C1D97" w:rsidRPr="005E6507">
        <w:rPr>
          <w:rFonts w:ascii="Garamond" w:hAnsi="Garamond"/>
          <w:sz w:val="24"/>
          <w:szCs w:val="24"/>
          <w:lang w:eastAsia="cs-CZ"/>
        </w:rPr>
        <w:t>cestovních nákladů</w:t>
      </w:r>
      <w:r w:rsidR="00D425E5" w:rsidRPr="005E6507">
        <w:rPr>
          <w:rFonts w:ascii="Garamond" w:hAnsi="Garamond"/>
          <w:sz w:val="24"/>
          <w:szCs w:val="24"/>
          <w:lang w:eastAsia="cs-CZ"/>
        </w:rPr>
        <w:t>.</w:t>
      </w:r>
    </w:p>
    <w:p w14:paraId="5D721826" w14:textId="77777777" w:rsidR="00D425E5" w:rsidRPr="005E6507" w:rsidRDefault="00D425E5" w:rsidP="00577651">
      <w:pPr>
        <w:numPr>
          <w:ilvl w:val="1"/>
          <w:numId w:val="12"/>
        </w:numPr>
        <w:spacing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>Objednatel uhradí cenu na základě faktury vystavené poskytovatelem</w:t>
      </w:r>
      <w:r w:rsidR="00C5211D">
        <w:rPr>
          <w:rFonts w:ascii="Garamond" w:hAnsi="Garamond"/>
          <w:sz w:val="24"/>
          <w:szCs w:val="24"/>
          <w:lang w:eastAsia="cs-CZ"/>
        </w:rPr>
        <w:t xml:space="preserve"> ve lhůtě 15 dnů </w:t>
      </w:r>
      <w:r w:rsidR="009616CB">
        <w:rPr>
          <w:rFonts w:ascii="Garamond" w:hAnsi="Garamond"/>
          <w:sz w:val="24"/>
          <w:szCs w:val="24"/>
          <w:lang w:eastAsia="cs-CZ"/>
        </w:rPr>
        <w:t xml:space="preserve">(slovy: patnáct) </w:t>
      </w:r>
      <w:r w:rsidR="00C5211D">
        <w:rPr>
          <w:rFonts w:ascii="Garamond" w:hAnsi="Garamond"/>
          <w:sz w:val="24"/>
          <w:szCs w:val="24"/>
          <w:lang w:eastAsia="cs-CZ"/>
        </w:rPr>
        <w:t>ode dne zaslání (případně fyzického předání) servisního protokolu</w:t>
      </w:r>
      <w:r w:rsidRPr="005E6507">
        <w:rPr>
          <w:rFonts w:ascii="Garamond" w:hAnsi="Garamond"/>
          <w:sz w:val="24"/>
          <w:szCs w:val="24"/>
          <w:lang w:eastAsia="cs-CZ"/>
        </w:rPr>
        <w:t xml:space="preserve">. </w:t>
      </w:r>
    </w:p>
    <w:p w14:paraId="7D154C42" w14:textId="77777777" w:rsidR="00D425E5" w:rsidRPr="005E6507" w:rsidRDefault="00D425E5" w:rsidP="00577651">
      <w:pPr>
        <w:numPr>
          <w:ilvl w:val="1"/>
          <w:numId w:val="12"/>
        </w:numPr>
        <w:spacing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 xml:space="preserve">Faktura musí obsahovat náležitosti daňového dokladu stanovené obecně závaznými právními předpisy, platnými v době vystavení faktury. </w:t>
      </w:r>
      <w:r w:rsidR="003B3F9B">
        <w:rPr>
          <w:rFonts w:ascii="Garamond" w:hAnsi="Garamond"/>
          <w:sz w:val="24"/>
          <w:szCs w:val="24"/>
          <w:lang w:eastAsia="cs-CZ"/>
        </w:rPr>
        <w:t>Součástí faktury musí být kopie servisního protokolu podepsaného zástupci obou smluvních stran</w:t>
      </w:r>
      <w:r w:rsidRPr="005E6507">
        <w:rPr>
          <w:rFonts w:ascii="Garamond" w:hAnsi="Garamond"/>
          <w:sz w:val="24"/>
          <w:szCs w:val="24"/>
          <w:lang w:eastAsia="cs-CZ"/>
        </w:rPr>
        <w:t>. V případě, že faktura nebude mít odpovídající náležitosti, je objednatel oprávněn ji vrátit ve lhůtě splatnosti zpět poskytovateli k doplnění, aniž se tak dostane do prodlení se splatností. Lhůta splatnosti počíná běžet znovu od opětovného zaslání náležitě doplněného či opraveného dokladu.</w:t>
      </w:r>
    </w:p>
    <w:p w14:paraId="351B73BE" w14:textId="77777777" w:rsidR="00D425E5" w:rsidRPr="005E6507" w:rsidRDefault="00D425E5" w:rsidP="00577651">
      <w:pPr>
        <w:numPr>
          <w:ilvl w:val="1"/>
          <w:numId w:val="12"/>
        </w:numPr>
        <w:spacing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>Platba proběhne výhradně v Kč a rovněž veškeré cenové údaje budou v této měně.</w:t>
      </w:r>
    </w:p>
    <w:p w14:paraId="79340BEC" w14:textId="77777777" w:rsidR="00226499" w:rsidRDefault="00D425E5" w:rsidP="00577651">
      <w:pPr>
        <w:numPr>
          <w:ilvl w:val="1"/>
          <w:numId w:val="12"/>
        </w:numPr>
        <w:spacing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lastRenderedPageBreak/>
        <w:t>Dnem úhrady se rozumí den odepsání ceny z účtu objednatel</w:t>
      </w:r>
      <w:r w:rsidR="00226499" w:rsidRPr="005E6507">
        <w:rPr>
          <w:rFonts w:ascii="Garamond" w:hAnsi="Garamond"/>
          <w:sz w:val="24"/>
          <w:szCs w:val="24"/>
          <w:lang w:eastAsia="cs-CZ"/>
        </w:rPr>
        <w:t>e v</w:t>
      </w:r>
      <w:r w:rsidR="00060B9B">
        <w:rPr>
          <w:rFonts w:ascii="Garamond" w:hAnsi="Garamond"/>
          <w:sz w:val="24"/>
          <w:szCs w:val="24"/>
          <w:lang w:eastAsia="cs-CZ"/>
        </w:rPr>
        <w:t>e</w:t>
      </w:r>
      <w:r w:rsidR="00226499" w:rsidRPr="005E6507">
        <w:rPr>
          <w:rFonts w:ascii="Garamond" w:hAnsi="Garamond"/>
          <w:sz w:val="24"/>
          <w:szCs w:val="24"/>
          <w:lang w:eastAsia="cs-CZ"/>
        </w:rPr>
        <w:t xml:space="preserve"> prospěch účtu poskytovatele.</w:t>
      </w:r>
    </w:p>
    <w:p w14:paraId="5CBA5D03" w14:textId="77777777" w:rsidR="00757AF5" w:rsidRDefault="008D1F34" w:rsidP="00577651">
      <w:pPr>
        <w:numPr>
          <w:ilvl w:val="1"/>
          <w:numId w:val="12"/>
        </w:numPr>
        <w:spacing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Dojde-li v průběhu trvání smlouvy ke změně výše příslušné sazby DPH či jiných poplatků stanovených obecně závaznými předpisy, bude účtována DPH k příslušným zdanitelným plněním či jiné poplatky ve výši stanovené novou právní úpravou a cena bude upravena písemným dodatkem </w:t>
      </w:r>
      <w:r w:rsidR="00757AF5">
        <w:rPr>
          <w:rFonts w:ascii="Garamond" w:hAnsi="Garamond"/>
          <w:sz w:val="24"/>
          <w:szCs w:val="24"/>
          <w:lang w:eastAsia="cs-CZ"/>
        </w:rPr>
        <w:t xml:space="preserve">k této smlouvě. </w:t>
      </w:r>
    </w:p>
    <w:p w14:paraId="748F14BA" w14:textId="77777777" w:rsidR="00F83C9A" w:rsidRDefault="00F83C9A" w:rsidP="00577651">
      <w:pPr>
        <w:spacing w:line="276" w:lineRule="auto"/>
        <w:jc w:val="both"/>
        <w:rPr>
          <w:rFonts w:ascii="Garamond" w:hAnsi="Garamond"/>
          <w:sz w:val="24"/>
          <w:szCs w:val="24"/>
          <w:lang w:eastAsia="cs-CZ"/>
        </w:rPr>
      </w:pPr>
    </w:p>
    <w:p w14:paraId="301B1F34" w14:textId="77777777" w:rsidR="00060B9B" w:rsidRPr="009616CB" w:rsidRDefault="00060B9B" w:rsidP="00577651">
      <w:pPr>
        <w:numPr>
          <w:ilvl w:val="0"/>
          <w:numId w:val="12"/>
        </w:numPr>
        <w:suppressAutoHyphens w:val="0"/>
        <w:spacing w:line="276" w:lineRule="auto"/>
        <w:jc w:val="center"/>
        <w:rPr>
          <w:rFonts w:ascii="Garamond" w:hAnsi="Garamond"/>
          <w:b/>
          <w:sz w:val="24"/>
          <w:szCs w:val="24"/>
          <w:lang w:val="x-none" w:eastAsia="x-none"/>
        </w:rPr>
      </w:pPr>
      <w:r>
        <w:rPr>
          <w:rFonts w:ascii="Garamond" w:hAnsi="Garamond"/>
          <w:b/>
          <w:sz w:val="24"/>
          <w:szCs w:val="24"/>
          <w:lang w:eastAsia="x-none"/>
        </w:rPr>
        <w:t>Místo plnění</w:t>
      </w:r>
    </w:p>
    <w:p w14:paraId="1B88DCA5" w14:textId="77777777" w:rsidR="00D05A4F" w:rsidRPr="00C5211D" w:rsidRDefault="00C5211D" w:rsidP="00577651">
      <w:pPr>
        <w:numPr>
          <w:ilvl w:val="1"/>
          <w:numId w:val="12"/>
        </w:numPr>
        <w:spacing w:line="276" w:lineRule="auto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Bezpečnostní systémy </w:t>
      </w:r>
      <w:r w:rsidR="009F59EC">
        <w:rPr>
          <w:rFonts w:ascii="Garamond" w:hAnsi="Garamond"/>
          <w:sz w:val="24"/>
          <w:szCs w:val="24"/>
        </w:rPr>
        <w:t>PZTS</w:t>
      </w:r>
      <w:r>
        <w:rPr>
          <w:rFonts w:ascii="Garamond" w:hAnsi="Garamond"/>
          <w:sz w:val="24"/>
          <w:szCs w:val="24"/>
        </w:rPr>
        <w:t xml:space="preserve"> a CCTV</w:t>
      </w:r>
      <w:r w:rsidR="00250893">
        <w:rPr>
          <w:rFonts w:ascii="Garamond" w:hAnsi="Garamond"/>
          <w:sz w:val="24"/>
          <w:szCs w:val="24"/>
        </w:rPr>
        <w:t>, na nichž bude prováděn pravidelný servis</w:t>
      </w:r>
      <w:r w:rsidR="00060B9B">
        <w:rPr>
          <w:rFonts w:ascii="Garamond" w:hAnsi="Garamond"/>
          <w:sz w:val="24"/>
          <w:szCs w:val="24"/>
        </w:rPr>
        <w:t xml:space="preserve"> </w:t>
      </w:r>
      <w:r w:rsidR="00250893">
        <w:rPr>
          <w:rFonts w:ascii="Garamond" w:hAnsi="Garamond"/>
          <w:sz w:val="24"/>
          <w:szCs w:val="24"/>
        </w:rPr>
        <w:t xml:space="preserve">v rámci této servisní smlouvy, jsou </w:t>
      </w:r>
      <w:r w:rsidR="00060B9B">
        <w:rPr>
          <w:rFonts w:ascii="Garamond" w:hAnsi="Garamond"/>
          <w:sz w:val="24"/>
          <w:szCs w:val="24"/>
        </w:rPr>
        <w:t>umístěn</w:t>
      </w:r>
      <w:r w:rsidR="00250893">
        <w:rPr>
          <w:rFonts w:ascii="Garamond" w:hAnsi="Garamond"/>
          <w:sz w:val="24"/>
          <w:szCs w:val="24"/>
        </w:rPr>
        <w:t>y</w:t>
      </w:r>
      <w:r w:rsidR="00060B9B">
        <w:rPr>
          <w:rFonts w:ascii="Garamond" w:hAnsi="Garamond"/>
          <w:sz w:val="24"/>
          <w:szCs w:val="24"/>
        </w:rPr>
        <w:t xml:space="preserve"> v sídle objednatele </w:t>
      </w:r>
      <w:r>
        <w:rPr>
          <w:rFonts w:ascii="Garamond" w:hAnsi="Garamond"/>
          <w:sz w:val="24"/>
          <w:szCs w:val="24"/>
        </w:rPr>
        <w:t>na adrese Most, Moskevská 2</w:t>
      </w:r>
      <w:r w:rsidR="00060B9B">
        <w:rPr>
          <w:rFonts w:ascii="Garamond" w:hAnsi="Garamond"/>
          <w:sz w:val="24"/>
          <w:szCs w:val="24"/>
        </w:rPr>
        <w:t xml:space="preserve">. </w:t>
      </w:r>
    </w:p>
    <w:p w14:paraId="6C8555BE" w14:textId="77777777" w:rsidR="00C5211D" w:rsidRPr="00060B9B" w:rsidRDefault="00C5211D" w:rsidP="00577651">
      <w:pPr>
        <w:spacing w:line="276" w:lineRule="auto"/>
        <w:jc w:val="both"/>
        <w:rPr>
          <w:rFonts w:ascii="Garamond" w:hAnsi="Garamond"/>
        </w:rPr>
      </w:pPr>
    </w:p>
    <w:p w14:paraId="523755E1" w14:textId="77777777" w:rsidR="00060B9B" w:rsidRPr="009616CB" w:rsidRDefault="00060B9B" w:rsidP="00577651">
      <w:pPr>
        <w:numPr>
          <w:ilvl w:val="0"/>
          <w:numId w:val="12"/>
        </w:numPr>
        <w:suppressAutoHyphens w:val="0"/>
        <w:spacing w:line="276" w:lineRule="auto"/>
        <w:jc w:val="center"/>
        <w:rPr>
          <w:rFonts w:ascii="Garamond" w:hAnsi="Garamond"/>
          <w:b/>
          <w:sz w:val="24"/>
          <w:szCs w:val="24"/>
          <w:lang w:val="x-none" w:eastAsia="x-none"/>
        </w:rPr>
      </w:pPr>
      <w:r>
        <w:rPr>
          <w:rFonts w:ascii="Garamond" w:hAnsi="Garamond"/>
          <w:b/>
          <w:sz w:val="24"/>
          <w:szCs w:val="24"/>
          <w:lang w:eastAsia="x-none"/>
        </w:rPr>
        <w:t>Důvěrnost informací</w:t>
      </w:r>
    </w:p>
    <w:p w14:paraId="2FE67C52" w14:textId="77777777" w:rsidR="00B41D57" w:rsidRPr="005E6507" w:rsidRDefault="00B41D57" w:rsidP="00577651">
      <w:pPr>
        <w:numPr>
          <w:ilvl w:val="1"/>
          <w:numId w:val="12"/>
        </w:numPr>
        <w:suppressAutoHyphens w:val="0"/>
        <w:spacing w:line="276" w:lineRule="auto"/>
        <w:ind w:left="426" w:hanging="426"/>
        <w:jc w:val="both"/>
        <w:rPr>
          <w:rFonts w:ascii="Garamond" w:hAnsi="Garamond"/>
          <w:b/>
          <w:sz w:val="24"/>
          <w:szCs w:val="24"/>
          <w:lang w:val="x-none" w:eastAsia="x-none"/>
        </w:rPr>
      </w:pPr>
      <w:r w:rsidRPr="005E6507">
        <w:rPr>
          <w:rFonts w:ascii="Garamond" w:hAnsi="Garamond"/>
          <w:sz w:val="24"/>
          <w:szCs w:val="24"/>
          <w:lang w:eastAsia="cs-CZ"/>
        </w:rPr>
        <w:t xml:space="preserve">Všechny informace, které se dozví poskytovatel v souvislosti s plněním dle této smlouvy, jsou důvěrné povahy. </w:t>
      </w:r>
    </w:p>
    <w:p w14:paraId="383C18A0" w14:textId="77777777" w:rsidR="00B41D57" w:rsidRPr="005E6507" w:rsidRDefault="00B41D57" w:rsidP="00577651">
      <w:pPr>
        <w:numPr>
          <w:ilvl w:val="1"/>
          <w:numId w:val="12"/>
        </w:numPr>
        <w:suppressAutoHyphens w:val="0"/>
        <w:spacing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 xml:space="preserve">Poskytovatel se zavazuje zachovávat o důvěrných informacích mlčenlivost a důvěrné informace používat pouze k plnění dle této smlouvy. Povinnost zachovávat mlčenlivost znamená zejména povinnost zdržet se jakéhokoliv jednání, kterým by důvěrné informace byly sděleny nebo zpřístupněny třetí osobě nebo by byly použity v rozporu s jejich účelem pro vlastní potřeby nebo pro potřeby třetí osoby, případně by bylo umožněno třetí osobě jakékoliv využití těchto důvěrných informací. </w:t>
      </w:r>
    </w:p>
    <w:p w14:paraId="74898CDC" w14:textId="77777777" w:rsidR="00B41D57" w:rsidRPr="005E6507" w:rsidRDefault="00B41D57" w:rsidP="00577651">
      <w:pPr>
        <w:numPr>
          <w:ilvl w:val="1"/>
          <w:numId w:val="12"/>
        </w:numPr>
        <w:suppressAutoHyphens w:val="0"/>
        <w:spacing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 xml:space="preserve">Poskytovatel je povinen přijmout opatření k ochraně důvěrných informací. </w:t>
      </w:r>
    </w:p>
    <w:p w14:paraId="5BEDD2D9" w14:textId="77777777" w:rsidR="00936EED" w:rsidRDefault="00B41D57" w:rsidP="00577651">
      <w:pPr>
        <w:numPr>
          <w:ilvl w:val="1"/>
          <w:numId w:val="12"/>
        </w:numPr>
        <w:suppressAutoHyphens w:val="0"/>
        <w:spacing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>Povinnost zachovávat mlčenlivost trvá i po skončení smluvního vztahu.</w:t>
      </w:r>
    </w:p>
    <w:p w14:paraId="4DBEC3A5" w14:textId="77777777" w:rsidR="00B41D57" w:rsidRPr="00060B9B" w:rsidRDefault="00B41D57" w:rsidP="00577651">
      <w:pPr>
        <w:suppressAutoHyphens w:val="0"/>
        <w:spacing w:line="276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060B9B">
        <w:rPr>
          <w:rFonts w:ascii="Garamond" w:hAnsi="Garamond"/>
          <w:sz w:val="24"/>
          <w:szCs w:val="24"/>
          <w:lang w:eastAsia="cs-CZ"/>
        </w:rPr>
        <w:tab/>
      </w:r>
    </w:p>
    <w:p w14:paraId="2A64719A" w14:textId="77777777" w:rsidR="00B41D57" w:rsidRPr="009616CB" w:rsidRDefault="00B41D57" w:rsidP="00577651">
      <w:pPr>
        <w:numPr>
          <w:ilvl w:val="0"/>
          <w:numId w:val="12"/>
        </w:numPr>
        <w:suppressAutoHyphens w:val="0"/>
        <w:spacing w:line="276" w:lineRule="auto"/>
        <w:jc w:val="center"/>
        <w:rPr>
          <w:rFonts w:ascii="Garamond" w:hAnsi="Garamond"/>
          <w:b/>
          <w:sz w:val="24"/>
          <w:szCs w:val="24"/>
          <w:lang w:val="x-none" w:eastAsia="x-none"/>
        </w:rPr>
      </w:pPr>
      <w:r w:rsidRPr="005E6507">
        <w:rPr>
          <w:rFonts w:ascii="Garamond" w:hAnsi="Garamond"/>
          <w:b/>
          <w:sz w:val="24"/>
          <w:szCs w:val="24"/>
          <w:lang w:val="x-none" w:eastAsia="x-none"/>
        </w:rPr>
        <w:t xml:space="preserve">Smluvní pokuty </w:t>
      </w:r>
      <w:r w:rsidRPr="005E6507">
        <w:rPr>
          <w:rFonts w:ascii="Garamond" w:hAnsi="Garamond"/>
          <w:b/>
          <w:sz w:val="24"/>
          <w:szCs w:val="24"/>
          <w:lang w:eastAsia="x-none"/>
        </w:rPr>
        <w:t>a úrok z</w:t>
      </w:r>
      <w:r w:rsidR="009616CB">
        <w:rPr>
          <w:rFonts w:ascii="Garamond" w:hAnsi="Garamond"/>
          <w:b/>
          <w:sz w:val="24"/>
          <w:szCs w:val="24"/>
          <w:lang w:eastAsia="x-none"/>
        </w:rPr>
        <w:t> </w:t>
      </w:r>
      <w:r w:rsidRPr="005E6507">
        <w:rPr>
          <w:rFonts w:ascii="Garamond" w:hAnsi="Garamond"/>
          <w:b/>
          <w:sz w:val="24"/>
          <w:szCs w:val="24"/>
          <w:lang w:eastAsia="x-none"/>
        </w:rPr>
        <w:t>prodlení</w:t>
      </w:r>
    </w:p>
    <w:p w14:paraId="6A66E08F" w14:textId="77777777" w:rsidR="006B4171" w:rsidRDefault="00304F9A" w:rsidP="00577651">
      <w:pPr>
        <w:numPr>
          <w:ilvl w:val="1"/>
          <w:numId w:val="12"/>
        </w:numPr>
        <w:suppressAutoHyphens w:val="0"/>
        <w:spacing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V případě nedodržení lhůty stanovené článk</w:t>
      </w:r>
      <w:r w:rsidR="00936EED">
        <w:rPr>
          <w:rFonts w:ascii="Garamond" w:hAnsi="Garamond"/>
          <w:sz w:val="24"/>
          <w:szCs w:val="24"/>
          <w:lang w:eastAsia="cs-CZ"/>
        </w:rPr>
        <w:t>y 2.2. a 2.3.</w:t>
      </w:r>
      <w:r>
        <w:rPr>
          <w:rFonts w:ascii="Garamond" w:hAnsi="Garamond"/>
          <w:sz w:val="24"/>
          <w:szCs w:val="24"/>
          <w:lang w:eastAsia="cs-CZ"/>
        </w:rPr>
        <w:t xml:space="preserve"> této smlouvy je poskytovatel povinen uhradit objednateli smluvní pokut</w:t>
      </w:r>
      <w:r w:rsidR="00BC1A13">
        <w:rPr>
          <w:rFonts w:ascii="Garamond" w:hAnsi="Garamond"/>
          <w:sz w:val="24"/>
          <w:szCs w:val="24"/>
          <w:lang w:eastAsia="cs-CZ"/>
        </w:rPr>
        <w:t>u</w:t>
      </w:r>
      <w:r>
        <w:rPr>
          <w:rFonts w:ascii="Garamond" w:hAnsi="Garamond"/>
          <w:sz w:val="24"/>
          <w:szCs w:val="24"/>
          <w:lang w:eastAsia="cs-CZ"/>
        </w:rPr>
        <w:t xml:space="preserve"> ve výši</w:t>
      </w:r>
      <w:r w:rsidR="00250893">
        <w:rPr>
          <w:rFonts w:ascii="Garamond" w:hAnsi="Garamond"/>
          <w:sz w:val="24"/>
          <w:szCs w:val="24"/>
          <w:lang w:eastAsia="cs-CZ"/>
        </w:rPr>
        <w:t xml:space="preserve"> 3</w:t>
      </w:r>
      <w:r w:rsidR="00BC1A13">
        <w:rPr>
          <w:rFonts w:ascii="Garamond" w:hAnsi="Garamond"/>
          <w:sz w:val="24"/>
          <w:szCs w:val="24"/>
          <w:lang w:eastAsia="cs-CZ"/>
        </w:rPr>
        <w:t> 000 Kč za každý</w:t>
      </w:r>
      <w:r w:rsidR="00250893">
        <w:rPr>
          <w:rFonts w:ascii="Garamond" w:hAnsi="Garamond"/>
          <w:sz w:val="24"/>
          <w:szCs w:val="24"/>
          <w:lang w:eastAsia="cs-CZ"/>
        </w:rPr>
        <w:t>,</w:t>
      </w:r>
      <w:r w:rsidR="00BC1A13">
        <w:rPr>
          <w:rFonts w:ascii="Garamond" w:hAnsi="Garamond"/>
          <w:sz w:val="24"/>
          <w:szCs w:val="24"/>
          <w:lang w:eastAsia="cs-CZ"/>
        </w:rPr>
        <w:t xml:space="preserve"> byť i započatý den prodlení.</w:t>
      </w:r>
      <w:r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07C1AFF6" w14:textId="77777777" w:rsidR="006B4171" w:rsidRDefault="006B4171" w:rsidP="00577651">
      <w:pPr>
        <w:numPr>
          <w:ilvl w:val="1"/>
          <w:numId w:val="12"/>
        </w:numPr>
        <w:suppressAutoHyphens w:val="0"/>
        <w:spacing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V případě nedodržení lhůty stanovené článkem 2.4 této smlouvy je poskytovatel povinen uhradit objednateli smluvní pokutu ve výši 1 000 Kč za každou, byť i započatou hodinu prodlení.</w:t>
      </w:r>
    </w:p>
    <w:p w14:paraId="2C8813F6" w14:textId="77777777" w:rsidR="00F23685" w:rsidRDefault="00B41D57" w:rsidP="00577651">
      <w:pPr>
        <w:numPr>
          <w:ilvl w:val="1"/>
          <w:numId w:val="12"/>
        </w:numPr>
        <w:suppressAutoHyphens w:val="0"/>
        <w:spacing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>V případě prodlení objednatele se zaplacením ceny je poskytovatel oprávněn po něm požadovat úrok z prodlení ve výši stanovené zvláštním právním předpisem.</w:t>
      </w:r>
    </w:p>
    <w:p w14:paraId="7B72828E" w14:textId="77777777" w:rsidR="00B41D57" w:rsidRPr="005E6507" w:rsidRDefault="00B41D57" w:rsidP="00577651">
      <w:pPr>
        <w:numPr>
          <w:ilvl w:val="1"/>
          <w:numId w:val="12"/>
        </w:numPr>
        <w:suppressAutoHyphens w:val="0"/>
        <w:spacing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 xml:space="preserve">Za porušení povinnosti mlčenlivosti specifikované v článku </w:t>
      </w:r>
      <w:r w:rsidR="00250893">
        <w:rPr>
          <w:rFonts w:ascii="Garamond" w:hAnsi="Garamond"/>
          <w:sz w:val="24"/>
          <w:szCs w:val="24"/>
          <w:lang w:eastAsia="cs-CZ"/>
        </w:rPr>
        <w:t>6</w:t>
      </w:r>
      <w:r w:rsidR="00577651">
        <w:rPr>
          <w:rFonts w:ascii="Garamond" w:hAnsi="Garamond"/>
          <w:sz w:val="24"/>
          <w:szCs w:val="24"/>
          <w:lang w:eastAsia="cs-CZ"/>
        </w:rPr>
        <w:t>.</w:t>
      </w:r>
      <w:r w:rsidRPr="005E6507">
        <w:rPr>
          <w:rFonts w:ascii="Garamond" w:hAnsi="Garamond"/>
          <w:sz w:val="24"/>
          <w:szCs w:val="24"/>
          <w:lang w:eastAsia="cs-CZ"/>
        </w:rPr>
        <w:t xml:space="preserve"> této smlouvy je poskytovatel povinen uhradit objednateli smluvní pokutu</w:t>
      </w:r>
      <w:r w:rsidR="00BC1A13">
        <w:rPr>
          <w:rFonts w:ascii="Garamond" w:hAnsi="Garamond"/>
          <w:sz w:val="24"/>
          <w:szCs w:val="24"/>
          <w:lang w:eastAsia="cs-CZ"/>
        </w:rPr>
        <w:t xml:space="preserve"> ve výši 3</w:t>
      </w:r>
      <w:r w:rsidRPr="005E6507">
        <w:rPr>
          <w:rFonts w:ascii="Garamond" w:hAnsi="Garamond"/>
          <w:sz w:val="24"/>
          <w:szCs w:val="24"/>
          <w:lang w:eastAsia="cs-CZ"/>
        </w:rPr>
        <w:t>0 000 Kč, a to za každý jednotlivý případ porušení povinnosti.</w:t>
      </w:r>
    </w:p>
    <w:p w14:paraId="730778A5" w14:textId="77777777" w:rsidR="00866D5D" w:rsidRDefault="00B41D57" w:rsidP="00577651">
      <w:pPr>
        <w:numPr>
          <w:ilvl w:val="1"/>
          <w:numId w:val="12"/>
        </w:numPr>
        <w:suppressAutoHyphens w:val="0"/>
        <w:spacing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>Pro platební podmínky úroků z prodlení a smluvních pok</w:t>
      </w:r>
      <w:r w:rsidR="00413999">
        <w:rPr>
          <w:rFonts w:ascii="Garamond" w:hAnsi="Garamond"/>
          <w:sz w:val="24"/>
          <w:szCs w:val="24"/>
          <w:lang w:eastAsia="cs-CZ"/>
        </w:rPr>
        <w:t>ut platí obdobně ustanovení čl. </w:t>
      </w:r>
      <w:r w:rsidRPr="005E6507">
        <w:rPr>
          <w:rFonts w:ascii="Garamond" w:hAnsi="Garamond"/>
          <w:sz w:val="24"/>
          <w:szCs w:val="24"/>
          <w:lang w:eastAsia="cs-CZ"/>
        </w:rPr>
        <w:t>4. této smlouvy.</w:t>
      </w:r>
      <w:r w:rsidR="00866D5D" w:rsidRPr="00413999">
        <w:rPr>
          <w:rFonts w:ascii="Garamond" w:hAnsi="Garamond"/>
          <w:sz w:val="24"/>
          <w:szCs w:val="24"/>
          <w:lang w:eastAsia="cs-CZ"/>
        </w:rPr>
        <w:t xml:space="preserve">  </w:t>
      </w:r>
    </w:p>
    <w:p w14:paraId="00AC43E9" w14:textId="77777777" w:rsidR="008A58DE" w:rsidRDefault="008A58DE" w:rsidP="00577651">
      <w:pPr>
        <w:suppressAutoHyphens w:val="0"/>
        <w:spacing w:line="276" w:lineRule="auto"/>
        <w:jc w:val="both"/>
        <w:rPr>
          <w:rFonts w:ascii="Garamond" w:hAnsi="Garamond"/>
          <w:sz w:val="24"/>
          <w:szCs w:val="24"/>
          <w:lang w:eastAsia="cs-CZ"/>
        </w:rPr>
      </w:pPr>
    </w:p>
    <w:p w14:paraId="6BB5FFC2" w14:textId="77777777" w:rsidR="00865DF2" w:rsidRPr="009616CB" w:rsidRDefault="00866D5D" w:rsidP="00577651">
      <w:pPr>
        <w:numPr>
          <w:ilvl w:val="0"/>
          <w:numId w:val="12"/>
        </w:numPr>
        <w:suppressAutoHyphens w:val="0"/>
        <w:spacing w:line="276" w:lineRule="auto"/>
        <w:jc w:val="center"/>
        <w:rPr>
          <w:rFonts w:ascii="Garamond" w:hAnsi="Garamond"/>
          <w:b/>
          <w:sz w:val="24"/>
          <w:szCs w:val="24"/>
          <w:lang w:val="x-none" w:eastAsia="x-none"/>
        </w:rPr>
      </w:pPr>
      <w:r w:rsidRPr="005E6507">
        <w:rPr>
          <w:rFonts w:ascii="Garamond" w:hAnsi="Garamond"/>
          <w:b/>
          <w:sz w:val="24"/>
          <w:szCs w:val="24"/>
          <w:lang w:eastAsia="x-none"/>
        </w:rPr>
        <w:t>Odpovědnost za škodu</w:t>
      </w:r>
    </w:p>
    <w:p w14:paraId="4021A592" w14:textId="77777777" w:rsidR="00865DF2" w:rsidRPr="005E6507" w:rsidRDefault="00B41D57" w:rsidP="00577651">
      <w:pPr>
        <w:numPr>
          <w:ilvl w:val="1"/>
          <w:numId w:val="12"/>
        </w:numPr>
        <w:suppressAutoHyphens w:val="0"/>
        <w:spacing w:line="276" w:lineRule="auto"/>
        <w:ind w:left="426" w:hanging="426"/>
        <w:jc w:val="both"/>
        <w:rPr>
          <w:rFonts w:ascii="Garamond" w:hAnsi="Garamond"/>
          <w:b/>
          <w:sz w:val="24"/>
          <w:szCs w:val="24"/>
          <w:lang w:val="x-none" w:eastAsia="x-none"/>
        </w:rPr>
      </w:pPr>
      <w:r w:rsidRPr="005E6507">
        <w:rPr>
          <w:rFonts w:ascii="Garamond" w:hAnsi="Garamond"/>
          <w:sz w:val="24"/>
          <w:szCs w:val="24"/>
          <w:lang w:eastAsia="cs-CZ"/>
        </w:rPr>
        <w:t>Poskytovatel odpovídá za škodu způsobenou porušením povinnosti vyplývající z této smlouvy. Za škodu se považuje též újma, která objednateli vznikla tím, že musel vynaložit náklady v důsledku porušení povinnosti poskytovatele.</w:t>
      </w:r>
    </w:p>
    <w:p w14:paraId="65D9AD3A" w14:textId="77777777" w:rsidR="00865DF2" w:rsidRPr="005E6507" w:rsidRDefault="00425E3A" w:rsidP="00577651">
      <w:pPr>
        <w:numPr>
          <w:ilvl w:val="1"/>
          <w:numId w:val="12"/>
        </w:numPr>
        <w:suppressAutoHyphens w:val="0"/>
        <w:spacing w:line="276" w:lineRule="auto"/>
        <w:ind w:left="426" w:hanging="426"/>
        <w:jc w:val="both"/>
        <w:rPr>
          <w:rFonts w:ascii="Garamond" w:hAnsi="Garamond"/>
          <w:b/>
          <w:sz w:val="24"/>
          <w:szCs w:val="24"/>
          <w:lang w:val="x-none" w:eastAsia="x-none"/>
        </w:rPr>
      </w:pPr>
      <w:r w:rsidRPr="005E6507">
        <w:rPr>
          <w:rFonts w:ascii="Garamond" w:hAnsi="Garamond"/>
          <w:sz w:val="24"/>
          <w:szCs w:val="24"/>
          <w:lang w:eastAsia="cs-CZ"/>
        </w:rPr>
        <w:t>Poskytovatel přebírá zodpovědnost za řádné a včasné plnění závazků plynoucích z této smlouvy.</w:t>
      </w:r>
    </w:p>
    <w:p w14:paraId="6AD76614" w14:textId="77777777" w:rsidR="00B41D57" w:rsidRPr="00F83C9A" w:rsidRDefault="00425E3A" w:rsidP="00577651">
      <w:pPr>
        <w:numPr>
          <w:ilvl w:val="1"/>
          <w:numId w:val="12"/>
        </w:numPr>
        <w:suppressAutoHyphens w:val="0"/>
        <w:spacing w:line="276" w:lineRule="auto"/>
        <w:ind w:left="426" w:hanging="426"/>
        <w:jc w:val="both"/>
        <w:rPr>
          <w:rFonts w:ascii="Garamond" w:hAnsi="Garamond"/>
          <w:b/>
          <w:sz w:val="24"/>
          <w:szCs w:val="24"/>
          <w:lang w:val="x-none" w:eastAsia="x-none"/>
        </w:rPr>
      </w:pPr>
      <w:r w:rsidRPr="005E6507">
        <w:rPr>
          <w:rFonts w:ascii="Garamond" w:hAnsi="Garamond"/>
          <w:sz w:val="24"/>
          <w:szCs w:val="24"/>
          <w:lang w:eastAsia="cs-CZ"/>
        </w:rPr>
        <w:lastRenderedPageBreak/>
        <w:t>Poskytovatel je proti materiálním škodám a škodám způsobe</w:t>
      </w:r>
      <w:r w:rsidR="00BC1A13">
        <w:rPr>
          <w:rFonts w:ascii="Garamond" w:hAnsi="Garamond"/>
          <w:sz w:val="24"/>
          <w:szCs w:val="24"/>
          <w:lang w:eastAsia="cs-CZ"/>
        </w:rPr>
        <w:t>ných zaměstnanci firmy pojištěn</w:t>
      </w:r>
      <w:r w:rsidRPr="005E6507">
        <w:rPr>
          <w:rFonts w:ascii="Garamond" w:hAnsi="Garamond"/>
          <w:sz w:val="24"/>
          <w:szCs w:val="24"/>
          <w:lang w:eastAsia="cs-CZ"/>
        </w:rPr>
        <w:t>.</w:t>
      </w:r>
    </w:p>
    <w:p w14:paraId="64740F90" w14:textId="77777777" w:rsidR="00F83C9A" w:rsidRPr="005E077B" w:rsidRDefault="00F83C9A" w:rsidP="00577651">
      <w:pPr>
        <w:suppressAutoHyphens w:val="0"/>
        <w:spacing w:line="276" w:lineRule="auto"/>
        <w:jc w:val="both"/>
        <w:rPr>
          <w:rFonts w:ascii="Garamond" w:hAnsi="Garamond"/>
          <w:b/>
          <w:sz w:val="24"/>
          <w:szCs w:val="24"/>
          <w:lang w:val="x-none" w:eastAsia="x-none"/>
        </w:rPr>
      </w:pPr>
    </w:p>
    <w:p w14:paraId="538602B8" w14:textId="77777777" w:rsidR="00D0745E" w:rsidRDefault="00B41D57" w:rsidP="00577651">
      <w:pPr>
        <w:numPr>
          <w:ilvl w:val="0"/>
          <w:numId w:val="12"/>
        </w:numPr>
        <w:suppressAutoHyphens w:val="0"/>
        <w:spacing w:line="276" w:lineRule="auto"/>
        <w:jc w:val="center"/>
        <w:rPr>
          <w:rFonts w:ascii="Garamond" w:hAnsi="Garamond"/>
          <w:b/>
          <w:sz w:val="24"/>
          <w:szCs w:val="24"/>
          <w:lang w:val="x-none" w:eastAsia="x-none"/>
        </w:rPr>
      </w:pPr>
      <w:r w:rsidRPr="005E6507">
        <w:rPr>
          <w:rFonts w:ascii="Garamond" w:hAnsi="Garamond"/>
          <w:b/>
          <w:sz w:val="24"/>
          <w:szCs w:val="24"/>
          <w:lang w:val="x-none" w:eastAsia="x-none"/>
        </w:rPr>
        <w:t>Doba trvání závazkového vztahu</w:t>
      </w:r>
    </w:p>
    <w:p w14:paraId="57232CE7" w14:textId="77777777" w:rsidR="00C863F6" w:rsidRDefault="007C3F49" w:rsidP="00577651">
      <w:pPr>
        <w:numPr>
          <w:ilvl w:val="1"/>
          <w:numId w:val="12"/>
        </w:numPr>
        <w:suppressAutoHyphens w:val="0"/>
        <w:spacing w:line="276" w:lineRule="auto"/>
        <w:ind w:left="426" w:hanging="426"/>
        <w:jc w:val="both"/>
        <w:rPr>
          <w:rFonts w:ascii="Garamond" w:hAnsi="Garamond"/>
          <w:sz w:val="24"/>
          <w:szCs w:val="24"/>
          <w:lang w:eastAsia="cs-CZ"/>
        </w:rPr>
      </w:pPr>
      <w:r w:rsidRPr="007C3F49">
        <w:rPr>
          <w:rFonts w:ascii="Garamond" w:hAnsi="Garamond"/>
          <w:sz w:val="24"/>
          <w:szCs w:val="24"/>
        </w:rPr>
        <w:t xml:space="preserve">Tato smlouva se uzavírá na dobu </w:t>
      </w:r>
      <w:r w:rsidR="007A5316">
        <w:rPr>
          <w:rFonts w:ascii="Garamond" w:hAnsi="Garamond"/>
          <w:sz w:val="24"/>
          <w:szCs w:val="24"/>
        </w:rPr>
        <w:t xml:space="preserve">4 (slovy: čtyř) let ode dne </w:t>
      </w:r>
      <w:r w:rsidR="008A58DE">
        <w:rPr>
          <w:rFonts w:ascii="Garamond" w:hAnsi="Garamond"/>
          <w:sz w:val="24"/>
          <w:szCs w:val="24"/>
        </w:rPr>
        <w:t>jejího zveřejnění v registru smluv.</w:t>
      </w:r>
    </w:p>
    <w:p w14:paraId="7B7E6E82" w14:textId="77777777" w:rsidR="00F316AF" w:rsidRDefault="00F316AF" w:rsidP="00577651">
      <w:pPr>
        <w:suppressAutoHyphens w:val="0"/>
        <w:spacing w:line="276" w:lineRule="auto"/>
        <w:jc w:val="both"/>
        <w:rPr>
          <w:rFonts w:ascii="Garamond" w:hAnsi="Garamond"/>
          <w:sz w:val="24"/>
          <w:szCs w:val="24"/>
          <w:lang w:eastAsia="cs-CZ"/>
        </w:rPr>
      </w:pPr>
    </w:p>
    <w:p w14:paraId="3C627434" w14:textId="77777777" w:rsidR="00D0745E" w:rsidRDefault="00D0745E" w:rsidP="00577651">
      <w:pPr>
        <w:numPr>
          <w:ilvl w:val="0"/>
          <w:numId w:val="12"/>
        </w:numPr>
        <w:suppressAutoHyphens w:val="0"/>
        <w:spacing w:line="276" w:lineRule="auto"/>
        <w:jc w:val="center"/>
        <w:rPr>
          <w:rFonts w:ascii="Garamond" w:hAnsi="Garamond"/>
          <w:b/>
          <w:sz w:val="24"/>
          <w:szCs w:val="24"/>
          <w:lang w:val="x-none" w:eastAsia="x-none"/>
        </w:rPr>
      </w:pPr>
      <w:r w:rsidRPr="005E6507">
        <w:rPr>
          <w:rFonts w:ascii="Garamond" w:hAnsi="Garamond"/>
          <w:b/>
          <w:sz w:val="24"/>
          <w:szCs w:val="24"/>
          <w:lang w:val="x-none" w:eastAsia="x-none"/>
        </w:rPr>
        <w:t>Zánik servisní smlouvy</w:t>
      </w:r>
    </w:p>
    <w:p w14:paraId="2810B5D9" w14:textId="77777777" w:rsidR="00D0745E" w:rsidRPr="005E6507" w:rsidRDefault="00D0745E" w:rsidP="00577651">
      <w:pPr>
        <w:numPr>
          <w:ilvl w:val="1"/>
          <w:numId w:val="12"/>
        </w:numPr>
        <w:suppressAutoHyphens w:val="0"/>
        <w:spacing w:line="276" w:lineRule="auto"/>
        <w:ind w:left="567" w:hanging="567"/>
        <w:jc w:val="both"/>
        <w:rPr>
          <w:rFonts w:ascii="Garamond" w:hAnsi="Garamond"/>
          <w:sz w:val="24"/>
          <w:szCs w:val="24"/>
          <w:lang w:val="x-none" w:eastAsia="x-none"/>
        </w:rPr>
      </w:pPr>
      <w:r w:rsidRPr="005E6507">
        <w:rPr>
          <w:rFonts w:ascii="Garamond" w:hAnsi="Garamond"/>
          <w:sz w:val="24"/>
          <w:szCs w:val="24"/>
          <w:lang w:val="x-none" w:eastAsia="x-none"/>
        </w:rPr>
        <w:t>Smluvní vztahy mezi oběma smluvními stranami dle této smlouvy zaniknou, nastane-li některá z níže uvedených právních skutečností:</w:t>
      </w:r>
    </w:p>
    <w:p w14:paraId="241D2033" w14:textId="77777777" w:rsidR="00E000AE" w:rsidRPr="005E6507" w:rsidRDefault="00D0745E" w:rsidP="00577651">
      <w:pPr>
        <w:suppressAutoHyphens w:val="0"/>
        <w:spacing w:line="276" w:lineRule="auto"/>
        <w:ind w:left="851" w:hanging="284"/>
        <w:jc w:val="both"/>
        <w:rPr>
          <w:rFonts w:ascii="Garamond" w:hAnsi="Garamond"/>
          <w:sz w:val="24"/>
          <w:szCs w:val="24"/>
          <w:lang w:eastAsia="x-none"/>
        </w:rPr>
      </w:pPr>
      <w:r w:rsidRPr="005E6507">
        <w:rPr>
          <w:rFonts w:ascii="Garamond" w:hAnsi="Garamond"/>
          <w:sz w:val="24"/>
          <w:szCs w:val="24"/>
          <w:lang w:val="x-none" w:eastAsia="x-none"/>
        </w:rPr>
        <w:t xml:space="preserve">a) </w:t>
      </w:r>
      <w:r w:rsidR="00E000AE" w:rsidRPr="005E6507">
        <w:rPr>
          <w:rFonts w:ascii="Garamond" w:hAnsi="Garamond"/>
          <w:sz w:val="24"/>
          <w:szCs w:val="24"/>
          <w:lang w:eastAsia="x-none"/>
        </w:rPr>
        <w:t xml:space="preserve">písemnou dohodou obou smluvních stran, a to ke dni uvedenému v takovéto dohodě, jinak ke dni následujícímu po dni uzavření dohody o zániku závazkového vztahu; </w:t>
      </w:r>
    </w:p>
    <w:p w14:paraId="0C68FA41" w14:textId="77777777" w:rsidR="00E000AE" w:rsidRPr="005E6507" w:rsidRDefault="00E000AE" w:rsidP="00577651">
      <w:pPr>
        <w:suppressAutoHyphens w:val="0"/>
        <w:spacing w:line="276" w:lineRule="auto"/>
        <w:ind w:left="851" w:hanging="284"/>
        <w:jc w:val="both"/>
        <w:rPr>
          <w:rFonts w:ascii="Garamond" w:hAnsi="Garamond"/>
          <w:sz w:val="24"/>
          <w:szCs w:val="24"/>
          <w:lang w:eastAsia="x-none"/>
        </w:rPr>
      </w:pPr>
      <w:r w:rsidRPr="005E6507">
        <w:rPr>
          <w:rFonts w:ascii="Garamond" w:hAnsi="Garamond"/>
          <w:sz w:val="24"/>
          <w:szCs w:val="24"/>
          <w:lang w:eastAsia="x-none"/>
        </w:rPr>
        <w:t>b) odstoupením od smlouvy, přičemž kterákoli ze smluvních stran je oprávněna od této smlouvy odstoupit, je-li tak ujednáno v této smlouvě nebo byla-li smlouva jednáním druhé smluvní strany porušena podstatným způsobem či opakovaným porušováním povinností stanovených touto smlouvou jednou ze smluvních stran, a to vždy po předchozím upozornění na porušení smlouvy s poskytnutím náhradní lhůty k odstranění stavu porušení smlouvy a s upozorněním na možnost odstoupení od smlouvy. Odstoupením smlouva zaniká ke dni doručení projevu vůle směřuj</w:t>
      </w:r>
      <w:r w:rsidR="00A749BA">
        <w:rPr>
          <w:rFonts w:ascii="Garamond" w:hAnsi="Garamond"/>
          <w:sz w:val="24"/>
          <w:szCs w:val="24"/>
          <w:lang w:eastAsia="x-none"/>
        </w:rPr>
        <w:t>ícího k odstoupení od smlouvy. Plnění, které bylo mezi smluvními stranami vzájemně poskytnuto</w:t>
      </w:r>
      <w:r w:rsidR="00BD54B6">
        <w:rPr>
          <w:rFonts w:ascii="Garamond" w:hAnsi="Garamond"/>
          <w:sz w:val="24"/>
          <w:szCs w:val="24"/>
          <w:lang w:eastAsia="x-none"/>
        </w:rPr>
        <w:t xml:space="preserve"> ke dni odstoupení</w:t>
      </w:r>
      <w:r w:rsidR="00A749BA">
        <w:rPr>
          <w:rFonts w:ascii="Garamond" w:hAnsi="Garamond"/>
          <w:sz w:val="24"/>
          <w:szCs w:val="24"/>
          <w:lang w:eastAsia="x-none"/>
        </w:rPr>
        <w:t xml:space="preserve">, nebude vraceno. </w:t>
      </w:r>
      <w:r w:rsidRPr="005E6507">
        <w:rPr>
          <w:rFonts w:ascii="Garamond" w:hAnsi="Garamond"/>
          <w:sz w:val="24"/>
          <w:szCs w:val="24"/>
          <w:lang w:eastAsia="x-none"/>
        </w:rPr>
        <w:t>Účinky odstoupení se řídí ustanovením občanského zákoníku.</w:t>
      </w:r>
    </w:p>
    <w:p w14:paraId="32554C28" w14:textId="77777777" w:rsidR="00E000AE" w:rsidRPr="005E6507" w:rsidRDefault="00E000AE" w:rsidP="00577651">
      <w:pPr>
        <w:suppressAutoHyphens w:val="0"/>
        <w:spacing w:line="276" w:lineRule="auto"/>
        <w:ind w:left="851" w:hanging="284"/>
        <w:jc w:val="both"/>
        <w:rPr>
          <w:rFonts w:ascii="Garamond" w:hAnsi="Garamond"/>
          <w:sz w:val="24"/>
          <w:szCs w:val="24"/>
          <w:lang w:eastAsia="x-none"/>
        </w:rPr>
      </w:pPr>
      <w:r w:rsidRPr="005E6507">
        <w:rPr>
          <w:rFonts w:ascii="Garamond" w:hAnsi="Garamond"/>
          <w:sz w:val="24"/>
          <w:szCs w:val="24"/>
          <w:lang w:eastAsia="x-none"/>
        </w:rPr>
        <w:t xml:space="preserve">c) jednostrannou výpovědí této smlouvy </w:t>
      </w:r>
      <w:r w:rsidR="00701BCE" w:rsidRPr="005E6507">
        <w:rPr>
          <w:rFonts w:ascii="Garamond" w:hAnsi="Garamond"/>
          <w:sz w:val="24"/>
          <w:szCs w:val="24"/>
          <w:lang w:eastAsia="x-none"/>
        </w:rPr>
        <w:t xml:space="preserve">smluvními stranami </w:t>
      </w:r>
      <w:r w:rsidRPr="005E6507">
        <w:rPr>
          <w:rFonts w:ascii="Garamond" w:hAnsi="Garamond"/>
          <w:sz w:val="24"/>
          <w:szCs w:val="24"/>
          <w:lang w:eastAsia="x-none"/>
        </w:rPr>
        <w:t xml:space="preserve">i bez uvedení důvodu. Výpovědní doba činí 3 (slovy: tři) měsíce a počíná běžet prvního dne následujícího po dni doručení výpovědi druhé smluvní straně. </w:t>
      </w:r>
    </w:p>
    <w:p w14:paraId="0D576B62" w14:textId="77777777" w:rsidR="00D0745E" w:rsidRPr="005E6507" w:rsidRDefault="00D0745E" w:rsidP="00577651">
      <w:pPr>
        <w:numPr>
          <w:ilvl w:val="1"/>
          <w:numId w:val="12"/>
        </w:numPr>
        <w:suppressAutoHyphens w:val="0"/>
        <w:spacing w:line="276" w:lineRule="auto"/>
        <w:ind w:left="567" w:hanging="567"/>
        <w:jc w:val="both"/>
        <w:rPr>
          <w:rFonts w:ascii="Garamond" w:hAnsi="Garamond"/>
          <w:sz w:val="24"/>
          <w:szCs w:val="24"/>
          <w:lang w:eastAsia="x-none"/>
        </w:rPr>
      </w:pPr>
      <w:r w:rsidRPr="005E6507">
        <w:rPr>
          <w:rFonts w:ascii="Garamond" w:hAnsi="Garamond"/>
          <w:sz w:val="24"/>
          <w:szCs w:val="24"/>
          <w:lang w:val="x-none" w:eastAsia="x-none"/>
        </w:rPr>
        <w:t>Za podstatné porušení smlouvy se zejména považuje:</w:t>
      </w:r>
    </w:p>
    <w:p w14:paraId="6DBF41B3" w14:textId="77777777" w:rsidR="00B3686A" w:rsidRPr="005E6507" w:rsidRDefault="00D0745E" w:rsidP="00577651">
      <w:pPr>
        <w:numPr>
          <w:ilvl w:val="0"/>
          <w:numId w:val="22"/>
        </w:numPr>
        <w:tabs>
          <w:tab w:val="left" w:pos="851"/>
        </w:tabs>
        <w:suppressAutoHyphens w:val="0"/>
        <w:spacing w:line="276" w:lineRule="auto"/>
        <w:ind w:left="567" w:firstLine="0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>prodlení objednatele se zaplacením ceny po dobu delší 30 (</w:t>
      </w:r>
      <w:r w:rsidR="00F316AF">
        <w:rPr>
          <w:rFonts w:ascii="Garamond" w:hAnsi="Garamond"/>
          <w:sz w:val="24"/>
          <w:szCs w:val="24"/>
          <w:lang w:eastAsia="cs-CZ"/>
        </w:rPr>
        <w:t xml:space="preserve">slovy: </w:t>
      </w:r>
      <w:r w:rsidRPr="005E6507">
        <w:rPr>
          <w:rFonts w:ascii="Garamond" w:hAnsi="Garamond"/>
          <w:sz w:val="24"/>
          <w:szCs w:val="24"/>
          <w:lang w:eastAsia="cs-CZ"/>
        </w:rPr>
        <w:t>třicet) dní,</w:t>
      </w:r>
    </w:p>
    <w:p w14:paraId="5D486B95" w14:textId="77777777" w:rsidR="00C64268" w:rsidRPr="005E6507" w:rsidRDefault="00D0745E" w:rsidP="00577651">
      <w:pPr>
        <w:numPr>
          <w:ilvl w:val="0"/>
          <w:numId w:val="22"/>
        </w:numPr>
        <w:tabs>
          <w:tab w:val="left" w:pos="851"/>
        </w:tabs>
        <w:suppressAutoHyphens w:val="0"/>
        <w:spacing w:line="276" w:lineRule="auto"/>
        <w:ind w:left="567" w:firstLine="0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 xml:space="preserve">prodlení poskytovatele s poskytnutím </w:t>
      </w:r>
      <w:r w:rsidR="00BD54B6">
        <w:rPr>
          <w:rFonts w:ascii="Garamond" w:hAnsi="Garamond"/>
          <w:sz w:val="24"/>
          <w:szCs w:val="24"/>
          <w:lang w:eastAsia="cs-CZ"/>
        </w:rPr>
        <w:t>servisní služby</w:t>
      </w:r>
      <w:r w:rsidRPr="005E6507">
        <w:rPr>
          <w:rFonts w:ascii="Garamond" w:hAnsi="Garamond"/>
          <w:sz w:val="24"/>
          <w:szCs w:val="24"/>
          <w:lang w:eastAsia="cs-CZ"/>
        </w:rPr>
        <w:t xml:space="preserve"> po dobu delší než 14 (</w:t>
      </w:r>
      <w:r w:rsidR="00F316AF">
        <w:rPr>
          <w:rFonts w:ascii="Garamond" w:hAnsi="Garamond"/>
          <w:sz w:val="24"/>
          <w:szCs w:val="24"/>
          <w:lang w:eastAsia="cs-CZ"/>
        </w:rPr>
        <w:t xml:space="preserve">slovy: </w:t>
      </w:r>
      <w:r w:rsidRPr="005E6507">
        <w:rPr>
          <w:rFonts w:ascii="Garamond" w:hAnsi="Garamond"/>
          <w:sz w:val="24"/>
          <w:szCs w:val="24"/>
          <w:lang w:eastAsia="cs-CZ"/>
        </w:rPr>
        <w:t>čtrnáct) dní,</w:t>
      </w:r>
    </w:p>
    <w:p w14:paraId="3E542133" w14:textId="77777777" w:rsidR="00C64268" w:rsidRDefault="00D0745E" w:rsidP="00577651">
      <w:pPr>
        <w:numPr>
          <w:ilvl w:val="0"/>
          <w:numId w:val="22"/>
        </w:numPr>
        <w:tabs>
          <w:tab w:val="left" w:pos="851"/>
        </w:tabs>
        <w:suppressAutoHyphens w:val="0"/>
        <w:spacing w:line="276" w:lineRule="auto"/>
        <w:ind w:left="567" w:firstLine="0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>zjištění, že parametry služby neodpovídají požadavkům stanoveným smlouvou, technickými normami,</w:t>
      </w:r>
    </w:p>
    <w:p w14:paraId="3C8A74D9" w14:textId="77777777" w:rsidR="00883D3C" w:rsidRPr="005E6507" w:rsidRDefault="00883D3C" w:rsidP="00577651">
      <w:pPr>
        <w:numPr>
          <w:ilvl w:val="0"/>
          <w:numId w:val="22"/>
        </w:numPr>
        <w:tabs>
          <w:tab w:val="left" w:pos="851"/>
        </w:tabs>
        <w:suppressAutoHyphens w:val="0"/>
        <w:spacing w:line="276" w:lineRule="auto"/>
        <w:ind w:left="567" w:firstLine="0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opakované nedodržení termínu dle článku 2</w:t>
      </w:r>
      <w:r w:rsidR="00A1574D">
        <w:rPr>
          <w:rFonts w:ascii="Garamond" w:hAnsi="Garamond"/>
          <w:sz w:val="24"/>
          <w:szCs w:val="24"/>
          <w:lang w:eastAsia="cs-CZ"/>
        </w:rPr>
        <w:t>,</w:t>
      </w:r>
    </w:p>
    <w:p w14:paraId="26B18213" w14:textId="77777777" w:rsidR="00D0745E" w:rsidRPr="005E6507" w:rsidRDefault="00D0745E" w:rsidP="00577651">
      <w:pPr>
        <w:numPr>
          <w:ilvl w:val="0"/>
          <w:numId w:val="22"/>
        </w:numPr>
        <w:tabs>
          <w:tab w:val="left" w:pos="851"/>
        </w:tabs>
        <w:suppressAutoHyphens w:val="0"/>
        <w:spacing w:line="276" w:lineRule="auto"/>
        <w:ind w:left="567" w:firstLine="0"/>
        <w:jc w:val="both"/>
        <w:rPr>
          <w:rFonts w:ascii="Garamond" w:hAnsi="Garamond"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cs-CZ"/>
        </w:rPr>
        <w:t>opakované porušení povinností poskytovatele vyplývajících z této smlouvy, přičemž za opakované porušení se považuje takové porušení, na které objednatel poskytovatele již v</w:t>
      </w:r>
      <w:r w:rsidR="00F316AF">
        <w:rPr>
          <w:rFonts w:ascii="Garamond" w:hAnsi="Garamond"/>
          <w:sz w:val="24"/>
          <w:szCs w:val="24"/>
          <w:lang w:eastAsia="cs-CZ"/>
        </w:rPr>
        <w:t> </w:t>
      </w:r>
      <w:r w:rsidRPr="005E6507">
        <w:rPr>
          <w:rFonts w:ascii="Garamond" w:hAnsi="Garamond"/>
          <w:sz w:val="24"/>
          <w:szCs w:val="24"/>
          <w:lang w:eastAsia="cs-CZ"/>
        </w:rPr>
        <w:t>minulosti výslovně upozornil.</w:t>
      </w:r>
    </w:p>
    <w:p w14:paraId="02D7D332" w14:textId="77777777" w:rsidR="00F83C9A" w:rsidRDefault="00D0745E" w:rsidP="00577651">
      <w:pPr>
        <w:numPr>
          <w:ilvl w:val="1"/>
          <w:numId w:val="12"/>
        </w:numPr>
        <w:suppressAutoHyphens w:val="0"/>
        <w:spacing w:line="276" w:lineRule="auto"/>
        <w:ind w:left="567" w:hanging="567"/>
        <w:jc w:val="both"/>
        <w:rPr>
          <w:rFonts w:ascii="Garamond" w:hAnsi="Garamond"/>
          <w:sz w:val="24"/>
          <w:szCs w:val="24"/>
          <w:lang w:eastAsia="cs-CZ"/>
        </w:rPr>
      </w:pPr>
      <w:r w:rsidRPr="00F83C9A">
        <w:rPr>
          <w:rFonts w:ascii="Garamond" w:hAnsi="Garamond"/>
          <w:sz w:val="24"/>
          <w:szCs w:val="24"/>
          <w:lang w:eastAsia="cs-CZ"/>
        </w:rPr>
        <w:t xml:space="preserve">Odstoupení od smlouvy se nedotýká nároku na </w:t>
      </w:r>
      <w:r w:rsidR="00C64268" w:rsidRPr="00F83C9A">
        <w:rPr>
          <w:rFonts w:ascii="Garamond" w:hAnsi="Garamond"/>
          <w:sz w:val="24"/>
          <w:szCs w:val="24"/>
          <w:lang w:eastAsia="cs-CZ"/>
        </w:rPr>
        <w:t xml:space="preserve">náhradu škody vzniklé porušením </w:t>
      </w:r>
      <w:r w:rsidRPr="00F83C9A">
        <w:rPr>
          <w:rFonts w:ascii="Garamond" w:hAnsi="Garamond"/>
          <w:sz w:val="24"/>
          <w:szCs w:val="24"/>
          <w:lang w:eastAsia="cs-CZ"/>
        </w:rPr>
        <w:t>smlouvy a nároku na zaplacení smluvní pokuty.</w:t>
      </w:r>
    </w:p>
    <w:p w14:paraId="2CCDD2CC" w14:textId="77777777" w:rsidR="00577651" w:rsidRPr="00F83C9A" w:rsidRDefault="00577651" w:rsidP="00577651">
      <w:pPr>
        <w:suppressAutoHyphens w:val="0"/>
        <w:spacing w:line="276" w:lineRule="auto"/>
        <w:jc w:val="both"/>
        <w:rPr>
          <w:rFonts w:ascii="Garamond" w:hAnsi="Garamond"/>
          <w:sz w:val="24"/>
          <w:szCs w:val="24"/>
          <w:lang w:eastAsia="cs-CZ"/>
        </w:rPr>
      </w:pPr>
    </w:p>
    <w:p w14:paraId="6F1CA756" w14:textId="77777777" w:rsidR="00865DF2" w:rsidRDefault="00D0745E" w:rsidP="00577651">
      <w:pPr>
        <w:numPr>
          <w:ilvl w:val="0"/>
          <w:numId w:val="12"/>
        </w:numPr>
        <w:suppressAutoHyphens w:val="0"/>
        <w:spacing w:line="276" w:lineRule="auto"/>
        <w:jc w:val="center"/>
        <w:rPr>
          <w:rFonts w:ascii="Garamond" w:hAnsi="Garamond"/>
          <w:b/>
          <w:sz w:val="24"/>
          <w:szCs w:val="24"/>
          <w:lang w:eastAsia="cs-CZ"/>
        </w:rPr>
      </w:pPr>
      <w:r w:rsidRPr="005E6507">
        <w:rPr>
          <w:rFonts w:ascii="Garamond" w:hAnsi="Garamond"/>
          <w:b/>
          <w:sz w:val="24"/>
          <w:szCs w:val="24"/>
          <w:lang w:eastAsia="cs-CZ"/>
        </w:rPr>
        <w:t>Ostatní ujednání</w:t>
      </w:r>
    </w:p>
    <w:p w14:paraId="394C8D2C" w14:textId="77777777" w:rsidR="00865DF2" w:rsidRPr="005E6507" w:rsidRDefault="005F2F9E" w:rsidP="00577651">
      <w:pPr>
        <w:numPr>
          <w:ilvl w:val="1"/>
          <w:numId w:val="12"/>
        </w:numPr>
        <w:suppressAutoHyphens w:val="0"/>
        <w:spacing w:line="276" w:lineRule="auto"/>
        <w:ind w:left="567" w:hanging="567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5E6507">
        <w:rPr>
          <w:rFonts w:ascii="Garamond" w:hAnsi="Garamond"/>
          <w:sz w:val="24"/>
          <w:szCs w:val="24"/>
          <w:lang w:eastAsia="x-none"/>
        </w:rPr>
        <w:t>Veškeré změny a doplňky této smlouvy musí být učiněny písemně ve formě číslovaného dodatku k této smlouvě, podepsaného k tomu oprávněnými zástupci obou smluvních stran</w:t>
      </w:r>
      <w:r w:rsidR="00400FC2" w:rsidRPr="005E6507">
        <w:rPr>
          <w:rFonts w:ascii="Garamond" w:hAnsi="Garamond"/>
          <w:sz w:val="24"/>
          <w:szCs w:val="24"/>
          <w:lang w:eastAsia="x-none"/>
        </w:rPr>
        <w:t>.</w:t>
      </w:r>
    </w:p>
    <w:p w14:paraId="48D09F6F" w14:textId="77777777" w:rsidR="00D0745E" w:rsidRPr="005E6507" w:rsidRDefault="00D0745E" w:rsidP="00577651">
      <w:pPr>
        <w:numPr>
          <w:ilvl w:val="1"/>
          <w:numId w:val="12"/>
        </w:numPr>
        <w:suppressAutoHyphens w:val="0"/>
        <w:spacing w:line="276" w:lineRule="auto"/>
        <w:ind w:left="567" w:hanging="567"/>
        <w:jc w:val="both"/>
        <w:rPr>
          <w:rFonts w:ascii="Garamond" w:hAnsi="Garamond"/>
          <w:sz w:val="24"/>
          <w:szCs w:val="24"/>
          <w:lang w:eastAsia="x-none"/>
        </w:rPr>
      </w:pPr>
      <w:r w:rsidRPr="005E6507">
        <w:rPr>
          <w:rFonts w:ascii="Garamond" w:hAnsi="Garamond"/>
          <w:sz w:val="24"/>
          <w:szCs w:val="24"/>
          <w:lang w:val="x-none" w:eastAsia="x-none"/>
        </w:rPr>
        <w:t xml:space="preserve">Smlouva je vyhotovena ve </w:t>
      </w:r>
      <w:r w:rsidR="001945F3">
        <w:rPr>
          <w:rFonts w:ascii="Garamond" w:hAnsi="Garamond"/>
          <w:sz w:val="24"/>
          <w:szCs w:val="24"/>
          <w:lang w:eastAsia="x-none"/>
        </w:rPr>
        <w:t>dvou</w:t>
      </w:r>
      <w:r w:rsidRPr="005E6507">
        <w:rPr>
          <w:rFonts w:ascii="Garamond" w:hAnsi="Garamond"/>
          <w:sz w:val="24"/>
          <w:szCs w:val="24"/>
          <w:lang w:val="x-none" w:eastAsia="x-none"/>
        </w:rPr>
        <w:t xml:space="preserve"> stejnopisech, přičemž každá ze smluvních </w:t>
      </w:r>
      <w:r w:rsidRPr="005E6507">
        <w:rPr>
          <w:rFonts w:ascii="Garamond" w:hAnsi="Garamond"/>
          <w:sz w:val="24"/>
          <w:szCs w:val="24"/>
          <w:lang w:eastAsia="x-none"/>
        </w:rPr>
        <w:t xml:space="preserve">stran obdrží po </w:t>
      </w:r>
      <w:r w:rsidR="001945F3">
        <w:rPr>
          <w:rFonts w:ascii="Garamond" w:hAnsi="Garamond"/>
          <w:sz w:val="24"/>
          <w:szCs w:val="24"/>
          <w:lang w:eastAsia="x-none"/>
        </w:rPr>
        <w:t>jednom</w:t>
      </w:r>
      <w:r w:rsidRPr="005E6507">
        <w:rPr>
          <w:rFonts w:ascii="Garamond" w:hAnsi="Garamond"/>
          <w:sz w:val="24"/>
          <w:szCs w:val="24"/>
          <w:lang w:eastAsia="x-none"/>
        </w:rPr>
        <w:t xml:space="preserve"> vyhotovení.</w:t>
      </w:r>
    </w:p>
    <w:p w14:paraId="068145FC" w14:textId="77777777" w:rsidR="00D0745E" w:rsidRPr="005E6507" w:rsidRDefault="00D0745E" w:rsidP="00577651">
      <w:pPr>
        <w:numPr>
          <w:ilvl w:val="1"/>
          <w:numId w:val="12"/>
        </w:numPr>
        <w:suppressAutoHyphens w:val="0"/>
        <w:spacing w:line="276" w:lineRule="auto"/>
        <w:ind w:left="567" w:hanging="567"/>
        <w:jc w:val="both"/>
        <w:rPr>
          <w:rFonts w:ascii="Garamond" w:hAnsi="Garamond"/>
          <w:sz w:val="24"/>
          <w:szCs w:val="24"/>
          <w:lang w:eastAsia="x-none"/>
        </w:rPr>
      </w:pPr>
      <w:r w:rsidRPr="005E6507">
        <w:rPr>
          <w:rFonts w:ascii="Garamond" w:hAnsi="Garamond"/>
          <w:sz w:val="24"/>
          <w:szCs w:val="24"/>
          <w:lang w:eastAsia="x-none"/>
        </w:rPr>
        <w:t>Smluvní strany tuto smlouvu uzavírají poté, co se shodly na jejím obsahu a na znamení souhlasu s tím, co je shora uvedeno, tuto smlouvu podepisují.</w:t>
      </w:r>
      <w:r w:rsidRPr="005E6507">
        <w:rPr>
          <w:rFonts w:ascii="Garamond" w:hAnsi="Garamond"/>
          <w:sz w:val="24"/>
          <w:szCs w:val="24"/>
          <w:lang w:eastAsia="x-none"/>
        </w:rPr>
        <w:tab/>
      </w:r>
    </w:p>
    <w:p w14:paraId="2866942A" w14:textId="77777777" w:rsidR="00D0745E" w:rsidRPr="005E6507" w:rsidRDefault="00D0745E" w:rsidP="00577651">
      <w:pPr>
        <w:numPr>
          <w:ilvl w:val="1"/>
          <w:numId w:val="12"/>
        </w:numPr>
        <w:suppressAutoHyphens w:val="0"/>
        <w:spacing w:line="276" w:lineRule="auto"/>
        <w:ind w:left="567" w:hanging="567"/>
        <w:jc w:val="both"/>
        <w:rPr>
          <w:rFonts w:ascii="Garamond" w:hAnsi="Garamond"/>
          <w:sz w:val="24"/>
          <w:szCs w:val="24"/>
          <w:lang w:eastAsia="x-none"/>
        </w:rPr>
      </w:pPr>
      <w:r w:rsidRPr="005E6507">
        <w:rPr>
          <w:rFonts w:ascii="Garamond" w:hAnsi="Garamond"/>
          <w:sz w:val="24"/>
          <w:szCs w:val="24"/>
          <w:lang w:eastAsia="x-none"/>
        </w:rPr>
        <w:lastRenderedPageBreak/>
        <w:t>Právní vztahy touto smlouvou neupravené se řídí příslušnými ustanoveními občanského zákoníku.</w:t>
      </w:r>
    </w:p>
    <w:p w14:paraId="024ECAE8" w14:textId="77777777" w:rsidR="00D0745E" w:rsidRPr="005E6507" w:rsidRDefault="00D0745E" w:rsidP="00577651">
      <w:pPr>
        <w:numPr>
          <w:ilvl w:val="1"/>
          <w:numId w:val="12"/>
        </w:numPr>
        <w:suppressAutoHyphens w:val="0"/>
        <w:spacing w:line="276" w:lineRule="auto"/>
        <w:ind w:left="567" w:hanging="567"/>
        <w:jc w:val="both"/>
        <w:rPr>
          <w:rFonts w:ascii="Garamond" w:hAnsi="Garamond"/>
          <w:sz w:val="24"/>
          <w:szCs w:val="24"/>
          <w:lang w:eastAsia="x-none"/>
        </w:rPr>
      </w:pPr>
      <w:r w:rsidRPr="005E6507">
        <w:rPr>
          <w:rFonts w:ascii="Garamond" w:hAnsi="Garamond"/>
          <w:sz w:val="24"/>
          <w:szCs w:val="24"/>
          <w:lang w:eastAsia="x-none"/>
        </w:rPr>
        <w:t>Stane-li se některé ustanovení této smlouvy neplatné či neúčinné, nedotýká se to ostatních ustanovené této smlouvy, která zůstáv</w:t>
      </w:r>
      <w:r w:rsidR="001945F3">
        <w:rPr>
          <w:rFonts w:ascii="Garamond" w:hAnsi="Garamond"/>
          <w:sz w:val="24"/>
          <w:szCs w:val="24"/>
          <w:lang w:eastAsia="x-none"/>
        </w:rPr>
        <w:t>ají</w:t>
      </w:r>
      <w:r w:rsidRPr="005E6507">
        <w:rPr>
          <w:rFonts w:ascii="Garamond" w:hAnsi="Garamond"/>
          <w:sz w:val="24"/>
          <w:szCs w:val="24"/>
          <w:lang w:eastAsia="x-none"/>
        </w:rPr>
        <w:t xml:space="preserve">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</w:t>
      </w:r>
      <w:r w:rsidR="001945F3">
        <w:rPr>
          <w:rFonts w:ascii="Garamond" w:hAnsi="Garamond"/>
          <w:sz w:val="24"/>
          <w:szCs w:val="24"/>
          <w:lang w:eastAsia="x-none"/>
        </w:rPr>
        <w:t xml:space="preserve">dle </w:t>
      </w:r>
      <w:r w:rsidRPr="005E6507">
        <w:rPr>
          <w:rFonts w:ascii="Garamond" w:hAnsi="Garamond"/>
          <w:sz w:val="24"/>
          <w:szCs w:val="24"/>
          <w:lang w:eastAsia="x-none"/>
        </w:rPr>
        <w:t>obecně závazných právních předpisů České republiky.</w:t>
      </w:r>
    </w:p>
    <w:p w14:paraId="23CAC9E0" w14:textId="77777777" w:rsidR="00D0745E" w:rsidRPr="005E6507" w:rsidRDefault="00D0745E" w:rsidP="00577651">
      <w:pPr>
        <w:numPr>
          <w:ilvl w:val="1"/>
          <w:numId w:val="12"/>
        </w:numPr>
        <w:suppressAutoHyphens w:val="0"/>
        <w:spacing w:line="276" w:lineRule="auto"/>
        <w:ind w:left="567" w:hanging="567"/>
        <w:jc w:val="both"/>
        <w:rPr>
          <w:rFonts w:ascii="Garamond" w:hAnsi="Garamond"/>
          <w:sz w:val="24"/>
          <w:szCs w:val="24"/>
          <w:lang w:eastAsia="x-none"/>
        </w:rPr>
      </w:pPr>
      <w:r w:rsidRPr="005E6507">
        <w:rPr>
          <w:rFonts w:ascii="Garamond" w:hAnsi="Garamond"/>
          <w:sz w:val="24"/>
          <w:szCs w:val="24"/>
          <w:lang w:eastAsia="x-none"/>
        </w:rPr>
        <w:t>Smluvní strany se dohodly, že adresou pro doručování písemností podle této smlouvy jsou adresy uvedené v záhlaví této smlouvy, a to bez ohledu na to, zda se smluvní strany na této adrese zdržují. Písemnosti dle předchozího odstavce mohou být doručovány buď poštou, nebo do datové schránky</w:t>
      </w:r>
      <w:r w:rsidR="001945F3">
        <w:rPr>
          <w:rFonts w:ascii="Garamond" w:hAnsi="Garamond"/>
          <w:sz w:val="24"/>
          <w:szCs w:val="24"/>
          <w:lang w:eastAsia="x-none"/>
        </w:rPr>
        <w:t>.</w:t>
      </w:r>
    </w:p>
    <w:p w14:paraId="35AF5492" w14:textId="77777777" w:rsidR="00904C2C" w:rsidRPr="005E6507" w:rsidRDefault="00904C2C" w:rsidP="00577651">
      <w:pPr>
        <w:numPr>
          <w:ilvl w:val="1"/>
          <w:numId w:val="12"/>
        </w:numPr>
        <w:suppressAutoHyphens w:val="0"/>
        <w:spacing w:line="276" w:lineRule="auto"/>
        <w:ind w:left="567" w:hanging="567"/>
        <w:jc w:val="both"/>
        <w:rPr>
          <w:rFonts w:ascii="Garamond" w:hAnsi="Garamond"/>
          <w:sz w:val="24"/>
          <w:szCs w:val="24"/>
          <w:lang w:eastAsia="x-none"/>
        </w:rPr>
      </w:pPr>
      <w:r w:rsidRPr="005E6507">
        <w:rPr>
          <w:rFonts w:ascii="Garamond" w:hAnsi="Garamond"/>
          <w:sz w:val="24"/>
          <w:szCs w:val="24"/>
          <w:lang w:eastAsia="x-none"/>
        </w:rPr>
        <w:t xml:space="preserve">Obě strany se zavazují informovat o jakýchkoliv změnách majících vztah </w:t>
      </w:r>
      <w:r w:rsidR="001945F3" w:rsidRPr="005E6507">
        <w:rPr>
          <w:rFonts w:ascii="Garamond" w:hAnsi="Garamond"/>
          <w:sz w:val="24"/>
          <w:szCs w:val="24"/>
          <w:lang w:eastAsia="x-none"/>
        </w:rPr>
        <w:t>k této</w:t>
      </w:r>
      <w:r w:rsidRPr="005E6507">
        <w:rPr>
          <w:rFonts w:ascii="Garamond" w:hAnsi="Garamond"/>
          <w:sz w:val="24"/>
          <w:szCs w:val="24"/>
          <w:lang w:eastAsia="x-none"/>
        </w:rPr>
        <w:t xml:space="preserve"> smlouvě.  </w:t>
      </w:r>
    </w:p>
    <w:p w14:paraId="224C2661" w14:textId="77777777" w:rsidR="000D345C" w:rsidRPr="007C3F49" w:rsidRDefault="007C3F49" w:rsidP="00577651">
      <w:pPr>
        <w:numPr>
          <w:ilvl w:val="1"/>
          <w:numId w:val="12"/>
        </w:numPr>
        <w:suppressAutoHyphens w:val="0"/>
        <w:spacing w:line="276" w:lineRule="auto"/>
        <w:ind w:left="567" w:hanging="567"/>
        <w:jc w:val="both"/>
        <w:rPr>
          <w:rFonts w:ascii="Garamond" w:hAnsi="Garamond"/>
          <w:sz w:val="24"/>
          <w:szCs w:val="24"/>
          <w:lang w:eastAsia="x-none"/>
        </w:rPr>
      </w:pPr>
      <w:r w:rsidRPr="007C3F49">
        <w:rPr>
          <w:rFonts w:ascii="Garamond" w:hAnsi="Garamond"/>
          <w:sz w:val="24"/>
          <w:szCs w:val="24"/>
        </w:rPr>
        <w:t>Smluvní strany souhlasí s uveřejněním smlouvy v plném znění na dobu neurčitou v</w:t>
      </w:r>
      <w:r w:rsidR="001945F3">
        <w:rPr>
          <w:rFonts w:ascii="Garamond" w:hAnsi="Garamond"/>
          <w:sz w:val="24"/>
          <w:szCs w:val="24"/>
        </w:rPr>
        <w:t> </w:t>
      </w:r>
      <w:r w:rsidRPr="007C3F49">
        <w:rPr>
          <w:rFonts w:ascii="Garamond" w:hAnsi="Garamond"/>
          <w:sz w:val="24"/>
          <w:szCs w:val="24"/>
        </w:rPr>
        <w:t>registru smluv podle zákona č. 340/2015 Sb., o zvláštních podmínkách účinnosti některých smluv, uveřejňování těchto smluv a o registru smluv (zákon o registru smluv).</w:t>
      </w:r>
    </w:p>
    <w:p w14:paraId="5E6919B3" w14:textId="77777777" w:rsidR="000D345C" w:rsidRPr="007C3F49" w:rsidRDefault="007C3F49" w:rsidP="00577651">
      <w:pPr>
        <w:numPr>
          <w:ilvl w:val="1"/>
          <w:numId w:val="12"/>
        </w:numPr>
        <w:suppressAutoHyphens w:val="0"/>
        <w:spacing w:line="276" w:lineRule="auto"/>
        <w:ind w:left="567" w:hanging="567"/>
        <w:jc w:val="both"/>
        <w:rPr>
          <w:rFonts w:ascii="Garamond" w:hAnsi="Garamond"/>
          <w:sz w:val="24"/>
          <w:szCs w:val="24"/>
          <w:lang w:eastAsia="x-none"/>
        </w:rPr>
      </w:pPr>
      <w:r w:rsidRPr="007C3F49">
        <w:rPr>
          <w:rFonts w:ascii="Garamond" w:hAnsi="Garamond"/>
          <w:sz w:val="24"/>
          <w:szCs w:val="24"/>
        </w:rPr>
        <w:t>Objednatel se zavazuje ke zveřejnění této smlouvy podle zákona o registru smluv.</w:t>
      </w:r>
      <w:r w:rsidR="000D345C" w:rsidRPr="007C3F49">
        <w:rPr>
          <w:rFonts w:ascii="Garamond" w:hAnsi="Garamond"/>
          <w:sz w:val="24"/>
          <w:szCs w:val="24"/>
          <w:lang w:eastAsia="x-none"/>
        </w:rPr>
        <w:t xml:space="preserve"> </w:t>
      </w:r>
    </w:p>
    <w:p w14:paraId="010BC64B" w14:textId="77777777" w:rsidR="000D345C" w:rsidRPr="007C3F49" w:rsidRDefault="007C3F49" w:rsidP="00577651">
      <w:pPr>
        <w:numPr>
          <w:ilvl w:val="1"/>
          <w:numId w:val="12"/>
        </w:numPr>
        <w:suppressAutoHyphens w:val="0"/>
        <w:spacing w:line="276" w:lineRule="auto"/>
        <w:ind w:left="567" w:hanging="567"/>
        <w:jc w:val="both"/>
        <w:rPr>
          <w:rFonts w:ascii="Garamond" w:hAnsi="Garamond"/>
          <w:sz w:val="24"/>
          <w:szCs w:val="24"/>
          <w:lang w:eastAsia="x-none"/>
        </w:rPr>
      </w:pPr>
      <w:r w:rsidRPr="007C3F49">
        <w:rPr>
          <w:rFonts w:ascii="Garamond" w:hAnsi="Garamond"/>
          <w:sz w:val="24"/>
          <w:szCs w:val="24"/>
        </w:rPr>
        <w:t>Tato smlouva nabývá platnosti dnem podpisu smluvních stran a účinnosti dnem uveřejnění v registru smluv.</w:t>
      </w:r>
    </w:p>
    <w:p w14:paraId="3BC2CBB1" w14:textId="77777777" w:rsidR="00F55853" w:rsidRPr="005E6507" w:rsidRDefault="00205CFE" w:rsidP="00577651">
      <w:pPr>
        <w:numPr>
          <w:ilvl w:val="1"/>
          <w:numId w:val="12"/>
        </w:numPr>
        <w:suppressAutoHyphens w:val="0"/>
        <w:spacing w:line="276" w:lineRule="auto"/>
        <w:ind w:left="567" w:hanging="567"/>
        <w:jc w:val="both"/>
        <w:rPr>
          <w:rFonts w:ascii="Garamond" w:hAnsi="Garamond"/>
          <w:sz w:val="24"/>
          <w:szCs w:val="24"/>
          <w:lang w:eastAsia="x-none"/>
        </w:rPr>
      </w:pPr>
      <w:r w:rsidRPr="005E6507">
        <w:rPr>
          <w:rFonts w:ascii="Garamond" w:hAnsi="Garamond"/>
          <w:sz w:val="24"/>
          <w:szCs w:val="24"/>
          <w:lang w:eastAsia="x-none"/>
        </w:rPr>
        <w:t xml:space="preserve">S ohledem na účinnost nařízení Evropského parlamentu a rady (EU) 2016/679 o ochraně fyzických osob v souvislosti se zpracováním osobních údajů a o volném pohybu těchto údajů a o zrušení směrnice 95/46/ES, </w:t>
      </w:r>
      <w:r w:rsidR="00460E6F" w:rsidRPr="005E6507">
        <w:rPr>
          <w:rFonts w:ascii="Garamond" w:hAnsi="Garamond"/>
          <w:sz w:val="24"/>
          <w:szCs w:val="24"/>
          <w:lang w:eastAsia="x-none"/>
        </w:rPr>
        <w:t>poskytovatel</w:t>
      </w:r>
      <w:r w:rsidRPr="005E6507">
        <w:rPr>
          <w:rFonts w:ascii="Garamond" w:hAnsi="Garamond"/>
          <w:sz w:val="24"/>
          <w:szCs w:val="24"/>
          <w:lang w:eastAsia="x-none"/>
        </w:rPr>
        <w:t xml:space="preserve"> souhlasí se shromažďováním, zpracováním a uchováváním osobních údajů </w:t>
      </w:r>
      <w:r w:rsidR="001945F3">
        <w:rPr>
          <w:rFonts w:ascii="Garamond" w:hAnsi="Garamond"/>
          <w:sz w:val="24"/>
          <w:szCs w:val="24"/>
          <w:lang w:eastAsia="x-none"/>
        </w:rPr>
        <w:t>Okresním soudem v Mostě</w:t>
      </w:r>
      <w:r w:rsidRPr="005E6507">
        <w:rPr>
          <w:rFonts w:ascii="Garamond" w:hAnsi="Garamond"/>
          <w:sz w:val="24"/>
          <w:szCs w:val="24"/>
          <w:lang w:eastAsia="x-none"/>
        </w:rPr>
        <w:t xml:space="preserve">, a to v rozsahu nezbytném pro realizaci </w:t>
      </w:r>
      <w:r w:rsidR="00246A90" w:rsidRPr="005E6507">
        <w:rPr>
          <w:rFonts w:ascii="Garamond" w:hAnsi="Garamond"/>
          <w:sz w:val="24"/>
          <w:szCs w:val="24"/>
          <w:lang w:eastAsia="x-none"/>
        </w:rPr>
        <w:t xml:space="preserve">této servisní smlouvy. </w:t>
      </w:r>
      <w:r w:rsidR="00460E6F" w:rsidRPr="005E6507">
        <w:rPr>
          <w:rFonts w:ascii="Garamond" w:hAnsi="Garamond"/>
          <w:sz w:val="24"/>
          <w:szCs w:val="24"/>
          <w:lang w:eastAsia="x-none"/>
        </w:rPr>
        <w:t>Poskytovatel</w:t>
      </w:r>
      <w:r w:rsidRPr="005E6507">
        <w:rPr>
          <w:rFonts w:ascii="Garamond" w:hAnsi="Garamond"/>
          <w:sz w:val="24"/>
          <w:szCs w:val="24"/>
          <w:lang w:eastAsia="x-none"/>
        </w:rPr>
        <w:t xml:space="preserve"> současně bere na vědomí, že po skončení smluvního vztahu budou jím poskytnuté osobní údaje, včetně listin, jež je obsahují</w:t>
      </w:r>
      <w:r w:rsidR="001945F3">
        <w:rPr>
          <w:rFonts w:ascii="Garamond" w:hAnsi="Garamond"/>
          <w:sz w:val="24"/>
          <w:szCs w:val="24"/>
          <w:lang w:eastAsia="x-none"/>
        </w:rPr>
        <w:t>,</w:t>
      </w:r>
      <w:r w:rsidRPr="005E6507">
        <w:rPr>
          <w:rFonts w:ascii="Garamond" w:hAnsi="Garamond"/>
          <w:sz w:val="24"/>
          <w:szCs w:val="24"/>
          <w:lang w:eastAsia="x-none"/>
        </w:rPr>
        <w:t xml:space="preserve"> uchovávány </w:t>
      </w:r>
      <w:r w:rsidR="001945F3">
        <w:rPr>
          <w:rFonts w:ascii="Garamond" w:hAnsi="Garamond"/>
          <w:sz w:val="24"/>
          <w:szCs w:val="24"/>
          <w:lang w:eastAsia="x-none"/>
        </w:rPr>
        <w:t>Okresním soudem v Mostě</w:t>
      </w:r>
      <w:r w:rsidRPr="005E6507">
        <w:rPr>
          <w:rFonts w:ascii="Garamond" w:hAnsi="Garamond"/>
          <w:sz w:val="24"/>
          <w:szCs w:val="24"/>
          <w:lang w:eastAsia="x-none"/>
        </w:rPr>
        <w:t xml:space="preserve"> po dobu deseti let, přičemž po uplynutí této lhůty s nimi bude naloženo v souladu s výše uvedeným nařízením a zákonem o ochraně osobních údajů.</w:t>
      </w:r>
    </w:p>
    <w:p w14:paraId="3B0D11BB" w14:textId="77777777" w:rsidR="00205CFE" w:rsidRPr="005E6507" w:rsidRDefault="000D345C" w:rsidP="00577651">
      <w:pPr>
        <w:numPr>
          <w:ilvl w:val="1"/>
          <w:numId w:val="12"/>
        </w:numPr>
        <w:suppressAutoHyphens w:val="0"/>
        <w:spacing w:line="276" w:lineRule="auto"/>
        <w:ind w:left="567" w:hanging="567"/>
        <w:jc w:val="both"/>
        <w:rPr>
          <w:rFonts w:ascii="Garamond" w:hAnsi="Garamond"/>
          <w:sz w:val="24"/>
          <w:szCs w:val="24"/>
          <w:lang w:eastAsia="x-none"/>
        </w:rPr>
      </w:pPr>
      <w:r w:rsidRPr="005E6507">
        <w:rPr>
          <w:rFonts w:ascii="Garamond" w:hAnsi="Garamond"/>
          <w:sz w:val="24"/>
          <w:szCs w:val="24"/>
          <w:lang w:eastAsia="x-none"/>
        </w:rPr>
        <w:t>Poskytovatel</w:t>
      </w:r>
      <w:r w:rsidR="00205CFE" w:rsidRPr="005E6507">
        <w:rPr>
          <w:rFonts w:ascii="Garamond" w:hAnsi="Garamond"/>
          <w:sz w:val="24"/>
          <w:szCs w:val="24"/>
          <w:lang w:eastAsia="x-none"/>
        </w:rPr>
        <w:t xml:space="preserve"> v rámci výkonu </w:t>
      </w:r>
      <w:r w:rsidR="001945F3">
        <w:rPr>
          <w:rFonts w:ascii="Garamond" w:hAnsi="Garamond"/>
          <w:sz w:val="24"/>
          <w:szCs w:val="24"/>
          <w:lang w:eastAsia="x-none"/>
        </w:rPr>
        <w:t>servisní smlouvy</w:t>
      </w:r>
      <w:r w:rsidR="00205CFE" w:rsidRPr="005E6507">
        <w:rPr>
          <w:rFonts w:ascii="Garamond" w:hAnsi="Garamond"/>
          <w:sz w:val="24"/>
          <w:szCs w:val="24"/>
          <w:lang w:eastAsia="x-none"/>
        </w:rPr>
        <w:t xml:space="preserve"> bude disponovat s údaji, pomocí nichž lze identifikovat fyzické osoby (zaměstnance) působící u </w:t>
      </w:r>
      <w:r w:rsidR="001945F3">
        <w:rPr>
          <w:rFonts w:ascii="Garamond" w:hAnsi="Garamond"/>
          <w:sz w:val="24"/>
          <w:szCs w:val="24"/>
          <w:lang w:eastAsia="x-none"/>
        </w:rPr>
        <w:t xml:space="preserve">Okresního soudu v </w:t>
      </w:r>
      <w:r w:rsidR="00577651">
        <w:rPr>
          <w:rFonts w:ascii="Garamond" w:hAnsi="Garamond"/>
          <w:sz w:val="24"/>
          <w:szCs w:val="24"/>
          <w:lang w:eastAsia="x-none"/>
        </w:rPr>
        <w:t>Mostě,</w:t>
      </w:r>
      <w:r w:rsidR="00205CFE" w:rsidRPr="005E6507">
        <w:rPr>
          <w:rFonts w:ascii="Garamond" w:hAnsi="Garamond"/>
          <w:sz w:val="24"/>
          <w:szCs w:val="24"/>
          <w:lang w:eastAsia="x-none"/>
        </w:rPr>
        <w:t xml:space="preserve"> a proto pro něj ustanovení nařízení Evropského parlamentu a rady (EU) 2016/679 o ochraně fyzických osob v souvislosti se zpracováním osobních údajů a o volném pohybu těchto údajů a o zrušení směrnice 95/46/ES, v otázce shromažďování, zpracování a uchovávání osobních údajů získaných z realizace a výkonu smlouvy</w:t>
      </w:r>
      <w:r w:rsidR="001945F3">
        <w:rPr>
          <w:rFonts w:ascii="Garamond" w:hAnsi="Garamond"/>
          <w:sz w:val="24"/>
          <w:szCs w:val="24"/>
          <w:lang w:eastAsia="x-none"/>
        </w:rPr>
        <w:t>,</w:t>
      </w:r>
      <w:r w:rsidR="00205CFE" w:rsidRPr="005E6507">
        <w:rPr>
          <w:rFonts w:ascii="Garamond" w:hAnsi="Garamond"/>
          <w:sz w:val="24"/>
          <w:szCs w:val="24"/>
          <w:lang w:eastAsia="x-none"/>
        </w:rPr>
        <w:t xml:space="preserve"> platí obdobně.</w:t>
      </w:r>
    </w:p>
    <w:p w14:paraId="7F6DFC5C" w14:textId="77777777" w:rsidR="009616CB" w:rsidRDefault="009616CB" w:rsidP="0057765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97755ED" w14:textId="77777777" w:rsidR="002447B6" w:rsidRPr="002447B6" w:rsidRDefault="002447B6" w:rsidP="00577651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4A21DA">
        <w:rPr>
          <w:rFonts w:ascii="Garamond" w:hAnsi="Garamond"/>
          <w:sz w:val="24"/>
          <w:szCs w:val="24"/>
        </w:rPr>
        <w:t>V</w:t>
      </w:r>
      <w:r w:rsidR="004A21DA" w:rsidRPr="004A21DA">
        <w:rPr>
          <w:rFonts w:ascii="Garamond" w:hAnsi="Garamond"/>
          <w:sz w:val="24"/>
          <w:szCs w:val="24"/>
        </w:rPr>
        <w:t> </w:t>
      </w:r>
      <w:r w:rsidR="004A21DA" w:rsidRPr="004A21DA">
        <w:rPr>
          <w:rFonts w:ascii="Garamond" w:hAnsi="Garamond"/>
          <w:sz w:val="24"/>
          <w:szCs w:val="24"/>
          <w:lang w:eastAsia="cs-CZ"/>
        </w:rPr>
        <w:t>Ústí nad Labem</w:t>
      </w:r>
      <w:r w:rsidR="00577651">
        <w:rPr>
          <w:rFonts w:ascii="Garamond" w:hAnsi="Garamond"/>
          <w:b/>
          <w:sz w:val="24"/>
          <w:szCs w:val="24"/>
          <w:lang w:eastAsia="cs-CZ"/>
        </w:rPr>
        <w:t xml:space="preserve"> </w:t>
      </w:r>
      <w:r w:rsidRPr="002447B6">
        <w:rPr>
          <w:rFonts w:ascii="Garamond" w:hAnsi="Garamond"/>
          <w:sz w:val="24"/>
          <w:szCs w:val="24"/>
        </w:rPr>
        <w:t>dne:</w:t>
      </w:r>
      <w:r w:rsidR="00A869BA">
        <w:rPr>
          <w:rFonts w:ascii="Garamond" w:hAnsi="Garamond"/>
          <w:sz w:val="24"/>
          <w:szCs w:val="24"/>
        </w:rPr>
        <w:t xml:space="preserve"> 15.6.2023</w:t>
      </w:r>
      <w:r w:rsidRPr="002447B6">
        <w:rPr>
          <w:rFonts w:ascii="Garamond" w:hAnsi="Garamond"/>
          <w:sz w:val="24"/>
          <w:szCs w:val="24"/>
        </w:rPr>
        <w:tab/>
      </w:r>
      <w:r w:rsidRPr="002447B6">
        <w:rPr>
          <w:rFonts w:ascii="Garamond" w:hAnsi="Garamond"/>
          <w:sz w:val="24"/>
          <w:szCs w:val="24"/>
        </w:rPr>
        <w:tab/>
        <w:t xml:space="preserve"> </w:t>
      </w:r>
      <w:r w:rsidRPr="002447B6">
        <w:rPr>
          <w:rFonts w:ascii="Garamond" w:hAnsi="Garamond"/>
          <w:sz w:val="24"/>
          <w:szCs w:val="24"/>
        </w:rPr>
        <w:tab/>
        <w:t>V </w:t>
      </w:r>
      <w:r w:rsidR="00F83C9A">
        <w:rPr>
          <w:rFonts w:ascii="Garamond" w:hAnsi="Garamond"/>
          <w:sz w:val="24"/>
          <w:szCs w:val="24"/>
        </w:rPr>
        <w:t>Mostě</w:t>
      </w:r>
      <w:r w:rsidRPr="002447B6">
        <w:rPr>
          <w:rFonts w:ascii="Garamond" w:hAnsi="Garamond"/>
          <w:sz w:val="24"/>
          <w:szCs w:val="24"/>
        </w:rPr>
        <w:t xml:space="preserve"> dne: </w:t>
      </w:r>
      <w:r w:rsidR="00A869BA">
        <w:rPr>
          <w:rFonts w:ascii="Garamond" w:hAnsi="Garamond"/>
          <w:sz w:val="24"/>
          <w:szCs w:val="24"/>
        </w:rPr>
        <w:t>15.6.2023</w:t>
      </w:r>
      <w:r w:rsidRPr="002447B6">
        <w:rPr>
          <w:rFonts w:ascii="Garamond" w:hAnsi="Garamond"/>
          <w:sz w:val="24"/>
          <w:szCs w:val="24"/>
        </w:rPr>
        <w:tab/>
      </w:r>
    </w:p>
    <w:p w14:paraId="32282C5B" w14:textId="77777777" w:rsidR="009616CB" w:rsidRDefault="009616CB" w:rsidP="00577651">
      <w:pPr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4A3A6EEF" w14:textId="77777777" w:rsidR="00231AEC" w:rsidRDefault="002447B6" w:rsidP="00577651">
      <w:pPr>
        <w:spacing w:line="276" w:lineRule="auto"/>
        <w:jc w:val="both"/>
        <w:rPr>
          <w:rFonts w:ascii="Garamond" w:hAnsi="Garamond"/>
          <w:bCs/>
          <w:sz w:val="24"/>
          <w:szCs w:val="24"/>
        </w:rPr>
      </w:pPr>
      <w:r w:rsidRPr="002447B6">
        <w:rPr>
          <w:rFonts w:ascii="Garamond" w:hAnsi="Garamond"/>
          <w:b/>
          <w:bCs/>
          <w:sz w:val="24"/>
          <w:szCs w:val="24"/>
        </w:rPr>
        <w:t xml:space="preserve">Za </w:t>
      </w:r>
      <w:proofErr w:type="gramStart"/>
      <w:r w:rsidR="001702B5">
        <w:rPr>
          <w:rFonts w:ascii="Garamond" w:hAnsi="Garamond"/>
          <w:b/>
          <w:bCs/>
          <w:sz w:val="24"/>
          <w:szCs w:val="24"/>
        </w:rPr>
        <w:t>poskytovatele</w:t>
      </w:r>
      <w:r w:rsidR="001702B5" w:rsidRPr="002447B6">
        <w:rPr>
          <w:rFonts w:ascii="Garamond" w:hAnsi="Garamond"/>
          <w:b/>
          <w:bCs/>
          <w:sz w:val="24"/>
          <w:szCs w:val="24"/>
        </w:rPr>
        <w:t>:</w:t>
      </w:r>
      <w:r w:rsidR="001702B5" w:rsidRPr="002447B6">
        <w:rPr>
          <w:rFonts w:ascii="Garamond" w:hAnsi="Garamond"/>
          <w:bCs/>
          <w:sz w:val="24"/>
          <w:szCs w:val="24"/>
        </w:rPr>
        <w:t xml:space="preserve">  </w:t>
      </w:r>
      <w:r w:rsidRPr="002447B6">
        <w:rPr>
          <w:rFonts w:ascii="Garamond" w:hAnsi="Garamond"/>
          <w:bCs/>
          <w:sz w:val="24"/>
          <w:szCs w:val="24"/>
        </w:rPr>
        <w:t xml:space="preserve"> </w:t>
      </w:r>
      <w:proofErr w:type="gramEnd"/>
      <w:r w:rsidRPr="002447B6">
        <w:rPr>
          <w:rFonts w:ascii="Garamond" w:hAnsi="Garamond"/>
          <w:bCs/>
          <w:sz w:val="24"/>
          <w:szCs w:val="24"/>
        </w:rPr>
        <w:t xml:space="preserve">                               </w:t>
      </w:r>
      <w:r w:rsidRPr="002447B6">
        <w:rPr>
          <w:rFonts w:ascii="Garamond" w:hAnsi="Garamond"/>
          <w:bCs/>
          <w:sz w:val="24"/>
          <w:szCs w:val="24"/>
        </w:rPr>
        <w:tab/>
      </w:r>
      <w:r w:rsidR="004A21DA">
        <w:rPr>
          <w:rFonts w:ascii="Garamond" w:hAnsi="Garamond"/>
          <w:bCs/>
          <w:sz w:val="24"/>
          <w:szCs w:val="24"/>
        </w:rPr>
        <w:tab/>
      </w:r>
      <w:r w:rsidRPr="002447B6">
        <w:rPr>
          <w:rFonts w:ascii="Garamond" w:hAnsi="Garamond"/>
          <w:b/>
          <w:bCs/>
          <w:sz w:val="24"/>
          <w:szCs w:val="24"/>
        </w:rPr>
        <w:t>Za objednatele:</w:t>
      </w:r>
      <w:r w:rsidRPr="002447B6">
        <w:rPr>
          <w:rFonts w:ascii="Garamond" w:hAnsi="Garamond"/>
          <w:bCs/>
          <w:sz w:val="24"/>
          <w:szCs w:val="24"/>
        </w:rPr>
        <w:t xml:space="preserve"> </w:t>
      </w:r>
    </w:p>
    <w:p w14:paraId="3EBE926D" w14:textId="77777777" w:rsidR="00B80C8A" w:rsidRPr="004A21DA" w:rsidRDefault="002447B6" w:rsidP="00577651">
      <w:pPr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2447B6">
        <w:rPr>
          <w:rFonts w:ascii="Garamond" w:hAnsi="Garamond"/>
          <w:sz w:val="24"/>
          <w:szCs w:val="24"/>
        </w:rPr>
        <w:t>Firma:</w:t>
      </w:r>
      <w:r w:rsidRPr="002447B6">
        <w:rPr>
          <w:rFonts w:ascii="Garamond" w:hAnsi="Garamond"/>
          <w:sz w:val="24"/>
          <w:szCs w:val="24"/>
        </w:rPr>
        <w:tab/>
      </w:r>
      <w:r w:rsidR="004A21DA">
        <w:rPr>
          <w:rFonts w:ascii="Garamond" w:hAnsi="Garamond"/>
          <w:b/>
          <w:sz w:val="24"/>
          <w:szCs w:val="24"/>
          <w:lang w:eastAsia="cs-CZ"/>
        </w:rPr>
        <w:t>AEC NOVÁK s.r.o.</w:t>
      </w:r>
      <w:r>
        <w:rPr>
          <w:rFonts w:ascii="Garamond" w:hAnsi="Garamond"/>
          <w:sz w:val="24"/>
          <w:szCs w:val="24"/>
        </w:rPr>
        <w:tab/>
      </w:r>
      <w:r w:rsidRPr="002447B6">
        <w:rPr>
          <w:rFonts w:ascii="Garamond" w:hAnsi="Garamond"/>
          <w:sz w:val="24"/>
          <w:szCs w:val="24"/>
        </w:rPr>
        <w:tab/>
      </w:r>
      <w:r w:rsidRPr="002447B6">
        <w:rPr>
          <w:rFonts w:ascii="Garamond" w:hAnsi="Garamond"/>
          <w:sz w:val="24"/>
          <w:szCs w:val="24"/>
        </w:rPr>
        <w:tab/>
      </w:r>
      <w:r w:rsidR="004A21DA">
        <w:rPr>
          <w:rFonts w:ascii="Garamond" w:hAnsi="Garamond"/>
          <w:sz w:val="24"/>
          <w:szCs w:val="24"/>
        </w:rPr>
        <w:tab/>
      </w:r>
      <w:r w:rsidR="00B80C8A" w:rsidRPr="004A21DA">
        <w:rPr>
          <w:rFonts w:ascii="Garamond" w:hAnsi="Garamond"/>
          <w:b/>
          <w:bCs/>
          <w:sz w:val="24"/>
          <w:szCs w:val="24"/>
        </w:rPr>
        <w:t>ČR – Okresní soud v Mostě</w:t>
      </w:r>
    </w:p>
    <w:p w14:paraId="30044401" w14:textId="77777777" w:rsidR="002447B6" w:rsidRPr="007B3A98" w:rsidRDefault="002447B6" w:rsidP="00577651">
      <w:pPr>
        <w:spacing w:line="276" w:lineRule="auto"/>
        <w:jc w:val="both"/>
        <w:rPr>
          <w:rFonts w:ascii="Garamond" w:hAnsi="Garamond"/>
          <w:bCs/>
          <w:sz w:val="24"/>
          <w:szCs w:val="24"/>
        </w:rPr>
      </w:pPr>
      <w:r w:rsidRPr="002447B6">
        <w:rPr>
          <w:rFonts w:ascii="Garamond" w:hAnsi="Garamond"/>
          <w:sz w:val="24"/>
          <w:szCs w:val="24"/>
        </w:rPr>
        <w:t>Jm</w:t>
      </w:r>
      <w:r w:rsidRPr="002447B6">
        <w:rPr>
          <w:rFonts w:ascii="Garamond" w:hAnsi="Garamond"/>
          <w:bCs/>
          <w:sz w:val="24"/>
          <w:szCs w:val="24"/>
        </w:rPr>
        <w:t xml:space="preserve">éno, příjmení: </w:t>
      </w:r>
      <w:r w:rsidR="004A21DA" w:rsidRPr="007B3A98">
        <w:rPr>
          <w:rFonts w:ascii="Garamond" w:hAnsi="Garamond"/>
          <w:bCs/>
          <w:sz w:val="24"/>
          <w:szCs w:val="24"/>
          <w:lang w:eastAsia="cs-CZ"/>
        </w:rPr>
        <w:t xml:space="preserve">Ing. Mgr. Karel Novák </w:t>
      </w:r>
      <w:r w:rsidRPr="007B3A98">
        <w:rPr>
          <w:rFonts w:ascii="Garamond" w:hAnsi="Garamond"/>
          <w:bCs/>
          <w:sz w:val="24"/>
          <w:szCs w:val="24"/>
        </w:rPr>
        <w:tab/>
      </w:r>
      <w:r w:rsidRPr="007B3A98">
        <w:rPr>
          <w:rFonts w:ascii="Garamond" w:hAnsi="Garamond"/>
          <w:bCs/>
          <w:sz w:val="24"/>
          <w:szCs w:val="24"/>
        </w:rPr>
        <w:tab/>
      </w:r>
      <w:r w:rsidR="00B80C8A" w:rsidRPr="007B3A98">
        <w:rPr>
          <w:rFonts w:ascii="Garamond" w:hAnsi="Garamond"/>
          <w:bCs/>
          <w:sz w:val="24"/>
          <w:szCs w:val="24"/>
        </w:rPr>
        <w:t>JUDr. Radka Heresová</w:t>
      </w:r>
      <w:r w:rsidRPr="007B3A98">
        <w:rPr>
          <w:rFonts w:ascii="Garamond" w:hAnsi="Garamond"/>
          <w:bCs/>
          <w:sz w:val="24"/>
          <w:szCs w:val="24"/>
        </w:rPr>
        <w:t xml:space="preserve">   </w:t>
      </w:r>
      <w:r w:rsidRPr="007B3A98">
        <w:rPr>
          <w:rFonts w:ascii="Garamond" w:hAnsi="Garamond"/>
          <w:bCs/>
          <w:sz w:val="24"/>
          <w:szCs w:val="24"/>
        </w:rPr>
        <w:tab/>
      </w:r>
    </w:p>
    <w:p w14:paraId="2EB19D20" w14:textId="77777777" w:rsidR="002447B6" w:rsidRPr="007B3A98" w:rsidRDefault="002447B6" w:rsidP="00577651">
      <w:pPr>
        <w:spacing w:line="276" w:lineRule="auto"/>
        <w:ind w:left="4245" w:hanging="4245"/>
        <w:jc w:val="both"/>
        <w:rPr>
          <w:rFonts w:ascii="Garamond" w:hAnsi="Garamond"/>
          <w:bCs/>
          <w:sz w:val="24"/>
          <w:szCs w:val="24"/>
        </w:rPr>
      </w:pPr>
      <w:r w:rsidRPr="007B3A98">
        <w:rPr>
          <w:rFonts w:ascii="Garamond" w:hAnsi="Garamond"/>
          <w:bCs/>
          <w:sz w:val="24"/>
          <w:szCs w:val="24"/>
        </w:rPr>
        <w:t xml:space="preserve">Funkce: </w:t>
      </w:r>
      <w:r w:rsidR="004A21DA" w:rsidRPr="007B3A98">
        <w:rPr>
          <w:rFonts w:ascii="Garamond" w:hAnsi="Garamond"/>
          <w:bCs/>
          <w:sz w:val="24"/>
          <w:szCs w:val="24"/>
          <w:lang w:eastAsia="cs-CZ"/>
        </w:rPr>
        <w:t>jednatel společnosti</w:t>
      </w:r>
      <w:r w:rsidRPr="007B3A98">
        <w:rPr>
          <w:rFonts w:ascii="Garamond" w:hAnsi="Garamond"/>
          <w:bCs/>
          <w:sz w:val="24"/>
          <w:szCs w:val="24"/>
        </w:rPr>
        <w:tab/>
      </w:r>
      <w:r w:rsidR="004A21DA" w:rsidRPr="007B3A98">
        <w:rPr>
          <w:rFonts w:ascii="Garamond" w:hAnsi="Garamond"/>
          <w:bCs/>
          <w:sz w:val="24"/>
          <w:szCs w:val="24"/>
        </w:rPr>
        <w:tab/>
      </w:r>
      <w:r w:rsidRPr="007B3A98">
        <w:rPr>
          <w:rFonts w:ascii="Garamond" w:hAnsi="Garamond"/>
          <w:bCs/>
          <w:sz w:val="24"/>
          <w:szCs w:val="24"/>
        </w:rPr>
        <w:tab/>
      </w:r>
      <w:r w:rsidR="00B80C8A" w:rsidRPr="007B3A98">
        <w:rPr>
          <w:rFonts w:ascii="Garamond" w:hAnsi="Garamond"/>
          <w:bCs/>
          <w:sz w:val="24"/>
          <w:szCs w:val="24"/>
        </w:rPr>
        <w:t>předsedkyně soudu</w:t>
      </w:r>
    </w:p>
    <w:p w14:paraId="6EE5A864" w14:textId="77777777" w:rsidR="009F59EC" w:rsidRDefault="009F59EC" w:rsidP="00577651">
      <w:pPr>
        <w:spacing w:line="276" w:lineRule="auto"/>
        <w:jc w:val="both"/>
        <w:rPr>
          <w:rFonts w:ascii="Garamond" w:hAnsi="Garamond"/>
          <w:bCs/>
          <w:sz w:val="24"/>
          <w:szCs w:val="24"/>
        </w:rPr>
      </w:pPr>
    </w:p>
    <w:p w14:paraId="7B7A0760" w14:textId="77777777" w:rsidR="00231AEC" w:rsidRDefault="00D65F72" w:rsidP="00577651">
      <w:pPr>
        <w:spacing w:line="276" w:lineRule="auto"/>
        <w:jc w:val="both"/>
        <w:rPr>
          <w:rFonts w:ascii="Garamond" w:hAnsi="Garamond"/>
          <w:bCs/>
          <w:sz w:val="24"/>
          <w:szCs w:val="24"/>
        </w:rPr>
      </w:pPr>
      <w:r w:rsidRPr="00D65F72">
        <w:rPr>
          <w:rFonts w:ascii="Garamond" w:hAnsi="Garamond"/>
          <w:bCs/>
          <w:sz w:val="24"/>
          <w:szCs w:val="24"/>
          <w:highlight w:val="black"/>
        </w:rPr>
        <w:t>XXXXXXXXXXXXX</w:t>
      </w:r>
      <w:r>
        <w:rPr>
          <w:rFonts w:ascii="Garamond" w:hAnsi="Garamond"/>
          <w:bCs/>
          <w:sz w:val="24"/>
          <w:szCs w:val="24"/>
        </w:rPr>
        <w:t xml:space="preserve">                                                 </w:t>
      </w:r>
      <w:r w:rsidRPr="00D65F72">
        <w:rPr>
          <w:rFonts w:ascii="Garamond" w:hAnsi="Garamond"/>
          <w:bCs/>
          <w:sz w:val="24"/>
          <w:szCs w:val="24"/>
          <w:highlight w:val="black"/>
        </w:rPr>
        <w:t>XXXXXXXXXXXXXXXXX</w:t>
      </w:r>
    </w:p>
    <w:p w14:paraId="1379E23E" w14:textId="77777777" w:rsidR="00231AEC" w:rsidRPr="007B3A98" w:rsidRDefault="00D65F72" w:rsidP="00577651">
      <w:pPr>
        <w:spacing w:line="276" w:lineRule="auto"/>
        <w:jc w:val="both"/>
        <w:rPr>
          <w:rFonts w:ascii="Garamond" w:hAnsi="Garamond"/>
          <w:bCs/>
          <w:sz w:val="24"/>
          <w:szCs w:val="24"/>
        </w:rPr>
      </w:pPr>
      <w:r w:rsidRPr="00D65F72">
        <w:rPr>
          <w:rFonts w:ascii="Garamond" w:hAnsi="Garamond"/>
          <w:bCs/>
          <w:sz w:val="24"/>
          <w:szCs w:val="24"/>
          <w:highlight w:val="black"/>
        </w:rPr>
        <w:t>XXXXXXXXXXXX</w:t>
      </w:r>
      <w:r>
        <w:rPr>
          <w:rFonts w:ascii="Garamond" w:hAnsi="Garamond"/>
          <w:bCs/>
          <w:sz w:val="24"/>
          <w:szCs w:val="24"/>
        </w:rPr>
        <w:t xml:space="preserve">                                                    </w:t>
      </w:r>
      <w:r w:rsidRPr="00D65F72">
        <w:rPr>
          <w:rFonts w:ascii="Garamond" w:hAnsi="Garamond"/>
          <w:bCs/>
          <w:sz w:val="24"/>
          <w:szCs w:val="24"/>
          <w:highlight w:val="black"/>
        </w:rPr>
        <w:t>XXXXXXXXXXXXXXXXXX</w:t>
      </w:r>
    </w:p>
    <w:p w14:paraId="45E91B72" w14:textId="77777777" w:rsidR="00AB274F" w:rsidRDefault="002447B6" w:rsidP="007B3A98">
      <w:pPr>
        <w:spacing w:line="276" w:lineRule="auto"/>
        <w:rPr>
          <w:rFonts w:ascii="Garamond" w:hAnsi="Garamond"/>
          <w:sz w:val="24"/>
          <w:szCs w:val="24"/>
          <w:lang w:eastAsia="cs-CZ"/>
        </w:rPr>
      </w:pPr>
      <w:r w:rsidRPr="002447B6">
        <w:rPr>
          <w:rFonts w:ascii="Garamond" w:hAnsi="Garamond"/>
          <w:sz w:val="24"/>
          <w:szCs w:val="24"/>
        </w:rPr>
        <w:t xml:space="preserve">……………………………. </w:t>
      </w:r>
      <w:r w:rsidRPr="002447B6">
        <w:rPr>
          <w:rFonts w:ascii="Garamond" w:hAnsi="Garamond"/>
          <w:sz w:val="24"/>
          <w:szCs w:val="24"/>
        </w:rPr>
        <w:tab/>
      </w:r>
      <w:r w:rsidRPr="002447B6">
        <w:rPr>
          <w:rFonts w:ascii="Garamond" w:hAnsi="Garamond"/>
          <w:sz w:val="24"/>
          <w:szCs w:val="24"/>
        </w:rPr>
        <w:tab/>
      </w:r>
      <w:r w:rsidRPr="002447B6">
        <w:rPr>
          <w:rFonts w:ascii="Garamond" w:hAnsi="Garamond"/>
          <w:sz w:val="24"/>
          <w:szCs w:val="24"/>
        </w:rPr>
        <w:tab/>
      </w:r>
      <w:r w:rsidR="007B3A98">
        <w:rPr>
          <w:rFonts w:ascii="Garamond" w:hAnsi="Garamond"/>
          <w:sz w:val="24"/>
          <w:szCs w:val="24"/>
        </w:rPr>
        <w:tab/>
      </w:r>
      <w:r w:rsidRPr="002447B6">
        <w:rPr>
          <w:rFonts w:ascii="Garamond" w:hAnsi="Garamond"/>
          <w:sz w:val="24"/>
          <w:szCs w:val="24"/>
        </w:rPr>
        <w:t>……………………………….</w:t>
      </w:r>
    </w:p>
    <w:sectPr w:rsidR="00AB274F" w:rsidSect="00F23685">
      <w:footerReference w:type="default" r:id="rId8"/>
      <w:pgSz w:w="11906" w:h="16838"/>
      <w:pgMar w:top="1418" w:right="1416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5A37C" w14:textId="77777777" w:rsidR="00393F31" w:rsidRDefault="00393F31" w:rsidP="009F59EC">
      <w:r>
        <w:separator/>
      </w:r>
    </w:p>
  </w:endnote>
  <w:endnote w:type="continuationSeparator" w:id="0">
    <w:p w14:paraId="53FF8901" w14:textId="77777777" w:rsidR="00393F31" w:rsidRDefault="00393F31" w:rsidP="009F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8A4A" w14:textId="77777777" w:rsidR="009F59EC" w:rsidRDefault="009F59E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2CD005D" w14:textId="77777777" w:rsidR="009F59EC" w:rsidRDefault="009F59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997D2" w14:textId="77777777" w:rsidR="00393F31" w:rsidRDefault="00393F31" w:rsidP="009F59EC">
      <w:r>
        <w:separator/>
      </w:r>
    </w:p>
  </w:footnote>
  <w:footnote w:type="continuationSeparator" w:id="0">
    <w:p w14:paraId="1075E6F0" w14:textId="77777777" w:rsidR="00393F31" w:rsidRDefault="00393F31" w:rsidP="009F5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787"/>
        </w:tabs>
        <w:ind w:left="787" w:hanging="540"/>
      </w:p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720"/>
      </w:pPr>
    </w:lvl>
    <w:lvl w:ilvl="3">
      <w:start w:val="1"/>
      <w:numFmt w:val="decimal"/>
      <w:lvlText w:val="%1.%2.%3.%4."/>
      <w:lvlJc w:val="left"/>
      <w:pPr>
        <w:tabs>
          <w:tab w:val="num" w:pos="1461"/>
        </w:tabs>
        <w:ind w:left="1461" w:hanging="720"/>
      </w:pPr>
    </w:lvl>
    <w:lvl w:ilvl="4">
      <w:start w:val="1"/>
      <w:numFmt w:val="decimal"/>
      <w:lvlText w:val="%1.%2.%3.%4.%5."/>
      <w:lvlJc w:val="left"/>
      <w:pPr>
        <w:tabs>
          <w:tab w:val="num" w:pos="2068"/>
        </w:tabs>
        <w:ind w:left="2068" w:hanging="1080"/>
      </w:pPr>
    </w:lvl>
    <w:lvl w:ilvl="5">
      <w:start w:val="1"/>
      <w:numFmt w:val="decimal"/>
      <w:lvlText w:val="%1.%2.%3.%4.%5.%6."/>
      <w:lvlJc w:val="left"/>
      <w:pPr>
        <w:tabs>
          <w:tab w:val="num" w:pos="2315"/>
        </w:tabs>
        <w:ind w:left="23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62"/>
        </w:tabs>
        <w:ind w:left="256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169"/>
        </w:tabs>
        <w:ind w:left="316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416"/>
        </w:tabs>
        <w:ind w:left="3416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147"/>
        </w:tabs>
        <w:ind w:left="1147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147"/>
        </w:tabs>
        <w:ind w:left="1147" w:hanging="360"/>
      </w:pPr>
      <w:rPr>
        <w:rFonts w:ascii="Symbol" w:hAnsi="Symbol"/>
      </w:rPr>
    </w:lvl>
  </w:abstractNum>
  <w:abstractNum w:abstractNumId="10" w15:restartNumberingAfterBreak="0">
    <w:nsid w:val="00E44A06"/>
    <w:multiLevelType w:val="hybridMultilevel"/>
    <w:tmpl w:val="F4420EC0"/>
    <w:lvl w:ilvl="0" w:tplc="2D7C6864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302EC2"/>
    <w:multiLevelType w:val="multilevel"/>
    <w:tmpl w:val="303A9E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5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07062D2E"/>
    <w:multiLevelType w:val="hybridMultilevel"/>
    <w:tmpl w:val="F850C51C"/>
    <w:lvl w:ilvl="0" w:tplc="0405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3" w15:restartNumberingAfterBreak="0">
    <w:nsid w:val="0D192A12"/>
    <w:multiLevelType w:val="multilevel"/>
    <w:tmpl w:val="84E60F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E836492"/>
    <w:multiLevelType w:val="hybridMultilevel"/>
    <w:tmpl w:val="097C4278"/>
    <w:lvl w:ilvl="0" w:tplc="696CADE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548E0"/>
    <w:multiLevelType w:val="hybridMultilevel"/>
    <w:tmpl w:val="D7E2B09A"/>
    <w:lvl w:ilvl="0" w:tplc="2D7C6864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E45F09"/>
    <w:multiLevelType w:val="hybridMultilevel"/>
    <w:tmpl w:val="3AC03730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13960AAF"/>
    <w:multiLevelType w:val="hybridMultilevel"/>
    <w:tmpl w:val="2520B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8315BB"/>
    <w:multiLevelType w:val="multilevel"/>
    <w:tmpl w:val="06961BC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1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14EF5BE2"/>
    <w:multiLevelType w:val="multilevel"/>
    <w:tmpl w:val="5C72FFF8"/>
    <w:numStyleLink w:val="Styl2"/>
  </w:abstractNum>
  <w:abstractNum w:abstractNumId="20" w15:restartNumberingAfterBreak="0">
    <w:nsid w:val="17C8792D"/>
    <w:multiLevelType w:val="hybridMultilevel"/>
    <w:tmpl w:val="FEBC2E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AF73700"/>
    <w:multiLevelType w:val="multilevel"/>
    <w:tmpl w:val="DAF6A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3912" w:hanging="432"/>
      </w:pPr>
      <w:rPr>
        <w:rFonts w:hint="default"/>
      </w:rPr>
    </w:lvl>
    <w:lvl w:ilvl="2">
      <w:start w:val="1"/>
      <w:numFmt w:val="ordinal"/>
      <w:lvlText w:val="6.%3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1B2A623B"/>
    <w:multiLevelType w:val="multilevel"/>
    <w:tmpl w:val="EA02E186"/>
    <w:lvl w:ilvl="0">
      <w:start w:val="1"/>
      <w:numFmt w:val="decimal"/>
      <w:lvlText w:val="%1.1."/>
      <w:lvlJc w:val="left"/>
      <w:pPr>
        <w:ind w:left="644" w:hanging="360"/>
      </w:pPr>
      <w:rPr>
        <w:rFonts w:hint="default"/>
      </w:rPr>
    </w:lvl>
    <w:lvl w:ilvl="1">
      <w:start w:val="1"/>
      <w:numFmt w:val="ordinal"/>
      <w:lvlText w:val="1.%2"/>
      <w:lvlJc w:val="left"/>
      <w:pPr>
        <w:ind w:left="3836" w:hanging="432"/>
      </w:pPr>
      <w:rPr>
        <w:rFonts w:hint="default"/>
        <w:sz w:val="24"/>
        <w:szCs w:val="24"/>
      </w:rPr>
    </w:lvl>
    <w:lvl w:ilvl="2">
      <w:start w:val="1"/>
      <w:numFmt w:val="ordinal"/>
      <w:lvlText w:val="1.%3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3" w15:restartNumberingAfterBreak="0">
    <w:nsid w:val="1FCC0F53"/>
    <w:multiLevelType w:val="multilevel"/>
    <w:tmpl w:val="48ECE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3BB688D"/>
    <w:multiLevelType w:val="hybridMultilevel"/>
    <w:tmpl w:val="70D88382"/>
    <w:lvl w:ilvl="0" w:tplc="0405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5" w15:restartNumberingAfterBreak="0">
    <w:nsid w:val="24190A5D"/>
    <w:multiLevelType w:val="multilevel"/>
    <w:tmpl w:val="47888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5A5535C"/>
    <w:multiLevelType w:val="multilevel"/>
    <w:tmpl w:val="60C86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C143CBB"/>
    <w:multiLevelType w:val="multilevel"/>
    <w:tmpl w:val="5C72FFF8"/>
    <w:styleLink w:val="Styl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5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2C5D17DE"/>
    <w:multiLevelType w:val="multilevel"/>
    <w:tmpl w:val="B950C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2D654645"/>
    <w:multiLevelType w:val="multilevel"/>
    <w:tmpl w:val="025E26A4"/>
    <w:lvl w:ilvl="0">
      <w:start w:val="1"/>
      <w:numFmt w:val="ordinal"/>
      <w:suff w:val="space"/>
      <w:lvlText w:val="6.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30" w15:restartNumberingAfterBreak="0">
    <w:nsid w:val="2F1C7FD2"/>
    <w:multiLevelType w:val="hybridMultilevel"/>
    <w:tmpl w:val="F8F8D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5F1871"/>
    <w:multiLevelType w:val="hybridMultilevel"/>
    <w:tmpl w:val="B0CE71D4"/>
    <w:lvl w:ilvl="0" w:tplc="0405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32" w15:restartNumberingAfterBreak="0">
    <w:nsid w:val="30F26ECC"/>
    <w:multiLevelType w:val="hybridMultilevel"/>
    <w:tmpl w:val="8BB2949A"/>
    <w:lvl w:ilvl="0" w:tplc="548A964E">
      <w:start w:val="1"/>
      <w:numFmt w:val="lowerLetter"/>
      <w:lvlText w:val="%1)"/>
      <w:lvlJc w:val="left"/>
      <w:pPr>
        <w:ind w:left="1211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367F587C"/>
    <w:multiLevelType w:val="hybridMultilevel"/>
    <w:tmpl w:val="CCFC699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2E3DE2"/>
    <w:multiLevelType w:val="multilevel"/>
    <w:tmpl w:val="C9F6999E"/>
    <w:lvl w:ilvl="0">
      <w:start w:val="1"/>
      <w:numFmt w:val="decimal"/>
      <w:lvlText w:val="%1.2."/>
      <w:lvlJc w:val="left"/>
      <w:pPr>
        <w:ind w:left="644" w:hanging="360"/>
      </w:pPr>
      <w:rPr>
        <w:rFonts w:hint="default"/>
      </w:rPr>
    </w:lvl>
    <w:lvl w:ilvl="1">
      <w:start w:val="1"/>
      <w:numFmt w:val="ordinal"/>
      <w:lvlText w:val="1.%2"/>
      <w:lvlJc w:val="left"/>
      <w:pPr>
        <w:ind w:left="3836" w:hanging="432"/>
      </w:pPr>
      <w:rPr>
        <w:rFonts w:hint="default"/>
      </w:rPr>
    </w:lvl>
    <w:lvl w:ilvl="2">
      <w:start w:val="1"/>
      <w:numFmt w:val="ordinal"/>
      <w:lvlText w:val="1.%3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35" w15:restartNumberingAfterBreak="0">
    <w:nsid w:val="4D365664"/>
    <w:multiLevelType w:val="hybridMultilevel"/>
    <w:tmpl w:val="2B1EA9D0"/>
    <w:lvl w:ilvl="0" w:tplc="04050017">
      <w:start w:val="1"/>
      <w:numFmt w:val="lowerLetter"/>
      <w:lvlText w:val="%1)"/>
      <w:lvlJc w:val="left"/>
      <w:pPr>
        <w:ind w:left="143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36" w15:restartNumberingAfterBreak="0">
    <w:nsid w:val="51352914"/>
    <w:multiLevelType w:val="hybridMultilevel"/>
    <w:tmpl w:val="ED4641A2"/>
    <w:lvl w:ilvl="0" w:tplc="854E6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AD7BC8"/>
    <w:multiLevelType w:val="hybridMultilevel"/>
    <w:tmpl w:val="09DC7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391EC4"/>
    <w:multiLevelType w:val="multilevel"/>
    <w:tmpl w:val="48ECE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8AD0DC1"/>
    <w:multiLevelType w:val="multilevel"/>
    <w:tmpl w:val="B8BED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AC54BF0"/>
    <w:multiLevelType w:val="hybridMultilevel"/>
    <w:tmpl w:val="EA2C5D5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5B7A6F"/>
    <w:multiLevelType w:val="hybridMultilevel"/>
    <w:tmpl w:val="766807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C1E79"/>
    <w:multiLevelType w:val="multilevel"/>
    <w:tmpl w:val="4A0623E8"/>
    <w:lvl w:ilvl="0">
      <w:start w:val="1"/>
      <w:numFmt w:val="ordinal"/>
      <w:suff w:val="space"/>
      <w:lvlText w:val="8.%1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3912" w:hanging="432"/>
      </w:pPr>
      <w:rPr>
        <w:rFonts w:hint="default"/>
      </w:rPr>
    </w:lvl>
    <w:lvl w:ilvl="2">
      <w:start w:val="1"/>
      <w:numFmt w:val="ordinal"/>
      <w:lvlText w:val="8.%3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3" w15:restartNumberingAfterBreak="0">
    <w:nsid w:val="78F348E6"/>
    <w:multiLevelType w:val="multilevel"/>
    <w:tmpl w:val="47888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9F33DFF"/>
    <w:multiLevelType w:val="multilevel"/>
    <w:tmpl w:val="5C72FFF8"/>
    <w:numStyleLink w:val="Styl2"/>
  </w:abstractNum>
  <w:abstractNum w:abstractNumId="45" w15:restartNumberingAfterBreak="0">
    <w:nsid w:val="7B040BF6"/>
    <w:multiLevelType w:val="hybridMultilevel"/>
    <w:tmpl w:val="0D3C2CEC"/>
    <w:lvl w:ilvl="0" w:tplc="C9A0977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90119A"/>
    <w:multiLevelType w:val="multilevel"/>
    <w:tmpl w:val="47888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C7C7B61"/>
    <w:multiLevelType w:val="hybridMultilevel"/>
    <w:tmpl w:val="21089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12392">
    <w:abstractNumId w:val="0"/>
  </w:num>
  <w:num w:numId="2" w16cid:durableId="1744445782">
    <w:abstractNumId w:val="1"/>
  </w:num>
  <w:num w:numId="3" w16cid:durableId="312881485">
    <w:abstractNumId w:val="2"/>
  </w:num>
  <w:num w:numId="4" w16cid:durableId="592276793">
    <w:abstractNumId w:val="3"/>
  </w:num>
  <w:num w:numId="5" w16cid:durableId="2039430571">
    <w:abstractNumId w:val="4"/>
  </w:num>
  <w:num w:numId="6" w16cid:durableId="315571735">
    <w:abstractNumId w:val="5"/>
  </w:num>
  <w:num w:numId="7" w16cid:durableId="687365612">
    <w:abstractNumId w:val="6"/>
  </w:num>
  <w:num w:numId="8" w16cid:durableId="2142188338">
    <w:abstractNumId w:val="7"/>
  </w:num>
  <w:num w:numId="9" w16cid:durableId="1062295444">
    <w:abstractNumId w:val="8"/>
  </w:num>
  <w:num w:numId="10" w16cid:durableId="366370595">
    <w:abstractNumId w:val="9"/>
  </w:num>
  <w:num w:numId="11" w16cid:durableId="510879625">
    <w:abstractNumId w:val="47"/>
  </w:num>
  <w:num w:numId="12" w16cid:durableId="926963258">
    <w:abstractNumId w:val="28"/>
  </w:num>
  <w:num w:numId="13" w16cid:durableId="1209221196">
    <w:abstractNumId w:val="13"/>
  </w:num>
  <w:num w:numId="14" w16cid:durableId="1818298222">
    <w:abstractNumId w:val="34"/>
  </w:num>
  <w:num w:numId="15" w16cid:durableId="1248002298">
    <w:abstractNumId w:val="22"/>
  </w:num>
  <w:num w:numId="16" w16cid:durableId="722873863">
    <w:abstractNumId w:val="46"/>
  </w:num>
  <w:num w:numId="17" w16cid:durableId="236284999">
    <w:abstractNumId w:val="25"/>
  </w:num>
  <w:num w:numId="18" w16cid:durableId="990597618">
    <w:abstractNumId w:val="43"/>
  </w:num>
  <w:num w:numId="19" w16cid:durableId="39287454">
    <w:abstractNumId w:val="42"/>
  </w:num>
  <w:num w:numId="20" w16cid:durableId="1650358612">
    <w:abstractNumId w:val="29"/>
  </w:num>
  <w:num w:numId="21" w16cid:durableId="1581913197">
    <w:abstractNumId w:val="23"/>
  </w:num>
  <w:num w:numId="22" w16cid:durableId="1490167560">
    <w:abstractNumId w:val="32"/>
  </w:num>
  <w:num w:numId="23" w16cid:durableId="380791277">
    <w:abstractNumId w:val="18"/>
  </w:num>
  <w:num w:numId="24" w16cid:durableId="1694378947">
    <w:abstractNumId w:val="40"/>
  </w:num>
  <w:num w:numId="25" w16cid:durableId="468593481">
    <w:abstractNumId w:val="27"/>
  </w:num>
  <w:num w:numId="26" w16cid:durableId="1136609328">
    <w:abstractNumId w:val="44"/>
  </w:num>
  <w:num w:numId="27" w16cid:durableId="601424950">
    <w:abstractNumId w:val="19"/>
  </w:num>
  <w:num w:numId="28" w16cid:durableId="958418635">
    <w:abstractNumId w:val="39"/>
  </w:num>
  <w:num w:numId="29" w16cid:durableId="445580040">
    <w:abstractNumId w:val="30"/>
  </w:num>
  <w:num w:numId="30" w16cid:durableId="134839907">
    <w:abstractNumId w:val="37"/>
  </w:num>
  <w:num w:numId="31" w16cid:durableId="2060204190">
    <w:abstractNumId w:val="17"/>
  </w:num>
  <w:num w:numId="32" w16cid:durableId="993490877">
    <w:abstractNumId w:val="15"/>
  </w:num>
  <w:num w:numId="33" w16cid:durableId="1292129476">
    <w:abstractNumId w:val="10"/>
  </w:num>
  <w:num w:numId="34" w16cid:durableId="740521267">
    <w:abstractNumId w:val="20"/>
  </w:num>
  <w:num w:numId="35" w16cid:durableId="2069650363">
    <w:abstractNumId w:val="21"/>
  </w:num>
  <w:num w:numId="36" w16cid:durableId="1583642973">
    <w:abstractNumId w:val="16"/>
  </w:num>
  <w:num w:numId="37" w16cid:durableId="698510395">
    <w:abstractNumId w:val="41"/>
  </w:num>
  <w:num w:numId="38" w16cid:durableId="1766881963">
    <w:abstractNumId w:val="26"/>
  </w:num>
  <w:num w:numId="39" w16cid:durableId="1011838463">
    <w:abstractNumId w:val="12"/>
  </w:num>
  <w:num w:numId="40" w16cid:durableId="596329656">
    <w:abstractNumId w:val="36"/>
  </w:num>
  <w:num w:numId="41" w16cid:durableId="472523208">
    <w:abstractNumId w:val="31"/>
  </w:num>
  <w:num w:numId="42" w16cid:durableId="839856724">
    <w:abstractNumId w:val="24"/>
  </w:num>
  <w:num w:numId="43" w16cid:durableId="275523586">
    <w:abstractNumId w:val="35"/>
  </w:num>
  <w:num w:numId="44" w16cid:durableId="164052162">
    <w:abstractNumId w:val="38"/>
  </w:num>
  <w:num w:numId="45" w16cid:durableId="402681694">
    <w:abstractNumId w:val="33"/>
  </w:num>
  <w:num w:numId="46" w16cid:durableId="1019237931">
    <w:abstractNumId w:val="45"/>
  </w:num>
  <w:num w:numId="47" w16cid:durableId="1827087912">
    <w:abstractNumId w:val="14"/>
  </w:num>
  <w:num w:numId="48" w16cid:durableId="21418721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33"/>
    <w:rsid w:val="000062ED"/>
    <w:rsid w:val="00013F53"/>
    <w:rsid w:val="00022865"/>
    <w:rsid w:val="0003537A"/>
    <w:rsid w:val="000365A5"/>
    <w:rsid w:val="00041F71"/>
    <w:rsid w:val="000423C1"/>
    <w:rsid w:val="00055A73"/>
    <w:rsid w:val="00060B9B"/>
    <w:rsid w:val="00061B11"/>
    <w:rsid w:val="000634A5"/>
    <w:rsid w:val="00065E98"/>
    <w:rsid w:val="00067319"/>
    <w:rsid w:val="00085E68"/>
    <w:rsid w:val="00091E36"/>
    <w:rsid w:val="00092A23"/>
    <w:rsid w:val="00093F2B"/>
    <w:rsid w:val="000A0A36"/>
    <w:rsid w:val="000D345C"/>
    <w:rsid w:val="000D51A6"/>
    <w:rsid w:val="000F43D7"/>
    <w:rsid w:val="00103169"/>
    <w:rsid w:val="001056D0"/>
    <w:rsid w:val="00111335"/>
    <w:rsid w:val="001179B6"/>
    <w:rsid w:val="00144476"/>
    <w:rsid w:val="00146E7E"/>
    <w:rsid w:val="00147B03"/>
    <w:rsid w:val="00152A40"/>
    <w:rsid w:val="00167454"/>
    <w:rsid w:val="00170065"/>
    <w:rsid w:val="001702B5"/>
    <w:rsid w:val="00185163"/>
    <w:rsid w:val="001854F5"/>
    <w:rsid w:val="001945F3"/>
    <w:rsid w:val="001B01CD"/>
    <w:rsid w:val="001B7F7D"/>
    <w:rsid w:val="001E794D"/>
    <w:rsid w:val="002000E3"/>
    <w:rsid w:val="002020A1"/>
    <w:rsid w:val="00205CFE"/>
    <w:rsid w:val="00205F03"/>
    <w:rsid w:val="00212505"/>
    <w:rsid w:val="0021782A"/>
    <w:rsid w:val="00221B1A"/>
    <w:rsid w:val="00226499"/>
    <w:rsid w:val="002319E1"/>
    <w:rsid w:val="00231AEC"/>
    <w:rsid w:val="002447B6"/>
    <w:rsid w:val="00244C72"/>
    <w:rsid w:val="00246A90"/>
    <w:rsid w:val="00250893"/>
    <w:rsid w:val="00251EE6"/>
    <w:rsid w:val="0025239C"/>
    <w:rsid w:val="00265E3E"/>
    <w:rsid w:val="00280BC5"/>
    <w:rsid w:val="00281119"/>
    <w:rsid w:val="002B36FE"/>
    <w:rsid w:val="002D1D5B"/>
    <w:rsid w:val="002E0C71"/>
    <w:rsid w:val="002E2533"/>
    <w:rsid w:val="002E6F8F"/>
    <w:rsid w:val="002F1BB4"/>
    <w:rsid w:val="002F3868"/>
    <w:rsid w:val="002F435D"/>
    <w:rsid w:val="002F5829"/>
    <w:rsid w:val="00302E2A"/>
    <w:rsid w:val="00304F9A"/>
    <w:rsid w:val="0030613C"/>
    <w:rsid w:val="00341AD3"/>
    <w:rsid w:val="0034293F"/>
    <w:rsid w:val="003449F0"/>
    <w:rsid w:val="00364109"/>
    <w:rsid w:val="00367347"/>
    <w:rsid w:val="00372A99"/>
    <w:rsid w:val="00393F31"/>
    <w:rsid w:val="0039561C"/>
    <w:rsid w:val="003B3F9B"/>
    <w:rsid w:val="003D3FBF"/>
    <w:rsid w:val="003D64A0"/>
    <w:rsid w:val="003D79D1"/>
    <w:rsid w:val="003E7AD9"/>
    <w:rsid w:val="00400FC2"/>
    <w:rsid w:val="00406D0B"/>
    <w:rsid w:val="00413999"/>
    <w:rsid w:val="004148C1"/>
    <w:rsid w:val="00425E3A"/>
    <w:rsid w:val="0043777B"/>
    <w:rsid w:val="00446249"/>
    <w:rsid w:val="00460E6F"/>
    <w:rsid w:val="00463119"/>
    <w:rsid w:val="00473366"/>
    <w:rsid w:val="00485A08"/>
    <w:rsid w:val="00486EDF"/>
    <w:rsid w:val="0049574A"/>
    <w:rsid w:val="004A21DA"/>
    <w:rsid w:val="004B4264"/>
    <w:rsid w:val="004B763C"/>
    <w:rsid w:val="004C4F22"/>
    <w:rsid w:val="004D0772"/>
    <w:rsid w:val="004D08B4"/>
    <w:rsid w:val="004D14F7"/>
    <w:rsid w:val="004D4E42"/>
    <w:rsid w:val="004D5EC8"/>
    <w:rsid w:val="004E39AD"/>
    <w:rsid w:val="004E7703"/>
    <w:rsid w:val="00505361"/>
    <w:rsid w:val="00510E38"/>
    <w:rsid w:val="00510F47"/>
    <w:rsid w:val="005144C2"/>
    <w:rsid w:val="0052164F"/>
    <w:rsid w:val="005223FD"/>
    <w:rsid w:val="00535113"/>
    <w:rsid w:val="00540E3E"/>
    <w:rsid w:val="00543BE1"/>
    <w:rsid w:val="00545156"/>
    <w:rsid w:val="0056067C"/>
    <w:rsid w:val="005675FB"/>
    <w:rsid w:val="00571736"/>
    <w:rsid w:val="00577651"/>
    <w:rsid w:val="005806C7"/>
    <w:rsid w:val="005850F4"/>
    <w:rsid w:val="00591680"/>
    <w:rsid w:val="005932B9"/>
    <w:rsid w:val="00593DD6"/>
    <w:rsid w:val="00594009"/>
    <w:rsid w:val="005A61BB"/>
    <w:rsid w:val="005B5362"/>
    <w:rsid w:val="005C3147"/>
    <w:rsid w:val="005C530E"/>
    <w:rsid w:val="005D4DEF"/>
    <w:rsid w:val="005E077B"/>
    <w:rsid w:val="005E6507"/>
    <w:rsid w:val="005E652C"/>
    <w:rsid w:val="005F2E33"/>
    <w:rsid w:val="005F2F9E"/>
    <w:rsid w:val="005F5D4F"/>
    <w:rsid w:val="005F7453"/>
    <w:rsid w:val="00605CF7"/>
    <w:rsid w:val="006075D2"/>
    <w:rsid w:val="00614CEA"/>
    <w:rsid w:val="00631B5A"/>
    <w:rsid w:val="00632051"/>
    <w:rsid w:val="00637207"/>
    <w:rsid w:val="006417E9"/>
    <w:rsid w:val="00660D10"/>
    <w:rsid w:val="00663169"/>
    <w:rsid w:val="006637CA"/>
    <w:rsid w:val="00670472"/>
    <w:rsid w:val="00674036"/>
    <w:rsid w:val="0068480D"/>
    <w:rsid w:val="00691E43"/>
    <w:rsid w:val="00692B9B"/>
    <w:rsid w:val="006A1E5F"/>
    <w:rsid w:val="006A5C68"/>
    <w:rsid w:val="006A779D"/>
    <w:rsid w:val="006B4171"/>
    <w:rsid w:val="006C0A5F"/>
    <w:rsid w:val="006C1382"/>
    <w:rsid w:val="006C1AF9"/>
    <w:rsid w:val="006C5CEC"/>
    <w:rsid w:val="006D52ED"/>
    <w:rsid w:val="006D5F62"/>
    <w:rsid w:val="006D7E27"/>
    <w:rsid w:val="006F5FB0"/>
    <w:rsid w:val="00701BCE"/>
    <w:rsid w:val="00704110"/>
    <w:rsid w:val="00724D48"/>
    <w:rsid w:val="00724F1E"/>
    <w:rsid w:val="00727C6C"/>
    <w:rsid w:val="00742885"/>
    <w:rsid w:val="00745733"/>
    <w:rsid w:val="00757AF5"/>
    <w:rsid w:val="00766336"/>
    <w:rsid w:val="00771CBB"/>
    <w:rsid w:val="007768A7"/>
    <w:rsid w:val="00785509"/>
    <w:rsid w:val="00786983"/>
    <w:rsid w:val="007A5316"/>
    <w:rsid w:val="007B3A98"/>
    <w:rsid w:val="007B5156"/>
    <w:rsid w:val="007B6B5E"/>
    <w:rsid w:val="007C1D97"/>
    <w:rsid w:val="007C3F49"/>
    <w:rsid w:val="007C4427"/>
    <w:rsid w:val="007C4CB6"/>
    <w:rsid w:val="007D4C3A"/>
    <w:rsid w:val="007E5395"/>
    <w:rsid w:val="0081367F"/>
    <w:rsid w:val="00814F69"/>
    <w:rsid w:val="00823B70"/>
    <w:rsid w:val="00842C69"/>
    <w:rsid w:val="00850CFD"/>
    <w:rsid w:val="00861A01"/>
    <w:rsid w:val="00861D11"/>
    <w:rsid w:val="00861F0E"/>
    <w:rsid w:val="00865DF2"/>
    <w:rsid w:val="00866D5D"/>
    <w:rsid w:val="00871913"/>
    <w:rsid w:val="00883D3C"/>
    <w:rsid w:val="00884AC2"/>
    <w:rsid w:val="008A48D8"/>
    <w:rsid w:val="008A58DE"/>
    <w:rsid w:val="008A6B1B"/>
    <w:rsid w:val="008B072A"/>
    <w:rsid w:val="008B2192"/>
    <w:rsid w:val="008C24C0"/>
    <w:rsid w:val="008D1F34"/>
    <w:rsid w:val="008E114E"/>
    <w:rsid w:val="008F25F4"/>
    <w:rsid w:val="008F6E9A"/>
    <w:rsid w:val="00904C2C"/>
    <w:rsid w:val="009073B4"/>
    <w:rsid w:val="00915F97"/>
    <w:rsid w:val="0091719F"/>
    <w:rsid w:val="0092197E"/>
    <w:rsid w:val="00932F6C"/>
    <w:rsid w:val="00936EED"/>
    <w:rsid w:val="00941B5E"/>
    <w:rsid w:val="009431C8"/>
    <w:rsid w:val="009611B9"/>
    <w:rsid w:val="009616CB"/>
    <w:rsid w:val="00966999"/>
    <w:rsid w:val="009706F0"/>
    <w:rsid w:val="00977524"/>
    <w:rsid w:val="00983111"/>
    <w:rsid w:val="00986197"/>
    <w:rsid w:val="00990E46"/>
    <w:rsid w:val="00995677"/>
    <w:rsid w:val="009B69C6"/>
    <w:rsid w:val="009B77AA"/>
    <w:rsid w:val="009C0B43"/>
    <w:rsid w:val="009D2F2A"/>
    <w:rsid w:val="009D5C58"/>
    <w:rsid w:val="009D7558"/>
    <w:rsid w:val="009F13A8"/>
    <w:rsid w:val="009F59EC"/>
    <w:rsid w:val="009F6520"/>
    <w:rsid w:val="00A0264C"/>
    <w:rsid w:val="00A0368C"/>
    <w:rsid w:val="00A12404"/>
    <w:rsid w:val="00A1574D"/>
    <w:rsid w:val="00A254DC"/>
    <w:rsid w:val="00A31D55"/>
    <w:rsid w:val="00A36B93"/>
    <w:rsid w:val="00A664D4"/>
    <w:rsid w:val="00A749BA"/>
    <w:rsid w:val="00A77DC1"/>
    <w:rsid w:val="00A8041A"/>
    <w:rsid w:val="00A869BA"/>
    <w:rsid w:val="00A96641"/>
    <w:rsid w:val="00A97646"/>
    <w:rsid w:val="00AA3D56"/>
    <w:rsid w:val="00AA61AB"/>
    <w:rsid w:val="00AB1415"/>
    <w:rsid w:val="00AB26A3"/>
    <w:rsid w:val="00AB274F"/>
    <w:rsid w:val="00AC1DA2"/>
    <w:rsid w:val="00AE2CD5"/>
    <w:rsid w:val="00B0183E"/>
    <w:rsid w:val="00B0719B"/>
    <w:rsid w:val="00B20BD4"/>
    <w:rsid w:val="00B24450"/>
    <w:rsid w:val="00B250EB"/>
    <w:rsid w:val="00B302EB"/>
    <w:rsid w:val="00B31416"/>
    <w:rsid w:val="00B3686A"/>
    <w:rsid w:val="00B41D57"/>
    <w:rsid w:val="00B41FF3"/>
    <w:rsid w:val="00B70922"/>
    <w:rsid w:val="00B7619D"/>
    <w:rsid w:val="00B80C8A"/>
    <w:rsid w:val="00B84F66"/>
    <w:rsid w:val="00B901A9"/>
    <w:rsid w:val="00BA20B6"/>
    <w:rsid w:val="00BB3973"/>
    <w:rsid w:val="00BB4994"/>
    <w:rsid w:val="00BB67F5"/>
    <w:rsid w:val="00BC1A13"/>
    <w:rsid w:val="00BC36CC"/>
    <w:rsid w:val="00BD02EB"/>
    <w:rsid w:val="00BD54B6"/>
    <w:rsid w:val="00BF2EC2"/>
    <w:rsid w:val="00BF5952"/>
    <w:rsid w:val="00BF609F"/>
    <w:rsid w:val="00BF6881"/>
    <w:rsid w:val="00C24ABD"/>
    <w:rsid w:val="00C31BF0"/>
    <w:rsid w:val="00C3628C"/>
    <w:rsid w:val="00C402FA"/>
    <w:rsid w:val="00C47A64"/>
    <w:rsid w:val="00C5211D"/>
    <w:rsid w:val="00C64268"/>
    <w:rsid w:val="00C66E72"/>
    <w:rsid w:val="00C74AF7"/>
    <w:rsid w:val="00C8448D"/>
    <w:rsid w:val="00C863F6"/>
    <w:rsid w:val="00CA1F7E"/>
    <w:rsid w:val="00CB42DE"/>
    <w:rsid w:val="00CB4959"/>
    <w:rsid w:val="00CB5C93"/>
    <w:rsid w:val="00CD1AE2"/>
    <w:rsid w:val="00CE162B"/>
    <w:rsid w:val="00CF3B1A"/>
    <w:rsid w:val="00D05A4F"/>
    <w:rsid w:val="00D0745E"/>
    <w:rsid w:val="00D244F4"/>
    <w:rsid w:val="00D253ED"/>
    <w:rsid w:val="00D425E5"/>
    <w:rsid w:val="00D51EC5"/>
    <w:rsid w:val="00D53617"/>
    <w:rsid w:val="00D57DC5"/>
    <w:rsid w:val="00D64931"/>
    <w:rsid w:val="00D65F72"/>
    <w:rsid w:val="00D673EE"/>
    <w:rsid w:val="00D71C87"/>
    <w:rsid w:val="00D726A4"/>
    <w:rsid w:val="00D82D96"/>
    <w:rsid w:val="00D84945"/>
    <w:rsid w:val="00D87B07"/>
    <w:rsid w:val="00D9323E"/>
    <w:rsid w:val="00D93297"/>
    <w:rsid w:val="00DA5A67"/>
    <w:rsid w:val="00DC0732"/>
    <w:rsid w:val="00DC5A88"/>
    <w:rsid w:val="00DF758E"/>
    <w:rsid w:val="00E000AE"/>
    <w:rsid w:val="00E002D8"/>
    <w:rsid w:val="00E10763"/>
    <w:rsid w:val="00E1253F"/>
    <w:rsid w:val="00E24F5C"/>
    <w:rsid w:val="00E34185"/>
    <w:rsid w:val="00E35904"/>
    <w:rsid w:val="00E41EF0"/>
    <w:rsid w:val="00E43F42"/>
    <w:rsid w:val="00E46B04"/>
    <w:rsid w:val="00E50C68"/>
    <w:rsid w:val="00E52353"/>
    <w:rsid w:val="00E60F8B"/>
    <w:rsid w:val="00E61145"/>
    <w:rsid w:val="00E6305F"/>
    <w:rsid w:val="00E71310"/>
    <w:rsid w:val="00E77D4C"/>
    <w:rsid w:val="00E8340D"/>
    <w:rsid w:val="00E8524B"/>
    <w:rsid w:val="00E87127"/>
    <w:rsid w:val="00E90662"/>
    <w:rsid w:val="00EA1445"/>
    <w:rsid w:val="00EA244D"/>
    <w:rsid w:val="00EA27D2"/>
    <w:rsid w:val="00EB2156"/>
    <w:rsid w:val="00EB6685"/>
    <w:rsid w:val="00EB66AB"/>
    <w:rsid w:val="00EC0BFA"/>
    <w:rsid w:val="00EC2BD8"/>
    <w:rsid w:val="00EC6BF6"/>
    <w:rsid w:val="00EE0999"/>
    <w:rsid w:val="00EE3B84"/>
    <w:rsid w:val="00EF182A"/>
    <w:rsid w:val="00F073D3"/>
    <w:rsid w:val="00F07D4B"/>
    <w:rsid w:val="00F11FC6"/>
    <w:rsid w:val="00F22F4B"/>
    <w:rsid w:val="00F23685"/>
    <w:rsid w:val="00F316AF"/>
    <w:rsid w:val="00F36342"/>
    <w:rsid w:val="00F419EB"/>
    <w:rsid w:val="00F4529F"/>
    <w:rsid w:val="00F502ED"/>
    <w:rsid w:val="00F52CBC"/>
    <w:rsid w:val="00F54682"/>
    <w:rsid w:val="00F55853"/>
    <w:rsid w:val="00F56AE9"/>
    <w:rsid w:val="00F678D1"/>
    <w:rsid w:val="00F67C42"/>
    <w:rsid w:val="00F83C9A"/>
    <w:rsid w:val="00F8444B"/>
    <w:rsid w:val="00F87BAA"/>
    <w:rsid w:val="00F92E64"/>
    <w:rsid w:val="00F935CC"/>
    <w:rsid w:val="00FA1BFC"/>
    <w:rsid w:val="00FB3676"/>
    <w:rsid w:val="00FB3D5F"/>
    <w:rsid w:val="00FE2E04"/>
    <w:rsid w:val="00FF6767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415337"/>
  <w15:chartTrackingRefBased/>
  <w15:docId w15:val="{95DE2150-B453-463F-B226-FA675EAC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sz w:val="4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36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b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Standardnpsmoodstavce2">
    <w:name w:val="Standardní písmo odstavce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5z0">
    <w:name w:val="WW8Num15z0"/>
    <w:rPr>
      <w:rFonts w:ascii="Symbol" w:hAnsi="Symbol"/>
    </w:rPr>
  </w:style>
  <w:style w:type="character" w:customStyle="1" w:styleId="WW-Absatz-Standardschriftart111111111111111">
    <w:name w:val="WW-Absatz-Standardschriftart111111111111111"/>
  </w:style>
  <w:style w:type="character" w:customStyle="1" w:styleId="WW8Num16z0">
    <w:name w:val="WW8Num16z0"/>
    <w:rPr>
      <w:rFonts w:ascii="Symbol" w:hAnsi="Symbol"/>
    </w:rPr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36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779D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A779D"/>
    <w:rPr>
      <w:rFonts w:ascii="Segoe UI" w:hAnsi="Segoe UI" w:cs="Segoe UI"/>
      <w:sz w:val="18"/>
      <w:szCs w:val="18"/>
      <w:lang w:eastAsia="ar-SA"/>
    </w:rPr>
  </w:style>
  <w:style w:type="character" w:styleId="Odkaznakoment">
    <w:name w:val="annotation reference"/>
    <w:uiPriority w:val="99"/>
    <w:semiHidden/>
    <w:unhideWhenUsed/>
    <w:rsid w:val="00F678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78D1"/>
    <w:rPr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F678D1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8D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78D1"/>
    <w:rPr>
      <w:b/>
      <w:bCs/>
      <w:lang w:eastAsia="ar-SA"/>
    </w:rPr>
  </w:style>
  <w:style w:type="paragraph" w:customStyle="1" w:styleId="Styl1">
    <w:name w:val="Styl1"/>
    <w:basedOn w:val="Normln"/>
    <w:link w:val="Styl1Char"/>
    <w:qFormat/>
    <w:rsid w:val="005144C2"/>
    <w:pPr>
      <w:suppressAutoHyphens w:val="0"/>
      <w:spacing w:after="60"/>
      <w:jc w:val="both"/>
    </w:pPr>
    <w:rPr>
      <w:sz w:val="24"/>
      <w:szCs w:val="24"/>
      <w:lang w:val="x-none" w:eastAsia="x-none"/>
    </w:rPr>
  </w:style>
  <w:style w:type="character" w:customStyle="1" w:styleId="Styl1Char">
    <w:name w:val="Styl1 Char"/>
    <w:link w:val="Styl1"/>
    <w:rsid w:val="005144C2"/>
    <w:rPr>
      <w:sz w:val="24"/>
      <w:szCs w:val="24"/>
      <w:lang w:val="x-none" w:eastAsia="x-none"/>
    </w:rPr>
  </w:style>
  <w:style w:type="paragraph" w:customStyle="1" w:styleId="slovanodrky">
    <w:name w:val="číslované odrážky"/>
    <w:basedOn w:val="Normln"/>
    <w:link w:val="slovanodrkyChar"/>
    <w:qFormat/>
    <w:rsid w:val="005144C2"/>
    <w:pPr>
      <w:suppressAutoHyphens w:val="0"/>
      <w:spacing w:after="60"/>
      <w:jc w:val="both"/>
    </w:pPr>
    <w:rPr>
      <w:b/>
      <w:sz w:val="24"/>
      <w:szCs w:val="24"/>
      <w:lang w:val="x-none" w:eastAsia="x-none"/>
    </w:rPr>
  </w:style>
  <w:style w:type="character" w:customStyle="1" w:styleId="slovanodrkyChar">
    <w:name w:val="číslované odrážky Char"/>
    <w:link w:val="slovanodrky"/>
    <w:rsid w:val="005144C2"/>
    <w:rPr>
      <w:b/>
      <w:sz w:val="24"/>
      <w:szCs w:val="24"/>
      <w:lang w:val="x-none" w:eastAsia="x-none"/>
    </w:rPr>
  </w:style>
  <w:style w:type="paragraph" w:customStyle="1" w:styleId="Default">
    <w:name w:val="Default"/>
    <w:rsid w:val="00D425E5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numbering" w:customStyle="1" w:styleId="Styl2">
    <w:name w:val="Styl2"/>
    <w:rsid w:val="00D425E5"/>
    <w:pPr>
      <w:numPr>
        <w:numId w:val="25"/>
      </w:numPr>
    </w:pPr>
  </w:style>
  <w:style w:type="paragraph" w:styleId="Odstavecseseznamem">
    <w:name w:val="List Paragraph"/>
    <w:basedOn w:val="Normln"/>
    <w:uiPriority w:val="34"/>
    <w:qFormat/>
    <w:rsid w:val="00367347"/>
    <w:pPr>
      <w:ind w:left="708"/>
    </w:pPr>
  </w:style>
  <w:style w:type="table" w:styleId="Mkatabulky">
    <w:name w:val="Table Grid"/>
    <w:basedOn w:val="Normlntabulka"/>
    <w:uiPriority w:val="39"/>
    <w:rsid w:val="00921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78698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F59E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F59EC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F59E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F59E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53983-D635-4998-8620-6FD29A69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2186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lholbus</dc:creator>
  <cp:keywords/>
  <cp:lastModifiedBy>Mihalová Monika</cp:lastModifiedBy>
  <cp:revision>2</cp:revision>
  <cp:lastPrinted>2023-06-14T10:46:00Z</cp:lastPrinted>
  <dcterms:created xsi:type="dcterms:W3CDTF">2023-06-15T10:12:00Z</dcterms:created>
  <dcterms:modified xsi:type="dcterms:W3CDTF">2023-06-15T10:12:00Z</dcterms:modified>
</cp:coreProperties>
</file>