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5187" w14:textId="143F5445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090542">
        <w:rPr>
          <w:rFonts w:ascii="Palatino Linotype" w:hAnsi="Palatino Linotype"/>
          <w:b/>
          <w:bCs/>
          <w:smallCaps/>
          <w:sz w:val="18"/>
          <w:szCs w:val="18"/>
        </w:rPr>
        <w:t>622/2023</w:t>
      </w:r>
    </w:p>
    <w:p w14:paraId="19BD5C1F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1083CDF6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2B80FF6E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0ED3E71F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725640AA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1FBA0A2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5D4E4FD3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0593DED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1AA972A2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19F79E7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E1496F2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1524899" w14:textId="77777777" w:rsidR="00090542" w:rsidRPr="00593D08" w:rsidRDefault="00090542" w:rsidP="00090542">
      <w:pPr>
        <w:rPr>
          <w:rFonts w:ascii="Palatino Linotype" w:hAnsi="Palatino Linotype"/>
          <w:b/>
          <w:sz w:val="18"/>
          <w:szCs w:val="18"/>
        </w:rPr>
      </w:pPr>
      <w:r w:rsidRPr="00593D08">
        <w:rPr>
          <w:rFonts w:ascii="Palatino Linotype" w:hAnsi="Palatino Linotype"/>
          <w:b/>
          <w:sz w:val="18"/>
          <w:szCs w:val="18"/>
        </w:rPr>
        <w:t>Severočeská galerie výtvarného umění v Litoměřicích</w:t>
      </w:r>
    </w:p>
    <w:p w14:paraId="6CB7DCFC" w14:textId="77777777" w:rsidR="00090542" w:rsidRPr="00593D08" w:rsidRDefault="00090542" w:rsidP="00090542">
      <w:pPr>
        <w:rPr>
          <w:rFonts w:ascii="Palatino Linotype" w:hAnsi="Palatino Linotype"/>
          <w:bCs/>
          <w:sz w:val="18"/>
          <w:szCs w:val="18"/>
        </w:rPr>
      </w:pPr>
      <w:r w:rsidRPr="00593D08">
        <w:rPr>
          <w:rFonts w:ascii="Palatino Linotype" w:hAnsi="Palatino Linotype"/>
          <w:bCs/>
          <w:sz w:val="18"/>
          <w:szCs w:val="18"/>
        </w:rPr>
        <w:t>Michalská 29/7, 412 01 Litoměřice</w:t>
      </w:r>
    </w:p>
    <w:p w14:paraId="64A5B3B8" w14:textId="77777777" w:rsidR="00090542" w:rsidRPr="00593D08" w:rsidRDefault="00090542" w:rsidP="00090542">
      <w:pPr>
        <w:rPr>
          <w:rFonts w:ascii="Palatino Linotype" w:hAnsi="Palatino Linotype"/>
          <w:b/>
          <w:sz w:val="18"/>
          <w:szCs w:val="18"/>
        </w:rPr>
      </w:pPr>
      <w:r w:rsidRPr="00593D08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Pr="00593D08">
        <w:rPr>
          <w:rFonts w:ascii="Palatino Linotype" w:hAnsi="Palatino Linotype"/>
          <w:sz w:val="18"/>
          <w:szCs w:val="18"/>
        </w:rPr>
        <w:t>PhDr. Danou Veselskou, Ph.D., ředitelkou</w:t>
      </w:r>
    </w:p>
    <w:p w14:paraId="43EC8391" w14:textId="77777777" w:rsidR="00090542" w:rsidRPr="00593D08" w:rsidRDefault="00090542" w:rsidP="00090542">
      <w:pPr>
        <w:rPr>
          <w:rFonts w:ascii="Palatino Linotype" w:hAnsi="Palatino Linotype"/>
          <w:snapToGrid w:val="0"/>
          <w:sz w:val="18"/>
          <w:szCs w:val="18"/>
        </w:rPr>
      </w:pPr>
      <w:r w:rsidRPr="00593D08">
        <w:rPr>
          <w:rFonts w:ascii="Palatino Linotype" w:hAnsi="Palatino Linotype"/>
          <w:snapToGrid w:val="0"/>
          <w:sz w:val="18"/>
          <w:szCs w:val="18"/>
        </w:rPr>
        <w:t>IČ: 083259</w:t>
      </w:r>
    </w:p>
    <w:p w14:paraId="638036D4" w14:textId="77777777" w:rsidR="00090542" w:rsidRPr="00593D08" w:rsidRDefault="00090542" w:rsidP="00090542">
      <w:pPr>
        <w:rPr>
          <w:rFonts w:ascii="Palatino Linotype" w:hAnsi="Palatino Linotype"/>
          <w:snapToGrid w:val="0"/>
          <w:sz w:val="18"/>
          <w:szCs w:val="18"/>
        </w:rPr>
      </w:pPr>
      <w:r w:rsidRPr="00593D08">
        <w:rPr>
          <w:rFonts w:ascii="Palatino Linotype" w:hAnsi="Palatino Linotype"/>
          <w:snapToGrid w:val="0"/>
          <w:sz w:val="18"/>
          <w:szCs w:val="18"/>
        </w:rPr>
        <w:t>DIČ: CZ 083259</w:t>
      </w:r>
    </w:p>
    <w:p w14:paraId="48C44519" w14:textId="77777777" w:rsidR="00090542" w:rsidRPr="001D381F" w:rsidRDefault="00090542" w:rsidP="00090542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D627D6E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0672BC08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7AA434ED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Pr="00090542">
        <w:rPr>
          <w:rFonts w:ascii="Palatino Linotype" w:hAnsi="Palatino Linotype"/>
          <w:sz w:val="18"/>
          <w:szCs w:val="18"/>
        </w:rPr>
        <w:t>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088F66E1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006A861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1A76E69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F437940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3A8F800D" w14:textId="39C0B0BA" w:rsidR="00BF651C" w:rsidRPr="00ED0040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ED0040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ED0040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ED0040">
        <w:rPr>
          <w:rFonts w:ascii="Palatino Linotype" w:hAnsi="Palatino Linotype"/>
          <w:snapToGrid/>
          <w:sz w:val="18"/>
          <w:szCs w:val="18"/>
        </w:rPr>
        <w:t> </w:t>
      </w:r>
      <w:r w:rsidR="00850BC7" w:rsidRPr="00ED0040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ED0040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ED0040">
        <w:rPr>
          <w:rFonts w:ascii="Palatino Linotype" w:hAnsi="Palatino Linotype"/>
          <w:snapToGrid/>
          <w:sz w:val="18"/>
          <w:szCs w:val="18"/>
        </w:rPr>
        <w:t>.</w:t>
      </w:r>
      <w:r w:rsidR="0094015E" w:rsidRPr="00ED0040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2E30552E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0F40931D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3B588B5D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EE741B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18D17FB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381CA48F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DE1D412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1B919361" w14:textId="760DFB49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</w:t>
      </w:r>
      <w:r w:rsidR="00090542">
        <w:rPr>
          <w:rFonts w:ascii="Palatino Linotype" w:hAnsi="Palatino Linotype"/>
          <w:sz w:val="18"/>
          <w:szCs w:val="18"/>
        </w:rPr>
        <w:t xml:space="preserve"> přímým transportem</w:t>
      </w:r>
      <w:r w:rsidRPr="001D381F">
        <w:rPr>
          <w:rFonts w:ascii="Palatino Linotype" w:hAnsi="Palatino Linotype"/>
          <w:sz w:val="18"/>
          <w:szCs w:val="18"/>
        </w:rPr>
        <w:t xml:space="preserve"> v klimatizovaném prostoru při teplotě </w:t>
      </w:r>
      <w:r w:rsidRPr="00090542">
        <w:rPr>
          <w:rFonts w:ascii="Palatino Linotype" w:hAnsi="Palatino Linotype"/>
          <w:sz w:val="18"/>
          <w:szCs w:val="18"/>
        </w:rPr>
        <w:t>20</w:t>
      </w:r>
      <w:r w:rsidRPr="001D381F">
        <w:rPr>
          <w:rFonts w:ascii="Palatino Linotype" w:hAnsi="Palatino Linotype"/>
          <w:sz w:val="18"/>
          <w:szCs w:val="18"/>
        </w:rPr>
        <w:t xml:space="preserve">°C, odpruženým vozem speciálně upraveným pro přepravu uměleckých děl, v balení do </w:t>
      </w:r>
      <w:r w:rsidRPr="00ED0040">
        <w:rPr>
          <w:rFonts w:ascii="Palatino Linotype" w:hAnsi="Palatino Linotype"/>
          <w:sz w:val="18"/>
          <w:szCs w:val="18"/>
        </w:rPr>
        <w:t>hedvábného papíru v první vrstvě a měkkého materiálu</w:t>
      </w:r>
      <w:r w:rsidR="00ED0040">
        <w:rPr>
          <w:rFonts w:ascii="Palatino Linotype" w:hAnsi="Palatino Linotype"/>
          <w:sz w:val="18"/>
          <w:szCs w:val="18"/>
        </w:rPr>
        <w:t xml:space="preserve"> –</w:t>
      </w:r>
      <w:r w:rsidRPr="00ED0040">
        <w:rPr>
          <w:rFonts w:ascii="Palatino Linotype" w:hAnsi="Palatino Linotype"/>
          <w:sz w:val="18"/>
          <w:szCs w:val="18"/>
        </w:rPr>
        <w:t xml:space="preserve"> </w:t>
      </w:r>
      <w:r w:rsidR="00ED0040">
        <w:rPr>
          <w:rFonts w:ascii="Palatino Linotype" w:hAnsi="Palatino Linotype"/>
          <w:sz w:val="18"/>
          <w:szCs w:val="18"/>
        </w:rPr>
        <w:t xml:space="preserve">bublinové fólie </w:t>
      </w:r>
      <w:r w:rsidR="00ED0040" w:rsidRPr="00ED0040">
        <w:rPr>
          <w:rFonts w:ascii="Palatino Linotype" w:hAnsi="Palatino Linotype"/>
          <w:sz w:val="18"/>
          <w:szCs w:val="18"/>
        </w:rPr>
        <w:t>s důkladně přelepenými spoji</w:t>
      </w:r>
      <w:r w:rsidR="00090542">
        <w:rPr>
          <w:rFonts w:ascii="Palatino Linotype" w:hAnsi="Palatino Linotype"/>
          <w:sz w:val="18"/>
          <w:szCs w:val="18"/>
        </w:rPr>
        <w:t>.</w:t>
      </w:r>
      <w:r w:rsidR="00D80E94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ACFA5BD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4B1611A9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8B05D9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1103DBA7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5C0E4F10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2BFBF7E6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7C61F949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55A55157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22E5F21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08045DBE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zavazuje se, že zašle </w:t>
      </w:r>
      <w:r w:rsidRPr="00090542">
        <w:rPr>
          <w:rFonts w:ascii="Palatino Linotype" w:hAnsi="Palatino Linotype"/>
          <w:sz w:val="18"/>
          <w:szCs w:val="18"/>
        </w:rPr>
        <w:t xml:space="preserve">Půjčiteli 2 plakáty, 2 pozvánky na výstavu a dále zašle 2 </w:t>
      </w:r>
      <w:r w:rsidRPr="001D381F">
        <w:rPr>
          <w:rFonts w:ascii="Palatino Linotype" w:hAnsi="Palatino Linotype"/>
          <w:sz w:val="18"/>
          <w:szCs w:val="18"/>
        </w:rPr>
        <w:t>výtisky katalogu nebo jiné tiskoviny k výstavě knihovně Národní galerie v Praze, a to nejpozději do dvou měsíců od jejich vydání.</w:t>
      </w:r>
    </w:p>
    <w:p w14:paraId="2A8CF2F4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7C514591" w14:textId="755E3197" w:rsidR="007B463C" w:rsidRPr="00090542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090542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090542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090542">
        <w:rPr>
          <w:rFonts w:ascii="Palatino Linotype" w:hAnsi="Palatino Linotype"/>
          <w:sz w:val="18"/>
          <w:szCs w:val="18"/>
        </w:rPr>
        <w:t>20 ± 2°</w:t>
      </w:r>
      <w:r w:rsidR="000666EC" w:rsidRPr="00090542">
        <w:rPr>
          <w:rFonts w:ascii="Palatino Linotype" w:hAnsi="Palatino Linotype"/>
          <w:sz w:val="18"/>
          <w:szCs w:val="18"/>
        </w:rPr>
        <w:t>C</w:t>
      </w:r>
      <w:r w:rsidR="00090542" w:rsidRPr="00090542">
        <w:rPr>
          <w:rFonts w:ascii="Palatino Linotype" w:hAnsi="Palatino Linotype"/>
          <w:sz w:val="18"/>
          <w:szCs w:val="18"/>
        </w:rPr>
        <w:t>,</w:t>
      </w:r>
      <w:r w:rsidR="000666EC" w:rsidRPr="00090542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090542">
        <w:rPr>
          <w:rFonts w:ascii="Palatino Linotype" w:hAnsi="Palatino Linotype"/>
          <w:sz w:val="18"/>
          <w:szCs w:val="18"/>
        </w:rPr>
        <w:t>50</w:t>
      </w:r>
      <w:r w:rsidR="000666EC" w:rsidRPr="00090542">
        <w:rPr>
          <w:rFonts w:ascii="Palatino Linotype" w:hAnsi="Palatino Linotype"/>
          <w:sz w:val="18"/>
          <w:szCs w:val="18"/>
        </w:rPr>
        <w:t xml:space="preserve"> </w:t>
      </w:r>
      <w:r w:rsidR="00850BC7" w:rsidRPr="00090542">
        <w:rPr>
          <w:rFonts w:ascii="Palatino Linotype" w:hAnsi="Palatino Linotype"/>
          <w:sz w:val="18"/>
          <w:szCs w:val="18"/>
        </w:rPr>
        <w:t xml:space="preserve">± </w:t>
      </w:r>
      <w:r w:rsidR="000666EC" w:rsidRPr="00090542">
        <w:rPr>
          <w:rFonts w:ascii="Palatino Linotype" w:hAnsi="Palatino Linotype"/>
          <w:sz w:val="18"/>
          <w:szCs w:val="18"/>
        </w:rPr>
        <w:t>5 %</w:t>
      </w:r>
      <w:r w:rsidR="00090542" w:rsidRPr="00090542">
        <w:rPr>
          <w:rFonts w:ascii="Palatino Linotype" w:hAnsi="Palatino Linotype"/>
          <w:sz w:val="18"/>
          <w:szCs w:val="18"/>
        </w:rPr>
        <w:t xml:space="preserve"> a hladině světla max.</w:t>
      </w:r>
      <w:r w:rsidR="000666EC" w:rsidRPr="00090542">
        <w:rPr>
          <w:rFonts w:ascii="Palatino Linotype" w:hAnsi="Palatino Linotype"/>
          <w:sz w:val="18"/>
          <w:szCs w:val="18"/>
        </w:rPr>
        <w:t xml:space="preserve"> </w:t>
      </w:r>
      <w:r w:rsidR="00090542" w:rsidRPr="00090542">
        <w:rPr>
          <w:rFonts w:ascii="Palatino Linotype" w:hAnsi="Palatino Linotype"/>
          <w:sz w:val="18"/>
          <w:szCs w:val="18"/>
        </w:rPr>
        <w:t>1</w:t>
      </w:r>
      <w:r w:rsidR="000666EC" w:rsidRPr="00090542">
        <w:rPr>
          <w:rFonts w:ascii="Palatino Linotype" w:hAnsi="Palatino Linotype"/>
          <w:sz w:val="18"/>
          <w:szCs w:val="18"/>
        </w:rPr>
        <w:t xml:space="preserve">50 luxů. </w:t>
      </w:r>
    </w:p>
    <w:p w14:paraId="54E6BE17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33176048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2D58186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73D6C393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1119CCB3" w14:textId="099E0729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25CEB0E4" w14:textId="77777777" w:rsidR="00526F63" w:rsidRPr="00090542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090542">
        <w:rPr>
          <w:rFonts w:ascii="Palatino Linotype" w:hAnsi="Palatino Linotype"/>
          <w:sz w:val="18"/>
          <w:szCs w:val="18"/>
        </w:rPr>
        <w:t>Uveřejnění Smlouvy v registru smluv</w:t>
      </w:r>
    </w:p>
    <w:p w14:paraId="0564E7B5" w14:textId="77777777" w:rsidR="002D5827" w:rsidRPr="00090542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090542">
        <w:rPr>
          <w:rFonts w:ascii="Palatino Linotype" w:hAnsi="Palatino Linotype"/>
          <w:sz w:val="18"/>
          <w:szCs w:val="18"/>
        </w:rPr>
        <w:t xml:space="preserve">Tuto </w:t>
      </w:r>
      <w:r w:rsidR="0058488F" w:rsidRPr="00090542">
        <w:rPr>
          <w:rFonts w:ascii="Palatino Linotype" w:hAnsi="Palatino Linotype"/>
          <w:sz w:val="18"/>
          <w:szCs w:val="18"/>
        </w:rPr>
        <w:t>S</w:t>
      </w:r>
      <w:r w:rsidRPr="00090542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090542">
        <w:rPr>
          <w:rFonts w:ascii="Palatino Linotype" w:hAnsi="Palatino Linotype"/>
          <w:sz w:val="18"/>
          <w:szCs w:val="18"/>
        </w:rPr>
        <w:t>Půjčitel. Příloha č. 1 této S</w:t>
      </w:r>
      <w:r w:rsidRPr="00090542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090542">
        <w:rPr>
          <w:rFonts w:ascii="Palatino Linotype" w:hAnsi="Palatino Linotype"/>
          <w:sz w:val="18"/>
          <w:szCs w:val="18"/>
        </w:rPr>
        <w:t>ědictví a sbírek P</w:t>
      </w:r>
      <w:r w:rsidRPr="00090542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090542">
        <w:rPr>
          <w:rFonts w:ascii="Palatino Linotype" w:hAnsi="Palatino Linotype"/>
          <w:sz w:val="18"/>
          <w:szCs w:val="18"/>
        </w:rPr>
        <w:t>P</w:t>
      </w:r>
      <w:r w:rsidRPr="00090542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090542">
        <w:rPr>
          <w:rFonts w:ascii="Palatino Linotype" w:hAnsi="Palatino Linotype"/>
          <w:sz w:val="18"/>
          <w:szCs w:val="18"/>
        </w:rPr>
        <w:t>S</w:t>
      </w:r>
      <w:r w:rsidRPr="00090542">
        <w:rPr>
          <w:rFonts w:ascii="Palatino Linotype" w:hAnsi="Palatino Linotype"/>
          <w:sz w:val="18"/>
          <w:szCs w:val="18"/>
        </w:rPr>
        <w:t xml:space="preserve">mlouvy </w:t>
      </w:r>
      <w:r w:rsidR="0058488F" w:rsidRPr="00090542">
        <w:rPr>
          <w:rFonts w:ascii="Palatino Linotype" w:hAnsi="Palatino Linotype"/>
          <w:sz w:val="18"/>
          <w:szCs w:val="18"/>
        </w:rPr>
        <w:t>V</w:t>
      </w:r>
      <w:r w:rsidRPr="00090542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090542">
        <w:rPr>
          <w:rFonts w:ascii="Palatino Linotype" w:hAnsi="Palatino Linotype"/>
          <w:sz w:val="18"/>
          <w:szCs w:val="18"/>
        </w:rPr>
        <w:t>P</w:t>
      </w:r>
      <w:r w:rsidRPr="00090542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090542">
        <w:rPr>
          <w:rFonts w:ascii="Palatino Linotype" w:hAnsi="Palatino Linotype"/>
          <w:sz w:val="18"/>
          <w:szCs w:val="18"/>
        </w:rPr>
        <w:t>P</w:t>
      </w:r>
      <w:r w:rsidRPr="00090542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090542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090542">
        <w:rPr>
          <w:rFonts w:ascii="Palatino Linotype" w:hAnsi="Palatino Linotype"/>
          <w:sz w:val="18"/>
          <w:szCs w:val="18"/>
        </w:rPr>
        <w:t>P</w:t>
      </w:r>
      <w:r w:rsidRPr="00090542">
        <w:rPr>
          <w:rFonts w:ascii="Palatino Linotype" w:hAnsi="Palatino Linotype"/>
          <w:sz w:val="18"/>
          <w:szCs w:val="18"/>
        </w:rPr>
        <w:t>ůj</w:t>
      </w:r>
      <w:r w:rsidR="0058488F" w:rsidRPr="00090542">
        <w:rPr>
          <w:rFonts w:ascii="Palatino Linotype" w:hAnsi="Palatino Linotype"/>
          <w:sz w:val="18"/>
          <w:szCs w:val="18"/>
        </w:rPr>
        <w:t>čitel je dále oprávněn od této S</w:t>
      </w:r>
      <w:r w:rsidRPr="00090542">
        <w:rPr>
          <w:rFonts w:ascii="Palatino Linotype" w:hAnsi="Palatino Linotype"/>
          <w:sz w:val="18"/>
          <w:szCs w:val="18"/>
        </w:rPr>
        <w:t>mlouvy odstoupit.</w:t>
      </w:r>
      <w:r w:rsidR="003C4538" w:rsidRPr="00090542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090542">
        <w:rPr>
          <w:rFonts w:ascii="Palatino Linotype" w:hAnsi="Palatino Linotype"/>
          <w:sz w:val="18"/>
          <w:szCs w:val="18"/>
        </w:rPr>
        <w:t>S</w:t>
      </w:r>
      <w:r w:rsidR="003C4538" w:rsidRPr="00090542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090542">
        <w:rPr>
          <w:rFonts w:ascii="Palatino Linotype" w:hAnsi="Palatino Linotype"/>
          <w:sz w:val="18"/>
          <w:szCs w:val="18"/>
        </w:rPr>
        <w:t>S</w:t>
      </w:r>
      <w:r w:rsidR="003C4538" w:rsidRPr="00090542">
        <w:rPr>
          <w:rFonts w:ascii="Palatino Linotype" w:hAnsi="Palatino Linotype"/>
          <w:sz w:val="18"/>
          <w:szCs w:val="18"/>
        </w:rPr>
        <w:t>mlouvy písemně upozornit.</w:t>
      </w:r>
    </w:p>
    <w:p w14:paraId="0B19CC2B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77BA570C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2AA67D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1E5F508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9A1B45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5B916C1D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090542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090542">
        <w:rPr>
          <w:rFonts w:ascii="Palatino Linotype" w:hAnsi="Palatino Linotype"/>
          <w:sz w:val="18"/>
          <w:szCs w:val="18"/>
        </w:rPr>
        <w:t>dnem jejího podpisu a účinnosti</w:t>
      </w:r>
      <w:r w:rsidRPr="00090542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74ED78F0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55457850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52568E8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7366FEF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E7113FE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318CDE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99F7CC5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6825C58" w14:textId="51508CFA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090542">
        <w:rPr>
          <w:rFonts w:ascii="Palatino Linotype" w:hAnsi="Palatino Linotype"/>
          <w:snapToGrid w:val="0"/>
          <w:sz w:val="18"/>
          <w:szCs w:val="18"/>
        </w:rPr>
        <w:t>PhDr. Dana Veselská, Ph.D.,</w:t>
      </w:r>
      <w:r w:rsidR="00090542" w:rsidRPr="00090542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90542">
        <w:rPr>
          <w:rFonts w:ascii="Palatino Linotype" w:hAnsi="Palatino Linotype"/>
          <w:snapToGrid w:val="0"/>
          <w:sz w:val="18"/>
          <w:szCs w:val="18"/>
        </w:rPr>
        <w:t>ředitelka</w:t>
      </w:r>
    </w:p>
    <w:p w14:paraId="321D8073" w14:textId="7B8DECBD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090542">
        <w:rPr>
          <w:rFonts w:ascii="Palatino Linotype" w:hAnsi="Palatino Linotype"/>
          <w:snapToGrid w:val="0"/>
          <w:sz w:val="18"/>
          <w:szCs w:val="18"/>
        </w:rPr>
        <w:t xml:space="preserve">Severočeská galerie výtvarného umění v </w:t>
      </w:r>
    </w:p>
    <w:p w14:paraId="0EBFF910" w14:textId="63941C6C" w:rsidR="00090542" w:rsidRDefault="00090542" w:rsidP="00090542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>Litoměřicích</w:t>
      </w:r>
    </w:p>
    <w:p w14:paraId="22521BC1" w14:textId="32C1632C" w:rsidR="00090542" w:rsidRPr="001D381F" w:rsidRDefault="00090542" w:rsidP="00090542">
      <w:pPr>
        <w:tabs>
          <w:tab w:val="left" w:pos="4820"/>
        </w:tabs>
        <w:ind w:firstLine="1"/>
        <w:rPr>
          <w:rFonts w:ascii="Palatino Linotype" w:hAnsi="Palatino Linotype"/>
          <w:snapToGrid w:val="0"/>
          <w:sz w:val="18"/>
          <w:szCs w:val="18"/>
        </w:rPr>
        <w:sectPr w:rsidR="00090542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49F837E3" w14:textId="2F8BAD1C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4F36" w14:textId="77777777" w:rsidR="009E0CD7" w:rsidRDefault="009E0CD7" w:rsidP="007013F0">
      <w:r>
        <w:separator/>
      </w:r>
    </w:p>
  </w:endnote>
  <w:endnote w:type="continuationSeparator" w:id="0">
    <w:p w14:paraId="48B6888F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74CF" w14:textId="77777777" w:rsidR="00090542" w:rsidRDefault="00090542">
    <w:pPr>
      <w:pStyle w:val="Zpat"/>
    </w:pPr>
  </w:p>
  <w:p w14:paraId="5D30FDCB" w14:textId="77777777" w:rsidR="00090542" w:rsidRDefault="00090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5D60" w14:textId="2C4DF97A" w:rsidR="00090542" w:rsidRDefault="00090542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10575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6764" w14:textId="31117B75" w:rsidR="00090542" w:rsidRDefault="00090542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10575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7EFE" w14:textId="7662CA1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10575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EC8F" w14:textId="77777777" w:rsidR="009E0CD7" w:rsidRDefault="009E0CD7" w:rsidP="007013F0">
      <w:r>
        <w:separator/>
      </w:r>
    </w:p>
  </w:footnote>
  <w:footnote w:type="continuationSeparator" w:id="0">
    <w:p w14:paraId="10740F05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EC2E" w14:textId="77777777" w:rsidR="00090542" w:rsidRDefault="00090542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776" behindDoc="0" locked="1" layoutInCell="1" allowOverlap="1" wp14:anchorId="6C845C9D" wp14:editId="2CE1E09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2918D" w14:textId="77777777" w:rsidR="00090542" w:rsidRDefault="00090542" w:rsidP="001D381F">
    <w:pPr>
      <w:pStyle w:val="Zhlav"/>
    </w:pPr>
  </w:p>
  <w:p w14:paraId="5926BD57" w14:textId="77777777" w:rsidR="00090542" w:rsidRDefault="00090542" w:rsidP="001D381F">
    <w:pPr>
      <w:pStyle w:val="Zhlav"/>
    </w:pPr>
  </w:p>
  <w:p w14:paraId="3E3A9AD5" w14:textId="77777777" w:rsidR="00090542" w:rsidRPr="001D381F" w:rsidRDefault="00090542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012101107">
    <w:abstractNumId w:val="0"/>
  </w:num>
  <w:num w:numId="2" w16cid:durableId="1535582696">
    <w:abstractNumId w:val="1"/>
  </w:num>
  <w:num w:numId="3" w16cid:durableId="612902234">
    <w:abstractNumId w:val="10"/>
  </w:num>
  <w:num w:numId="4" w16cid:durableId="1173836882">
    <w:abstractNumId w:val="6"/>
  </w:num>
  <w:num w:numId="5" w16cid:durableId="1777020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278760">
    <w:abstractNumId w:val="8"/>
  </w:num>
  <w:num w:numId="7" w16cid:durableId="667363828">
    <w:abstractNumId w:val="8"/>
    <w:lvlOverride w:ilvl="0">
      <w:startOverride w:val="1"/>
    </w:lvlOverride>
  </w:num>
  <w:num w:numId="8" w16cid:durableId="955601601">
    <w:abstractNumId w:val="8"/>
    <w:lvlOverride w:ilvl="0">
      <w:startOverride w:val="1"/>
    </w:lvlOverride>
  </w:num>
  <w:num w:numId="9" w16cid:durableId="1844197939">
    <w:abstractNumId w:val="8"/>
    <w:lvlOverride w:ilvl="0">
      <w:startOverride w:val="1"/>
    </w:lvlOverride>
  </w:num>
  <w:num w:numId="10" w16cid:durableId="130711134">
    <w:abstractNumId w:val="8"/>
    <w:lvlOverride w:ilvl="0">
      <w:startOverride w:val="1"/>
    </w:lvlOverride>
  </w:num>
  <w:num w:numId="11" w16cid:durableId="1421754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23110">
    <w:abstractNumId w:val="3"/>
  </w:num>
  <w:num w:numId="13" w16cid:durableId="845511409">
    <w:abstractNumId w:val="1"/>
  </w:num>
  <w:num w:numId="14" w16cid:durableId="1628782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9884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1044019">
    <w:abstractNumId w:val="8"/>
    <w:lvlOverride w:ilvl="0">
      <w:startOverride w:val="1"/>
    </w:lvlOverride>
  </w:num>
  <w:num w:numId="17" w16cid:durableId="84963948">
    <w:abstractNumId w:val="8"/>
    <w:lvlOverride w:ilvl="0">
      <w:startOverride w:val="1"/>
    </w:lvlOverride>
  </w:num>
  <w:num w:numId="18" w16cid:durableId="262349516">
    <w:abstractNumId w:val="8"/>
    <w:lvlOverride w:ilvl="0">
      <w:startOverride w:val="1"/>
    </w:lvlOverride>
  </w:num>
  <w:num w:numId="19" w16cid:durableId="1681662744">
    <w:abstractNumId w:val="8"/>
    <w:lvlOverride w:ilvl="0">
      <w:startOverride w:val="1"/>
    </w:lvlOverride>
  </w:num>
  <w:num w:numId="20" w16cid:durableId="1405492394">
    <w:abstractNumId w:val="8"/>
    <w:lvlOverride w:ilvl="0">
      <w:startOverride w:val="1"/>
    </w:lvlOverride>
  </w:num>
  <w:num w:numId="21" w16cid:durableId="1048991384">
    <w:abstractNumId w:val="8"/>
    <w:lvlOverride w:ilvl="0">
      <w:startOverride w:val="1"/>
    </w:lvlOverride>
  </w:num>
  <w:num w:numId="22" w16cid:durableId="419833168">
    <w:abstractNumId w:val="5"/>
  </w:num>
  <w:num w:numId="23" w16cid:durableId="1740591183">
    <w:abstractNumId w:val="4"/>
  </w:num>
  <w:num w:numId="24" w16cid:durableId="214466388">
    <w:abstractNumId w:val="9"/>
  </w:num>
  <w:num w:numId="25" w16cid:durableId="669598223">
    <w:abstractNumId w:val="7"/>
  </w:num>
  <w:num w:numId="26" w16cid:durableId="31839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0575"/>
    <w:rsid w:val="00011A1B"/>
    <w:rsid w:val="0001361E"/>
    <w:rsid w:val="000241BD"/>
    <w:rsid w:val="00056C88"/>
    <w:rsid w:val="000666EC"/>
    <w:rsid w:val="00071B3D"/>
    <w:rsid w:val="000755E5"/>
    <w:rsid w:val="00075F51"/>
    <w:rsid w:val="00090542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00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150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12542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0040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9A541F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2023-06-06T11:30:00Z</cp:lastPrinted>
  <dcterms:created xsi:type="dcterms:W3CDTF">2023-06-14T14:52:00Z</dcterms:created>
  <dcterms:modified xsi:type="dcterms:W3CDTF">2023-06-14T14:52:00Z</dcterms:modified>
</cp:coreProperties>
</file>