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/>
        <w:t>Splátkový kalendář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7"/>
        </w:rPr>
      </w:pPr>
    </w:p>
    <w:p>
      <w:pPr>
        <w:tabs>
          <w:tab w:pos="3969" w:val="left" w:leader="none"/>
        </w:tabs>
        <w:spacing w:before="73"/>
        <w:ind w:left="160" w:right="0" w:firstLine="0"/>
        <w:jc w:val="left"/>
        <w:rPr>
          <w:b/>
          <w:sz w:val="18"/>
        </w:rPr>
      </w:pPr>
      <w:r>
        <w:rPr>
          <w:color w:val="6C777E"/>
          <w:sz w:val="18"/>
        </w:rPr>
        <w:t>Příjemce podpory:</w:t>
        <w:tab/>
      </w:r>
      <w:r>
        <w:rPr>
          <w:b/>
          <w:sz w:val="18"/>
        </w:rPr>
        <w:t>Město Potštát</w:t>
      </w:r>
    </w:p>
    <w:p>
      <w:pPr>
        <w:tabs>
          <w:tab w:pos="3969" w:val="left" w:leader="none"/>
        </w:tabs>
        <w:spacing w:before="84"/>
        <w:ind w:left="160" w:right="0" w:firstLine="0"/>
        <w:jc w:val="left"/>
        <w:rPr>
          <w:b/>
          <w:sz w:val="18"/>
        </w:rPr>
      </w:pPr>
      <w:r>
        <w:rPr>
          <w:color w:val="6C777E"/>
          <w:sz w:val="18"/>
        </w:rPr>
        <w:t>Název projektu:</w:t>
        <w:tab/>
      </w:r>
      <w:r>
        <w:rPr>
          <w:b/>
          <w:sz w:val="18"/>
        </w:rPr>
        <w:t>Město Potštát - Kanalizace a ČOV Potštát, Kovářov</w:t>
      </w:r>
    </w:p>
    <w:p>
      <w:pPr>
        <w:tabs>
          <w:tab w:pos="3969" w:val="left" w:leader="none"/>
        </w:tabs>
        <w:spacing w:before="84"/>
        <w:ind w:left="160" w:right="0" w:firstLine="0"/>
        <w:jc w:val="left"/>
        <w:rPr>
          <w:b/>
          <w:sz w:val="18"/>
        </w:rPr>
      </w:pPr>
      <w:r>
        <w:rPr>
          <w:color w:val="6C777E"/>
          <w:sz w:val="18"/>
        </w:rPr>
        <w:t>Název prioritní osy:</w:t>
        <w:tab/>
      </w:r>
      <w:r>
        <w:rPr>
          <w:b/>
          <w:sz w:val="18"/>
        </w:rPr>
        <w:t>OPŽP 2021?2027 formou půjčky / dotace ze SFŽP</w:t>
      </w:r>
    </w:p>
    <w:p>
      <w:pPr>
        <w:pStyle w:val="BodyText"/>
        <w:spacing w:before="11"/>
        <w:rPr>
          <w:b/>
          <w:sz w:val="10"/>
        </w:rPr>
      </w:pPr>
      <w:r>
        <w:rPr/>
        <w:pict>
          <v:shape style="position:absolute;margin-left:40pt;margin-top:7.783pt;width:762pt;height:.1pt;mso-position-horizontal-relative:page;mso-position-vertical-relative:paragraph;z-index:-15728640;mso-wrap-distance-left:0;mso-wrap-distance-right:0" id="docshape4" coordorigin="800,156" coordsize="15240,0" path="m800,156l4610,156m4610,156l16040,156e" filled="false" stroked="true" strokeweight=".25pt" strokecolor="#6c777e">
            <v:path arrowok="t"/>
            <v:stroke dashstyle="solid"/>
            <w10:wrap type="topAndBottom"/>
          </v:shape>
        </w:pict>
      </w:r>
    </w:p>
    <w:p>
      <w:pPr>
        <w:pStyle w:val="BodyText"/>
        <w:spacing w:before="3"/>
        <w:rPr>
          <w:b/>
          <w:sz w:val="23"/>
        </w:rPr>
      </w:pPr>
    </w:p>
    <w:tbl>
      <w:tblPr>
        <w:tblW w:w="0" w:type="auto"/>
        <w:jc w:val="left"/>
        <w:tblInd w:w="1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02"/>
        <w:gridCol w:w="4008"/>
        <w:gridCol w:w="3136"/>
        <w:gridCol w:w="2704"/>
      </w:tblGrid>
      <w:tr>
        <w:trPr>
          <w:trHeight w:val="237" w:hRule="atLeast"/>
        </w:trPr>
        <w:tc>
          <w:tcPr>
            <w:tcW w:w="3102" w:type="dxa"/>
          </w:tcPr>
          <w:p>
            <w:pPr>
              <w:pStyle w:val="TableParagraph"/>
              <w:spacing w:line="183" w:lineRule="exact" w:before="0"/>
              <w:ind w:left="50"/>
              <w:jc w:val="left"/>
              <w:rPr>
                <w:sz w:val="18"/>
              </w:rPr>
            </w:pPr>
            <w:r>
              <w:rPr>
                <w:color w:val="6C777E"/>
                <w:sz w:val="18"/>
              </w:rPr>
              <w:t>Akceptační číslo:</w:t>
            </w:r>
          </w:p>
        </w:tc>
        <w:tc>
          <w:tcPr>
            <w:tcW w:w="4008" w:type="dxa"/>
          </w:tcPr>
          <w:p>
            <w:pPr>
              <w:pStyle w:val="TableParagraph"/>
              <w:spacing w:line="183" w:lineRule="exact" w:before="0"/>
              <w:ind w:left="758"/>
              <w:jc w:val="left"/>
              <w:rPr>
                <w:sz w:val="18"/>
              </w:rPr>
            </w:pPr>
            <w:r>
              <w:rPr>
                <w:sz w:val="18"/>
              </w:rPr>
              <w:t>22000977</w:t>
            </w:r>
          </w:p>
        </w:tc>
        <w:tc>
          <w:tcPr>
            <w:tcW w:w="5840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96" w:hRule="atLeast"/>
        </w:trPr>
        <w:tc>
          <w:tcPr>
            <w:tcW w:w="3102" w:type="dxa"/>
          </w:tcPr>
          <w:p>
            <w:pPr>
              <w:pStyle w:val="TableParagraph"/>
              <w:spacing w:line="240" w:lineRule="auto" w:before="31"/>
              <w:ind w:left="50"/>
              <w:jc w:val="left"/>
              <w:rPr>
                <w:sz w:val="18"/>
              </w:rPr>
            </w:pPr>
            <w:r>
              <w:rPr>
                <w:color w:val="6C777E"/>
                <w:sz w:val="18"/>
              </w:rPr>
              <w:t>Číslo projektu:</w:t>
            </w:r>
          </w:p>
        </w:tc>
        <w:tc>
          <w:tcPr>
            <w:tcW w:w="4008" w:type="dxa"/>
          </w:tcPr>
          <w:p>
            <w:pPr>
              <w:pStyle w:val="TableParagraph"/>
              <w:spacing w:line="240" w:lineRule="auto" w:before="31"/>
              <w:ind w:left="758"/>
              <w:jc w:val="left"/>
              <w:rPr>
                <w:sz w:val="18"/>
              </w:rPr>
            </w:pPr>
            <w:r>
              <w:rPr>
                <w:sz w:val="18"/>
              </w:rPr>
              <w:t>37847827</w:t>
            </w:r>
          </w:p>
        </w:tc>
        <w:tc>
          <w:tcPr>
            <w:tcW w:w="3136" w:type="dxa"/>
          </w:tcPr>
          <w:p>
            <w:pPr>
              <w:pStyle w:val="TableParagraph"/>
              <w:spacing w:line="240" w:lineRule="auto" w:before="31"/>
              <w:ind w:left="560"/>
              <w:jc w:val="left"/>
              <w:rPr>
                <w:sz w:val="18"/>
              </w:rPr>
            </w:pPr>
            <w:r>
              <w:rPr>
                <w:color w:val="6C777E"/>
                <w:sz w:val="18"/>
              </w:rPr>
              <w:t>FM projektu:</w:t>
            </w:r>
          </w:p>
        </w:tc>
        <w:tc>
          <w:tcPr>
            <w:tcW w:w="2704" w:type="dxa"/>
          </w:tcPr>
          <w:p>
            <w:pPr>
              <w:pStyle w:val="TableParagraph"/>
              <w:spacing w:line="240" w:lineRule="auto" w:before="31"/>
              <w:ind w:right="86"/>
              <w:rPr>
                <w:sz w:val="18"/>
              </w:rPr>
            </w:pPr>
            <w:r>
              <w:rPr>
                <w:sz w:val="18"/>
              </w:rPr>
              <w:t>Vyskočilová Petra</w:t>
            </w:r>
          </w:p>
        </w:tc>
      </w:tr>
      <w:tr>
        <w:trPr>
          <w:trHeight w:val="296" w:hRule="atLeast"/>
        </w:trPr>
        <w:tc>
          <w:tcPr>
            <w:tcW w:w="3102" w:type="dxa"/>
          </w:tcPr>
          <w:p>
            <w:pPr>
              <w:pStyle w:val="TableParagraph"/>
              <w:spacing w:line="240" w:lineRule="auto" w:before="31"/>
              <w:ind w:left="50"/>
              <w:jc w:val="left"/>
              <w:rPr>
                <w:sz w:val="18"/>
              </w:rPr>
            </w:pPr>
            <w:r>
              <w:rPr>
                <w:color w:val="6C777E"/>
                <w:sz w:val="18"/>
              </w:rPr>
              <w:t>Registrační číslo z MS 2014+:</w:t>
            </w:r>
          </w:p>
        </w:tc>
        <w:tc>
          <w:tcPr>
            <w:tcW w:w="4008" w:type="dxa"/>
          </w:tcPr>
          <w:p>
            <w:pPr>
              <w:pStyle w:val="TableParagraph"/>
              <w:spacing w:line="240" w:lineRule="auto" w:before="31"/>
              <w:ind w:left="758"/>
              <w:jc w:val="left"/>
              <w:rPr>
                <w:sz w:val="18"/>
              </w:rPr>
            </w:pPr>
            <w:r>
              <w:rPr>
                <w:sz w:val="18"/>
              </w:rPr>
              <w:t>CZ.05.01.04/01/22_002/0000026</w:t>
            </w:r>
          </w:p>
        </w:tc>
        <w:tc>
          <w:tcPr>
            <w:tcW w:w="3136" w:type="dxa"/>
          </w:tcPr>
          <w:p>
            <w:pPr>
              <w:pStyle w:val="TableParagraph"/>
              <w:spacing w:line="240" w:lineRule="auto" w:before="31"/>
              <w:ind w:left="560"/>
              <w:jc w:val="left"/>
              <w:rPr>
                <w:sz w:val="18"/>
              </w:rPr>
            </w:pPr>
            <w:r>
              <w:rPr>
                <w:color w:val="6C777E"/>
                <w:sz w:val="18"/>
              </w:rPr>
              <w:t>Právník projektu:</w:t>
            </w:r>
          </w:p>
        </w:tc>
        <w:tc>
          <w:tcPr>
            <w:tcW w:w="2704" w:type="dxa"/>
          </w:tcPr>
          <w:p>
            <w:pPr>
              <w:pStyle w:val="TableParagraph"/>
              <w:spacing w:line="240" w:lineRule="auto" w:before="31"/>
              <w:ind w:right="46"/>
              <w:rPr>
                <w:sz w:val="18"/>
              </w:rPr>
            </w:pPr>
            <w:r>
              <w:rPr>
                <w:sz w:val="18"/>
              </w:rPr>
              <w:t>Houšková Alžběta</w:t>
            </w:r>
          </w:p>
        </w:tc>
      </w:tr>
      <w:tr>
        <w:trPr>
          <w:trHeight w:val="296" w:hRule="atLeast"/>
        </w:trPr>
        <w:tc>
          <w:tcPr>
            <w:tcW w:w="3102" w:type="dxa"/>
          </w:tcPr>
          <w:p>
            <w:pPr>
              <w:pStyle w:val="TableParagraph"/>
              <w:spacing w:line="240" w:lineRule="auto" w:before="31"/>
              <w:ind w:left="50"/>
              <w:jc w:val="left"/>
              <w:rPr>
                <w:sz w:val="18"/>
              </w:rPr>
            </w:pPr>
            <w:r>
              <w:rPr>
                <w:color w:val="6C777E"/>
                <w:sz w:val="18"/>
              </w:rPr>
              <w:t>Datum:</w:t>
            </w:r>
          </w:p>
        </w:tc>
        <w:tc>
          <w:tcPr>
            <w:tcW w:w="4008" w:type="dxa"/>
          </w:tcPr>
          <w:p>
            <w:pPr>
              <w:pStyle w:val="TableParagraph"/>
              <w:spacing w:line="240" w:lineRule="auto" w:before="31"/>
              <w:ind w:left="758"/>
              <w:jc w:val="left"/>
              <w:rPr>
                <w:sz w:val="18"/>
              </w:rPr>
            </w:pPr>
            <w:r>
              <w:rPr>
                <w:sz w:val="18"/>
              </w:rPr>
              <w:t>03.05.2023</w:t>
            </w:r>
          </w:p>
        </w:tc>
        <w:tc>
          <w:tcPr>
            <w:tcW w:w="313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70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37" w:hRule="atLeast"/>
        </w:trPr>
        <w:tc>
          <w:tcPr>
            <w:tcW w:w="3102" w:type="dxa"/>
          </w:tcPr>
          <w:p>
            <w:pPr>
              <w:pStyle w:val="TableParagraph"/>
              <w:spacing w:line="187" w:lineRule="exact" w:before="31"/>
              <w:ind w:left="50"/>
              <w:jc w:val="left"/>
              <w:rPr>
                <w:sz w:val="18"/>
              </w:rPr>
            </w:pPr>
            <w:r>
              <w:rPr>
                <w:color w:val="6C777E"/>
                <w:sz w:val="18"/>
              </w:rPr>
              <w:t>Č. j.:</w:t>
            </w:r>
          </w:p>
        </w:tc>
        <w:tc>
          <w:tcPr>
            <w:tcW w:w="4008" w:type="dxa"/>
          </w:tcPr>
          <w:p>
            <w:pPr>
              <w:pStyle w:val="TableParagraph"/>
              <w:spacing w:line="187" w:lineRule="exact" w:before="31"/>
              <w:ind w:left="758"/>
              <w:jc w:val="left"/>
              <w:rPr>
                <w:sz w:val="18"/>
              </w:rPr>
            </w:pPr>
            <w:r>
              <w:rPr>
                <w:sz w:val="18"/>
              </w:rPr>
              <w:t>SFZP 250923/2022</w:t>
            </w:r>
          </w:p>
        </w:tc>
        <w:tc>
          <w:tcPr>
            <w:tcW w:w="313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70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13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4"/>
        <w:gridCol w:w="1066"/>
        <w:gridCol w:w="1066"/>
        <w:gridCol w:w="3047"/>
        <w:gridCol w:w="3047"/>
        <w:gridCol w:w="3047"/>
        <w:gridCol w:w="3047"/>
      </w:tblGrid>
      <w:tr>
        <w:trPr>
          <w:trHeight w:val="283" w:hRule="atLeast"/>
        </w:trPr>
        <w:tc>
          <w:tcPr>
            <w:tcW w:w="91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79" w:lineRule="exact" w:before="84"/>
              <w:ind w:left="4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pořadí</w:t>
            </w:r>
          </w:p>
        </w:tc>
        <w:tc>
          <w:tcPr>
            <w:tcW w:w="106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79" w:lineRule="exact" w:before="84"/>
              <w:ind w:left="4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rok</w:t>
            </w:r>
          </w:p>
        </w:tc>
        <w:tc>
          <w:tcPr>
            <w:tcW w:w="106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79" w:lineRule="exact" w:before="84"/>
              <w:ind w:left="4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kvartál</w:t>
            </w:r>
          </w:p>
        </w:tc>
        <w:tc>
          <w:tcPr>
            <w:tcW w:w="304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79" w:lineRule="exact" w:before="84"/>
              <w:ind w:right="24"/>
              <w:rPr>
                <w:b/>
                <w:sz w:val="18"/>
              </w:rPr>
            </w:pPr>
            <w:r>
              <w:rPr>
                <w:b/>
                <w:sz w:val="18"/>
              </w:rPr>
              <w:t>zůstatek jistiny</w:t>
            </w:r>
          </w:p>
        </w:tc>
        <w:tc>
          <w:tcPr>
            <w:tcW w:w="3047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9" w:lineRule="exact" w:before="84"/>
              <w:ind w:right="21"/>
              <w:rPr>
                <w:b/>
                <w:sz w:val="18"/>
              </w:rPr>
            </w:pPr>
            <w:r>
              <w:rPr>
                <w:b/>
                <w:sz w:val="18"/>
              </w:rPr>
              <w:t>splátka jistiny za Q</w:t>
            </w:r>
          </w:p>
        </w:tc>
        <w:tc>
          <w:tcPr>
            <w:tcW w:w="3047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9" w:lineRule="exact" w:before="84"/>
              <w:ind w:right="20"/>
              <w:rPr>
                <w:b/>
                <w:sz w:val="18"/>
              </w:rPr>
            </w:pPr>
            <w:r>
              <w:rPr>
                <w:b/>
                <w:sz w:val="18"/>
              </w:rPr>
              <w:t>úrok za Q</w:t>
            </w:r>
          </w:p>
        </w:tc>
        <w:tc>
          <w:tcPr>
            <w:tcW w:w="304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79" w:lineRule="exact" w:before="84"/>
              <w:ind w:right="21"/>
              <w:rPr>
                <w:b/>
                <w:sz w:val="18"/>
              </w:rPr>
            </w:pPr>
            <w:r>
              <w:rPr>
                <w:b/>
                <w:sz w:val="18"/>
              </w:rPr>
              <w:t>celkem platba za Q</w:t>
            </w:r>
          </w:p>
        </w:tc>
      </w:tr>
      <w:tr>
        <w:trPr>
          <w:trHeight w:val="323" w:hRule="atLeast"/>
        </w:trPr>
        <w:tc>
          <w:tcPr>
            <w:tcW w:w="914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02" w:lineRule="exact" w:before="102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06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02" w:lineRule="exact" w:before="102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2026</w:t>
            </w:r>
          </w:p>
        </w:tc>
        <w:tc>
          <w:tcPr>
            <w:tcW w:w="106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02" w:lineRule="exact" w:before="102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I. Q</w:t>
            </w:r>
          </w:p>
        </w:tc>
        <w:tc>
          <w:tcPr>
            <w:tcW w:w="304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02" w:lineRule="exact" w:before="102"/>
              <w:ind w:right="45"/>
              <w:rPr>
                <w:sz w:val="18"/>
              </w:rPr>
            </w:pPr>
            <w:r>
              <w:rPr>
                <w:sz w:val="18"/>
              </w:rPr>
              <w:t>40 000 000,00</w:t>
            </w:r>
          </w:p>
        </w:tc>
        <w:tc>
          <w:tcPr>
            <w:tcW w:w="3047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2" w:lineRule="exact" w:before="102"/>
              <w:ind w:right="41"/>
              <w:rPr>
                <w:sz w:val="18"/>
              </w:rPr>
            </w:pPr>
            <w:r>
              <w:rPr>
                <w:sz w:val="18"/>
              </w:rPr>
              <w:t>1 000 000,00</w:t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spacing w:line="202" w:lineRule="exact" w:before="102"/>
              <w:ind w:right="40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304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02" w:lineRule="exact" w:before="102"/>
              <w:ind w:right="41"/>
              <w:rPr>
                <w:sz w:val="18"/>
              </w:rPr>
            </w:pPr>
            <w:r>
              <w:rPr>
                <w:sz w:val="18"/>
              </w:rPr>
              <w:t>1 000 000,00</w:t>
            </w:r>
          </w:p>
        </w:tc>
      </w:tr>
      <w:tr>
        <w:trPr>
          <w:trHeight w:val="326" w:hRule="atLeast"/>
        </w:trPr>
        <w:tc>
          <w:tcPr>
            <w:tcW w:w="914" w:type="dxa"/>
          </w:tcPr>
          <w:p>
            <w:pPr>
              <w:pStyle w:val="TableParagraph"/>
              <w:spacing w:line="202" w:lineRule="exact" w:before="104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066" w:type="dxa"/>
          </w:tcPr>
          <w:p>
            <w:pPr>
              <w:pStyle w:val="TableParagraph"/>
              <w:spacing w:line="202" w:lineRule="exact" w:before="104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2026</w:t>
            </w:r>
          </w:p>
        </w:tc>
        <w:tc>
          <w:tcPr>
            <w:tcW w:w="1066" w:type="dxa"/>
          </w:tcPr>
          <w:p>
            <w:pPr>
              <w:pStyle w:val="TableParagraph"/>
              <w:spacing w:line="202" w:lineRule="exact" w:before="10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II. Q</w:t>
            </w:r>
          </w:p>
        </w:tc>
        <w:tc>
          <w:tcPr>
            <w:tcW w:w="3047" w:type="dxa"/>
          </w:tcPr>
          <w:p>
            <w:pPr>
              <w:pStyle w:val="TableParagraph"/>
              <w:spacing w:line="202" w:lineRule="exact" w:before="104"/>
              <w:ind w:right="45"/>
              <w:rPr>
                <w:sz w:val="18"/>
              </w:rPr>
            </w:pPr>
            <w:r>
              <w:rPr>
                <w:sz w:val="18"/>
              </w:rPr>
              <w:t>39 000 000,00</w:t>
            </w:r>
          </w:p>
        </w:tc>
        <w:tc>
          <w:tcPr>
            <w:tcW w:w="3047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02" w:lineRule="exact" w:before="104"/>
              <w:ind w:right="41"/>
              <w:rPr>
                <w:sz w:val="18"/>
              </w:rPr>
            </w:pPr>
            <w:r>
              <w:rPr>
                <w:sz w:val="18"/>
              </w:rPr>
              <w:t>1 000 000,00</w:t>
            </w:r>
          </w:p>
        </w:tc>
        <w:tc>
          <w:tcPr>
            <w:tcW w:w="3047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02" w:lineRule="exact" w:before="104"/>
              <w:ind w:right="40"/>
              <w:rPr>
                <w:sz w:val="18"/>
              </w:rPr>
            </w:pPr>
            <w:r>
              <w:rPr>
                <w:sz w:val="18"/>
              </w:rPr>
              <w:t>97 500,00</w:t>
            </w:r>
          </w:p>
        </w:tc>
        <w:tc>
          <w:tcPr>
            <w:tcW w:w="3047" w:type="dxa"/>
          </w:tcPr>
          <w:p>
            <w:pPr>
              <w:pStyle w:val="TableParagraph"/>
              <w:spacing w:line="202" w:lineRule="exact" w:before="104"/>
              <w:ind w:right="41"/>
              <w:rPr>
                <w:sz w:val="18"/>
              </w:rPr>
            </w:pPr>
            <w:r>
              <w:rPr>
                <w:sz w:val="18"/>
              </w:rPr>
              <w:t>1 097 500,00</w:t>
            </w:r>
          </w:p>
        </w:tc>
      </w:tr>
      <w:tr>
        <w:trPr>
          <w:trHeight w:val="326" w:hRule="atLeast"/>
        </w:trPr>
        <w:tc>
          <w:tcPr>
            <w:tcW w:w="914" w:type="dxa"/>
          </w:tcPr>
          <w:p>
            <w:pPr>
              <w:pStyle w:val="TableParagraph"/>
              <w:spacing w:line="202" w:lineRule="exact" w:before="104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066" w:type="dxa"/>
          </w:tcPr>
          <w:p>
            <w:pPr>
              <w:pStyle w:val="TableParagraph"/>
              <w:spacing w:line="202" w:lineRule="exact" w:before="104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2026</w:t>
            </w:r>
          </w:p>
        </w:tc>
        <w:tc>
          <w:tcPr>
            <w:tcW w:w="1066" w:type="dxa"/>
          </w:tcPr>
          <w:p>
            <w:pPr>
              <w:pStyle w:val="TableParagraph"/>
              <w:spacing w:line="202" w:lineRule="exact" w:before="10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III. Q</w:t>
            </w:r>
          </w:p>
        </w:tc>
        <w:tc>
          <w:tcPr>
            <w:tcW w:w="3047" w:type="dxa"/>
          </w:tcPr>
          <w:p>
            <w:pPr>
              <w:pStyle w:val="TableParagraph"/>
              <w:spacing w:line="202" w:lineRule="exact" w:before="104"/>
              <w:ind w:right="45"/>
              <w:rPr>
                <w:sz w:val="18"/>
              </w:rPr>
            </w:pPr>
            <w:r>
              <w:rPr>
                <w:sz w:val="18"/>
              </w:rPr>
              <w:t>38 000 000,00</w:t>
            </w:r>
          </w:p>
        </w:tc>
        <w:tc>
          <w:tcPr>
            <w:tcW w:w="3047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02" w:lineRule="exact" w:before="104"/>
              <w:ind w:right="41"/>
              <w:rPr>
                <w:sz w:val="18"/>
              </w:rPr>
            </w:pPr>
            <w:r>
              <w:rPr>
                <w:sz w:val="18"/>
              </w:rPr>
              <w:t>1 000 000,00</w:t>
            </w:r>
          </w:p>
        </w:tc>
        <w:tc>
          <w:tcPr>
            <w:tcW w:w="3047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02" w:lineRule="exact" w:before="104"/>
              <w:ind w:right="40"/>
              <w:rPr>
                <w:sz w:val="18"/>
              </w:rPr>
            </w:pPr>
            <w:r>
              <w:rPr>
                <w:sz w:val="18"/>
              </w:rPr>
              <w:t>95 000,00</w:t>
            </w:r>
          </w:p>
        </w:tc>
        <w:tc>
          <w:tcPr>
            <w:tcW w:w="3047" w:type="dxa"/>
          </w:tcPr>
          <w:p>
            <w:pPr>
              <w:pStyle w:val="TableParagraph"/>
              <w:spacing w:line="202" w:lineRule="exact" w:before="104"/>
              <w:ind w:right="41"/>
              <w:rPr>
                <w:sz w:val="18"/>
              </w:rPr>
            </w:pPr>
            <w:r>
              <w:rPr>
                <w:sz w:val="18"/>
              </w:rPr>
              <w:t>1 095 000,00</w:t>
            </w:r>
          </w:p>
        </w:tc>
      </w:tr>
      <w:tr>
        <w:trPr>
          <w:trHeight w:val="323" w:hRule="atLeast"/>
        </w:trPr>
        <w:tc>
          <w:tcPr>
            <w:tcW w:w="91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99" w:lineRule="exact" w:before="104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06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99" w:lineRule="exact" w:before="104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2026</w:t>
            </w:r>
          </w:p>
        </w:tc>
        <w:tc>
          <w:tcPr>
            <w:tcW w:w="106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99" w:lineRule="exact" w:before="10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IV. Q</w:t>
            </w:r>
          </w:p>
        </w:tc>
        <w:tc>
          <w:tcPr>
            <w:tcW w:w="304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99" w:lineRule="exact" w:before="104"/>
              <w:ind w:right="45"/>
              <w:rPr>
                <w:sz w:val="18"/>
              </w:rPr>
            </w:pPr>
            <w:r>
              <w:rPr>
                <w:sz w:val="18"/>
              </w:rPr>
              <w:t>37 000 000,00</w:t>
            </w:r>
          </w:p>
        </w:tc>
        <w:tc>
          <w:tcPr>
            <w:tcW w:w="3047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9" w:lineRule="exact" w:before="104"/>
              <w:ind w:right="41"/>
              <w:rPr>
                <w:sz w:val="18"/>
              </w:rPr>
            </w:pPr>
            <w:r>
              <w:rPr>
                <w:sz w:val="18"/>
              </w:rPr>
              <w:t>1 000 000,00</w:t>
            </w:r>
          </w:p>
        </w:tc>
        <w:tc>
          <w:tcPr>
            <w:tcW w:w="3047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99" w:lineRule="exact" w:before="104"/>
              <w:ind w:right="40"/>
              <w:rPr>
                <w:sz w:val="18"/>
              </w:rPr>
            </w:pPr>
            <w:r>
              <w:rPr>
                <w:sz w:val="18"/>
              </w:rPr>
              <w:t>92 500,00</w:t>
            </w:r>
          </w:p>
        </w:tc>
        <w:tc>
          <w:tcPr>
            <w:tcW w:w="304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99" w:lineRule="exact" w:before="104"/>
              <w:ind w:right="41"/>
              <w:rPr>
                <w:sz w:val="18"/>
              </w:rPr>
            </w:pPr>
            <w:r>
              <w:rPr>
                <w:sz w:val="18"/>
              </w:rPr>
              <w:t>1 092 500,00</w:t>
            </w:r>
          </w:p>
        </w:tc>
      </w:tr>
      <w:tr>
        <w:trPr>
          <w:trHeight w:val="323" w:hRule="atLeast"/>
        </w:trPr>
        <w:tc>
          <w:tcPr>
            <w:tcW w:w="914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02" w:lineRule="exact" w:before="102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06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02" w:lineRule="exact" w:before="102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2027</w:t>
            </w:r>
          </w:p>
        </w:tc>
        <w:tc>
          <w:tcPr>
            <w:tcW w:w="106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02" w:lineRule="exact" w:before="102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I. Q</w:t>
            </w:r>
          </w:p>
        </w:tc>
        <w:tc>
          <w:tcPr>
            <w:tcW w:w="304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02" w:lineRule="exact" w:before="102"/>
              <w:ind w:right="45"/>
              <w:rPr>
                <w:sz w:val="18"/>
              </w:rPr>
            </w:pPr>
            <w:r>
              <w:rPr>
                <w:sz w:val="18"/>
              </w:rPr>
              <w:t>36 000 000,00</w:t>
            </w:r>
          </w:p>
        </w:tc>
        <w:tc>
          <w:tcPr>
            <w:tcW w:w="3047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2" w:lineRule="exact" w:before="102"/>
              <w:ind w:right="41"/>
              <w:rPr>
                <w:sz w:val="18"/>
              </w:rPr>
            </w:pPr>
            <w:r>
              <w:rPr>
                <w:sz w:val="18"/>
              </w:rPr>
              <w:t>1 000 000,00</w:t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spacing w:line="202" w:lineRule="exact" w:before="102"/>
              <w:ind w:right="40"/>
              <w:rPr>
                <w:sz w:val="18"/>
              </w:rPr>
            </w:pPr>
            <w:r>
              <w:rPr>
                <w:sz w:val="18"/>
              </w:rPr>
              <w:t>90 000,00</w:t>
            </w:r>
          </w:p>
        </w:tc>
        <w:tc>
          <w:tcPr>
            <w:tcW w:w="304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02" w:lineRule="exact" w:before="102"/>
              <w:ind w:right="41"/>
              <w:rPr>
                <w:sz w:val="18"/>
              </w:rPr>
            </w:pPr>
            <w:r>
              <w:rPr>
                <w:sz w:val="18"/>
              </w:rPr>
              <w:t>1 090 000,00</w:t>
            </w:r>
          </w:p>
        </w:tc>
      </w:tr>
      <w:tr>
        <w:trPr>
          <w:trHeight w:val="323" w:hRule="atLeast"/>
        </w:trPr>
        <w:tc>
          <w:tcPr>
            <w:tcW w:w="91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99" w:lineRule="exact" w:before="104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06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99" w:lineRule="exact" w:before="104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2027</w:t>
            </w:r>
          </w:p>
        </w:tc>
        <w:tc>
          <w:tcPr>
            <w:tcW w:w="106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99" w:lineRule="exact" w:before="10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II. Q</w:t>
            </w:r>
          </w:p>
        </w:tc>
        <w:tc>
          <w:tcPr>
            <w:tcW w:w="304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99" w:lineRule="exact" w:before="104"/>
              <w:ind w:right="45"/>
              <w:rPr>
                <w:sz w:val="18"/>
              </w:rPr>
            </w:pPr>
            <w:r>
              <w:rPr>
                <w:sz w:val="18"/>
              </w:rPr>
              <w:t>35 000 000,00</w:t>
            </w:r>
          </w:p>
        </w:tc>
        <w:tc>
          <w:tcPr>
            <w:tcW w:w="3047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9" w:lineRule="exact" w:before="104"/>
              <w:ind w:right="41"/>
              <w:rPr>
                <w:sz w:val="18"/>
              </w:rPr>
            </w:pPr>
            <w:r>
              <w:rPr>
                <w:sz w:val="18"/>
              </w:rPr>
              <w:t>1 000 000,00</w:t>
            </w:r>
          </w:p>
        </w:tc>
        <w:tc>
          <w:tcPr>
            <w:tcW w:w="3047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99" w:lineRule="exact" w:before="104"/>
              <w:ind w:right="40"/>
              <w:rPr>
                <w:sz w:val="18"/>
              </w:rPr>
            </w:pPr>
            <w:r>
              <w:rPr>
                <w:sz w:val="18"/>
              </w:rPr>
              <w:t>87 500,00</w:t>
            </w:r>
          </w:p>
        </w:tc>
        <w:tc>
          <w:tcPr>
            <w:tcW w:w="304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99" w:lineRule="exact" w:before="104"/>
              <w:ind w:right="41"/>
              <w:rPr>
                <w:sz w:val="18"/>
              </w:rPr>
            </w:pPr>
            <w:r>
              <w:rPr>
                <w:sz w:val="18"/>
              </w:rPr>
              <w:t>1 087 500,00</w:t>
            </w:r>
          </w:p>
        </w:tc>
      </w:tr>
      <w:tr>
        <w:trPr>
          <w:trHeight w:val="323" w:hRule="atLeast"/>
        </w:trPr>
        <w:tc>
          <w:tcPr>
            <w:tcW w:w="914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02" w:lineRule="exact" w:before="102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106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02" w:lineRule="exact" w:before="102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2027</w:t>
            </w:r>
          </w:p>
        </w:tc>
        <w:tc>
          <w:tcPr>
            <w:tcW w:w="106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02" w:lineRule="exact" w:before="102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III. Q</w:t>
            </w:r>
          </w:p>
        </w:tc>
        <w:tc>
          <w:tcPr>
            <w:tcW w:w="304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02" w:lineRule="exact" w:before="102"/>
              <w:ind w:right="45"/>
              <w:rPr>
                <w:sz w:val="18"/>
              </w:rPr>
            </w:pPr>
            <w:r>
              <w:rPr>
                <w:sz w:val="18"/>
              </w:rPr>
              <w:t>34 000 000,00</w:t>
            </w:r>
          </w:p>
        </w:tc>
        <w:tc>
          <w:tcPr>
            <w:tcW w:w="3047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2" w:lineRule="exact" w:before="102"/>
              <w:ind w:right="41"/>
              <w:rPr>
                <w:sz w:val="18"/>
              </w:rPr>
            </w:pPr>
            <w:r>
              <w:rPr>
                <w:sz w:val="18"/>
              </w:rPr>
              <w:t>1 000 000,00</w:t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spacing w:line="202" w:lineRule="exact" w:before="102"/>
              <w:ind w:right="40"/>
              <w:rPr>
                <w:sz w:val="18"/>
              </w:rPr>
            </w:pPr>
            <w:r>
              <w:rPr>
                <w:sz w:val="18"/>
              </w:rPr>
              <w:t>85 000,00</w:t>
            </w:r>
          </w:p>
        </w:tc>
        <w:tc>
          <w:tcPr>
            <w:tcW w:w="304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02" w:lineRule="exact" w:before="102"/>
              <w:ind w:right="41"/>
              <w:rPr>
                <w:sz w:val="18"/>
              </w:rPr>
            </w:pPr>
            <w:r>
              <w:rPr>
                <w:sz w:val="18"/>
              </w:rPr>
              <w:t>1 085 000,00</w:t>
            </w:r>
          </w:p>
        </w:tc>
      </w:tr>
      <w:tr>
        <w:trPr>
          <w:trHeight w:val="326" w:hRule="atLeast"/>
        </w:trPr>
        <w:tc>
          <w:tcPr>
            <w:tcW w:w="914" w:type="dxa"/>
          </w:tcPr>
          <w:p>
            <w:pPr>
              <w:pStyle w:val="TableParagraph"/>
              <w:spacing w:line="202" w:lineRule="exact" w:before="104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1066" w:type="dxa"/>
          </w:tcPr>
          <w:p>
            <w:pPr>
              <w:pStyle w:val="TableParagraph"/>
              <w:spacing w:line="202" w:lineRule="exact" w:before="104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2027</w:t>
            </w:r>
          </w:p>
        </w:tc>
        <w:tc>
          <w:tcPr>
            <w:tcW w:w="1066" w:type="dxa"/>
          </w:tcPr>
          <w:p>
            <w:pPr>
              <w:pStyle w:val="TableParagraph"/>
              <w:spacing w:line="202" w:lineRule="exact" w:before="10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IV. Q</w:t>
            </w:r>
          </w:p>
        </w:tc>
        <w:tc>
          <w:tcPr>
            <w:tcW w:w="3047" w:type="dxa"/>
          </w:tcPr>
          <w:p>
            <w:pPr>
              <w:pStyle w:val="TableParagraph"/>
              <w:spacing w:line="202" w:lineRule="exact" w:before="104"/>
              <w:ind w:right="45"/>
              <w:rPr>
                <w:sz w:val="18"/>
              </w:rPr>
            </w:pPr>
            <w:r>
              <w:rPr>
                <w:sz w:val="18"/>
              </w:rPr>
              <w:t>33 000 000,00</w:t>
            </w:r>
          </w:p>
        </w:tc>
        <w:tc>
          <w:tcPr>
            <w:tcW w:w="3047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02" w:lineRule="exact" w:before="104"/>
              <w:ind w:right="41"/>
              <w:rPr>
                <w:sz w:val="18"/>
              </w:rPr>
            </w:pPr>
            <w:r>
              <w:rPr>
                <w:sz w:val="18"/>
              </w:rPr>
              <w:t>1 000 000,00</w:t>
            </w:r>
          </w:p>
        </w:tc>
        <w:tc>
          <w:tcPr>
            <w:tcW w:w="3047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02" w:lineRule="exact" w:before="104"/>
              <w:ind w:right="40"/>
              <w:rPr>
                <w:sz w:val="18"/>
              </w:rPr>
            </w:pPr>
            <w:r>
              <w:rPr>
                <w:sz w:val="18"/>
              </w:rPr>
              <w:t>82 500,00</w:t>
            </w:r>
          </w:p>
        </w:tc>
        <w:tc>
          <w:tcPr>
            <w:tcW w:w="3047" w:type="dxa"/>
          </w:tcPr>
          <w:p>
            <w:pPr>
              <w:pStyle w:val="TableParagraph"/>
              <w:spacing w:line="202" w:lineRule="exact" w:before="104"/>
              <w:ind w:right="41"/>
              <w:rPr>
                <w:sz w:val="18"/>
              </w:rPr>
            </w:pPr>
            <w:r>
              <w:rPr>
                <w:sz w:val="18"/>
              </w:rPr>
              <w:t>1 082 500,00</w:t>
            </w:r>
          </w:p>
        </w:tc>
      </w:tr>
      <w:tr>
        <w:trPr>
          <w:trHeight w:val="323" w:hRule="atLeast"/>
        </w:trPr>
        <w:tc>
          <w:tcPr>
            <w:tcW w:w="91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99" w:lineRule="exact" w:before="104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106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99" w:lineRule="exact" w:before="104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2028</w:t>
            </w:r>
          </w:p>
        </w:tc>
        <w:tc>
          <w:tcPr>
            <w:tcW w:w="106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99" w:lineRule="exact" w:before="10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I. Q</w:t>
            </w:r>
          </w:p>
        </w:tc>
        <w:tc>
          <w:tcPr>
            <w:tcW w:w="304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99" w:lineRule="exact" w:before="104"/>
              <w:ind w:right="45"/>
              <w:rPr>
                <w:sz w:val="18"/>
              </w:rPr>
            </w:pPr>
            <w:r>
              <w:rPr>
                <w:sz w:val="18"/>
              </w:rPr>
              <w:t>32 000 000,00</w:t>
            </w:r>
          </w:p>
        </w:tc>
        <w:tc>
          <w:tcPr>
            <w:tcW w:w="3047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9" w:lineRule="exact" w:before="104"/>
              <w:ind w:right="41"/>
              <w:rPr>
                <w:sz w:val="18"/>
              </w:rPr>
            </w:pPr>
            <w:r>
              <w:rPr>
                <w:sz w:val="18"/>
              </w:rPr>
              <w:t>1 000 000,00</w:t>
            </w:r>
          </w:p>
        </w:tc>
        <w:tc>
          <w:tcPr>
            <w:tcW w:w="3047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99" w:lineRule="exact" w:before="104"/>
              <w:ind w:right="40"/>
              <w:rPr>
                <w:sz w:val="18"/>
              </w:rPr>
            </w:pPr>
            <w:r>
              <w:rPr>
                <w:sz w:val="18"/>
              </w:rPr>
              <w:t>80 000,00</w:t>
            </w:r>
          </w:p>
        </w:tc>
        <w:tc>
          <w:tcPr>
            <w:tcW w:w="304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99" w:lineRule="exact" w:before="104"/>
              <w:ind w:right="41"/>
              <w:rPr>
                <w:sz w:val="18"/>
              </w:rPr>
            </w:pPr>
            <w:r>
              <w:rPr>
                <w:sz w:val="18"/>
              </w:rPr>
              <w:t>1 080 000,00</w:t>
            </w:r>
          </w:p>
        </w:tc>
      </w:tr>
      <w:tr>
        <w:trPr>
          <w:trHeight w:val="323" w:hRule="atLeast"/>
        </w:trPr>
        <w:tc>
          <w:tcPr>
            <w:tcW w:w="914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02" w:lineRule="exact" w:before="102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06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02" w:lineRule="exact" w:before="102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2028</w:t>
            </w:r>
          </w:p>
        </w:tc>
        <w:tc>
          <w:tcPr>
            <w:tcW w:w="106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02" w:lineRule="exact" w:before="102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II. Q</w:t>
            </w:r>
          </w:p>
        </w:tc>
        <w:tc>
          <w:tcPr>
            <w:tcW w:w="304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02" w:lineRule="exact" w:before="102"/>
              <w:ind w:right="45"/>
              <w:rPr>
                <w:sz w:val="18"/>
              </w:rPr>
            </w:pPr>
            <w:r>
              <w:rPr>
                <w:sz w:val="18"/>
              </w:rPr>
              <w:t>31 000 000,00</w:t>
            </w:r>
          </w:p>
        </w:tc>
        <w:tc>
          <w:tcPr>
            <w:tcW w:w="3047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2" w:lineRule="exact" w:before="102"/>
              <w:ind w:right="41"/>
              <w:rPr>
                <w:sz w:val="18"/>
              </w:rPr>
            </w:pPr>
            <w:r>
              <w:rPr>
                <w:sz w:val="18"/>
              </w:rPr>
              <w:t>1 000 000,00</w:t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spacing w:line="202" w:lineRule="exact" w:before="102"/>
              <w:ind w:right="40"/>
              <w:rPr>
                <w:sz w:val="18"/>
              </w:rPr>
            </w:pPr>
            <w:r>
              <w:rPr>
                <w:sz w:val="18"/>
              </w:rPr>
              <w:t>77 500,00</w:t>
            </w:r>
          </w:p>
        </w:tc>
        <w:tc>
          <w:tcPr>
            <w:tcW w:w="304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02" w:lineRule="exact" w:before="102"/>
              <w:ind w:right="41"/>
              <w:rPr>
                <w:sz w:val="18"/>
              </w:rPr>
            </w:pPr>
            <w:r>
              <w:rPr>
                <w:sz w:val="18"/>
              </w:rPr>
              <w:t>1 077 500,00</w:t>
            </w:r>
          </w:p>
        </w:tc>
      </w:tr>
      <w:tr>
        <w:trPr>
          <w:trHeight w:val="326" w:hRule="atLeast"/>
        </w:trPr>
        <w:tc>
          <w:tcPr>
            <w:tcW w:w="914" w:type="dxa"/>
          </w:tcPr>
          <w:p>
            <w:pPr>
              <w:pStyle w:val="TableParagraph"/>
              <w:spacing w:line="202" w:lineRule="exact" w:before="104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1066" w:type="dxa"/>
          </w:tcPr>
          <w:p>
            <w:pPr>
              <w:pStyle w:val="TableParagraph"/>
              <w:spacing w:line="202" w:lineRule="exact" w:before="104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2028</w:t>
            </w:r>
          </w:p>
        </w:tc>
        <w:tc>
          <w:tcPr>
            <w:tcW w:w="1066" w:type="dxa"/>
          </w:tcPr>
          <w:p>
            <w:pPr>
              <w:pStyle w:val="TableParagraph"/>
              <w:spacing w:line="202" w:lineRule="exact" w:before="10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III. Q</w:t>
            </w:r>
          </w:p>
        </w:tc>
        <w:tc>
          <w:tcPr>
            <w:tcW w:w="3047" w:type="dxa"/>
          </w:tcPr>
          <w:p>
            <w:pPr>
              <w:pStyle w:val="TableParagraph"/>
              <w:spacing w:line="202" w:lineRule="exact" w:before="104"/>
              <w:ind w:right="45"/>
              <w:rPr>
                <w:sz w:val="18"/>
              </w:rPr>
            </w:pPr>
            <w:r>
              <w:rPr>
                <w:sz w:val="18"/>
              </w:rPr>
              <w:t>30 000 000,00</w:t>
            </w:r>
          </w:p>
        </w:tc>
        <w:tc>
          <w:tcPr>
            <w:tcW w:w="3047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02" w:lineRule="exact" w:before="104"/>
              <w:ind w:right="41"/>
              <w:rPr>
                <w:sz w:val="18"/>
              </w:rPr>
            </w:pPr>
            <w:r>
              <w:rPr>
                <w:sz w:val="18"/>
              </w:rPr>
              <w:t>1 000 000,00</w:t>
            </w:r>
          </w:p>
        </w:tc>
        <w:tc>
          <w:tcPr>
            <w:tcW w:w="3047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02" w:lineRule="exact" w:before="104"/>
              <w:ind w:right="40"/>
              <w:rPr>
                <w:sz w:val="18"/>
              </w:rPr>
            </w:pPr>
            <w:r>
              <w:rPr>
                <w:sz w:val="18"/>
              </w:rPr>
              <w:t>75 000,00</w:t>
            </w:r>
          </w:p>
        </w:tc>
        <w:tc>
          <w:tcPr>
            <w:tcW w:w="3047" w:type="dxa"/>
          </w:tcPr>
          <w:p>
            <w:pPr>
              <w:pStyle w:val="TableParagraph"/>
              <w:spacing w:line="202" w:lineRule="exact" w:before="104"/>
              <w:ind w:right="41"/>
              <w:rPr>
                <w:sz w:val="18"/>
              </w:rPr>
            </w:pPr>
            <w:r>
              <w:rPr>
                <w:sz w:val="18"/>
              </w:rPr>
              <w:t>1 075 000,00</w:t>
            </w:r>
          </w:p>
        </w:tc>
      </w:tr>
      <w:tr>
        <w:trPr>
          <w:trHeight w:val="325" w:hRule="atLeast"/>
        </w:trPr>
        <w:tc>
          <w:tcPr>
            <w:tcW w:w="914" w:type="dxa"/>
          </w:tcPr>
          <w:p>
            <w:pPr>
              <w:pStyle w:val="TableParagraph"/>
              <w:spacing w:line="202" w:lineRule="exact" w:before="104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1066" w:type="dxa"/>
          </w:tcPr>
          <w:p>
            <w:pPr>
              <w:pStyle w:val="TableParagraph"/>
              <w:spacing w:line="202" w:lineRule="exact" w:before="104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2028</w:t>
            </w:r>
          </w:p>
        </w:tc>
        <w:tc>
          <w:tcPr>
            <w:tcW w:w="1066" w:type="dxa"/>
          </w:tcPr>
          <w:p>
            <w:pPr>
              <w:pStyle w:val="TableParagraph"/>
              <w:spacing w:line="202" w:lineRule="exact" w:before="10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IV. Q</w:t>
            </w:r>
          </w:p>
        </w:tc>
        <w:tc>
          <w:tcPr>
            <w:tcW w:w="3047" w:type="dxa"/>
          </w:tcPr>
          <w:p>
            <w:pPr>
              <w:pStyle w:val="TableParagraph"/>
              <w:spacing w:line="202" w:lineRule="exact" w:before="104"/>
              <w:ind w:right="45"/>
              <w:rPr>
                <w:sz w:val="18"/>
              </w:rPr>
            </w:pPr>
            <w:r>
              <w:rPr>
                <w:sz w:val="18"/>
              </w:rPr>
              <w:t>29 000 000,00</w:t>
            </w:r>
          </w:p>
        </w:tc>
        <w:tc>
          <w:tcPr>
            <w:tcW w:w="3047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02" w:lineRule="exact" w:before="104"/>
              <w:ind w:right="41"/>
              <w:rPr>
                <w:sz w:val="18"/>
              </w:rPr>
            </w:pPr>
            <w:r>
              <w:rPr>
                <w:sz w:val="18"/>
              </w:rPr>
              <w:t>1 000 000,00</w:t>
            </w:r>
          </w:p>
        </w:tc>
        <w:tc>
          <w:tcPr>
            <w:tcW w:w="3047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02" w:lineRule="exact" w:before="104"/>
              <w:ind w:right="40"/>
              <w:rPr>
                <w:sz w:val="18"/>
              </w:rPr>
            </w:pPr>
            <w:r>
              <w:rPr>
                <w:sz w:val="18"/>
              </w:rPr>
              <w:t>72 500,00</w:t>
            </w:r>
          </w:p>
        </w:tc>
        <w:tc>
          <w:tcPr>
            <w:tcW w:w="3047" w:type="dxa"/>
          </w:tcPr>
          <w:p>
            <w:pPr>
              <w:pStyle w:val="TableParagraph"/>
              <w:spacing w:line="202" w:lineRule="exact" w:before="104"/>
              <w:ind w:right="41"/>
              <w:rPr>
                <w:sz w:val="18"/>
              </w:rPr>
            </w:pPr>
            <w:r>
              <w:rPr>
                <w:sz w:val="18"/>
              </w:rPr>
              <w:t>1 072 500,00</w:t>
            </w:r>
          </w:p>
        </w:tc>
      </w:tr>
      <w:tr>
        <w:trPr>
          <w:trHeight w:val="325" w:hRule="atLeast"/>
        </w:trPr>
        <w:tc>
          <w:tcPr>
            <w:tcW w:w="914" w:type="dxa"/>
          </w:tcPr>
          <w:p>
            <w:pPr>
              <w:pStyle w:val="TableParagraph"/>
              <w:spacing w:line="202" w:lineRule="exact" w:before="104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1066" w:type="dxa"/>
          </w:tcPr>
          <w:p>
            <w:pPr>
              <w:pStyle w:val="TableParagraph"/>
              <w:spacing w:line="202" w:lineRule="exact" w:before="104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2029</w:t>
            </w:r>
          </w:p>
        </w:tc>
        <w:tc>
          <w:tcPr>
            <w:tcW w:w="1066" w:type="dxa"/>
          </w:tcPr>
          <w:p>
            <w:pPr>
              <w:pStyle w:val="TableParagraph"/>
              <w:spacing w:line="202" w:lineRule="exact" w:before="10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I. Q</w:t>
            </w:r>
          </w:p>
        </w:tc>
        <w:tc>
          <w:tcPr>
            <w:tcW w:w="3047" w:type="dxa"/>
          </w:tcPr>
          <w:p>
            <w:pPr>
              <w:pStyle w:val="TableParagraph"/>
              <w:spacing w:line="202" w:lineRule="exact" w:before="104"/>
              <w:ind w:right="45"/>
              <w:rPr>
                <w:sz w:val="18"/>
              </w:rPr>
            </w:pPr>
            <w:r>
              <w:rPr>
                <w:sz w:val="18"/>
              </w:rPr>
              <w:t>28 000 000,00</w:t>
            </w:r>
          </w:p>
        </w:tc>
        <w:tc>
          <w:tcPr>
            <w:tcW w:w="3047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02" w:lineRule="exact" w:before="104"/>
              <w:ind w:right="41"/>
              <w:rPr>
                <w:sz w:val="18"/>
              </w:rPr>
            </w:pPr>
            <w:r>
              <w:rPr>
                <w:sz w:val="18"/>
              </w:rPr>
              <w:t>1 000 000,00</w:t>
            </w:r>
          </w:p>
        </w:tc>
        <w:tc>
          <w:tcPr>
            <w:tcW w:w="3047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02" w:lineRule="exact" w:before="104"/>
              <w:ind w:right="40"/>
              <w:rPr>
                <w:sz w:val="18"/>
              </w:rPr>
            </w:pPr>
            <w:r>
              <w:rPr>
                <w:sz w:val="18"/>
              </w:rPr>
              <w:t>70 000,00</w:t>
            </w:r>
          </w:p>
        </w:tc>
        <w:tc>
          <w:tcPr>
            <w:tcW w:w="3047" w:type="dxa"/>
          </w:tcPr>
          <w:p>
            <w:pPr>
              <w:pStyle w:val="TableParagraph"/>
              <w:spacing w:line="202" w:lineRule="exact" w:before="104"/>
              <w:ind w:right="41"/>
              <w:rPr>
                <w:sz w:val="18"/>
              </w:rPr>
            </w:pPr>
            <w:r>
              <w:rPr>
                <w:sz w:val="18"/>
              </w:rPr>
              <w:t>1 070 000,00</w:t>
            </w:r>
          </w:p>
        </w:tc>
      </w:tr>
      <w:tr>
        <w:trPr>
          <w:trHeight w:val="325" w:hRule="atLeast"/>
        </w:trPr>
        <w:tc>
          <w:tcPr>
            <w:tcW w:w="914" w:type="dxa"/>
          </w:tcPr>
          <w:p>
            <w:pPr>
              <w:pStyle w:val="TableParagraph"/>
              <w:spacing w:line="202" w:lineRule="exact" w:before="104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1066" w:type="dxa"/>
          </w:tcPr>
          <w:p>
            <w:pPr>
              <w:pStyle w:val="TableParagraph"/>
              <w:spacing w:line="202" w:lineRule="exact" w:before="104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2029</w:t>
            </w:r>
          </w:p>
        </w:tc>
        <w:tc>
          <w:tcPr>
            <w:tcW w:w="1066" w:type="dxa"/>
          </w:tcPr>
          <w:p>
            <w:pPr>
              <w:pStyle w:val="TableParagraph"/>
              <w:spacing w:line="202" w:lineRule="exact" w:before="10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II. Q</w:t>
            </w:r>
          </w:p>
        </w:tc>
        <w:tc>
          <w:tcPr>
            <w:tcW w:w="3047" w:type="dxa"/>
          </w:tcPr>
          <w:p>
            <w:pPr>
              <w:pStyle w:val="TableParagraph"/>
              <w:spacing w:line="202" w:lineRule="exact" w:before="104"/>
              <w:ind w:right="45"/>
              <w:rPr>
                <w:sz w:val="18"/>
              </w:rPr>
            </w:pPr>
            <w:r>
              <w:rPr>
                <w:sz w:val="18"/>
              </w:rPr>
              <w:t>27 000 000,00</w:t>
            </w:r>
          </w:p>
        </w:tc>
        <w:tc>
          <w:tcPr>
            <w:tcW w:w="3047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02" w:lineRule="exact" w:before="104"/>
              <w:ind w:right="41"/>
              <w:rPr>
                <w:sz w:val="18"/>
              </w:rPr>
            </w:pPr>
            <w:r>
              <w:rPr>
                <w:sz w:val="18"/>
              </w:rPr>
              <w:t>1 000 000,00</w:t>
            </w:r>
          </w:p>
        </w:tc>
        <w:tc>
          <w:tcPr>
            <w:tcW w:w="3047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02" w:lineRule="exact" w:before="104"/>
              <w:ind w:right="40"/>
              <w:rPr>
                <w:sz w:val="18"/>
              </w:rPr>
            </w:pPr>
            <w:r>
              <w:rPr>
                <w:sz w:val="18"/>
              </w:rPr>
              <w:t>67 500,00</w:t>
            </w:r>
          </w:p>
        </w:tc>
        <w:tc>
          <w:tcPr>
            <w:tcW w:w="3047" w:type="dxa"/>
          </w:tcPr>
          <w:p>
            <w:pPr>
              <w:pStyle w:val="TableParagraph"/>
              <w:spacing w:line="202" w:lineRule="exact" w:before="104"/>
              <w:ind w:right="41"/>
              <w:rPr>
                <w:sz w:val="18"/>
              </w:rPr>
            </w:pPr>
            <w:r>
              <w:rPr>
                <w:sz w:val="18"/>
              </w:rPr>
              <w:t>1 067 500,00</w:t>
            </w:r>
          </w:p>
        </w:tc>
      </w:tr>
    </w:tbl>
    <w:p>
      <w:pPr>
        <w:spacing w:after="0" w:line="202" w:lineRule="exact"/>
        <w:rPr>
          <w:sz w:val="18"/>
        </w:rPr>
        <w:sectPr>
          <w:footerReference w:type="default" r:id="rId5"/>
          <w:type w:val="continuous"/>
          <w:pgSz w:w="16840" w:h="11900" w:orient="landscape"/>
          <w:pgMar w:footer="802" w:header="0" w:top="860" w:bottom="1404" w:left="680" w:right="680"/>
          <w:pgNumType w:start="1"/>
        </w:sect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4"/>
        <w:gridCol w:w="1066"/>
        <w:gridCol w:w="1066"/>
        <w:gridCol w:w="3047"/>
        <w:gridCol w:w="3047"/>
        <w:gridCol w:w="3047"/>
        <w:gridCol w:w="3047"/>
      </w:tblGrid>
      <w:tr>
        <w:trPr>
          <w:trHeight w:val="283" w:hRule="atLeast"/>
        </w:trPr>
        <w:tc>
          <w:tcPr>
            <w:tcW w:w="91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84" w:lineRule="exact" w:before="79"/>
              <w:ind w:left="4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pořadí</w:t>
            </w:r>
          </w:p>
        </w:tc>
        <w:tc>
          <w:tcPr>
            <w:tcW w:w="106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84" w:lineRule="exact" w:before="79"/>
              <w:ind w:left="4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rok</w:t>
            </w:r>
          </w:p>
        </w:tc>
        <w:tc>
          <w:tcPr>
            <w:tcW w:w="106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84" w:lineRule="exact" w:before="79"/>
              <w:ind w:left="4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kvartál</w:t>
            </w:r>
          </w:p>
        </w:tc>
        <w:tc>
          <w:tcPr>
            <w:tcW w:w="304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84" w:lineRule="exact" w:before="79"/>
              <w:ind w:right="24"/>
              <w:rPr>
                <w:b/>
                <w:sz w:val="18"/>
              </w:rPr>
            </w:pPr>
            <w:r>
              <w:rPr>
                <w:b/>
                <w:sz w:val="18"/>
              </w:rPr>
              <w:t>zůstatek jistiny</w:t>
            </w:r>
          </w:p>
        </w:tc>
        <w:tc>
          <w:tcPr>
            <w:tcW w:w="3047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 w:before="79"/>
              <w:ind w:right="21"/>
              <w:rPr>
                <w:b/>
                <w:sz w:val="18"/>
              </w:rPr>
            </w:pPr>
            <w:r>
              <w:rPr>
                <w:b/>
                <w:sz w:val="18"/>
              </w:rPr>
              <w:t>splátka jistiny za Q</w:t>
            </w:r>
          </w:p>
        </w:tc>
        <w:tc>
          <w:tcPr>
            <w:tcW w:w="3047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84" w:lineRule="exact" w:before="79"/>
              <w:ind w:right="20"/>
              <w:rPr>
                <w:b/>
                <w:sz w:val="18"/>
              </w:rPr>
            </w:pPr>
            <w:r>
              <w:rPr>
                <w:b/>
                <w:sz w:val="18"/>
              </w:rPr>
              <w:t>úrok za Q</w:t>
            </w:r>
          </w:p>
        </w:tc>
        <w:tc>
          <w:tcPr>
            <w:tcW w:w="304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84" w:lineRule="exact" w:before="79"/>
              <w:ind w:right="21"/>
              <w:rPr>
                <w:b/>
                <w:sz w:val="18"/>
              </w:rPr>
            </w:pPr>
            <w:r>
              <w:rPr>
                <w:b/>
                <w:sz w:val="18"/>
              </w:rPr>
              <w:t>celkem platba za Q</w:t>
            </w:r>
          </w:p>
        </w:tc>
      </w:tr>
      <w:tr>
        <w:trPr>
          <w:trHeight w:val="323" w:hRule="atLeast"/>
        </w:trPr>
        <w:tc>
          <w:tcPr>
            <w:tcW w:w="914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7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066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7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2029</w:t>
            </w:r>
          </w:p>
        </w:tc>
        <w:tc>
          <w:tcPr>
            <w:tcW w:w="1066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7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III. Q</w:t>
            </w:r>
          </w:p>
        </w:tc>
        <w:tc>
          <w:tcPr>
            <w:tcW w:w="3047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7"/>
              <w:ind w:right="45"/>
              <w:rPr>
                <w:sz w:val="18"/>
              </w:rPr>
            </w:pPr>
            <w:r>
              <w:rPr>
                <w:sz w:val="18"/>
              </w:rPr>
              <w:t>26 000 000,00</w:t>
            </w:r>
          </w:p>
        </w:tc>
        <w:tc>
          <w:tcPr>
            <w:tcW w:w="3047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7"/>
              <w:ind w:right="41"/>
              <w:rPr>
                <w:sz w:val="18"/>
              </w:rPr>
            </w:pPr>
            <w:r>
              <w:rPr>
                <w:sz w:val="18"/>
              </w:rPr>
              <w:t>1 000 000,00</w:t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spacing w:before="97"/>
              <w:ind w:right="40"/>
              <w:rPr>
                <w:sz w:val="18"/>
              </w:rPr>
            </w:pPr>
            <w:r>
              <w:rPr>
                <w:sz w:val="18"/>
              </w:rPr>
              <w:t>65 000,00</w:t>
            </w:r>
          </w:p>
        </w:tc>
        <w:tc>
          <w:tcPr>
            <w:tcW w:w="3047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7"/>
              <w:ind w:right="41"/>
              <w:rPr>
                <w:sz w:val="18"/>
              </w:rPr>
            </w:pPr>
            <w:r>
              <w:rPr>
                <w:sz w:val="18"/>
              </w:rPr>
              <w:t>1 065 000,00</w:t>
            </w:r>
          </w:p>
        </w:tc>
      </w:tr>
      <w:tr>
        <w:trPr>
          <w:trHeight w:val="325" w:hRule="atLeast"/>
        </w:trPr>
        <w:tc>
          <w:tcPr>
            <w:tcW w:w="914" w:type="dxa"/>
          </w:tcPr>
          <w:p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1066" w:type="dxa"/>
          </w:tcPr>
          <w:p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2029</w:t>
            </w:r>
          </w:p>
        </w:tc>
        <w:tc>
          <w:tcPr>
            <w:tcW w:w="1066" w:type="dxa"/>
          </w:tcPr>
          <w:p>
            <w:pPr>
              <w:pStyle w:val="TableParagraph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IV. Q</w:t>
            </w:r>
          </w:p>
        </w:tc>
        <w:tc>
          <w:tcPr>
            <w:tcW w:w="3047" w:type="dxa"/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sz w:val="18"/>
              </w:rPr>
              <w:t>25 000 000,00</w:t>
            </w:r>
          </w:p>
        </w:tc>
        <w:tc>
          <w:tcPr>
            <w:tcW w:w="3047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41"/>
              <w:rPr>
                <w:sz w:val="18"/>
              </w:rPr>
            </w:pPr>
            <w:r>
              <w:rPr>
                <w:sz w:val="18"/>
              </w:rPr>
              <w:t>1 000 000,00</w:t>
            </w:r>
          </w:p>
        </w:tc>
        <w:tc>
          <w:tcPr>
            <w:tcW w:w="3047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40"/>
              <w:rPr>
                <w:sz w:val="18"/>
              </w:rPr>
            </w:pPr>
            <w:r>
              <w:rPr>
                <w:sz w:val="18"/>
              </w:rPr>
              <w:t>62 500,00</w:t>
            </w:r>
          </w:p>
        </w:tc>
        <w:tc>
          <w:tcPr>
            <w:tcW w:w="3047" w:type="dxa"/>
          </w:tcPr>
          <w:p>
            <w:pPr>
              <w:pStyle w:val="TableParagraph"/>
              <w:ind w:right="41"/>
              <w:rPr>
                <w:sz w:val="18"/>
              </w:rPr>
            </w:pPr>
            <w:r>
              <w:rPr>
                <w:sz w:val="18"/>
              </w:rPr>
              <w:t>1 062 500,00</w:t>
            </w:r>
          </w:p>
        </w:tc>
      </w:tr>
      <w:tr>
        <w:trPr>
          <w:trHeight w:val="326" w:hRule="atLeast"/>
        </w:trPr>
        <w:tc>
          <w:tcPr>
            <w:tcW w:w="914" w:type="dxa"/>
          </w:tcPr>
          <w:p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1066" w:type="dxa"/>
          </w:tcPr>
          <w:p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2030</w:t>
            </w:r>
          </w:p>
        </w:tc>
        <w:tc>
          <w:tcPr>
            <w:tcW w:w="1066" w:type="dxa"/>
          </w:tcPr>
          <w:p>
            <w:pPr>
              <w:pStyle w:val="TableParagraph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I. Q</w:t>
            </w:r>
          </w:p>
        </w:tc>
        <w:tc>
          <w:tcPr>
            <w:tcW w:w="3047" w:type="dxa"/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sz w:val="18"/>
              </w:rPr>
              <w:t>24 000 000,00</w:t>
            </w:r>
          </w:p>
        </w:tc>
        <w:tc>
          <w:tcPr>
            <w:tcW w:w="3047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41"/>
              <w:rPr>
                <w:sz w:val="18"/>
              </w:rPr>
            </w:pPr>
            <w:r>
              <w:rPr>
                <w:sz w:val="18"/>
              </w:rPr>
              <w:t>1 000 000,00</w:t>
            </w:r>
          </w:p>
        </w:tc>
        <w:tc>
          <w:tcPr>
            <w:tcW w:w="3047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40"/>
              <w:rPr>
                <w:sz w:val="18"/>
              </w:rPr>
            </w:pPr>
            <w:r>
              <w:rPr>
                <w:sz w:val="18"/>
              </w:rPr>
              <w:t>60 000,00</w:t>
            </w:r>
          </w:p>
        </w:tc>
        <w:tc>
          <w:tcPr>
            <w:tcW w:w="3047" w:type="dxa"/>
          </w:tcPr>
          <w:p>
            <w:pPr>
              <w:pStyle w:val="TableParagraph"/>
              <w:ind w:right="41"/>
              <w:rPr>
                <w:sz w:val="18"/>
              </w:rPr>
            </w:pPr>
            <w:r>
              <w:rPr>
                <w:sz w:val="18"/>
              </w:rPr>
              <w:t>1 060 000,00</w:t>
            </w:r>
          </w:p>
        </w:tc>
      </w:tr>
      <w:tr>
        <w:trPr>
          <w:trHeight w:val="326" w:hRule="atLeast"/>
        </w:trPr>
        <w:tc>
          <w:tcPr>
            <w:tcW w:w="914" w:type="dxa"/>
          </w:tcPr>
          <w:p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1066" w:type="dxa"/>
          </w:tcPr>
          <w:p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2030</w:t>
            </w:r>
          </w:p>
        </w:tc>
        <w:tc>
          <w:tcPr>
            <w:tcW w:w="1066" w:type="dxa"/>
          </w:tcPr>
          <w:p>
            <w:pPr>
              <w:pStyle w:val="TableParagraph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II. Q</w:t>
            </w:r>
          </w:p>
        </w:tc>
        <w:tc>
          <w:tcPr>
            <w:tcW w:w="3047" w:type="dxa"/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sz w:val="18"/>
              </w:rPr>
              <w:t>23 000 000,00</w:t>
            </w:r>
          </w:p>
        </w:tc>
        <w:tc>
          <w:tcPr>
            <w:tcW w:w="3047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41"/>
              <w:rPr>
                <w:sz w:val="18"/>
              </w:rPr>
            </w:pPr>
            <w:r>
              <w:rPr>
                <w:sz w:val="18"/>
              </w:rPr>
              <w:t>1 000 000,00</w:t>
            </w:r>
          </w:p>
        </w:tc>
        <w:tc>
          <w:tcPr>
            <w:tcW w:w="3047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40"/>
              <w:rPr>
                <w:sz w:val="18"/>
              </w:rPr>
            </w:pPr>
            <w:r>
              <w:rPr>
                <w:sz w:val="18"/>
              </w:rPr>
              <w:t>57 500,00</w:t>
            </w:r>
          </w:p>
        </w:tc>
        <w:tc>
          <w:tcPr>
            <w:tcW w:w="3047" w:type="dxa"/>
          </w:tcPr>
          <w:p>
            <w:pPr>
              <w:pStyle w:val="TableParagraph"/>
              <w:ind w:right="41"/>
              <w:rPr>
                <w:sz w:val="18"/>
              </w:rPr>
            </w:pPr>
            <w:r>
              <w:rPr>
                <w:sz w:val="18"/>
              </w:rPr>
              <w:t>1 057 500,00</w:t>
            </w:r>
          </w:p>
        </w:tc>
      </w:tr>
      <w:tr>
        <w:trPr>
          <w:trHeight w:val="326" w:hRule="atLeast"/>
        </w:trPr>
        <w:tc>
          <w:tcPr>
            <w:tcW w:w="914" w:type="dxa"/>
          </w:tcPr>
          <w:p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1066" w:type="dxa"/>
          </w:tcPr>
          <w:p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2030</w:t>
            </w:r>
          </w:p>
        </w:tc>
        <w:tc>
          <w:tcPr>
            <w:tcW w:w="1066" w:type="dxa"/>
          </w:tcPr>
          <w:p>
            <w:pPr>
              <w:pStyle w:val="TableParagraph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III. Q</w:t>
            </w:r>
          </w:p>
        </w:tc>
        <w:tc>
          <w:tcPr>
            <w:tcW w:w="3047" w:type="dxa"/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sz w:val="18"/>
              </w:rPr>
              <w:t>22 000 000,00</w:t>
            </w:r>
          </w:p>
        </w:tc>
        <w:tc>
          <w:tcPr>
            <w:tcW w:w="3047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41"/>
              <w:rPr>
                <w:sz w:val="18"/>
              </w:rPr>
            </w:pPr>
            <w:r>
              <w:rPr>
                <w:sz w:val="18"/>
              </w:rPr>
              <w:t>1 000 000,00</w:t>
            </w:r>
          </w:p>
        </w:tc>
        <w:tc>
          <w:tcPr>
            <w:tcW w:w="3047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40"/>
              <w:rPr>
                <w:sz w:val="18"/>
              </w:rPr>
            </w:pPr>
            <w:r>
              <w:rPr>
                <w:sz w:val="18"/>
              </w:rPr>
              <w:t>55 000,00</w:t>
            </w:r>
          </w:p>
        </w:tc>
        <w:tc>
          <w:tcPr>
            <w:tcW w:w="3047" w:type="dxa"/>
          </w:tcPr>
          <w:p>
            <w:pPr>
              <w:pStyle w:val="TableParagraph"/>
              <w:ind w:right="41"/>
              <w:rPr>
                <w:sz w:val="18"/>
              </w:rPr>
            </w:pPr>
            <w:r>
              <w:rPr>
                <w:sz w:val="18"/>
              </w:rPr>
              <w:t>1 055 000,00</w:t>
            </w:r>
          </w:p>
        </w:tc>
      </w:tr>
      <w:tr>
        <w:trPr>
          <w:trHeight w:val="323" w:hRule="atLeast"/>
        </w:trPr>
        <w:tc>
          <w:tcPr>
            <w:tcW w:w="91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04" w:lineRule="exact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06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04" w:lineRule="exact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2030</w:t>
            </w:r>
          </w:p>
        </w:tc>
        <w:tc>
          <w:tcPr>
            <w:tcW w:w="106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04" w:lineRule="exact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IV. Q</w:t>
            </w:r>
          </w:p>
        </w:tc>
        <w:tc>
          <w:tcPr>
            <w:tcW w:w="304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04" w:lineRule="exact"/>
              <w:ind w:right="45"/>
              <w:rPr>
                <w:sz w:val="18"/>
              </w:rPr>
            </w:pPr>
            <w:r>
              <w:rPr>
                <w:sz w:val="18"/>
              </w:rPr>
              <w:t>21 000 000,00</w:t>
            </w:r>
          </w:p>
        </w:tc>
        <w:tc>
          <w:tcPr>
            <w:tcW w:w="3047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4" w:lineRule="exact"/>
              <w:ind w:right="41"/>
              <w:rPr>
                <w:sz w:val="18"/>
              </w:rPr>
            </w:pPr>
            <w:r>
              <w:rPr>
                <w:sz w:val="18"/>
              </w:rPr>
              <w:t>1 000 000,00</w:t>
            </w:r>
          </w:p>
        </w:tc>
        <w:tc>
          <w:tcPr>
            <w:tcW w:w="3047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04" w:lineRule="exact"/>
              <w:ind w:right="40"/>
              <w:rPr>
                <w:sz w:val="18"/>
              </w:rPr>
            </w:pPr>
            <w:r>
              <w:rPr>
                <w:sz w:val="18"/>
              </w:rPr>
              <w:t>52 500,00</w:t>
            </w:r>
          </w:p>
        </w:tc>
        <w:tc>
          <w:tcPr>
            <w:tcW w:w="304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04" w:lineRule="exact"/>
              <w:ind w:right="41"/>
              <w:rPr>
                <w:sz w:val="18"/>
              </w:rPr>
            </w:pPr>
            <w:r>
              <w:rPr>
                <w:sz w:val="18"/>
              </w:rPr>
              <w:t>1 052 500,00</w:t>
            </w:r>
          </w:p>
        </w:tc>
      </w:tr>
      <w:tr>
        <w:trPr>
          <w:trHeight w:val="323" w:hRule="atLeast"/>
        </w:trPr>
        <w:tc>
          <w:tcPr>
            <w:tcW w:w="914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7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1066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7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2031</w:t>
            </w:r>
          </w:p>
        </w:tc>
        <w:tc>
          <w:tcPr>
            <w:tcW w:w="1066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7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I. Q</w:t>
            </w:r>
          </w:p>
        </w:tc>
        <w:tc>
          <w:tcPr>
            <w:tcW w:w="3047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7"/>
              <w:ind w:right="45"/>
              <w:rPr>
                <w:sz w:val="18"/>
              </w:rPr>
            </w:pPr>
            <w:r>
              <w:rPr>
                <w:sz w:val="18"/>
              </w:rPr>
              <w:t>20 000 000,00</w:t>
            </w:r>
          </w:p>
        </w:tc>
        <w:tc>
          <w:tcPr>
            <w:tcW w:w="3047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7"/>
              <w:ind w:right="41"/>
              <w:rPr>
                <w:sz w:val="18"/>
              </w:rPr>
            </w:pPr>
            <w:r>
              <w:rPr>
                <w:sz w:val="18"/>
              </w:rPr>
              <w:t>1 000 000,00</w:t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spacing w:before="97"/>
              <w:ind w:right="40"/>
              <w:rPr>
                <w:sz w:val="18"/>
              </w:rPr>
            </w:pPr>
            <w:r>
              <w:rPr>
                <w:sz w:val="18"/>
              </w:rPr>
              <w:t>50 000,00</w:t>
            </w:r>
          </w:p>
        </w:tc>
        <w:tc>
          <w:tcPr>
            <w:tcW w:w="3047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7"/>
              <w:ind w:right="41"/>
              <w:rPr>
                <w:sz w:val="18"/>
              </w:rPr>
            </w:pPr>
            <w:r>
              <w:rPr>
                <w:sz w:val="18"/>
              </w:rPr>
              <w:t>1 050 000,00</w:t>
            </w:r>
          </w:p>
        </w:tc>
      </w:tr>
      <w:tr>
        <w:trPr>
          <w:trHeight w:val="326" w:hRule="atLeast"/>
        </w:trPr>
        <w:tc>
          <w:tcPr>
            <w:tcW w:w="914" w:type="dxa"/>
          </w:tcPr>
          <w:p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1066" w:type="dxa"/>
          </w:tcPr>
          <w:p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2031</w:t>
            </w:r>
          </w:p>
        </w:tc>
        <w:tc>
          <w:tcPr>
            <w:tcW w:w="1066" w:type="dxa"/>
          </w:tcPr>
          <w:p>
            <w:pPr>
              <w:pStyle w:val="TableParagraph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II. Q</w:t>
            </w:r>
          </w:p>
        </w:tc>
        <w:tc>
          <w:tcPr>
            <w:tcW w:w="3047" w:type="dxa"/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sz w:val="18"/>
              </w:rPr>
              <w:t>19 000 000,00</w:t>
            </w:r>
          </w:p>
        </w:tc>
        <w:tc>
          <w:tcPr>
            <w:tcW w:w="3047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41"/>
              <w:rPr>
                <w:sz w:val="18"/>
              </w:rPr>
            </w:pPr>
            <w:r>
              <w:rPr>
                <w:sz w:val="18"/>
              </w:rPr>
              <w:t>1 000 000,00</w:t>
            </w:r>
          </w:p>
        </w:tc>
        <w:tc>
          <w:tcPr>
            <w:tcW w:w="3047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40"/>
              <w:rPr>
                <w:sz w:val="18"/>
              </w:rPr>
            </w:pPr>
            <w:r>
              <w:rPr>
                <w:sz w:val="18"/>
              </w:rPr>
              <w:t>47 500,00</w:t>
            </w:r>
          </w:p>
        </w:tc>
        <w:tc>
          <w:tcPr>
            <w:tcW w:w="3047" w:type="dxa"/>
          </w:tcPr>
          <w:p>
            <w:pPr>
              <w:pStyle w:val="TableParagraph"/>
              <w:ind w:right="41"/>
              <w:rPr>
                <w:sz w:val="18"/>
              </w:rPr>
            </w:pPr>
            <w:r>
              <w:rPr>
                <w:sz w:val="18"/>
              </w:rPr>
              <w:t>1 047 500,00</w:t>
            </w:r>
          </w:p>
        </w:tc>
      </w:tr>
      <w:tr>
        <w:trPr>
          <w:trHeight w:val="326" w:hRule="atLeast"/>
        </w:trPr>
        <w:tc>
          <w:tcPr>
            <w:tcW w:w="914" w:type="dxa"/>
          </w:tcPr>
          <w:p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1066" w:type="dxa"/>
          </w:tcPr>
          <w:p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2031</w:t>
            </w:r>
          </w:p>
        </w:tc>
        <w:tc>
          <w:tcPr>
            <w:tcW w:w="1066" w:type="dxa"/>
          </w:tcPr>
          <w:p>
            <w:pPr>
              <w:pStyle w:val="TableParagraph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III. Q</w:t>
            </w:r>
          </w:p>
        </w:tc>
        <w:tc>
          <w:tcPr>
            <w:tcW w:w="3047" w:type="dxa"/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sz w:val="18"/>
              </w:rPr>
              <w:t>18 000 000,00</w:t>
            </w:r>
          </w:p>
        </w:tc>
        <w:tc>
          <w:tcPr>
            <w:tcW w:w="3047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41"/>
              <w:rPr>
                <w:sz w:val="18"/>
              </w:rPr>
            </w:pPr>
            <w:r>
              <w:rPr>
                <w:sz w:val="18"/>
              </w:rPr>
              <w:t>1 000 000,00</w:t>
            </w:r>
          </w:p>
        </w:tc>
        <w:tc>
          <w:tcPr>
            <w:tcW w:w="3047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40"/>
              <w:rPr>
                <w:sz w:val="18"/>
              </w:rPr>
            </w:pPr>
            <w:r>
              <w:rPr>
                <w:sz w:val="18"/>
              </w:rPr>
              <w:t>45 000,00</w:t>
            </w:r>
          </w:p>
        </w:tc>
        <w:tc>
          <w:tcPr>
            <w:tcW w:w="3047" w:type="dxa"/>
          </w:tcPr>
          <w:p>
            <w:pPr>
              <w:pStyle w:val="TableParagraph"/>
              <w:ind w:right="41"/>
              <w:rPr>
                <w:sz w:val="18"/>
              </w:rPr>
            </w:pPr>
            <w:r>
              <w:rPr>
                <w:sz w:val="18"/>
              </w:rPr>
              <w:t>1 045 000,00</w:t>
            </w:r>
          </w:p>
        </w:tc>
      </w:tr>
      <w:tr>
        <w:trPr>
          <w:trHeight w:val="326" w:hRule="atLeast"/>
        </w:trPr>
        <w:tc>
          <w:tcPr>
            <w:tcW w:w="914" w:type="dxa"/>
          </w:tcPr>
          <w:p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1066" w:type="dxa"/>
          </w:tcPr>
          <w:p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2031</w:t>
            </w:r>
          </w:p>
        </w:tc>
        <w:tc>
          <w:tcPr>
            <w:tcW w:w="1066" w:type="dxa"/>
          </w:tcPr>
          <w:p>
            <w:pPr>
              <w:pStyle w:val="TableParagraph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IV. Q</w:t>
            </w:r>
          </w:p>
        </w:tc>
        <w:tc>
          <w:tcPr>
            <w:tcW w:w="3047" w:type="dxa"/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sz w:val="18"/>
              </w:rPr>
              <w:t>17 000 000,00</w:t>
            </w:r>
          </w:p>
        </w:tc>
        <w:tc>
          <w:tcPr>
            <w:tcW w:w="3047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41"/>
              <w:rPr>
                <w:sz w:val="18"/>
              </w:rPr>
            </w:pPr>
            <w:r>
              <w:rPr>
                <w:sz w:val="18"/>
              </w:rPr>
              <w:t>1 000 000,00</w:t>
            </w:r>
          </w:p>
        </w:tc>
        <w:tc>
          <w:tcPr>
            <w:tcW w:w="3047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40"/>
              <w:rPr>
                <w:sz w:val="18"/>
              </w:rPr>
            </w:pPr>
            <w:r>
              <w:rPr>
                <w:sz w:val="18"/>
              </w:rPr>
              <w:t>42 500,00</w:t>
            </w:r>
          </w:p>
        </w:tc>
        <w:tc>
          <w:tcPr>
            <w:tcW w:w="3047" w:type="dxa"/>
          </w:tcPr>
          <w:p>
            <w:pPr>
              <w:pStyle w:val="TableParagraph"/>
              <w:ind w:right="41"/>
              <w:rPr>
                <w:sz w:val="18"/>
              </w:rPr>
            </w:pPr>
            <w:r>
              <w:rPr>
                <w:sz w:val="18"/>
              </w:rPr>
              <w:t>1 042 500,00</w:t>
            </w:r>
          </w:p>
        </w:tc>
      </w:tr>
      <w:tr>
        <w:trPr>
          <w:trHeight w:val="323" w:hRule="atLeast"/>
        </w:trPr>
        <w:tc>
          <w:tcPr>
            <w:tcW w:w="91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04" w:lineRule="exact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106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04" w:lineRule="exact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2032</w:t>
            </w:r>
          </w:p>
        </w:tc>
        <w:tc>
          <w:tcPr>
            <w:tcW w:w="106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04" w:lineRule="exact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I. Q</w:t>
            </w:r>
          </w:p>
        </w:tc>
        <w:tc>
          <w:tcPr>
            <w:tcW w:w="304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04" w:lineRule="exact"/>
              <w:ind w:right="45"/>
              <w:rPr>
                <w:sz w:val="18"/>
              </w:rPr>
            </w:pPr>
            <w:r>
              <w:rPr>
                <w:sz w:val="18"/>
              </w:rPr>
              <w:t>16 000 000,00</w:t>
            </w:r>
          </w:p>
        </w:tc>
        <w:tc>
          <w:tcPr>
            <w:tcW w:w="3047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4" w:lineRule="exact"/>
              <w:ind w:right="41"/>
              <w:rPr>
                <w:sz w:val="18"/>
              </w:rPr>
            </w:pPr>
            <w:r>
              <w:rPr>
                <w:sz w:val="18"/>
              </w:rPr>
              <w:t>1 000 000,00</w:t>
            </w:r>
          </w:p>
        </w:tc>
        <w:tc>
          <w:tcPr>
            <w:tcW w:w="3047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04" w:lineRule="exact"/>
              <w:ind w:right="40"/>
              <w:rPr>
                <w:sz w:val="18"/>
              </w:rPr>
            </w:pPr>
            <w:r>
              <w:rPr>
                <w:sz w:val="18"/>
              </w:rPr>
              <w:t>40 000,00</w:t>
            </w:r>
          </w:p>
        </w:tc>
        <w:tc>
          <w:tcPr>
            <w:tcW w:w="304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04" w:lineRule="exact"/>
              <w:ind w:right="41"/>
              <w:rPr>
                <w:sz w:val="18"/>
              </w:rPr>
            </w:pPr>
            <w:r>
              <w:rPr>
                <w:sz w:val="18"/>
              </w:rPr>
              <w:t>1 040 000,00</w:t>
            </w:r>
          </w:p>
        </w:tc>
      </w:tr>
      <w:tr>
        <w:trPr>
          <w:trHeight w:val="323" w:hRule="atLeast"/>
        </w:trPr>
        <w:tc>
          <w:tcPr>
            <w:tcW w:w="914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7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1066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7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2032</w:t>
            </w:r>
          </w:p>
        </w:tc>
        <w:tc>
          <w:tcPr>
            <w:tcW w:w="1066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7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II. Q</w:t>
            </w:r>
          </w:p>
        </w:tc>
        <w:tc>
          <w:tcPr>
            <w:tcW w:w="3047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7"/>
              <w:ind w:right="45"/>
              <w:rPr>
                <w:sz w:val="18"/>
              </w:rPr>
            </w:pPr>
            <w:r>
              <w:rPr>
                <w:sz w:val="18"/>
              </w:rPr>
              <w:t>15 000 000,00</w:t>
            </w:r>
          </w:p>
        </w:tc>
        <w:tc>
          <w:tcPr>
            <w:tcW w:w="3047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7"/>
              <w:ind w:right="41"/>
              <w:rPr>
                <w:sz w:val="18"/>
              </w:rPr>
            </w:pPr>
            <w:r>
              <w:rPr>
                <w:sz w:val="18"/>
              </w:rPr>
              <w:t>1 000 000,00</w:t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spacing w:before="97"/>
              <w:ind w:right="40"/>
              <w:rPr>
                <w:sz w:val="18"/>
              </w:rPr>
            </w:pPr>
            <w:r>
              <w:rPr>
                <w:sz w:val="18"/>
              </w:rPr>
              <w:t>37 500,00</w:t>
            </w:r>
          </w:p>
        </w:tc>
        <w:tc>
          <w:tcPr>
            <w:tcW w:w="3047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7"/>
              <w:ind w:right="41"/>
              <w:rPr>
                <w:sz w:val="18"/>
              </w:rPr>
            </w:pPr>
            <w:r>
              <w:rPr>
                <w:sz w:val="18"/>
              </w:rPr>
              <w:t>1 037 500,00</w:t>
            </w:r>
          </w:p>
        </w:tc>
      </w:tr>
      <w:tr>
        <w:trPr>
          <w:trHeight w:val="326" w:hRule="atLeast"/>
        </w:trPr>
        <w:tc>
          <w:tcPr>
            <w:tcW w:w="914" w:type="dxa"/>
          </w:tcPr>
          <w:p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1066" w:type="dxa"/>
          </w:tcPr>
          <w:p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2032</w:t>
            </w:r>
          </w:p>
        </w:tc>
        <w:tc>
          <w:tcPr>
            <w:tcW w:w="1066" w:type="dxa"/>
          </w:tcPr>
          <w:p>
            <w:pPr>
              <w:pStyle w:val="TableParagraph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III. Q</w:t>
            </w:r>
          </w:p>
        </w:tc>
        <w:tc>
          <w:tcPr>
            <w:tcW w:w="3047" w:type="dxa"/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sz w:val="18"/>
              </w:rPr>
              <w:t>14 000 000,00</w:t>
            </w:r>
          </w:p>
        </w:tc>
        <w:tc>
          <w:tcPr>
            <w:tcW w:w="3047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41"/>
              <w:rPr>
                <w:sz w:val="18"/>
              </w:rPr>
            </w:pPr>
            <w:r>
              <w:rPr>
                <w:sz w:val="18"/>
              </w:rPr>
              <w:t>1 000 000,00</w:t>
            </w:r>
          </w:p>
        </w:tc>
        <w:tc>
          <w:tcPr>
            <w:tcW w:w="3047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40"/>
              <w:rPr>
                <w:sz w:val="18"/>
              </w:rPr>
            </w:pPr>
            <w:r>
              <w:rPr>
                <w:sz w:val="18"/>
              </w:rPr>
              <w:t>35 000,00</w:t>
            </w:r>
          </w:p>
        </w:tc>
        <w:tc>
          <w:tcPr>
            <w:tcW w:w="3047" w:type="dxa"/>
          </w:tcPr>
          <w:p>
            <w:pPr>
              <w:pStyle w:val="TableParagraph"/>
              <w:ind w:right="41"/>
              <w:rPr>
                <w:sz w:val="18"/>
              </w:rPr>
            </w:pPr>
            <w:r>
              <w:rPr>
                <w:sz w:val="18"/>
              </w:rPr>
              <w:t>1 035 000,00</w:t>
            </w:r>
          </w:p>
        </w:tc>
      </w:tr>
      <w:tr>
        <w:trPr>
          <w:trHeight w:val="326" w:hRule="atLeast"/>
        </w:trPr>
        <w:tc>
          <w:tcPr>
            <w:tcW w:w="914" w:type="dxa"/>
          </w:tcPr>
          <w:p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1066" w:type="dxa"/>
          </w:tcPr>
          <w:p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2032</w:t>
            </w:r>
          </w:p>
        </w:tc>
        <w:tc>
          <w:tcPr>
            <w:tcW w:w="1066" w:type="dxa"/>
          </w:tcPr>
          <w:p>
            <w:pPr>
              <w:pStyle w:val="TableParagraph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IV. Q</w:t>
            </w:r>
          </w:p>
        </w:tc>
        <w:tc>
          <w:tcPr>
            <w:tcW w:w="3047" w:type="dxa"/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sz w:val="18"/>
              </w:rPr>
              <w:t>13 000 000,00</w:t>
            </w:r>
          </w:p>
        </w:tc>
        <w:tc>
          <w:tcPr>
            <w:tcW w:w="3047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41"/>
              <w:rPr>
                <w:sz w:val="18"/>
              </w:rPr>
            </w:pPr>
            <w:r>
              <w:rPr>
                <w:sz w:val="18"/>
              </w:rPr>
              <w:t>1 000 000,00</w:t>
            </w:r>
          </w:p>
        </w:tc>
        <w:tc>
          <w:tcPr>
            <w:tcW w:w="3047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40"/>
              <w:rPr>
                <w:sz w:val="18"/>
              </w:rPr>
            </w:pPr>
            <w:r>
              <w:rPr>
                <w:sz w:val="18"/>
              </w:rPr>
              <w:t>32 500,00</w:t>
            </w:r>
          </w:p>
        </w:tc>
        <w:tc>
          <w:tcPr>
            <w:tcW w:w="3047" w:type="dxa"/>
          </w:tcPr>
          <w:p>
            <w:pPr>
              <w:pStyle w:val="TableParagraph"/>
              <w:ind w:right="41"/>
              <w:rPr>
                <w:sz w:val="18"/>
              </w:rPr>
            </w:pPr>
            <w:r>
              <w:rPr>
                <w:sz w:val="18"/>
              </w:rPr>
              <w:t>1 032 500,00</w:t>
            </w:r>
          </w:p>
        </w:tc>
      </w:tr>
      <w:tr>
        <w:trPr>
          <w:trHeight w:val="326" w:hRule="atLeast"/>
        </w:trPr>
        <w:tc>
          <w:tcPr>
            <w:tcW w:w="914" w:type="dxa"/>
          </w:tcPr>
          <w:p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w="1066" w:type="dxa"/>
          </w:tcPr>
          <w:p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2033</w:t>
            </w:r>
          </w:p>
        </w:tc>
        <w:tc>
          <w:tcPr>
            <w:tcW w:w="1066" w:type="dxa"/>
          </w:tcPr>
          <w:p>
            <w:pPr>
              <w:pStyle w:val="TableParagraph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I. Q</w:t>
            </w:r>
          </w:p>
        </w:tc>
        <w:tc>
          <w:tcPr>
            <w:tcW w:w="3047" w:type="dxa"/>
          </w:tcPr>
          <w:p>
            <w:pPr>
              <w:pStyle w:val="TableParagraph"/>
              <w:ind w:right="45"/>
              <w:rPr>
                <w:sz w:val="18"/>
              </w:rPr>
            </w:pPr>
            <w:r>
              <w:rPr>
                <w:sz w:val="18"/>
              </w:rPr>
              <w:t>12 000 000,00</w:t>
            </w:r>
          </w:p>
        </w:tc>
        <w:tc>
          <w:tcPr>
            <w:tcW w:w="3047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41"/>
              <w:rPr>
                <w:sz w:val="18"/>
              </w:rPr>
            </w:pPr>
            <w:r>
              <w:rPr>
                <w:sz w:val="18"/>
              </w:rPr>
              <w:t>1 000 000,00</w:t>
            </w:r>
          </w:p>
        </w:tc>
        <w:tc>
          <w:tcPr>
            <w:tcW w:w="3047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40"/>
              <w:rPr>
                <w:sz w:val="18"/>
              </w:rPr>
            </w:pPr>
            <w:r>
              <w:rPr>
                <w:sz w:val="18"/>
              </w:rPr>
              <w:t>30 000,00</w:t>
            </w:r>
          </w:p>
        </w:tc>
        <w:tc>
          <w:tcPr>
            <w:tcW w:w="3047" w:type="dxa"/>
          </w:tcPr>
          <w:p>
            <w:pPr>
              <w:pStyle w:val="TableParagraph"/>
              <w:ind w:right="41"/>
              <w:rPr>
                <w:sz w:val="18"/>
              </w:rPr>
            </w:pPr>
            <w:r>
              <w:rPr>
                <w:sz w:val="18"/>
              </w:rPr>
              <w:t>1 030 000,00</w:t>
            </w:r>
          </w:p>
        </w:tc>
      </w:tr>
      <w:tr>
        <w:trPr>
          <w:trHeight w:val="323" w:hRule="atLeast"/>
        </w:trPr>
        <w:tc>
          <w:tcPr>
            <w:tcW w:w="91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04" w:lineRule="exact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106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04" w:lineRule="exact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2033</w:t>
            </w:r>
          </w:p>
        </w:tc>
        <w:tc>
          <w:tcPr>
            <w:tcW w:w="106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04" w:lineRule="exact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II. Q</w:t>
            </w:r>
          </w:p>
        </w:tc>
        <w:tc>
          <w:tcPr>
            <w:tcW w:w="304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04" w:lineRule="exact"/>
              <w:ind w:right="45"/>
              <w:rPr>
                <w:sz w:val="18"/>
              </w:rPr>
            </w:pPr>
            <w:r>
              <w:rPr>
                <w:sz w:val="18"/>
              </w:rPr>
              <w:t>11 000 000,00</w:t>
            </w:r>
          </w:p>
        </w:tc>
        <w:tc>
          <w:tcPr>
            <w:tcW w:w="3047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4" w:lineRule="exact"/>
              <w:ind w:right="41"/>
              <w:rPr>
                <w:sz w:val="18"/>
              </w:rPr>
            </w:pPr>
            <w:r>
              <w:rPr>
                <w:sz w:val="18"/>
              </w:rPr>
              <w:t>1 000 000,00</w:t>
            </w:r>
          </w:p>
        </w:tc>
        <w:tc>
          <w:tcPr>
            <w:tcW w:w="3047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04" w:lineRule="exact"/>
              <w:ind w:right="40"/>
              <w:rPr>
                <w:sz w:val="18"/>
              </w:rPr>
            </w:pPr>
            <w:r>
              <w:rPr>
                <w:sz w:val="18"/>
              </w:rPr>
              <w:t>27 500,00</w:t>
            </w:r>
          </w:p>
        </w:tc>
        <w:tc>
          <w:tcPr>
            <w:tcW w:w="304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04" w:lineRule="exact"/>
              <w:ind w:right="41"/>
              <w:rPr>
                <w:sz w:val="18"/>
              </w:rPr>
            </w:pPr>
            <w:r>
              <w:rPr>
                <w:sz w:val="18"/>
              </w:rPr>
              <w:t>1 027 500,00</w:t>
            </w:r>
          </w:p>
        </w:tc>
      </w:tr>
      <w:tr>
        <w:trPr>
          <w:trHeight w:val="323" w:hRule="atLeast"/>
        </w:trPr>
        <w:tc>
          <w:tcPr>
            <w:tcW w:w="914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7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w="1066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7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2033</w:t>
            </w:r>
          </w:p>
        </w:tc>
        <w:tc>
          <w:tcPr>
            <w:tcW w:w="1066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7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III. Q</w:t>
            </w:r>
          </w:p>
        </w:tc>
        <w:tc>
          <w:tcPr>
            <w:tcW w:w="3047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7"/>
              <w:ind w:right="45"/>
              <w:rPr>
                <w:sz w:val="18"/>
              </w:rPr>
            </w:pPr>
            <w:r>
              <w:rPr>
                <w:sz w:val="18"/>
              </w:rPr>
              <w:t>10 000 000,00</w:t>
            </w:r>
          </w:p>
        </w:tc>
        <w:tc>
          <w:tcPr>
            <w:tcW w:w="3047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7"/>
              <w:ind w:right="41"/>
              <w:rPr>
                <w:sz w:val="18"/>
              </w:rPr>
            </w:pPr>
            <w:r>
              <w:rPr>
                <w:sz w:val="18"/>
              </w:rPr>
              <w:t>1 000 000,00</w:t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spacing w:before="97"/>
              <w:ind w:right="40"/>
              <w:rPr>
                <w:sz w:val="18"/>
              </w:rPr>
            </w:pPr>
            <w:r>
              <w:rPr>
                <w:sz w:val="18"/>
              </w:rPr>
              <w:t>25 000,00</w:t>
            </w:r>
          </w:p>
        </w:tc>
        <w:tc>
          <w:tcPr>
            <w:tcW w:w="3047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7"/>
              <w:ind w:right="41"/>
              <w:rPr>
                <w:sz w:val="18"/>
              </w:rPr>
            </w:pPr>
            <w:r>
              <w:rPr>
                <w:sz w:val="18"/>
              </w:rPr>
              <w:t>1 025 000,00</w:t>
            </w:r>
          </w:p>
        </w:tc>
      </w:tr>
      <w:tr>
        <w:trPr>
          <w:trHeight w:val="326" w:hRule="atLeast"/>
        </w:trPr>
        <w:tc>
          <w:tcPr>
            <w:tcW w:w="914" w:type="dxa"/>
          </w:tcPr>
          <w:p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1066" w:type="dxa"/>
          </w:tcPr>
          <w:p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2033</w:t>
            </w:r>
          </w:p>
        </w:tc>
        <w:tc>
          <w:tcPr>
            <w:tcW w:w="1066" w:type="dxa"/>
          </w:tcPr>
          <w:p>
            <w:pPr>
              <w:pStyle w:val="TableParagraph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IV. Q</w:t>
            </w:r>
          </w:p>
        </w:tc>
        <w:tc>
          <w:tcPr>
            <w:tcW w:w="3047" w:type="dxa"/>
          </w:tcPr>
          <w:p>
            <w:pPr>
              <w:pStyle w:val="TableParagraph"/>
              <w:ind w:right="44"/>
              <w:rPr>
                <w:sz w:val="18"/>
              </w:rPr>
            </w:pPr>
            <w:r>
              <w:rPr>
                <w:sz w:val="18"/>
              </w:rPr>
              <w:t>9 000 000,00</w:t>
            </w:r>
          </w:p>
        </w:tc>
        <w:tc>
          <w:tcPr>
            <w:tcW w:w="3047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41"/>
              <w:rPr>
                <w:sz w:val="18"/>
              </w:rPr>
            </w:pPr>
            <w:r>
              <w:rPr>
                <w:sz w:val="18"/>
              </w:rPr>
              <w:t>1 000 000,00</w:t>
            </w:r>
          </w:p>
        </w:tc>
        <w:tc>
          <w:tcPr>
            <w:tcW w:w="3047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40"/>
              <w:rPr>
                <w:sz w:val="18"/>
              </w:rPr>
            </w:pPr>
            <w:r>
              <w:rPr>
                <w:sz w:val="18"/>
              </w:rPr>
              <w:t>22 500,00</w:t>
            </w:r>
          </w:p>
        </w:tc>
        <w:tc>
          <w:tcPr>
            <w:tcW w:w="3047" w:type="dxa"/>
          </w:tcPr>
          <w:p>
            <w:pPr>
              <w:pStyle w:val="TableParagraph"/>
              <w:ind w:right="41"/>
              <w:rPr>
                <w:sz w:val="18"/>
              </w:rPr>
            </w:pPr>
            <w:r>
              <w:rPr>
                <w:sz w:val="18"/>
              </w:rPr>
              <w:t>1 022 500,00</w:t>
            </w:r>
          </w:p>
        </w:tc>
      </w:tr>
      <w:tr>
        <w:trPr>
          <w:trHeight w:val="326" w:hRule="atLeast"/>
        </w:trPr>
        <w:tc>
          <w:tcPr>
            <w:tcW w:w="914" w:type="dxa"/>
          </w:tcPr>
          <w:p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w="1066" w:type="dxa"/>
          </w:tcPr>
          <w:p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2034</w:t>
            </w:r>
          </w:p>
        </w:tc>
        <w:tc>
          <w:tcPr>
            <w:tcW w:w="1066" w:type="dxa"/>
          </w:tcPr>
          <w:p>
            <w:pPr>
              <w:pStyle w:val="TableParagraph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I. Q</w:t>
            </w:r>
          </w:p>
        </w:tc>
        <w:tc>
          <w:tcPr>
            <w:tcW w:w="3047" w:type="dxa"/>
          </w:tcPr>
          <w:p>
            <w:pPr>
              <w:pStyle w:val="TableParagraph"/>
              <w:ind w:right="44"/>
              <w:rPr>
                <w:sz w:val="18"/>
              </w:rPr>
            </w:pPr>
            <w:r>
              <w:rPr>
                <w:sz w:val="18"/>
              </w:rPr>
              <w:t>8 000 000,00</w:t>
            </w:r>
          </w:p>
        </w:tc>
        <w:tc>
          <w:tcPr>
            <w:tcW w:w="3047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41"/>
              <w:rPr>
                <w:sz w:val="18"/>
              </w:rPr>
            </w:pPr>
            <w:r>
              <w:rPr>
                <w:sz w:val="18"/>
              </w:rPr>
              <w:t>1 000 000,00</w:t>
            </w:r>
          </w:p>
        </w:tc>
        <w:tc>
          <w:tcPr>
            <w:tcW w:w="3047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40"/>
              <w:rPr>
                <w:sz w:val="18"/>
              </w:rPr>
            </w:pPr>
            <w:r>
              <w:rPr>
                <w:sz w:val="18"/>
              </w:rPr>
              <w:t>20 000,00</w:t>
            </w:r>
          </w:p>
        </w:tc>
        <w:tc>
          <w:tcPr>
            <w:tcW w:w="3047" w:type="dxa"/>
          </w:tcPr>
          <w:p>
            <w:pPr>
              <w:pStyle w:val="TableParagraph"/>
              <w:ind w:right="41"/>
              <w:rPr>
                <w:sz w:val="18"/>
              </w:rPr>
            </w:pPr>
            <w:r>
              <w:rPr>
                <w:sz w:val="18"/>
              </w:rPr>
              <w:t>1 020 000,00</w:t>
            </w:r>
          </w:p>
        </w:tc>
      </w:tr>
      <w:tr>
        <w:trPr>
          <w:trHeight w:val="323" w:hRule="atLeast"/>
        </w:trPr>
        <w:tc>
          <w:tcPr>
            <w:tcW w:w="91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04" w:lineRule="exact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106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04" w:lineRule="exact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2034</w:t>
            </w:r>
          </w:p>
        </w:tc>
        <w:tc>
          <w:tcPr>
            <w:tcW w:w="106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04" w:lineRule="exact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II. Q</w:t>
            </w:r>
          </w:p>
        </w:tc>
        <w:tc>
          <w:tcPr>
            <w:tcW w:w="304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04" w:lineRule="exact"/>
              <w:ind w:right="44"/>
              <w:rPr>
                <w:sz w:val="18"/>
              </w:rPr>
            </w:pPr>
            <w:r>
              <w:rPr>
                <w:sz w:val="18"/>
              </w:rPr>
              <w:t>7 000 000,00</w:t>
            </w:r>
          </w:p>
        </w:tc>
        <w:tc>
          <w:tcPr>
            <w:tcW w:w="3047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4" w:lineRule="exact"/>
              <w:ind w:right="41"/>
              <w:rPr>
                <w:sz w:val="18"/>
              </w:rPr>
            </w:pPr>
            <w:r>
              <w:rPr>
                <w:sz w:val="18"/>
              </w:rPr>
              <w:t>1 000 000,00</w:t>
            </w:r>
          </w:p>
        </w:tc>
        <w:tc>
          <w:tcPr>
            <w:tcW w:w="3047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04" w:lineRule="exact"/>
              <w:ind w:right="40"/>
              <w:rPr>
                <w:sz w:val="18"/>
              </w:rPr>
            </w:pPr>
            <w:r>
              <w:rPr>
                <w:sz w:val="18"/>
              </w:rPr>
              <w:t>17 500,00</w:t>
            </w:r>
          </w:p>
        </w:tc>
        <w:tc>
          <w:tcPr>
            <w:tcW w:w="304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04" w:lineRule="exact"/>
              <w:ind w:right="41"/>
              <w:rPr>
                <w:sz w:val="18"/>
              </w:rPr>
            </w:pPr>
            <w:r>
              <w:rPr>
                <w:sz w:val="18"/>
              </w:rPr>
              <w:t>1 017 500,00</w:t>
            </w:r>
          </w:p>
        </w:tc>
      </w:tr>
      <w:tr>
        <w:trPr>
          <w:trHeight w:val="323" w:hRule="atLeast"/>
        </w:trPr>
        <w:tc>
          <w:tcPr>
            <w:tcW w:w="914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7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w="1066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7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2034</w:t>
            </w:r>
          </w:p>
        </w:tc>
        <w:tc>
          <w:tcPr>
            <w:tcW w:w="1066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7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III. Q</w:t>
            </w:r>
          </w:p>
        </w:tc>
        <w:tc>
          <w:tcPr>
            <w:tcW w:w="3047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7"/>
              <w:ind w:right="44"/>
              <w:rPr>
                <w:sz w:val="18"/>
              </w:rPr>
            </w:pPr>
            <w:r>
              <w:rPr>
                <w:sz w:val="18"/>
              </w:rPr>
              <w:t>6 000 000,00</w:t>
            </w:r>
          </w:p>
        </w:tc>
        <w:tc>
          <w:tcPr>
            <w:tcW w:w="3047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7"/>
              <w:ind w:right="41"/>
              <w:rPr>
                <w:sz w:val="18"/>
              </w:rPr>
            </w:pPr>
            <w:r>
              <w:rPr>
                <w:sz w:val="18"/>
              </w:rPr>
              <w:t>1 000 000,00</w:t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spacing w:before="97"/>
              <w:ind w:right="40"/>
              <w:rPr>
                <w:sz w:val="18"/>
              </w:rPr>
            </w:pPr>
            <w:r>
              <w:rPr>
                <w:sz w:val="18"/>
              </w:rPr>
              <w:t>15 000,00</w:t>
            </w:r>
          </w:p>
        </w:tc>
        <w:tc>
          <w:tcPr>
            <w:tcW w:w="3047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7"/>
              <w:ind w:right="41"/>
              <w:rPr>
                <w:sz w:val="18"/>
              </w:rPr>
            </w:pPr>
            <w:r>
              <w:rPr>
                <w:sz w:val="18"/>
              </w:rPr>
              <w:t>1 015 000,00</w:t>
            </w:r>
          </w:p>
        </w:tc>
      </w:tr>
      <w:tr>
        <w:trPr>
          <w:trHeight w:val="323" w:hRule="atLeast"/>
        </w:trPr>
        <w:tc>
          <w:tcPr>
            <w:tcW w:w="91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04" w:lineRule="exact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106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04" w:lineRule="exact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2034</w:t>
            </w:r>
          </w:p>
        </w:tc>
        <w:tc>
          <w:tcPr>
            <w:tcW w:w="106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04" w:lineRule="exact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IV. Q</w:t>
            </w:r>
          </w:p>
        </w:tc>
        <w:tc>
          <w:tcPr>
            <w:tcW w:w="304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04" w:lineRule="exact"/>
              <w:ind w:right="44"/>
              <w:rPr>
                <w:sz w:val="18"/>
              </w:rPr>
            </w:pPr>
            <w:r>
              <w:rPr>
                <w:sz w:val="18"/>
              </w:rPr>
              <w:t>5 000 000,00</w:t>
            </w:r>
          </w:p>
        </w:tc>
        <w:tc>
          <w:tcPr>
            <w:tcW w:w="3047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4" w:lineRule="exact"/>
              <w:ind w:right="41"/>
              <w:rPr>
                <w:sz w:val="18"/>
              </w:rPr>
            </w:pPr>
            <w:r>
              <w:rPr>
                <w:sz w:val="18"/>
              </w:rPr>
              <w:t>1 000 000,00</w:t>
            </w:r>
          </w:p>
        </w:tc>
        <w:tc>
          <w:tcPr>
            <w:tcW w:w="3047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04" w:lineRule="exact"/>
              <w:ind w:right="40"/>
              <w:rPr>
                <w:sz w:val="18"/>
              </w:rPr>
            </w:pPr>
            <w:r>
              <w:rPr>
                <w:sz w:val="18"/>
              </w:rPr>
              <w:t>12 500,00</w:t>
            </w:r>
          </w:p>
        </w:tc>
        <w:tc>
          <w:tcPr>
            <w:tcW w:w="304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04" w:lineRule="exact"/>
              <w:ind w:right="41"/>
              <w:rPr>
                <w:sz w:val="18"/>
              </w:rPr>
            </w:pPr>
            <w:r>
              <w:rPr>
                <w:sz w:val="18"/>
              </w:rPr>
              <w:t>1 012 500,00</w:t>
            </w:r>
          </w:p>
        </w:tc>
      </w:tr>
      <w:tr>
        <w:trPr>
          <w:trHeight w:val="323" w:hRule="atLeast"/>
        </w:trPr>
        <w:tc>
          <w:tcPr>
            <w:tcW w:w="914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7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1066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7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2035</w:t>
            </w:r>
          </w:p>
        </w:tc>
        <w:tc>
          <w:tcPr>
            <w:tcW w:w="1066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7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I. Q</w:t>
            </w:r>
          </w:p>
        </w:tc>
        <w:tc>
          <w:tcPr>
            <w:tcW w:w="3047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7"/>
              <w:ind w:right="44"/>
              <w:rPr>
                <w:sz w:val="18"/>
              </w:rPr>
            </w:pPr>
            <w:r>
              <w:rPr>
                <w:sz w:val="18"/>
              </w:rPr>
              <w:t>4 000 000,00</w:t>
            </w:r>
          </w:p>
        </w:tc>
        <w:tc>
          <w:tcPr>
            <w:tcW w:w="3047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7"/>
              <w:ind w:right="41"/>
              <w:rPr>
                <w:sz w:val="18"/>
              </w:rPr>
            </w:pPr>
            <w:r>
              <w:rPr>
                <w:sz w:val="18"/>
              </w:rPr>
              <w:t>1 000 000,00</w:t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spacing w:before="97"/>
              <w:ind w:right="40"/>
              <w:rPr>
                <w:sz w:val="18"/>
              </w:rPr>
            </w:pPr>
            <w:r>
              <w:rPr>
                <w:sz w:val="18"/>
              </w:rPr>
              <w:t>10 000,00</w:t>
            </w:r>
          </w:p>
        </w:tc>
        <w:tc>
          <w:tcPr>
            <w:tcW w:w="3047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7"/>
              <w:ind w:right="41"/>
              <w:rPr>
                <w:sz w:val="18"/>
              </w:rPr>
            </w:pPr>
            <w:r>
              <w:rPr>
                <w:sz w:val="18"/>
              </w:rPr>
              <w:t>1 010 000,00</w:t>
            </w:r>
          </w:p>
        </w:tc>
      </w:tr>
      <w:tr>
        <w:trPr>
          <w:trHeight w:val="326" w:hRule="atLeast"/>
        </w:trPr>
        <w:tc>
          <w:tcPr>
            <w:tcW w:w="914" w:type="dxa"/>
          </w:tcPr>
          <w:p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  <w:tc>
          <w:tcPr>
            <w:tcW w:w="1066" w:type="dxa"/>
          </w:tcPr>
          <w:p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2035</w:t>
            </w:r>
          </w:p>
        </w:tc>
        <w:tc>
          <w:tcPr>
            <w:tcW w:w="1066" w:type="dxa"/>
          </w:tcPr>
          <w:p>
            <w:pPr>
              <w:pStyle w:val="TableParagraph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II. Q</w:t>
            </w:r>
          </w:p>
        </w:tc>
        <w:tc>
          <w:tcPr>
            <w:tcW w:w="3047" w:type="dxa"/>
          </w:tcPr>
          <w:p>
            <w:pPr>
              <w:pStyle w:val="TableParagraph"/>
              <w:ind w:right="44"/>
              <w:rPr>
                <w:sz w:val="18"/>
              </w:rPr>
            </w:pPr>
            <w:r>
              <w:rPr>
                <w:sz w:val="18"/>
              </w:rPr>
              <w:t>3 000 000,00</w:t>
            </w:r>
          </w:p>
        </w:tc>
        <w:tc>
          <w:tcPr>
            <w:tcW w:w="3047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41"/>
              <w:rPr>
                <w:sz w:val="18"/>
              </w:rPr>
            </w:pPr>
            <w:r>
              <w:rPr>
                <w:sz w:val="18"/>
              </w:rPr>
              <w:t>1 000 000,00</w:t>
            </w:r>
          </w:p>
        </w:tc>
        <w:tc>
          <w:tcPr>
            <w:tcW w:w="3047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40"/>
              <w:rPr>
                <w:sz w:val="18"/>
              </w:rPr>
            </w:pPr>
            <w:r>
              <w:rPr>
                <w:sz w:val="18"/>
              </w:rPr>
              <w:t>7 500,00</w:t>
            </w:r>
          </w:p>
        </w:tc>
        <w:tc>
          <w:tcPr>
            <w:tcW w:w="3047" w:type="dxa"/>
          </w:tcPr>
          <w:p>
            <w:pPr>
              <w:pStyle w:val="TableParagraph"/>
              <w:ind w:right="41"/>
              <w:rPr>
                <w:sz w:val="18"/>
              </w:rPr>
            </w:pPr>
            <w:r>
              <w:rPr>
                <w:sz w:val="18"/>
              </w:rPr>
              <w:t>1 007 500,00</w:t>
            </w:r>
          </w:p>
        </w:tc>
      </w:tr>
      <w:tr>
        <w:trPr>
          <w:trHeight w:val="323" w:hRule="atLeast"/>
        </w:trPr>
        <w:tc>
          <w:tcPr>
            <w:tcW w:w="91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04" w:lineRule="exact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39</w:t>
            </w:r>
          </w:p>
        </w:tc>
        <w:tc>
          <w:tcPr>
            <w:tcW w:w="106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04" w:lineRule="exact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2035</w:t>
            </w:r>
          </w:p>
        </w:tc>
        <w:tc>
          <w:tcPr>
            <w:tcW w:w="106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04" w:lineRule="exact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III. Q</w:t>
            </w:r>
          </w:p>
        </w:tc>
        <w:tc>
          <w:tcPr>
            <w:tcW w:w="304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04" w:lineRule="exact"/>
              <w:ind w:right="44"/>
              <w:rPr>
                <w:sz w:val="18"/>
              </w:rPr>
            </w:pPr>
            <w:r>
              <w:rPr>
                <w:sz w:val="18"/>
              </w:rPr>
              <w:t>2 000 000,00</w:t>
            </w:r>
          </w:p>
        </w:tc>
        <w:tc>
          <w:tcPr>
            <w:tcW w:w="3047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4" w:lineRule="exact"/>
              <w:ind w:right="41"/>
              <w:rPr>
                <w:sz w:val="18"/>
              </w:rPr>
            </w:pPr>
            <w:r>
              <w:rPr>
                <w:sz w:val="18"/>
              </w:rPr>
              <w:t>1 000 000,00</w:t>
            </w:r>
          </w:p>
        </w:tc>
        <w:tc>
          <w:tcPr>
            <w:tcW w:w="3047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04" w:lineRule="exact"/>
              <w:ind w:right="40"/>
              <w:rPr>
                <w:sz w:val="18"/>
              </w:rPr>
            </w:pPr>
            <w:r>
              <w:rPr>
                <w:sz w:val="18"/>
              </w:rPr>
              <w:t>5 000,00</w:t>
            </w:r>
          </w:p>
        </w:tc>
        <w:tc>
          <w:tcPr>
            <w:tcW w:w="304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04" w:lineRule="exact"/>
              <w:ind w:right="41"/>
              <w:rPr>
                <w:sz w:val="18"/>
              </w:rPr>
            </w:pPr>
            <w:r>
              <w:rPr>
                <w:sz w:val="18"/>
              </w:rPr>
              <w:t>1 005 000,00</w:t>
            </w:r>
          </w:p>
        </w:tc>
      </w:tr>
      <w:tr>
        <w:trPr>
          <w:trHeight w:val="323" w:hRule="atLeast"/>
        </w:trPr>
        <w:tc>
          <w:tcPr>
            <w:tcW w:w="914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7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1066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7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2035</w:t>
            </w:r>
          </w:p>
        </w:tc>
        <w:tc>
          <w:tcPr>
            <w:tcW w:w="1066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7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IV. Q</w:t>
            </w:r>
          </w:p>
        </w:tc>
        <w:tc>
          <w:tcPr>
            <w:tcW w:w="3047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7"/>
              <w:ind w:right="44"/>
              <w:rPr>
                <w:sz w:val="18"/>
              </w:rPr>
            </w:pPr>
            <w:r>
              <w:rPr>
                <w:sz w:val="18"/>
              </w:rPr>
              <w:t>1 000 000,00</w:t>
            </w:r>
          </w:p>
        </w:tc>
        <w:tc>
          <w:tcPr>
            <w:tcW w:w="3047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7"/>
              <w:ind w:right="41"/>
              <w:rPr>
                <w:sz w:val="18"/>
              </w:rPr>
            </w:pPr>
            <w:r>
              <w:rPr>
                <w:sz w:val="18"/>
              </w:rPr>
              <w:t>1 000 000,00</w:t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spacing w:before="97"/>
              <w:ind w:right="40"/>
              <w:rPr>
                <w:sz w:val="18"/>
              </w:rPr>
            </w:pPr>
            <w:r>
              <w:rPr>
                <w:sz w:val="18"/>
              </w:rPr>
              <w:t>2 500,00</w:t>
            </w:r>
          </w:p>
        </w:tc>
        <w:tc>
          <w:tcPr>
            <w:tcW w:w="3047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7"/>
              <w:ind w:right="41"/>
              <w:rPr>
                <w:sz w:val="18"/>
              </w:rPr>
            </w:pPr>
            <w:r>
              <w:rPr>
                <w:sz w:val="18"/>
              </w:rPr>
              <w:t>1 002 500,00</w:t>
            </w:r>
          </w:p>
        </w:tc>
      </w:tr>
    </w:tbl>
    <w:sectPr>
      <w:type w:val="continuous"/>
      <w:pgSz w:w="16840" w:h="11900" w:orient="landscape"/>
      <w:pgMar w:header="0" w:footer="802" w:top="600" w:bottom="1000" w:left="680" w:right="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JohnSans Text Pro">
    <w:altName w:val="JohnSans Text Pro"/>
    <w:charset w:val="0"/>
    <w:family w:val="moder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3.764pt;margin-top:543.375183pt;width:414.9pt;height:25.8pt;mso-position-horizontal-relative:page;mso-position-vertical-relative:page;z-index:-16241664" type="#_x0000_t202" id="docshape1" filled="false" stroked="false">
          <v:textbox inset="0,0,0,0">
            <w:txbxContent>
              <w:p>
                <w:pPr>
                  <w:pStyle w:val="BodyText"/>
                  <w:spacing w:line="247" w:lineRule="auto"/>
                  <w:ind w:left="20"/>
                </w:pPr>
                <w:r>
                  <w:rPr>
                    <w:color w:val="6C777E"/>
                  </w:rPr>
                  <w:t>Státní fond životního prostředí ČR, Kaplanova 1931/1, 148 00 Praha 11, Tel.: +420 267 994 300, Fax: +420 272 936 585, </w:t>
                </w:r>
                <w:hyperlink r:id="rId1">
                  <w:r>
                    <w:rPr>
                      <w:color w:val="6C777E"/>
                    </w:rPr>
                    <w:t>www.sfzp.cz</w:t>
                  </w:r>
                </w:hyperlink>
                <w:r>
                  <w:rPr>
                    <w:color w:val="6C777E"/>
                    <w:spacing w:val="1"/>
                  </w:rPr>
                  <w:t> </w:t>
                </w:r>
                <w:r>
                  <w:rPr>
                    <w:color w:val="6C777E"/>
                  </w:rPr>
                  <w:t>Ministerstvo životního prostředí, Evropská unie, Evropský fond pro regionální rozvoj, Fond soudržnosti, </w:t>
                </w:r>
                <w:hyperlink r:id="rId2">
                  <w:r>
                    <w:rPr>
                      <w:color w:val="6C777E"/>
                    </w:rPr>
                    <w:t>www.opzp.cz,</w:t>
                  </w:r>
                </w:hyperlink>
                <w:r>
                  <w:rPr>
                    <w:color w:val="6C777E"/>
                  </w:rPr>
                  <w:t> </w:t>
                </w:r>
                <w:hyperlink r:id="rId3">
                  <w:r>
                    <w:rPr>
                      <w:color w:val="6C777E"/>
                    </w:rPr>
                    <w:t>www.europa.eu</w:t>
                  </w:r>
                </w:hyperlink>
                <w:r>
                  <w:rPr>
                    <w:color w:val="6C777E"/>
                    <w:spacing w:val="-34"/>
                  </w:rPr>
                  <w:t> </w:t>
                </w:r>
                <w:r>
                  <w:rPr>
                    <w:color w:val="6C777E"/>
                  </w:rPr>
                  <w:t>Zelená linka 800 260 500, </w:t>
                </w:r>
                <w:hyperlink r:id="rId4">
                  <w:r>
                    <w:rPr>
                      <w:color w:val="6C777E"/>
                    </w:rPr>
                    <w:t>dotazy@sfzp.cz</w:t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741.659973pt;margin-top:551.425232pt;width:18.350pt;height:11pt;mso-position-horizontal-relative:page;mso-position-vertical-relative:page;z-index:-16241152" type="#_x0000_t202" id="docshape2" filled="false" stroked="false">
          <v:textbox inset="0,0,0,0">
            <w:txbxContent>
              <w:p>
                <w:pPr>
                  <w:spacing w:line="203" w:lineRule="exact" w:before="0"/>
                  <w:ind w:left="60" w:right="0" w:firstLine="0"/>
                  <w:jc w:val="left"/>
                  <w:rPr>
                    <w:sz w:val="18"/>
                  </w:rPr>
                </w:pPr>
                <w:r>
                  <w:rPr/>
                  <w:fldChar w:fldCharType="begin"/>
                </w:r>
                <w:r>
                  <w:rPr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sz w:val="18"/>
                  </w:rPr>
                  <w:t>/2</w:t>
                </w:r>
              </w:p>
            </w:txbxContent>
          </v:textbox>
          <w10:wrap type="none"/>
        </v:shape>
      </w:pict>
    </w:r>
    <w:r>
      <w:rPr/>
      <w:pict>
        <v:shape style="position:absolute;margin-left:735.150024pt;margin-top:570.575195pt;width:36.85pt;height:9pt;mso-position-horizontal-relative:page;mso-position-vertical-relative:page;z-index:-16240640" type="#_x0000_t202" id="docshape3" filled="false" stroked="false">
          <v:textbox inset="0,0,0,0">
            <w:txbxContent>
              <w:p>
                <w:pPr>
                  <w:pStyle w:val="BodyText"/>
                  <w:spacing w:line="163" w:lineRule="exact"/>
                  <w:ind w:left="20"/>
                </w:pPr>
                <w:r>
                  <w:rPr>
                    <w:color w:val="6C777E"/>
                  </w:rPr>
                  <w:t>03.05.2023</w:t>
                </w:r>
              </w:p>
            </w:txbxContent>
          </v:textbox>
          <w10:wrap type="none"/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JohnSans Text Pro" w:hAnsi="JohnSans Text Pro" w:eastAsia="JohnSans Text Pro" w:cs="JohnSans Text Pro"/>
      <w:lang w:val="cs-CZ" w:eastAsia="en-US" w:bidi="ar-SA"/>
    </w:rPr>
  </w:style>
  <w:style w:styleId="BodyText" w:type="paragraph">
    <w:name w:val="Body Text"/>
    <w:basedOn w:val="Normal"/>
    <w:uiPriority w:val="1"/>
    <w:qFormat/>
    <w:pPr/>
    <w:rPr>
      <w:rFonts w:ascii="JohnSans Text Pro" w:hAnsi="JohnSans Text Pro" w:eastAsia="JohnSans Text Pro" w:cs="JohnSans Text Pro"/>
      <w:sz w:val="14"/>
      <w:szCs w:val="14"/>
      <w:lang w:val="cs-CZ" w:eastAsia="en-US" w:bidi="ar-SA"/>
    </w:rPr>
  </w:style>
  <w:style w:styleId="Title" w:type="paragraph">
    <w:name w:val="Title"/>
    <w:basedOn w:val="Normal"/>
    <w:uiPriority w:val="1"/>
    <w:qFormat/>
    <w:pPr>
      <w:spacing w:before="27"/>
      <w:ind w:left="160"/>
    </w:pPr>
    <w:rPr>
      <w:rFonts w:ascii="JohnSans Text Pro" w:hAnsi="JohnSans Text Pro" w:eastAsia="JohnSans Text Pro" w:cs="JohnSans Text Pro"/>
      <w:sz w:val="32"/>
      <w:szCs w:val="32"/>
      <w:lang w:val="cs-CZ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cs-CZ" w:eastAsia="en-US" w:bidi="ar-SA"/>
    </w:rPr>
  </w:style>
  <w:style w:styleId="TableParagraph" w:type="paragraph">
    <w:name w:val="Table Paragraph"/>
    <w:basedOn w:val="Normal"/>
    <w:uiPriority w:val="1"/>
    <w:qFormat/>
    <w:pPr>
      <w:spacing w:before="99" w:line="207" w:lineRule="exact"/>
      <w:jc w:val="right"/>
    </w:pPr>
    <w:rPr>
      <w:rFonts w:ascii="JohnSans Text Pro" w:hAnsi="JohnSans Text Pro" w:eastAsia="JohnSans Text Pro" w:cs="JohnSans Text Pro"/>
      <w:lang w:val="cs-CZ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
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fzp.cz/" TargetMode="External"/><Relationship Id="rId2" Type="http://schemas.openxmlformats.org/officeDocument/2006/relationships/hyperlink" Target="http://www.opzp.cz/" TargetMode="External"/><Relationship Id="rId3" Type="http://schemas.openxmlformats.org/officeDocument/2006/relationships/hyperlink" Target="http://www.europa.eu/" TargetMode="External"/><Relationship Id="rId4" Type="http://schemas.openxmlformats.org/officeDocument/2006/relationships/hyperlink" Target="mailto:dotazy@sfzp.cz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2023-06-14T12:34:14Z</dcterms:created>
  <dcterms:modified xsi:type="dcterms:W3CDTF">2023-06-14T12:34:14Z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2023-05-03T00:00:00Z</vt:filetime>
  </property>
  <property fmtid="{D5CDD505-2E9C-101B-9397-08002B2CF9AE}" pid="3" name="LastSaved">
    <vt:filetime>2023-06-14T00:00:00Z</vt:filetime>
  </property>
</Properties>
</file>