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0"/>
        <w:gridCol w:w="4547"/>
      </w:tblGrid>
      <w:tr w:rsidR="009B4727" w:rsidRPr="00E67AAD" w14:paraId="25CAF8AC" w14:textId="77777777" w:rsidTr="005F1FF6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BC67D" w14:textId="77777777"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14:paraId="327A5791" w14:textId="53897A9F" w:rsidR="00F16269" w:rsidRPr="00E67AAD" w:rsidRDefault="00113A3D" w:rsidP="008F14F5">
            <w:pPr>
              <w:spacing w:before="120"/>
              <w:rPr>
                <w:rFonts w:ascii="DejaVu Sans" w:hAnsi="DejaVu Sans" w:cs="DejaVu Sans"/>
                <w:b/>
              </w:rPr>
            </w:pPr>
            <w:r>
              <w:rPr>
                <w:rFonts w:ascii="DejaVu Sans" w:hAnsi="DejaVu Sans" w:cs="DejaVu Sans"/>
                <w:b/>
              </w:rPr>
              <w:t>Štěpánek</w:t>
            </w:r>
            <w:r w:rsidR="00A73CB1" w:rsidRPr="00E67AAD">
              <w:rPr>
                <w:rFonts w:ascii="DejaVu Sans" w:hAnsi="DejaVu Sans" w:cs="DejaVu Sans"/>
                <w:b/>
              </w:rPr>
              <w:t>, s.r.o.</w:t>
            </w:r>
          </w:p>
          <w:p w14:paraId="1A7E2B52" w14:textId="7006A8BA" w:rsidR="00F16269" w:rsidRPr="00E67AAD" w:rsidRDefault="00113A3D" w:rsidP="00F16269">
            <w:pPr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Nádražní</w:t>
            </w:r>
            <w:r w:rsidR="00A73CB1" w:rsidRPr="00E67AAD">
              <w:rPr>
                <w:rFonts w:ascii="DejaVu Sans" w:hAnsi="DejaVu Sans" w:cs="DejaVu Sans"/>
              </w:rPr>
              <w:t xml:space="preserve"> </w:t>
            </w:r>
            <w:r>
              <w:rPr>
                <w:rFonts w:ascii="DejaVu Sans" w:hAnsi="DejaVu Sans" w:cs="DejaVu Sans"/>
              </w:rPr>
              <w:t>460</w:t>
            </w:r>
            <w:r w:rsidR="008F14F5" w:rsidRPr="00E67AAD">
              <w:rPr>
                <w:rFonts w:ascii="DejaVu Sans" w:hAnsi="DejaVu Sans" w:cs="DejaVu Sans"/>
              </w:rPr>
              <w:t>,</w:t>
            </w:r>
          </w:p>
          <w:p w14:paraId="7550B3DD" w14:textId="5E69667A" w:rsidR="008F14F5" w:rsidRPr="00E67AAD" w:rsidRDefault="00A73CB1" w:rsidP="00F16269">
            <w:pPr>
              <w:rPr>
                <w:rFonts w:ascii="DejaVu Sans" w:hAnsi="DejaVu Sans" w:cs="DejaVu Sans"/>
              </w:rPr>
            </w:pPr>
            <w:r w:rsidRPr="00E67AAD">
              <w:rPr>
                <w:rFonts w:ascii="DejaVu Sans" w:hAnsi="DejaVu Sans" w:cs="DejaVu Sans"/>
              </w:rPr>
              <w:t xml:space="preserve">517 </w:t>
            </w:r>
            <w:r w:rsidR="00113A3D">
              <w:rPr>
                <w:rFonts w:ascii="DejaVu Sans" w:hAnsi="DejaVu Sans" w:cs="DejaVu Sans"/>
              </w:rPr>
              <w:t>73</w:t>
            </w:r>
            <w:r w:rsidRPr="00E67AAD">
              <w:rPr>
                <w:rFonts w:ascii="DejaVu Sans" w:hAnsi="DejaVu Sans" w:cs="DejaVu Sans"/>
              </w:rPr>
              <w:t xml:space="preserve"> </w:t>
            </w:r>
            <w:r w:rsidR="00113A3D">
              <w:rPr>
                <w:rFonts w:ascii="DejaVu Sans" w:hAnsi="DejaVu Sans" w:cs="DejaVu Sans"/>
              </w:rPr>
              <w:t>Opočno</w:t>
            </w:r>
          </w:p>
          <w:p w14:paraId="341125A3" w14:textId="00F4886E" w:rsidR="00316936" w:rsidRPr="00E67AAD" w:rsidRDefault="00316936" w:rsidP="00316936">
            <w:pPr>
              <w:rPr>
                <w:rFonts w:ascii="DejaVu Sans" w:hAnsi="DejaVu Sans" w:cs="DejaVu Sans"/>
              </w:rPr>
            </w:pPr>
            <w:r w:rsidRPr="00E67AAD">
              <w:rPr>
                <w:rFonts w:ascii="DejaVu Sans" w:hAnsi="DejaVu Sans" w:cs="DejaVu Sans"/>
              </w:rPr>
              <w:t xml:space="preserve">IČ: </w:t>
            </w:r>
            <w:r w:rsidR="00113A3D">
              <w:rPr>
                <w:rFonts w:ascii="DejaVu Sans" w:hAnsi="DejaVu Sans" w:cs="DejaVu Sans"/>
                <w:shd w:val="clear" w:color="auto" w:fill="FFFFFF"/>
              </w:rPr>
              <w:t>45535124</w:t>
            </w:r>
          </w:p>
          <w:p w14:paraId="10DDBDE7" w14:textId="7F26C8E5" w:rsidR="00316936" w:rsidRPr="00E67AAD" w:rsidRDefault="00316936" w:rsidP="00316936">
            <w:pPr>
              <w:spacing w:after="120"/>
              <w:rPr>
                <w:rFonts w:ascii="DejaVu Sans" w:hAnsi="DejaVu Sans" w:cs="DejaVu Sans"/>
              </w:rPr>
            </w:pPr>
            <w:r w:rsidRPr="00E67AAD">
              <w:rPr>
                <w:rFonts w:ascii="DejaVu Sans" w:hAnsi="DejaVu Sans" w:cs="DejaVu Sans"/>
              </w:rPr>
              <w:t>DIČ:</w:t>
            </w:r>
            <w:r w:rsidR="00F16269" w:rsidRPr="00E67AAD">
              <w:rPr>
                <w:rFonts w:ascii="DejaVu Sans" w:hAnsi="DejaVu Sans" w:cs="DejaVu Sans"/>
              </w:rPr>
              <w:t xml:space="preserve"> </w:t>
            </w:r>
            <w:r w:rsidR="00A73CB1" w:rsidRPr="00E67AAD">
              <w:rPr>
                <w:rFonts w:ascii="DejaVu Sans" w:hAnsi="DejaVu Sans" w:cs="DejaVu Sans"/>
                <w:shd w:val="clear" w:color="auto" w:fill="FFFFFF"/>
              </w:rPr>
              <w:t>CZ</w:t>
            </w:r>
            <w:r w:rsidR="00113A3D">
              <w:rPr>
                <w:rFonts w:ascii="DejaVu Sans" w:hAnsi="DejaVu Sans" w:cs="DejaVu Sans"/>
                <w:shd w:val="clear" w:color="auto" w:fill="FFFFFF"/>
              </w:rPr>
              <w:t>45535124</w:t>
            </w:r>
          </w:p>
        </w:tc>
      </w:tr>
    </w:tbl>
    <w:p w14:paraId="76B2A956" w14:textId="77777777" w:rsidR="009B4727" w:rsidRPr="00E67AAD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226"/>
        <w:gridCol w:w="3226"/>
      </w:tblGrid>
      <w:tr w:rsidR="009B4727" w:rsidRPr="00E67AAD" w14:paraId="1B2AC198" w14:textId="77777777" w:rsidTr="003032BA">
        <w:tc>
          <w:tcPr>
            <w:tcW w:w="3224" w:type="dxa"/>
          </w:tcPr>
          <w:p w14:paraId="3F1733B1" w14:textId="77777777" w:rsidR="009B4727" w:rsidRPr="00E67AAD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E67AAD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226" w:type="dxa"/>
          </w:tcPr>
          <w:p w14:paraId="7826D30E" w14:textId="77777777" w:rsidR="009B4727" w:rsidRPr="00E67AAD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E67AAD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226" w:type="dxa"/>
          </w:tcPr>
          <w:p w14:paraId="047BC46A" w14:textId="77777777" w:rsidR="009B4727" w:rsidRPr="00E67AAD" w:rsidRDefault="003032BA" w:rsidP="005F1FF6">
            <w:pPr>
              <w:jc w:val="center"/>
              <w:rPr>
                <w:rFonts w:ascii="DejaVu Sans" w:hAnsi="DejaVu Sans" w:cs="DejaVu Sans"/>
              </w:rPr>
            </w:pPr>
            <w:r w:rsidRPr="00E67AAD"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E67AAD" w14:paraId="7CA9601A" w14:textId="77777777" w:rsidTr="003032BA">
        <w:tc>
          <w:tcPr>
            <w:tcW w:w="3224" w:type="dxa"/>
          </w:tcPr>
          <w:p w14:paraId="5251A8B4" w14:textId="2A51339A" w:rsidR="009B4727" w:rsidRPr="00E67AAD" w:rsidRDefault="00A73CB1" w:rsidP="00F16269">
            <w:pPr>
              <w:jc w:val="center"/>
              <w:rPr>
                <w:rFonts w:ascii="DejaVu Sans" w:hAnsi="DejaVu Sans" w:cs="DejaVu Sans"/>
              </w:rPr>
            </w:pPr>
            <w:r w:rsidRPr="00E67AAD">
              <w:rPr>
                <w:rFonts w:ascii="DejaVu Sans" w:hAnsi="DejaVu Sans" w:cs="DejaVu Sans"/>
              </w:rPr>
              <w:t>MGOH-FA23-12/2023-</w:t>
            </w:r>
            <w:r w:rsidR="00234C85">
              <w:rPr>
                <w:rFonts w:ascii="DejaVu Sans" w:hAnsi="DejaVu Sans" w:cs="DejaVu Sans"/>
              </w:rPr>
              <w:t>2</w:t>
            </w:r>
          </w:p>
        </w:tc>
        <w:tc>
          <w:tcPr>
            <w:tcW w:w="3226" w:type="dxa"/>
          </w:tcPr>
          <w:p w14:paraId="21C1DBFB" w14:textId="7817EDF2" w:rsidR="009B4727" w:rsidRPr="00E67AAD" w:rsidRDefault="00A73CB1" w:rsidP="005F1FF6">
            <w:pPr>
              <w:jc w:val="center"/>
              <w:rPr>
                <w:rFonts w:ascii="DejaVu Sans" w:hAnsi="DejaVu Sans" w:cs="DejaVu Sans"/>
              </w:rPr>
            </w:pPr>
            <w:r w:rsidRPr="00E67AAD">
              <w:rPr>
                <w:rFonts w:ascii="DejaVu Sans" w:hAnsi="DejaVu Sans" w:cs="DejaVu Sans"/>
              </w:rPr>
              <w:t xml:space="preserve">Petr </w:t>
            </w:r>
            <w:proofErr w:type="spellStart"/>
            <w:r w:rsidRPr="00E67AAD">
              <w:rPr>
                <w:rFonts w:ascii="DejaVu Sans" w:hAnsi="DejaVu Sans" w:cs="DejaVu Sans"/>
              </w:rPr>
              <w:t>Kubasa</w:t>
            </w:r>
            <w:proofErr w:type="spellEnd"/>
          </w:p>
        </w:tc>
        <w:tc>
          <w:tcPr>
            <w:tcW w:w="3226" w:type="dxa"/>
          </w:tcPr>
          <w:p w14:paraId="2520F6D0" w14:textId="2D10D4DE" w:rsidR="009B4727" w:rsidRPr="00E67AAD" w:rsidRDefault="00234C85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15</w:t>
            </w:r>
            <w:r w:rsidR="00A73CB1" w:rsidRPr="00E67AAD">
              <w:rPr>
                <w:rFonts w:ascii="DejaVu Sans" w:hAnsi="DejaVu Sans" w:cs="DejaVu Sans"/>
              </w:rPr>
              <w:t xml:space="preserve">. </w:t>
            </w:r>
            <w:r>
              <w:rPr>
                <w:rFonts w:ascii="DejaVu Sans" w:hAnsi="DejaVu Sans" w:cs="DejaVu Sans"/>
              </w:rPr>
              <w:t>5</w:t>
            </w:r>
            <w:r w:rsidR="00A73CB1" w:rsidRPr="00E67AAD">
              <w:rPr>
                <w:rFonts w:ascii="DejaVu Sans" w:hAnsi="DejaVu Sans" w:cs="DejaVu Sans"/>
              </w:rPr>
              <w:t>. 2023</w:t>
            </w:r>
          </w:p>
        </w:tc>
      </w:tr>
      <w:tr w:rsidR="008F14F5" w:rsidRPr="00E67AAD" w14:paraId="0EE4B67D" w14:textId="77777777" w:rsidTr="003032BA">
        <w:tc>
          <w:tcPr>
            <w:tcW w:w="3224" w:type="dxa"/>
          </w:tcPr>
          <w:p w14:paraId="08D8BDC9" w14:textId="77777777" w:rsidR="008F14F5" w:rsidRPr="00E67AAD" w:rsidRDefault="008F14F5" w:rsidP="00F16269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14:paraId="7DF570B4" w14:textId="77777777" w:rsidR="008F14F5" w:rsidRPr="00E67AAD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14:paraId="4BF19B6E" w14:textId="77777777" w:rsidR="008F14F5" w:rsidRPr="00E67AAD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14:paraId="77397F9F" w14:textId="5BADA039" w:rsidR="003032BA" w:rsidRPr="00E67AAD" w:rsidRDefault="00234C85" w:rsidP="003032BA">
      <w:pPr>
        <w:spacing w:before="1200" w:after="960" w:line="240" w:lineRule="auto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eastAsia="Times New Roman" w:hAnsi="DejaVu Sans" w:cs="DejaVu Sans"/>
          <w:b/>
          <w:sz w:val="28"/>
          <w:szCs w:val="28"/>
        </w:rPr>
        <w:t>Dodatek k objednávce opravy komínu z 13. 4. 2023</w:t>
      </w:r>
    </w:p>
    <w:p w14:paraId="4B03FF47" w14:textId="44C6F3E0" w:rsidR="00234C85" w:rsidRDefault="00234C85" w:rsidP="00283940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Dne 13. 4. 202</w:t>
      </w:r>
      <w:r w:rsidR="008945B7">
        <w:rPr>
          <w:rFonts w:ascii="DejaVu Sans" w:hAnsi="DejaVu Sans" w:cs="DejaVu Sans"/>
        </w:rPr>
        <w:t>3</w:t>
      </w:r>
      <w:r>
        <w:rPr>
          <w:rFonts w:ascii="DejaVu Sans" w:hAnsi="DejaVu Sans" w:cs="DejaVu Sans"/>
        </w:rPr>
        <w:t xml:space="preserve"> jsme u Vaší společnosti objednali</w:t>
      </w:r>
      <w:r w:rsidR="00113A3D">
        <w:rPr>
          <w:rFonts w:ascii="DejaVu Sans" w:hAnsi="DejaVu Sans" w:cs="DejaVu Sans"/>
        </w:rPr>
        <w:t xml:space="preserve"> opravu jednoho kusu zděného barokního komínu na budově </w:t>
      </w:r>
      <w:proofErr w:type="spellStart"/>
      <w:r w:rsidR="00113A3D">
        <w:rPr>
          <w:rFonts w:ascii="DejaVu Sans" w:hAnsi="DejaVu Sans" w:cs="DejaVu Sans"/>
        </w:rPr>
        <w:t>býv</w:t>
      </w:r>
      <w:proofErr w:type="spellEnd"/>
      <w:r w:rsidR="00113A3D">
        <w:rPr>
          <w:rFonts w:ascii="DejaVu Sans" w:hAnsi="DejaVu Sans" w:cs="DejaVu Sans"/>
        </w:rPr>
        <w:t xml:space="preserve">. Kapucínského kláštera v Opočně č. p. 132. </w:t>
      </w:r>
      <w:r>
        <w:rPr>
          <w:rFonts w:ascii="DejaVu Sans" w:hAnsi="DejaVu Sans" w:cs="DejaVu Sans"/>
        </w:rPr>
        <w:t xml:space="preserve">včetně </w:t>
      </w:r>
      <w:r w:rsidR="00113A3D">
        <w:rPr>
          <w:rFonts w:ascii="DejaVu Sans" w:hAnsi="DejaVu Sans" w:cs="DejaVu Sans"/>
        </w:rPr>
        <w:t>vyhotovení technologické zprávy</w:t>
      </w:r>
      <w:r>
        <w:rPr>
          <w:rFonts w:ascii="DejaVu Sans" w:hAnsi="DejaVu Sans" w:cs="DejaVu Sans"/>
        </w:rPr>
        <w:t xml:space="preserve"> jakožto podkladu pro</w:t>
      </w:r>
      <w:r w:rsidR="00113A3D">
        <w:rPr>
          <w:rFonts w:ascii="DejaVu Sans" w:hAnsi="DejaVu Sans" w:cs="DejaVu Sans"/>
        </w:rPr>
        <w:t xml:space="preserve"> vydání Závazného stanoviska </w:t>
      </w:r>
      <w:r w:rsidR="0003476A">
        <w:rPr>
          <w:rFonts w:ascii="DejaVu Sans" w:hAnsi="DejaVu Sans" w:cs="DejaVu Sans"/>
        </w:rPr>
        <w:t>MÚ Dobruška</w:t>
      </w:r>
      <w:r>
        <w:rPr>
          <w:rFonts w:ascii="DejaVu Sans" w:hAnsi="DejaVu Sans" w:cs="DejaVu Sans"/>
        </w:rPr>
        <w:t xml:space="preserve">. </w:t>
      </w:r>
    </w:p>
    <w:p w14:paraId="1BB6C018" w14:textId="47F7676C" w:rsidR="00F16269" w:rsidRPr="00F16269" w:rsidRDefault="00234C85" w:rsidP="00283940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Dne </w:t>
      </w:r>
      <w:r w:rsidR="00BF3087">
        <w:rPr>
          <w:rFonts w:ascii="DejaVu Sans" w:hAnsi="DejaVu Sans" w:cs="DejaVu Sans"/>
        </w:rPr>
        <w:t>29. 4.</w:t>
      </w:r>
      <w:r w:rsidR="008945B7">
        <w:rPr>
          <w:rFonts w:ascii="DejaVu Sans" w:hAnsi="DejaVu Sans" w:cs="DejaVu Sans"/>
        </w:rPr>
        <w:t xml:space="preserve"> 2023</w:t>
      </w:r>
      <w:r>
        <w:rPr>
          <w:rFonts w:ascii="DejaVu Sans" w:hAnsi="DejaVu Sans" w:cs="DejaVu Sans"/>
        </w:rPr>
        <w:t xml:space="preserve"> bylo v rámci kontrolního dne zástupci Národního památkového ústavu konstatováno, že technický stav komínového tělesa je výrazně </w:t>
      </w:r>
      <w:proofErr w:type="gramStart"/>
      <w:r>
        <w:rPr>
          <w:rFonts w:ascii="DejaVu Sans" w:hAnsi="DejaVu Sans" w:cs="DejaVu Sans"/>
        </w:rPr>
        <w:t>horší</w:t>
      </w:r>
      <w:proofErr w:type="gramEnd"/>
      <w:r>
        <w:rPr>
          <w:rFonts w:ascii="DejaVu Sans" w:hAnsi="DejaVu Sans" w:cs="DejaVu Sans"/>
        </w:rPr>
        <w:t xml:space="preserve"> než se původně předpokládalo. Oprava těchto závad si tak vyžádá vyheverování komínové hlavy a náročnější technologický postup. Zároveň bylo rozhodnuto o nutnosti výměny střešní krytiny odpovídající původnímu charakteru stavby. Z těchto důvodů navyšujeme původní objednávku o 110 000 Kč. </w:t>
      </w:r>
      <w:r w:rsidR="0059213B">
        <w:rPr>
          <w:rFonts w:ascii="DejaVu Sans" w:hAnsi="DejaVu Sans" w:cs="DejaVu Sans"/>
        </w:rPr>
        <w:t xml:space="preserve">Spolu s původní výší objednávky ve výši 80 000Kč tak </w:t>
      </w:r>
      <w:r w:rsidR="0059213B" w:rsidRPr="0059213B">
        <w:rPr>
          <w:rFonts w:ascii="DejaVu Sans" w:hAnsi="DejaVu Sans" w:cs="DejaVu Sans"/>
          <w:b/>
          <w:bCs/>
        </w:rPr>
        <w:t>c</w:t>
      </w:r>
      <w:r w:rsidR="00283940" w:rsidRPr="00283940">
        <w:rPr>
          <w:rFonts w:ascii="DejaVu Sans" w:hAnsi="DejaVu Sans" w:cs="DejaVu Sans"/>
          <w:b/>
        </w:rPr>
        <w:t xml:space="preserve">elková cena </w:t>
      </w:r>
      <w:r w:rsidR="008B69EC">
        <w:rPr>
          <w:rFonts w:ascii="DejaVu Sans" w:hAnsi="DejaVu Sans" w:cs="DejaVu Sans"/>
          <w:b/>
        </w:rPr>
        <w:t>objednávky</w:t>
      </w:r>
      <w:r w:rsidR="0059213B">
        <w:rPr>
          <w:rFonts w:ascii="DejaVu Sans" w:hAnsi="DejaVu Sans" w:cs="DejaVu Sans"/>
          <w:b/>
        </w:rPr>
        <w:t xml:space="preserve"> </w:t>
      </w:r>
      <w:r w:rsidR="00113A3D">
        <w:rPr>
          <w:rFonts w:ascii="DejaVu Sans" w:hAnsi="DejaVu Sans" w:cs="DejaVu Sans"/>
          <w:b/>
        </w:rPr>
        <w:t>činí</w:t>
      </w:r>
      <w:r w:rsidR="008B69EC">
        <w:rPr>
          <w:rFonts w:ascii="DejaVu Sans" w:hAnsi="DejaVu Sans" w:cs="DejaVu Sans"/>
          <w:b/>
        </w:rPr>
        <w:t xml:space="preserve"> </w:t>
      </w:r>
      <w:r w:rsidR="0059213B">
        <w:rPr>
          <w:rFonts w:ascii="DejaVu Sans" w:hAnsi="DejaVu Sans" w:cs="DejaVu Sans"/>
          <w:b/>
        </w:rPr>
        <w:t>190</w:t>
      </w:r>
      <w:r w:rsidR="00113A3D">
        <w:rPr>
          <w:rFonts w:ascii="DejaVu Sans" w:hAnsi="DejaVu Sans" w:cs="DejaVu Sans"/>
          <w:b/>
        </w:rPr>
        <w:t xml:space="preserve"> 000</w:t>
      </w:r>
      <w:r w:rsidR="00604153">
        <w:rPr>
          <w:rFonts w:ascii="DejaVu Sans" w:hAnsi="DejaVu Sans" w:cs="DejaVu Sans"/>
          <w:b/>
        </w:rPr>
        <w:t xml:space="preserve"> </w:t>
      </w:r>
      <w:r w:rsidR="00283940" w:rsidRPr="00283940">
        <w:rPr>
          <w:rFonts w:ascii="DejaVu Sans" w:hAnsi="DejaVu Sans" w:cs="DejaVu Sans"/>
          <w:b/>
        </w:rPr>
        <w:t xml:space="preserve">Kč </w:t>
      </w:r>
      <w:r w:rsidR="00113A3D">
        <w:rPr>
          <w:rFonts w:ascii="DejaVu Sans" w:hAnsi="DejaVu Sans" w:cs="DejaVu Sans"/>
          <w:b/>
        </w:rPr>
        <w:t>bez DPH</w:t>
      </w:r>
      <w:r w:rsidR="00283940" w:rsidRPr="00283940">
        <w:rPr>
          <w:rFonts w:ascii="DejaVu Sans" w:hAnsi="DejaVu Sans" w:cs="DejaVu Sans"/>
        </w:rPr>
        <w:t xml:space="preserve"> zahrnuje veškeré náklady dodavatele</w:t>
      </w:r>
      <w:r w:rsidR="00604153">
        <w:rPr>
          <w:rFonts w:ascii="DejaVu Sans" w:hAnsi="DejaVu Sans" w:cs="DejaVu Sans"/>
        </w:rPr>
        <w:t xml:space="preserve"> </w:t>
      </w:r>
      <w:r w:rsidR="00113A3D">
        <w:rPr>
          <w:rFonts w:ascii="DejaVu Sans" w:hAnsi="DejaVu Sans" w:cs="DejaVu Sans"/>
        </w:rPr>
        <w:t>a je maximální přípustná</w:t>
      </w:r>
      <w:r w:rsidR="00283940" w:rsidRPr="00283940">
        <w:rPr>
          <w:rFonts w:ascii="DejaVu Sans" w:hAnsi="DejaVu Sans" w:cs="DejaVu Sans"/>
        </w:rPr>
        <w:t>.</w:t>
      </w:r>
      <w:r w:rsidR="00113A3D">
        <w:rPr>
          <w:rFonts w:ascii="DejaVu Sans" w:hAnsi="DejaVu Sans" w:cs="DejaVu Sans"/>
        </w:rPr>
        <w:t xml:space="preserve"> Fakturovány budou skutečné náklady dle provedených prací. </w:t>
      </w:r>
      <w:r w:rsidR="00283940">
        <w:rPr>
          <w:rFonts w:ascii="DejaVu Sans" w:hAnsi="DejaVu Sans" w:cs="DejaVu Sans"/>
        </w:rPr>
        <w:t xml:space="preserve"> </w:t>
      </w:r>
    </w:p>
    <w:p w14:paraId="4CF40A78" w14:textId="69BE1E9C" w:rsidR="00F16269" w:rsidRDefault="008F14F5" w:rsidP="00F16269">
      <w:pPr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Termín</w:t>
      </w:r>
      <w:r w:rsidR="00F16269" w:rsidRPr="00F16269">
        <w:rPr>
          <w:rFonts w:ascii="DejaVu Sans" w:hAnsi="DejaVu Sans" w:cs="DejaVu Sans"/>
          <w:b/>
        </w:rPr>
        <w:t xml:space="preserve"> dodání</w:t>
      </w:r>
      <w:r>
        <w:rPr>
          <w:rFonts w:ascii="DejaVu Sans" w:hAnsi="DejaVu Sans" w:cs="DejaVu Sans"/>
          <w:b/>
        </w:rPr>
        <w:t xml:space="preserve"> do</w:t>
      </w:r>
      <w:r w:rsidR="00F16269" w:rsidRPr="00F16269">
        <w:rPr>
          <w:rFonts w:ascii="DejaVu Sans" w:hAnsi="DejaVu Sans" w:cs="DejaVu Sans"/>
          <w:b/>
        </w:rPr>
        <w:t>:</w:t>
      </w:r>
      <w:r>
        <w:rPr>
          <w:rFonts w:ascii="DejaVu Sans" w:hAnsi="DejaVu Sans" w:cs="DejaVu Sans"/>
          <w:b/>
        </w:rPr>
        <w:t xml:space="preserve"> </w:t>
      </w:r>
      <w:r w:rsidR="00113A3D">
        <w:rPr>
          <w:rFonts w:ascii="DejaVu Sans" w:hAnsi="DejaVu Sans" w:cs="DejaVu Sans"/>
          <w:b/>
        </w:rPr>
        <w:t>31</w:t>
      </w:r>
      <w:r w:rsidR="00E67AAD">
        <w:rPr>
          <w:rFonts w:ascii="DejaVu Sans" w:hAnsi="DejaVu Sans" w:cs="DejaVu Sans"/>
          <w:b/>
        </w:rPr>
        <w:t>.</w:t>
      </w:r>
      <w:r w:rsidR="00113A3D">
        <w:rPr>
          <w:rFonts w:ascii="DejaVu Sans" w:hAnsi="DejaVu Sans" w:cs="DejaVu Sans"/>
          <w:b/>
        </w:rPr>
        <w:t>8</w:t>
      </w:r>
      <w:r w:rsidR="00E67AAD">
        <w:rPr>
          <w:rFonts w:ascii="DejaVu Sans" w:hAnsi="DejaVu Sans" w:cs="DejaVu Sans"/>
          <w:b/>
        </w:rPr>
        <w:t>. 2023</w:t>
      </w:r>
    </w:p>
    <w:p w14:paraId="49428ECF" w14:textId="77777777" w:rsidR="008F14F5" w:rsidRDefault="008F14F5" w:rsidP="008F14F5">
      <w:pPr>
        <w:spacing w:after="0"/>
        <w:ind w:left="1587"/>
        <w:rPr>
          <w:rFonts w:ascii="DejaVu Sans" w:hAnsi="DejaVu Sans" w:cs="DejaVu Sans"/>
        </w:rPr>
      </w:pPr>
    </w:p>
    <w:p w14:paraId="196D86A6" w14:textId="77777777" w:rsidR="008F14F5" w:rsidRDefault="008F14F5" w:rsidP="008F14F5">
      <w:pPr>
        <w:spacing w:after="0"/>
        <w:ind w:left="1587"/>
        <w:rPr>
          <w:rFonts w:ascii="DejaVu Sans" w:hAnsi="DejaVu Sans" w:cs="DejaVu Sans"/>
        </w:rPr>
      </w:pPr>
    </w:p>
    <w:p w14:paraId="19D353EA" w14:textId="77777777" w:rsidR="008F14F5" w:rsidRDefault="008F14F5" w:rsidP="008F14F5">
      <w:pPr>
        <w:spacing w:after="0"/>
        <w:ind w:left="1587"/>
        <w:rPr>
          <w:rFonts w:ascii="DejaVu Sans" w:hAnsi="DejaVu Sans" w:cs="DejaVu Sans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9B4727" w:rsidRPr="00585F73" w14:paraId="09C11E49" w14:textId="77777777" w:rsidTr="005F1FF6">
        <w:tc>
          <w:tcPr>
            <w:tcW w:w="4219" w:type="dxa"/>
          </w:tcPr>
          <w:p w14:paraId="5B470808" w14:textId="77777777"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14:paraId="4F0BF472" w14:textId="77777777"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14:paraId="18AD9594" w14:textId="77777777"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14:paraId="56501246" w14:textId="77777777" w:rsidR="009B4727" w:rsidRDefault="00A1187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Mgr. Tomáš Zelenka</w:t>
            </w:r>
          </w:p>
          <w:p w14:paraId="58D9FA85" w14:textId="77777777" w:rsidR="00A1187F" w:rsidRDefault="00A1187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ředitel,</w:t>
            </w:r>
          </w:p>
          <w:p w14:paraId="3D6C9A28" w14:textId="77777777" w:rsidR="00A1187F" w:rsidRDefault="00A1187F" w:rsidP="005F1FF6">
            <w:pPr>
              <w:jc w:val="center"/>
              <w:rPr>
                <w:rFonts w:ascii="DejaVu Sans" w:eastAsia="Times New Roman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 xml:space="preserve">Muzeum a galerie Orlických hor </w:t>
            </w:r>
          </w:p>
          <w:p w14:paraId="0A62C235" w14:textId="77777777" w:rsidR="00A1187F" w:rsidRPr="00585F73" w:rsidRDefault="00A1187F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t>v Rychnově nad Kněžnou</w:t>
            </w:r>
          </w:p>
        </w:tc>
      </w:tr>
    </w:tbl>
    <w:p w14:paraId="50B37E61" w14:textId="77777777"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9170" w14:textId="77777777" w:rsidR="00B925D9" w:rsidRDefault="00B925D9" w:rsidP="0020587B">
      <w:pPr>
        <w:spacing w:after="0" w:line="240" w:lineRule="auto"/>
      </w:pPr>
      <w:r>
        <w:separator/>
      </w:r>
    </w:p>
  </w:endnote>
  <w:endnote w:type="continuationSeparator" w:id="0">
    <w:p w14:paraId="0DC967B8" w14:textId="77777777" w:rsidR="00B925D9" w:rsidRDefault="00B925D9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3472"/>
      <w:gridCol w:w="2995"/>
    </w:tblGrid>
    <w:tr w:rsidR="007E3582" w:rsidRPr="00807E47" w14:paraId="11A9E78D" w14:textId="77777777" w:rsidTr="00807E47">
      <w:tc>
        <w:tcPr>
          <w:tcW w:w="2660" w:type="dxa"/>
        </w:tcPr>
        <w:p w14:paraId="1C9DDB6F" w14:textId="6274C7CF" w:rsidR="00807E47" w:rsidRPr="00585F73" w:rsidRDefault="00E67AAD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27371039" wp14:editId="423410C9">
                <wp:simplePos x="0" y="0"/>
                <wp:positionH relativeFrom="column">
                  <wp:posOffset>-308610</wp:posOffset>
                </wp:positionH>
                <wp:positionV relativeFrom="paragraph">
                  <wp:posOffset>1905</wp:posOffset>
                </wp:positionV>
                <wp:extent cx="5759450" cy="617220"/>
                <wp:effectExtent l="0" t="0" r="0" b="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0" contrast="-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6172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F7E4CD" w14:textId="77777777"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37117526" w14:textId="77777777"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33C80334" w14:textId="77777777"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1B2FB7E9" w14:textId="77777777"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10AF2D34" w14:textId="77777777"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2B65E947" w14:textId="77777777"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7FB303E8" w14:textId="77777777"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3E24C0E6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942D" w14:textId="77777777" w:rsidR="00B925D9" w:rsidRDefault="00B925D9" w:rsidP="0020587B">
      <w:pPr>
        <w:spacing w:after="0" w:line="240" w:lineRule="auto"/>
      </w:pPr>
      <w:r>
        <w:separator/>
      </w:r>
    </w:p>
  </w:footnote>
  <w:footnote w:type="continuationSeparator" w:id="0">
    <w:p w14:paraId="3638D3A3" w14:textId="77777777" w:rsidR="00B925D9" w:rsidRDefault="00B925D9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9367" w14:textId="77777777"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5BF6D557" wp14:editId="27634ABE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59A9CDA1" w14:textId="77777777"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62427307" w14:textId="77777777"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2A43AFB5" w14:textId="77777777"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B1"/>
    <w:rsid w:val="00023141"/>
    <w:rsid w:val="0003476A"/>
    <w:rsid w:val="00035C55"/>
    <w:rsid w:val="0005076A"/>
    <w:rsid w:val="00094B8F"/>
    <w:rsid w:val="000C0523"/>
    <w:rsid w:val="000E527D"/>
    <w:rsid w:val="0010601B"/>
    <w:rsid w:val="0011142D"/>
    <w:rsid w:val="00113A3D"/>
    <w:rsid w:val="001203D8"/>
    <w:rsid w:val="00124F6B"/>
    <w:rsid w:val="0015703F"/>
    <w:rsid w:val="00160746"/>
    <w:rsid w:val="001C3723"/>
    <w:rsid w:val="0020587B"/>
    <w:rsid w:val="00220D3D"/>
    <w:rsid w:val="00234C85"/>
    <w:rsid w:val="00280177"/>
    <w:rsid w:val="00283940"/>
    <w:rsid w:val="002A2995"/>
    <w:rsid w:val="002C6C21"/>
    <w:rsid w:val="002D7A3B"/>
    <w:rsid w:val="003032BA"/>
    <w:rsid w:val="00316936"/>
    <w:rsid w:val="00375A73"/>
    <w:rsid w:val="0039328B"/>
    <w:rsid w:val="003A28DA"/>
    <w:rsid w:val="003B7898"/>
    <w:rsid w:val="003C0AE5"/>
    <w:rsid w:val="003F2E87"/>
    <w:rsid w:val="0040297F"/>
    <w:rsid w:val="004125FF"/>
    <w:rsid w:val="00412C53"/>
    <w:rsid w:val="0047098D"/>
    <w:rsid w:val="004B650C"/>
    <w:rsid w:val="004E63FC"/>
    <w:rsid w:val="00542183"/>
    <w:rsid w:val="00585F73"/>
    <w:rsid w:val="0059213B"/>
    <w:rsid w:val="00592D9A"/>
    <w:rsid w:val="005E70DD"/>
    <w:rsid w:val="00604153"/>
    <w:rsid w:val="006310D4"/>
    <w:rsid w:val="006401AC"/>
    <w:rsid w:val="00641ADC"/>
    <w:rsid w:val="00646A31"/>
    <w:rsid w:val="00652727"/>
    <w:rsid w:val="00664859"/>
    <w:rsid w:val="006B51AF"/>
    <w:rsid w:val="006E2D5C"/>
    <w:rsid w:val="007108E8"/>
    <w:rsid w:val="0073710B"/>
    <w:rsid w:val="007524B6"/>
    <w:rsid w:val="00752611"/>
    <w:rsid w:val="007D1707"/>
    <w:rsid w:val="007E3582"/>
    <w:rsid w:val="007F05DB"/>
    <w:rsid w:val="00807E47"/>
    <w:rsid w:val="00817420"/>
    <w:rsid w:val="008557CE"/>
    <w:rsid w:val="008945B7"/>
    <w:rsid w:val="0089551A"/>
    <w:rsid w:val="008977D4"/>
    <w:rsid w:val="00897EAF"/>
    <w:rsid w:val="008A0EA1"/>
    <w:rsid w:val="008B69EC"/>
    <w:rsid w:val="008D1EB9"/>
    <w:rsid w:val="008F14F5"/>
    <w:rsid w:val="008F50ED"/>
    <w:rsid w:val="009B3786"/>
    <w:rsid w:val="009B4727"/>
    <w:rsid w:val="009B5BFD"/>
    <w:rsid w:val="009C26E8"/>
    <w:rsid w:val="009C2877"/>
    <w:rsid w:val="00A1187F"/>
    <w:rsid w:val="00A34238"/>
    <w:rsid w:val="00A65175"/>
    <w:rsid w:val="00A73CB1"/>
    <w:rsid w:val="00A9710D"/>
    <w:rsid w:val="00AB1A7A"/>
    <w:rsid w:val="00AE2498"/>
    <w:rsid w:val="00B03F36"/>
    <w:rsid w:val="00B925D9"/>
    <w:rsid w:val="00B96493"/>
    <w:rsid w:val="00BC5745"/>
    <w:rsid w:val="00BE4DCF"/>
    <w:rsid w:val="00BF3087"/>
    <w:rsid w:val="00C32B21"/>
    <w:rsid w:val="00C42E47"/>
    <w:rsid w:val="00C47D89"/>
    <w:rsid w:val="00C6258B"/>
    <w:rsid w:val="00CC214C"/>
    <w:rsid w:val="00CE4F84"/>
    <w:rsid w:val="00CE7452"/>
    <w:rsid w:val="00CF6622"/>
    <w:rsid w:val="00D1217C"/>
    <w:rsid w:val="00D90125"/>
    <w:rsid w:val="00D96670"/>
    <w:rsid w:val="00DA5476"/>
    <w:rsid w:val="00DA6C8C"/>
    <w:rsid w:val="00DD3E23"/>
    <w:rsid w:val="00DE0723"/>
    <w:rsid w:val="00DE19CF"/>
    <w:rsid w:val="00DE653B"/>
    <w:rsid w:val="00DF7A6D"/>
    <w:rsid w:val="00E0659E"/>
    <w:rsid w:val="00E26C20"/>
    <w:rsid w:val="00E40924"/>
    <w:rsid w:val="00E67AAD"/>
    <w:rsid w:val="00F16269"/>
    <w:rsid w:val="00F21FFF"/>
    <w:rsid w:val="00F56C79"/>
    <w:rsid w:val="00F61979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6F2DB"/>
  <w15:docId w15:val="{12699BBB-44EF-4958-B398-6B89CB74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H\MOH\Objedn&#225;vky\2023\Objedn&#225;vka%20vzor%20202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3DEC-4C84-48F7-8CF8-8924B55B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vzor 2022</Template>
  <TotalTime>158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Tomáš Zelenka</cp:lastModifiedBy>
  <cp:revision>6</cp:revision>
  <cp:lastPrinted>2023-06-14T08:44:00Z</cp:lastPrinted>
  <dcterms:created xsi:type="dcterms:W3CDTF">2023-05-05T09:15:00Z</dcterms:created>
  <dcterms:modified xsi:type="dcterms:W3CDTF">2023-06-14T08:45:00Z</dcterms:modified>
</cp:coreProperties>
</file>