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</w:t>
      </w:r>
      <w:r w:rsidR="00B81227">
        <w:rPr>
          <w:b/>
          <w:bCs/>
        </w:rPr>
        <w:t>2</w:t>
      </w:r>
      <w:r w:rsidR="004567FE">
        <w:rPr>
          <w:b/>
          <w:bCs/>
        </w:rPr>
        <w:t>1</w:t>
      </w:r>
    </w:p>
    <w:p w:rsidR="00745734" w:rsidRPr="00AE3F0C" w:rsidRDefault="00745734" w:rsidP="00AE3F0C">
      <w:pPr>
        <w:jc w:val="center"/>
        <w:rPr>
          <w:b/>
          <w:bCs/>
        </w:rPr>
      </w:pPr>
    </w:p>
    <w:p w:rsidR="00AE3F0C" w:rsidRDefault="00AE3F0C"/>
    <w:p w:rsidR="00AE3F0C" w:rsidRPr="004567FE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4567FE" w:rsidRPr="004567FE">
        <w:t>Daniel Plavecký</w:t>
      </w:r>
    </w:p>
    <w:p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 w:rsidR="004567FE">
        <w:t>Luhovská 1735/15</w:t>
      </w:r>
    </w:p>
    <w:p w:rsidR="00AE3F0C" w:rsidRDefault="00AE3F0C" w:rsidP="00AE3F0C">
      <w:pPr>
        <w:ind w:left="708" w:firstLine="708"/>
      </w:pPr>
      <w:r>
        <w:t>530 0</w:t>
      </w:r>
      <w:r w:rsidR="003E43DC">
        <w:t>2</w:t>
      </w:r>
      <w:r>
        <w:t xml:space="preserve"> Pardubice</w:t>
      </w:r>
      <w:r>
        <w:tab/>
      </w:r>
      <w:r>
        <w:tab/>
      </w:r>
      <w:r>
        <w:tab/>
      </w:r>
      <w:r>
        <w:tab/>
      </w:r>
      <w:r w:rsidR="00B81227">
        <w:t>1</w:t>
      </w:r>
      <w:r w:rsidR="00625E56">
        <w:t>82 00</w:t>
      </w:r>
      <w:r w:rsidR="0090642B">
        <w:t xml:space="preserve"> P</w:t>
      </w:r>
      <w:r w:rsidR="00B81227">
        <w:t xml:space="preserve">raha </w:t>
      </w:r>
    </w:p>
    <w:p w:rsidR="00AE3F0C" w:rsidRPr="005C36B7" w:rsidRDefault="00AE3F0C">
      <w:pPr>
        <w:rPr>
          <w:rFonts w:cstheme="minorHAnsi"/>
          <w:lang w:eastAsia="cs-CZ"/>
          <w14:ligatures w14:val="none"/>
        </w:rPr>
      </w:pPr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625E56">
        <w:rPr>
          <w:rFonts w:cstheme="minorHAnsi"/>
          <w:lang w:eastAsia="cs-CZ"/>
          <w14:ligatures w14:val="none"/>
        </w:rPr>
        <w:t>06212468</w:t>
      </w:r>
    </w:p>
    <w:p w:rsidR="00AE3F0C" w:rsidRDefault="00AE3F0C" w:rsidP="00AE3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F0C" w:rsidRDefault="00AE3F0C"/>
    <w:p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4567FE">
        <w:t>1</w:t>
      </w:r>
      <w:r w:rsidR="00625E56">
        <w:t>4</w:t>
      </w:r>
      <w:r>
        <w:t xml:space="preserve">. </w:t>
      </w:r>
      <w:r w:rsidR="0090642B">
        <w:t>6</w:t>
      </w:r>
      <w:r>
        <w:t>. 2023</w:t>
      </w:r>
    </w:p>
    <w:p w:rsidR="00F14D0B" w:rsidRDefault="00000000">
      <w:r>
        <w:pict>
          <v:rect id="_x0000_i1025" style="width:0;height:1.5pt" o:hralign="center" o:hrstd="t" o:hr="t" fillcolor="#a0a0a0" stroked="f"/>
        </w:pict>
      </w:r>
    </w:p>
    <w:p w:rsidR="00F14D0B" w:rsidRDefault="00F14D0B"/>
    <w:p w:rsidR="00B81227" w:rsidRDefault="00F14D0B" w:rsidP="003A768A">
      <w:pPr>
        <w:jc w:val="both"/>
      </w:pPr>
      <w:r>
        <w:t>Na základě předložené cenové nabídky</w:t>
      </w:r>
      <w:r w:rsidR="00F13063">
        <w:t xml:space="preserve"> </w:t>
      </w:r>
      <w:r>
        <w:t xml:space="preserve">u Vás </w:t>
      </w:r>
      <w:r w:rsidR="003A768A">
        <w:t xml:space="preserve">závazně </w:t>
      </w:r>
      <w:r>
        <w:t xml:space="preserve">objednáváme </w:t>
      </w:r>
    </w:p>
    <w:p w:rsidR="008C61CF" w:rsidRDefault="008C61CF" w:rsidP="003A768A">
      <w:pPr>
        <w:jc w:val="both"/>
      </w:pPr>
    </w:p>
    <w:p w:rsidR="00B81227" w:rsidRDefault="00625E56" w:rsidP="00625E56">
      <w:pPr>
        <w:jc w:val="both"/>
      </w:pPr>
      <w:r>
        <w:t xml:space="preserve">malbu na zeď (navigační systém) </w:t>
      </w:r>
      <w:r w:rsidR="001C33FF">
        <w:t>pro</w:t>
      </w:r>
      <w:r>
        <w:t xml:space="preserve"> budov</w:t>
      </w:r>
      <w:r w:rsidR="001C33FF">
        <w:t>u</w:t>
      </w:r>
      <w:r>
        <w:t xml:space="preserve"> Gočárovy galerie </w:t>
      </w:r>
      <w:r w:rsidR="001C33FF">
        <w:t>v areálu</w:t>
      </w:r>
      <w:r>
        <w:t xml:space="preserve"> Automatick</w:t>
      </w:r>
      <w:r w:rsidR="001C33FF">
        <w:t>ých</w:t>
      </w:r>
      <w:r>
        <w:t xml:space="preserve"> mlýn</w:t>
      </w:r>
      <w:r w:rsidR="001C33FF">
        <w:t>ů</w:t>
      </w:r>
      <w:r w:rsidR="00B81227">
        <w:tab/>
      </w:r>
      <w:r w:rsidR="00B81227">
        <w:tab/>
      </w:r>
    </w:p>
    <w:p w:rsidR="00997D0E" w:rsidRDefault="00997D0E" w:rsidP="003A768A">
      <w:pPr>
        <w:jc w:val="both"/>
      </w:pPr>
    </w:p>
    <w:p w:rsidR="00997D0E" w:rsidRDefault="00997D0E" w:rsidP="003A768A">
      <w:pPr>
        <w:jc w:val="both"/>
        <w:rPr>
          <w:b/>
          <w:bCs/>
        </w:rPr>
      </w:pPr>
      <w:r w:rsidRPr="00997D0E">
        <w:rPr>
          <w:b/>
          <w:bCs/>
        </w:rPr>
        <w:t>Cena celkem bez DPH</w:t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="00625E56">
        <w:rPr>
          <w:b/>
          <w:bCs/>
        </w:rPr>
        <w:t>79 900</w:t>
      </w:r>
      <w:r w:rsidRPr="00997D0E">
        <w:rPr>
          <w:b/>
          <w:bCs/>
        </w:rPr>
        <w:t xml:space="preserve"> Kč</w:t>
      </w:r>
    </w:p>
    <w:p w:rsidR="00997D0E" w:rsidRPr="00997D0E" w:rsidRDefault="00997D0E" w:rsidP="003A768A">
      <w:pPr>
        <w:jc w:val="both"/>
        <w:rPr>
          <w:b/>
          <w:bCs/>
        </w:rPr>
      </w:pPr>
    </w:p>
    <w:p w:rsidR="0046765D" w:rsidRPr="00165F2C" w:rsidRDefault="00165F2C" w:rsidP="003A768A">
      <w:pPr>
        <w:jc w:val="both"/>
      </w:pPr>
      <w:r>
        <w:t>D</w:t>
      </w:r>
      <w:r w:rsidR="0046765D" w:rsidRPr="00165F2C">
        <w:t xml:space="preserve">odávka do </w:t>
      </w:r>
      <w:r w:rsidR="00860D72">
        <w:t>22</w:t>
      </w:r>
      <w:r w:rsidR="0046765D" w:rsidRPr="00165F2C">
        <w:t xml:space="preserve">. </w:t>
      </w:r>
      <w:r w:rsidR="00997D0E">
        <w:t>6</w:t>
      </w:r>
      <w:r w:rsidR="0046765D" w:rsidRPr="00165F2C">
        <w:t>. 2023</w:t>
      </w:r>
    </w:p>
    <w:p w:rsidR="005C36B7" w:rsidRPr="00195041" w:rsidRDefault="005C36B7" w:rsidP="003A768A">
      <w:pPr>
        <w:jc w:val="both"/>
        <w:rPr>
          <w:rFonts w:cstheme="minorHAnsi"/>
        </w:rPr>
      </w:pPr>
    </w:p>
    <w:p w:rsidR="003A768A" w:rsidRDefault="003A768A" w:rsidP="003A768A">
      <w:pPr>
        <w:jc w:val="both"/>
      </w:pPr>
    </w:p>
    <w:p w:rsidR="00F14D0B" w:rsidRDefault="00F14D0B"/>
    <w:p w:rsidR="00AE3F0C" w:rsidRDefault="00AE3F0C"/>
    <w:p w:rsidR="00745734" w:rsidRDefault="00745734"/>
    <w:p w:rsidR="00745734" w:rsidRDefault="00745734"/>
    <w:p w:rsidR="00745734" w:rsidRDefault="00745734"/>
    <w:p w:rsidR="00745734" w:rsidRDefault="00745734"/>
    <w:p w:rsidR="00745734" w:rsidRPr="00745734" w:rsidRDefault="00745734">
      <w:pPr>
        <w:rPr>
          <w:sz w:val="18"/>
          <w:szCs w:val="18"/>
        </w:rPr>
      </w:pPr>
      <w:r w:rsidRPr="00745734">
        <w:rPr>
          <w:sz w:val="18"/>
          <w:szCs w:val="18"/>
        </w:rPr>
        <w:t>razítko a podpis dodavatele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razítko a podpis odběratele</w:t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4332A"/>
    <w:rsid w:val="000F1292"/>
    <w:rsid w:val="000F5C30"/>
    <w:rsid w:val="001520B2"/>
    <w:rsid w:val="00165F2C"/>
    <w:rsid w:val="00172A8D"/>
    <w:rsid w:val="00173F44"/>
    <w:rsid w:val="00190ABF"/>
    <w:rsid w:val="00195041"/>
    <w:rsid w:val="001C33FF"/>
    <w:rsid w:val="00210694"/>
    <w:rsid w:val="003269AF"/>
    <w:rsid w:val="003A6358"/>
    <w:rsid w:val="003A768A"/>
    <w:rsid w:val="003E43DC"/>
    <w:rsid w:val="004567FE"/>
    <w:rsid w:val="0046765D"/>
    <w:rsid w:val="00490D05"/>
    <w:rsid w:val="00567EEA"/>
    <w:rsid w:val="005C36B7"/>
    <w:rsid w:val="00625E56"/>
    <w:rsid w:val="00745734"/>
    <w:rsid w:val="00745F69"/>
    <w:rsid w:val="00760E35"/>
    <w:rsid w:val="00860D72"/>
    <w:rsid w:val="00862B8D"/>
    <w:rsid w:val="00892E33"/>
    <w:rsid w:val="008C61CF"/>
    <w:rsid w:val="0090642B"/>
    <w:rsid w:val="00917804"/>
    <w:rsid w:val="00997D0E"/>
    <w:rsid w:val="00AE3F0C"/>
    <w:rsid w:val="00B81227"/>
    <w:rsid w:val="00C149D1"/>
    <w:rsid w:val="00C7709B"/>
    <w:rsid w:val="00DF6920"/>
    <w:rsid w:val="00F11902"/>
    <w:rsid w:val="00F13063"/>
    <w:rsid w:val="00F14D0B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A317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29</cp:revision>
  <cp:lastPrinted>2023-06-13T11:23:00Z</cp:lastPrinted>
  <dcterms:created xsi:type="dcterms:W3CDTF">2023-05-02T11:32:00Z</dcterms:created>
  <dcterms:modified xsi:type="dcterms:W3CDTF">2023-06-14T05:08:00Z</dcterms:modified>
</cp:coreProperties>
</file>