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D2232" w14:textId="6AB89464" w:rsidR="006B7D26" w:rsidRPr="00EF4E33" w:rsidRDefault="006B7D26" w:rsidP="006B7D26">
      <w:pPr>
        <w:jc w:val="both"/>
        <w:rPr>
          <w:rFonts w:ascii="Calibri" w:hAnsi="Calibri"/>
        </w:rPr>
      </w:pPr>
      <w:r w:rsidRPr="00EF4E33">
        <w:rPr>
          <w:rFonts w:ascii="Calibri" w:hAnsi="Calibri"/>
        </w:rPr>
        <w:t xml:space="preserve">Č. j.: </w:t>
      </w:r>
      <w:r w:rsidR="002046FF">
        <w:rPr>
          <w:rFonts w:ascii="Calibri" w:hAnsi="Calibri"/>
        </w:rPr>
        <w:t>POJFM</w:t>
      </w:r>
      <w:r w:rsidRPr="00EF4E33">
        <w:rPr>
          <w:rFonts w:ascii="Calibri" w:hAnsi="Calibri"/>
        </w:rPr>
        <w:t>/</w:t>
      </w:r>
      <w:r w:rsidR="002046FF">
        <w:rPr>
          <w:rFonts w:ascii="Calibri" w:hAnsi="Calibri"/>
        </w:rPr>
        <w:t>02230</w:t>
      </w:r>
      <w:r>
        <w:rPr>
          <w:rFonts w:ascii="Calibri" w:hAnsi="Calibri"/>
        </w:rPr>
        <w:t>/2023</w:t>
      </w:r>
    </w:p>
    <w:p w14:paraId="3435CA22" w14:textId="77777777" w:rsidR="006B7D26" w:rsidRPr="00426487" w:rsidRDefault="006B7D26" w:rsidP="006B7D26">
      <w:pPr>
        <w:pStyle w:val="Nzev"/>
        <w:spacing w:before="240"/>
        <w:rPr>
          <w:rFonts w:ascii="Calibri" w:hAnsi="Calibri"/>
          <w:sz w:val="32"/>
        </w:rPr>
      </w:pPr>
      <w:r w:rsidRPr="00426487">
        <w:rPr>
          <w:rFonts w:ascii="Calibri" w:hAnsi="Calibri"/>
          <w:sz w:val="32"/>
        </w:rPr>
        <w:t>Smlouva o poskytování služeb úzce souvisejících se sportem a tělesnou výchovou</w:t>
      </w:r>
    </w:p>
    <w:p w14:paraId="0E983878" w14:textId="77777777" w:rsidR="006B7D26" w:rsidRPr="00426487" w:rsidRDefault="006B7D26" w:rsidP="006B7D26">
      <w:pPr>
        <w:jc w:val="both"/>
        <w:rPr>
          <w:rFonts w:ascii="Calibri" w:hAnsi="Calibri"/>
        </w:rPr>
      </w:pPr>
    </w:p>
    <w:p w14:paraId="00BB1D54" w14:textId="77777777" w:rsidR="006B7D26" w:rsidRPr="00426487" w:rsidRDefault="006B7D26" w:rsidP="006B7D26">
      <w:pPr>
        <w:jc w:val="both"/>
        <w:rPr>
          <w:rFonts w:ascii="Calibri" w:hAnsi="Calibri"/>
        </w:rPr>
      </w:pPr>
    </w:p>
    <w:p w14:paraId="2560C8CE" w14:textId="77777777" w:rsidR="006B7D26" w:rsidRPr="00426487" w:rsidRDefault="006B7D26" w:rsidP="006B7D26">
      <w:pPr>
        <w:jc w:val="both"/>
        <w:rPr>
          <w:rFonts w:ascii="Calibri" w:hAnsi="Calibri"/>
        </w:rPr>
      </w:pPr>
      <w:r w:rsidRPr="00426487">
        <w:rPr>
          <w:rFonts w:ascii="Calibri" w:hAnsi="Calibri"/>
        </w:rPr>
        <w:t>Mezi účastníky:</w:t>
      </w:r>
    </w:p>
    <w:p w14:paraId="0D043D8A" w14:textId="77777777" w:rsidR="006B7D26" w:rsidRPr="00426487" w:rsidRDefault="006B7D26" w:rsidP="006B7D26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>1.  Střední průmyslová škola, Obchodní akademie a Jazyková škola s právem státní jazykové zkoušky, Frýdek-Místek, příspěvková organizace</w:t>
      </w:r>
    </w:p>
    <w:p w14:paraId="76B986AC" w14:textId="77777777" w:rsidR="006B7D26" w:rsidRPr="00426487" w:rsidRDefault="006B7D26" w:rsidP="006B7D26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 xml:space="preserve"> 28. října 1598, 738 01, </w:t>
      </w:r>
    </w:p>
    <w:p w14:paraId="46706B22" w14:textId="77777777" w:rsidR="006B7D26" w:rsidRPr="00426487" w:rsidRDefault="006B7D26" w:rsidP="006B7D26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 xml:space="preserve">     IČO: 00601381, DIČ: CZ 00601381</w:t>
      </w:r>
    </w:p>
    <w:p w14:paraId="61CAD622" w14:textId="6F94DCEC" w:rsidR="006B7D26" w:rsidRPr="00426487" w:rsidRDefault="006B7D26" w:rsidP="006B7D26">
      <w:pPr>
        <w:pStyle w:val="Zkladntext21"/>
        <w:ind w:left="357" w:firstLine="0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 xml:space="preserve">Zastoupena </w:t>
      </w:r>
    </w:p>
    <w:p w14:paraId="3D85CDF0" w14:textId="3CEC3016" w:rsidR="006B7D26" w:rsidRPr="00426487" w:rsidRDefault="006B7D26" w:rsidP="006B7D26">
      <w:pPr>
        <w:ind w:left="357"/>
        <w:rPr>
          <w:rFonts w:ascii="Calibri" w:hAnsi="Calibri"/>
        </w:rPr>
      </w:pPr>
      <w:r w:rsidRPr="00426487">
        <w:rPr>
          <w:rFonts w:ascii="Calibri" w:hAnsi="Calibri"/>
        </w:rPr>
        <w:t xml:space="preserve">Bankovní spojení: : </w:t>
      </w:r>
    </w:p>
    <w:p w14:paraId="513A4621" w14:textId="4BFD9AA0" w:rsidR="006B7D26" w:rsidRPr="00426487" w:rsidRDefault="006B7D26" w:rsidP="006B7D26">
      <w:pPr>
        <w:ind w:left="357" w:hanging="357"/>
        <w:rPr>
          <w:rFonts w:ascii="Calibri" w:hAnsi="Calibri"/>
        </w:rPr>
      </w:pPr>
      <w:r w:rsidRPr="00426487">
        <w:rPr>
          <w:rFonts w:ascii="Calibri" w:hAnsi="Calibri"/>
        </w:rPr>
        <w:tab/>
        <w:t>Číslo účtu:</w:t>
      </w:r>
      <w:r w:rsidRPr="00426487">
        <w:rPr>
          <w:rFonts w:ascii="Calibri" w:hAnsi="Calibri"/>
        </w:rPr>
        <w:tab/>
        <w:t xml:space="preserve"> </w:t>
      </w:r>
    </w:p>
    <w:p w14:paraId="43A146F1" w14:textId="77777777" w:rsidR="006B7D26" w:rsidRPr="00426487" w:rsidRDefault="006B7D26" w:rsidP="006B7D26">
      <w:pPr>
        <w:pStyle w:val="Zkladntext21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ab/>
        <w:t>Dále jako „Poskytovatel služeb“</w:t>
      </w:r>
    </w:p>
    <w:p w14:paraId="1D2B550F" w14:textId="77777777" w:rsidR="006B7D26" w:rsidRPr="00426487" w:rsidRDefault="006B7D26" w:rsidP="006B7D26">
      <w:pPr>
        <w:pStyle w:val="Zkladntext21"/>
        <w:spacing w:before="120" w:after="120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>a</w:t>
      </w:r>
    </w:p>
    <w:p w14:paraId="226ADB32" w14:textId="77777777" w:rsidR="006B7D26" w:rsidRPr="00426487" w:rsidRDefault="006B7D26" w:rsidP="006B7D26">
      <w:pPr>
        <w:pStyle w:val="Zkladntext21"/>
        <w:rPr>
          <w:rFonts w:ascii="Calibri" w:hAnsi="Calibri"/>
        </w:rPr>
      </w:pPr>
      <w:r w:rsidRPr="00426487">
        <w:rPr>
          <w:rFonts w:ascii="Calibri" w:hAnsi="Calibri"/>
        </w:rPr>
        <w:t xml:space="preserve">2.  </w:t>
      </w:r>
      <w:r>
        <w:rPr>
          <w:rFonts w:ascii="Calibri" w:hAnsi="Calibri"/>
        </w:rPr>
        <w:t>Střední uměleckoprůmyslová škola, s r.o.</w:t>
      </w:r>
      <w:r w:rsidRPr="00426487">
        <w:rPr>
          <w:rFonts w:ascii="Calibri" w:hAnsi="Calibri"/>
        </w:rPr>
        <w:tab/>
      </w:r>
    </w:p>
    <w:p w14:paraId="7867D039" w14:textId="77777777" w:rsidR="006B7D26" w:rsidRDefault="006B7D26" w:rsidP="006B7D26">
      <w:pPr>
        <w:pStyle w:val="Zkladntext21"/>
        <w:ind w:firstLine="0"/>
        <w:rPr>
          <w:rFonts w:ascii="Calibri" w:hAnsi="Calibri"/>
        </w:rPr>
      </w:pPr>
      <w:r>
        <w:rPr>
          <w:rFonts w:ascii="Calibri" w:hAnsi="Calibri"/>
        </w:rPr>
        <w:t>Československé armády 2502, Frýdek-Místek, 738 01</w:t>
      </w:r>
    </w:p>
    <w:p w14:paraId="41AC0A5A" w14:textId="77777777" w:rsidR="006B7D26" w:rsidRPr="00426487" w:rsidRDefault="006B7D26" w:rsidP="006B7D26">
      <w:pPr>
        <w:pStyle w:val="Zkladntext21"/>
        <w:ind w:firstLine="0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bookmarkStart w:id="0" w:name="_GoBack"/>
      <w:r>
        <w:rPr>
          <w:rFonts w:ascii="Calibri" w:hAnsi="Calibri"/>
        </w:rPr>
        <w:t>25371169</w:t>
      </w:r>
      <w:bookmarkEnd w:id="0"/>
      <w:r>
        <w:rPr>
          <w:rFonts w:ascii="Calibri" w:hAnsi="Calibri"/>
        </w:rPr>
        <w:t xml:space="preserve"> DIČ: CZ25371169</w:t>
      </w:r>
    </w:p>
    <w:p w14:paraId="0015EB0D" w14:textId="5B21D5C6" w:rsidR="006B7D26" w:rsidRPr="00426487" w:rsidRDefault="006B7D26" w:rsidP="006B7D26">
      <w:pPr>
        <w:pStyle w:val="Zkladntext21"/>
        <w:ind w:firstLine="0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 xml:space="preserve">Zastoupen: </w:t>
      </w:r>
    </w:p>
    <w:p w14:paraId="63E708B8" w14:textId="3C12EB1D" w:rsidR="006B7D26" w:rsidRDefault="006B7D26" w:rsidP="006B7D26">
      <w:pPr>
        <w:pStyle w:val="Zkladntext21"/>
        <w:ind w:firstLine="0"/>
        <w:rPr>
          <w:rFonts w:ascii="Calibri" w:hAnsi="Calibri"/>
        </w:rPr>
      </w:pPr>
      <w:r w:rsidRPr="00426487">
        <w:rPr>
          <w:rFonts w:ascii="Calibri" w:hAnsi="Calibri"/>
          <w:b w:val="0"/>
        </w:rPr>
        <w:t xml:space="preserve">Tel.: </w:t>
      </w:r>
    </w:p>
    <w:p w14:paraId="31466120" w14:textId="3CD29DBD" w:rsidR="006B7D26" w:rsidRPr="00F71D7B" w:rsidRDefault="006B7D26" w:rsidP="006B7D26">
      <w:pPr>
        <w:pStyle w:val="Zkladntext21"/>
        <w:ind w:firstLine="0"/>
        <w:rPr>
          <w:rFonts w:ascii="Calibri" w:hAnsi="Calibri"/>
          <w:b w:val="0"/>
        </w:rPr>
      </w:pPr>
      <w:r w:rsidRPr="00F71D7B">
        <w:rPr>
          <w:rFonts w:ascii="Calibri" w:hAnsi="Calibri"/>
          <w:b w:val="0"/>
        </w:rPr>
        <w:t xml:space="preserve">Sekretariát </w:t>
      </w:r>
    </w:p>
    <w:p w14:paraId="7408C769" w14:textId="77777777" w:rsidR="006B7D26" w:rsidRPr="00426487" w:rsidRDefault="006B7D26" w:rsidP="006B7D26">
      <w:pPr>
        <w:spacing w:before="40"/>
        <w:ind w:firstLine="360"/>
        <w:rPr>
          <w:rFonts w:ascii="Calibri" w:hAnsi="Calibri"/>
        </w:rPr>
      </w:pPr>
      <w:r w:rsidRPr="00426487">
        <w:rPr>
          <w:rFonts w:ascii="Calibri" w:hAnsi="Calibri"/>
        </w:rPr>
        <w:t>Dále jako „Uživatel služeb“</w:t>
      </w:r>
    </w:p>
    <w:p w14:paraId="0FD70F98" w14:textId="77777777" w:rsidR="006B7D26" w:rsidRPr="00426487" w:rsidRDefault="006B7D26" w:rsidP="006B7D26">
      <w:pPr>
        <w:spacing w:before="120"/>
        <w:jc w:val="both"/>
        <w:rPr>
          <w:rFonts w:ascii="Calibri" w:hAnsi="Calibri"/>
        </w:rPr>
      </w:pPr>
      <w:r w:rsidRPr="00426487">
        <w:rPr>
          <w:rFonts w:ascii="Calibri" w:hAnsi="Calibri"/>
        </w:rPr>
        <w:t>(dále též označovány jako "strany této smlouvy").</w:t>
      </w:r>
    </w:p>
    <w:p w14:paraId="487DE4DA" w14:textId="77777777" w:rsidR="006B7D26" w:rsidRPr="00426487" w:rsidRDefault="006B7D26" w:rsidP="006B7D26">
      <w:pPr>
        <w:spacing w:before="120"/>
        <w:jc w:val="both"/>
        <w:rPr>
          <w:rFonts w:ascii="Calibri" w:hAnsi="Calibri"/>
          <w:b/>
        </w:rPr>
      </w:pPr>
      <w:r w:rsidRPr="00426487">
        <w:rPr>
          <w:rFonts w:ascii="Calibri" w:hAnsi="Calibri"/>
        </w:rPr>
        <w:t xml:space="preserve">Strany této smlouvy se na základě úplné shody o všech níže uvedených ustanoveních dohodly v souladu s příslušnými ustanoveními obecně závazných právních předpisů na této </w:t>
      </w:r>
      <w:r w:rsidRPr="00426487">
        <w:rPr>
          <w:rFonts w:ascii="Calibri" w:hAnsi="Calibri"/>
          <w:b/>
        </w:rPr>
        <w:t>smlouvě:</w:t>
      </w:r>
    </w:p>
    <w:p w14:paraId="20C16699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 smlouvy</w:t>
      </w:r>
    </w:p>
    <w:p w14:paraId="3689C889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58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Předmětem této smlouvy je opakovaný krátkodobý smluvní vztah mezi stranami této smlouvy, přičemž účelem této smlouvy je upravení tohoto vzájemného vztahu v souladu s vůlí stran a obecně závaznými právními předpisy.</w:t>
      </w:r>
    </w:p>
    <w:p w14:paraId="5EDEF826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Předmětem služby, upraveného touto smlouvou, jsou:</w:t>
      </w:r>
    </w:p>
    <w:p w14:paraId="2AE2B57A" w14:textId="77777777" w:rsidR="006B7D26" w:rsidRPr="00426487" w:rsidRDefault="006B7D26" w:rsidP="006B7D26">
      <w:pPr>
        <w:pStyle w:val="Zkladntextodsazen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>a) Prostory Sportovní haly č.p. 939, ulice 28. října, Frýdek-Místek</w:t>
      </w:r>
      <w:r>
        <w:rPr>
          <w:rFonts w:ascii="Calibri" w:hAnsi="Calibri"/>
        </w:rPr>
        <w:t>,</w:t>
      </w:r>
      <w:r w:rsidRPr="00426487">
        <w:rPr>
          <w:rFonts w:ascii="Calibri" w:hAnsi="Calibri"/>
        </w:rPr>
        <w:t xml:space="preserve"> včetně vnitřního movitého vybavení (Jedná se konkrétně o dvě </w:t>
      </w:r>
      <w:r>
        <w:rPr>
          <w:rFonts w:ascii="Calibri" w:hAnsi="Calibri"/>
        </w:rPr>
        <w:t>hrací plochy</w:t>
      </w:r>
      <w:r w:rsidRPr="00426487">
        <w:rPr>
          <w:rFonts w:ascii="Calibri" w:hAnsi="Calibri"/>
        </w:rPr>
        <w:t xml:space="preserve">, přičemž s užíváním každé </w:t>
      </w:r>
      <w:r>
        <w:rPr>
          <w:rFonts w:ascii="Calibri" w:hAnsi="Calibri"/>
        </w:rPr>
        <w:t>z nich</w:t>
      </w:r>
      <w:r w:rsidRPr="00426487">
        <w:rPr>
          <w:rFonts w:ascii="Calibri" w:hAnsi="Calibri"/>
        </w:rPr>
        <w:t xml:space="preserve"> je spojeno právo užívat vstupní prostory, šatny, hygienická zařízení, klubovnu, nářaďovnu</w:t>
      </w:r>
      <w:r>
        <w:rPr>
          <w:rFonts w:ascii="Calibri" w:hAnsi="Calibri"/>
        </w:rPr>
        <w:t>).</w:t>
      </w:r>
    </w:p>
    <w:p w14:paraId="5658E3D5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Poskytovatel prohlašuje, že má dle zřizovací listiny vydané na základě usnesení Moravskoslezského kraje č. 6/407/1 ze dne 29. září 2005 a usnesení o sloučení škol ze dne 23. 3. 2011 právo hospodaření s předmětem smlouvy. </w:t>
      </w:r>
    </w:p>
    <w:p w14:paraId="2B294C67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Účel a časový rozsah služeb</w:t>
      </w:r>
    </w:p>
    <w:p w14:paraId="6A64E614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Účelem služby je provozování sálových sportovních činností (basketbal, volejbal, florbal, tenis, softball, tělesná výchova) Uživatelem služeb. Službou se rozumí opakované krátkodobé využívání předmětu smlouvy Uživatelem v době sjednaných hodin.</w:t>
      </w:r>
    </w:p>
    <w:p w14:paraId="3BDB853A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Strany této smlouvy prohlašují, že předmět služeb je podle svého stavebně-technického určení vhodný pro účel služeb dle ustanovení čl. 2.1. této smlouvy.</w:t>
      </w:r>
    </w:p>
    <w:p w14:paraId="6F92D47D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Změnit dohodnutý účel služeb může Uživatel služeb pouze po předchozím písemném souhlasu Poskytovatele služeb.</w:t>
      </w:r>
    </w:p>
    <w:p w14:paraId="6EEEB81E" w14:textId="77777777" w:rsidR="006B7D26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Časový rozsah služeb </w:t>
      </w:r>
      <w:r>
        <w:rPr>
          <w:rFonts w:ascii="Calibri" w:hAnsi="Calibri"/>
        </w:rPr>
        <w:t>je sjednán takto :</w:t>
      </w:r>
    </w:p>
    <w:p w14:paraId="571A48B7" w14:textId="77777777" w:rsidR="006B7D26" w:rsidRDefault="006B7D26" w:rsidP="006B7D26">
      <w:pPr>
        <w:tabs>
          <w:tab w:val="left" w:pos="425"/>
        </w:tabs>
        <w:overflowPunct w:val="0"/>
        <w:autoSpaceDE w:val="0"/>
        <w:autoSpaceDN w:val="0"/>
        <w:adjustRightInd w:val="0"/>
        <w:ind w:left="92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  <w:t>Úterý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07.50 – 11.15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hrací plocha</w:t>
      </w:r>
    </w:p>
    <w:p w14:paraId="26646B06" w14:textId="77777777" w:rsidR="006B7D26" w:rsidRPr="00426487" w:rsidRDefault="006B7D26" w:rsidP="006B7D26">
      <w:pPr>
        <w:tabs>
          <w:tab w:val="left" w:pos="425"/>
        </w:tabs>
        <w:overflowPunct w:val="0"/>
        <w:autoSpaceDE w:val="0"/>
        <w:autoSpaceDN w:val="0"/>
        <w:adjustRightInd w:val="0"/>
        <w:ind w:left="92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  <w:t>Čtvrtek</w:t>
      </w:r>
      <w:r>
        <w:rPr>
          <w:rFonts w:ascii="Calibri" w:hAnsi="Calibri"/>
        </w:rPr>
        <w:tab/>
        <w:t>07.50 – 12.50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hrací plocha.</w:t>
      </w:r>
    </w:p>
    <w:p w14:paraId="756A9726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Operativní navýšení hodin nad jejich předem stanovený rozsah a rozvrh podle bodu 2.4. této smlouvy Poskytovatel Uživateli služeb vyfakturuje.</w:t>
      </w:r>
    </w:p>
    <w:p w14:paraId="15358212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Potřebu operativního navýšení počtu hodin nad předem stanovený rozvrh je Uživatel služeb povinen Poskytovateli oznámit minimálně tři dny předem.</w:t>
      </w:r>
    </w:p>
    <w:p w14:paraId="40CBAA5B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Snížit sjednaný počet hodin v daném období mimo rozsah dle bodu 2.4. může Uživatel služeb pouze na omezenou dobu a to nejpozději 14 dní předem.</w:t>
      </w:r>
    </w:p>
    <w:p w14:paraId="60533947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Práva a povinnosti Poskytovatele služeb</w:t>
      </w:r>
    </w:p>
    <w:p w14:paraId="73C938EC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Poskytovatel služeb je povinen umožnit Uživateli využívat předmět smlouvy k účelu dle bodu 2.1 této smlouvy ve smluvené době, rozsahu a rozvrhu.</w:t>
      </w:r>
    </w:p>
    <w:p w14:paraId="0999B7AA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Poskytovatel je povinen udržovat sportovní halu v technickém a provozním stavu tak, aby bylo možno dosáhnout účelu služeb podle této smlouvy.</w:t>
      </w:r>
    </w:p>
    <w:p w14:paraId="6927A708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56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Poskytovatel bude včas informovat Uživatele služeb o případných výlukách, haváriích či </w:t>
      </w:r>
      <w:r w:rsidRPr="00426487">
        <w:rPr>
          <w:rFonts w:ascii="Calibri" w:hAnsi="Calibri"/>
        </w:rPr>
        <w:tab/>
        <w:t>poruchách v dodávkách energií a služeb.</w:t>
      </w:r>
    </w:p>
    <w:p w14:paraId="313FD98A" w14:textId="77777777" w:rsidR="006B7D26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V případě neočekávané a náhlé poruchy zařízení sloužícího k dodávkám tepla, vody a elektrické energie a havárie způsobené povětrnostními vlivy je Poskytovatel služeb povinen umožnit Uživateli čerpat neuskutečněné hodiny dle rozsahu služeb v dohodnutém náhradním termínu. </w:t>
      </w:r>
    </w:p>
    <w:p w14:paraId="798951BB" w14:textId="77777777" w:rsidR="006B7D26" w:rsidRPr="00426487" w:rsidRDefault="006B7D26" w:rsidP="006B7D26">
      <w:pPr>
        <w:numPr>
          <w:ilvl w:val="1"/>
          <w:numId w:val="11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Poskytovatel si vyhrazuje právo při výrazném navýšení cen energií dodavatelem upravit ceny pronájmů i v průběhu trvání smlouvy, viz bod 5.4.a).</w:t>
      </w:r>
    </w:p>
    <w:p w14:paraId="24116188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Práva a povinnosti Uživatele služeb</w:t>
      </w:r>
    </w:p>
    <w:p w14:paraId="49D755C7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oprávněn za podmínek této smlouvy užívat předmět smlouvy ve sjednaném rozsahu a účelu po celou dobu smluvního vztahu.</w:t>
      </w:r>
    </w:p>
    <w:p w14:paraId="6502960C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>Uživatel je povinen hradit řádně a včas cenu za zprostředkování služeb dle níže uvedených ustanovení této smlouvy.</w:t>
      </w:r>
    </w:p>
    <w:p w14:paraId="2F4333A3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Uživatel je povinen pečovat o předmět smlouvy a chránit jej před poškozením. Strany této </w:t>
      </w:r>
      <w:r w:rsidRPr="00426487">
        <w:rPr>
          <w:rFonts w:ascii="Calibri" w:hAnsi="Calibri"/>
        </w:rPr>
        <w:tab/>
        <w:t>smlouvy se dohodly, že Uživatel odpovídá v plném rozsahu za poškození předmětu smlouvy, které vzniklo v přímé souvislosti s užíváním. Stejná odpovědnost Uživatele se vztahuje taktéž k dalšímu majetku Poskytovatele nebo třetích osob, umístěnému v předmětu smlouvy.</w:t>
      </w:r>
    </w:p>
    <w:p w14:paraId="4020AF8F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Strany této smlouvy se dohodly, že Uživatel je povinen uhradit Poskytovateli vzniklou škodu v plné výši prokázaných nákladů na opravu či obnovení poškozeného majetku Poskytovatele, a to na základě faktury vystavené Poskytovatelem.</w:t>
      </w:r>
    </w:p>
    <w:p w14:paraId="40FBD565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Strany této smlouvy se dohodly, že Uživatel je povinen oznámit bez zbytečného odkladu Poskytovateli veškeré změny, které nastaly v předmětu nájmu, a to jak zapříčiněním Uživatele tak i bez jeho vlivu a vůle. Současně je povinen bez zbytečného odkladu oznámit Poskytovateli potřebu oprav, které má Poskytovatel provést a umožnit provedení těchto i jiných nezbytných oprav. V opačném případě Uživatel odpovídá za škodu, která nesplněním této povinnosti Poskytovateli vznikla.</w:t>
      </w:r>
    </w:p>
    <w:p w14:paraId="1836525E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povinen dodržovat v plném rozsahu Provozní řád sportovní haly, který je zveřejněn ve vstupních prostorách sportovní haly</w:t>
      </w:r>
      <w:r>
        <w:rPr>
          <w:rFonts w:ascii="Calibri" w:hAnsi="Calibri"/>
        </w:rPr>
        <w:t xml:space="preserve"> a je přílohou k této smlouvě</w:t>
      </w:r>
      <w:r w:rsidRPr="00426487">
        <w:rPr>
          <w:rFonts w:ascii="Calibri" w:hAnsi="Calibri"/>
        </w:rPr>
        <w:t>. Uživatel se touto smlouvou zavazuje seznámit všechny své členy s Provozním řádem sportovní haly a bere na vědomí odpovědnost za jeho dodržování všemi svými členy a dalšími osobami přítomnými v hale v době Uživatelem sjednaných hodin. Zároveň podpisem této smlouv</w:t>
      </w:r>
      <w:r>
        <w:rPr>
          <w:rFonts w:ascii="Calibri" w:hAnsi="Calibri"/>
        </w:rPr>
        <w:t>y</w:t>
      </w:r>
      <w:r w:rsidRPr="00426487">
        <w:rPr>
          <w:rFonts w:ascii="Calibri" w:hAnsi="Calibri"/>
        </w:rPr>
        <w:t xml:space="preserve"> souhlasí, že uhradí veškeré náklady vzniklé Poskytovateli z titulu porušení ustanovení Provozního řádu sportovní haly v době jím sjednaných hodin.</w:t>
      </w:r>
    </w:p>
    <w:p w14:paraId="7702AF58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Nájemce není oprávněn přenechat předmět smlouvy ani jeho část do podnájmu bez </w:t>
      </w:r>
    </w:p>
    <w:p w14:paraId="3D0DC2F2" w14:textId="77777777" w:rsidR="006B7D26" w:rsidRPr="00426487" w:rsidRDefault="006B7D26" w:rsidP="006B7D26">
      <w:pPr>
        <w:pStyle w:val="Zkladntextodsazen21"/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>předchozího písemného a výslovného souhlasu Poskytovatele. Případný podnájem bude sjednáván vždy na dobu určitou.</w:t>
      </w:r>
    </w:p>
    <w:p w14:paraId="53FCA10B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Veškeré eventuální úpravy prováděné Uživatelem v prostorách předmětu této smlouvy vyžadují výslovného, předchozího a písemného souhlasu Poskytovatele. Součástí souhlasu je i výslovná specifikace těchto úprav formou jejich popisu a seznamu v žádosti předložené Uživatelem. Bude-li k těmto dohodnutým úpravám zapotřebí součinnosti Poskytovatele, zejména z hlediska stavebního či jiného správního řízení, může Poskytovatel zplnomocnit Uživatele k tomu, aby ho v tomto řízení zastupoval jeho jménem. Plnou moc je poté Poskytovatel povinen vystavit Uživateli na požádání bez zbytečného odkladu. Poskytovatel se nezavazuje k úhradě nákladů spojených s úpravami.</w:t>
      </w:r>
    </w:p>
    <w:p w14:paraId="1DBB08C0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povinen strpět provádění oprav a technického zhodnocení předmětu nájmu Poskytovatelem a to po předchozím včasném oznámení Poskytovatelem. Poskytovatel se zavazuje, že bude směrovat realizaci plánovaných oprav a technického zhodnocení sportovní haly do letních měsíců.</w:t>
      </w:r>
    </w:p>
    <w:p w14:paraId="2B4B7ADA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může do předmětu smlouvy umístit svůj majetek potřebný k naplnění účelu smlouvy pouze se souhlasem Poskytovatele. Současně je povinen si tento majetek odpovídajícím způsobem zabezpečit. Za tento majetek nenese Poskytovatel odpovědnost, leda</w:t>
      </w:r>
      <w:r w:rsidRPr="00426487">
        <w:rPr>
          <w:rFonts w:ascii="Calibri" w:hAnsi="Calibri"/>
        </w:rPr>
        <w:tab/>
        <w:t>že by k jeho zničení či poškození došlo v důsledku špatného technického stavu budovy, havárie nebo požáru.</w:t>
      </w:r>
    </w:p>
    <w:p w14:paraId="09B4D384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oprávněn umístit v prostorách předmětu smlouvy informační tabuli pro své členy a další osoby a to ve formátu a na místě schváleném Poskytovatelem.</w:t>
      </w:r>
    </w:p>
    <w:p w14:paraId="79232C04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Nedohodnou-li se strany této smlouvy jinak, je Uživatel povinen po skončení smluvního </w:t>
      </w:r>
      <w:r w:rsidRPr="00426487">
        <w:rPr>
          <w:rFonts w:ascii="Calibri" w:hAnsi="Calibri"/>
        </w:rPr>
        <w:tab/>
        <w:t xml:space="preserve">vztahu odevzdat předmět smlouvy v takovém stavu, v jakém mu byl předán při zohlednění </w:t>
      </w:r>
      <w:r w:rsidRPr="00426487">
        <w:rPr>
          <w:rFonts w:ascii="Calibri" w:hAnsi="Calibri"/>
        </w:rPr>
        <w:lastRenderedPageBreak/>
        <w:t>běžného opotřebení a odstranit veškeré změny a úpravy, které provedl se souhlasem Poskytovatele. Odchylka od tohoto ustanovení je možná pouze písemnou dohodou smluvních stran.</w:t>
      </w:r>
    </w:p>
    <w:p w14:paraId="555C9714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Cena a platby za poskytování služeb </w:t>
      </w:r>
    </w:p>
    <w:p w14:paraId="5C1CBD65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 souladu s ustanoveními této smlouvy se Uživatel zavazuje za využívání předmětu smlouvy platit Poskytovateli řádně a včas.</w:t>
      </w:r>
    </w:p>
    <w:p w14:paraId="559AB171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709"/>
          <w:tab w:val="left" w:pos="792"/>
          <w:tab w:val="left" w:pos="107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Cena za poskytování služeb činí </w:t>
      </w:r>
      <w:r>
        <w:rPr>
          <w:rFonts w:ascii="Calibri" w:hAnsi="Calibri"/>
        </w:rPr>
        <w:t>420</w:t>
      </w:r>
      <w:r w:rsidRPr="00426487">
        <w:rPr>
          <w:rFonts w:ascii="Calibri" w:hAnsi="Calibri"/>
        </w:rPr>
        <w:t xml:space="preserve">,- Kč (slovy: </w:t>
      </w:r>
      <w:r>
        <w:rPr>
          <w:rFonts w:ascii="Calibri" w:hAnsi="Calibri"/>
        </w:rPr>
        <w:t>čtyřistadvacet</w:t>
      </w:r>
      <w:r w:rsidRPr="00426487">
        <w:rPr>
          <w:rFonts w:ascii="Calibri" w:hAnsi="Calibri"/>
        </w:rPr>
        <w:t xml:space="preserve">korunčeských) za jednu hodinu užívání jedné hrací plochy. </w:t>
      </w:r>
    </w:p>
    <w:p w14:paraId="2A962F84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Placení za služby je dohodnuto následovně:</w:t>
      </w:r>
    </w:p>
    <w:p w14:paraId="5EA9B145" w14:textId="77777777" w:rsidR="006B7D26" w:rsidRDefault="006B7D26" w:rsidP="006B7D26">
      <w:pPr>
        <w:pStyle w:val="Zkladntextodsazen21"/>
        <w:numPr>
          <w:ilvl w:val="0"/>
          <w:numId w:val="14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>Cena za příslušný měsíc vyplývající z požadavku Uživatele dle bodu 2.4. je splatná vždy do 10 dní od vystavení faktury Poskytovatelem. Cena za služby dle bodu 2.5. a 2.7. této smlouvy bude splatná na základě faktury vystavené Poskytovatelem.</w:t>
      </w:r>
    </w:p>
    <w:p w14:paraId="2F02877F" w14:textId="77777777" w:rsidR="006B7D26" w:rsidRPr="00426487" w:rsidRDefault="006B7D26" w:rsidP="006B7D26">
      <w:pPr>
        <w:pStyle w:val="Zkladntextodsazen21"/>
        <w:numPr>
          <w:ilvl w:val="0"/>
          <w:numId w:val="14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>
        <w:rPr>
          <w:rFonts w:ascii="Calibri" w:hAnsi="Calibri"/>
        </w:rPr>
        <w:t>Dnem zdanitelného plnění je první pracovní den příslušného měsíce.</w:t>
      </w:r>
    </w:p>
    <w:p w14:paraId="0F14EE67" w14:textId="77777777" w:rsidR="006B7D26" w:rsidRPr="00426487" w:rsidRDefault="006B7D26" w:rsidP="006B7D26">
      <w:pPr>
        <w:pStyle w:val="Zkladntextodsazen21"/>
        <w:numPr>
          <w:ilvl w:val="0"/>
          <w:numId w:val="14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Zaplacením ceny za služby se rozumí </w:t>
      </w:r>
      <w:r>
        <w:rPr>
          <w:rFonts w:ascii="Calibri" w:hAnsi="Calibri"/>
        </w:rPr>
        <w:t>odepsání</w:t>
      </w:r>
      <w:r w:rsidRPr="00426487">
        <w:rPr>
          <w:rFonts w:ascii="Calibri" w:hAnsi="Calibri"/>
        </w:rPr>
        <w:t xml:space="preserve"> příslušné částky </w:t>
      </w:r>
      <w:r>
        <w:rPr>
          <w:rFonts w:ascii="Calibri" w:hAnsi="Calibri"/>
        </w:rPr>
        <w:t xml:space="preserve">z účtu Uživatele </w:t>
      </w:r>
      <w:r w:rsidRPr="00426487">
        <w:rPr>
          <w:rFonts w:ascii="Calibri" w:hAnsi="Calibri"/>
        </w:rPr>
        <w:t>ve prospěch účtu Poskytovatele. Nedá-li Poskytovatel Uživateli jiný pokyn, bude cena za služby placena na účet, jehož číslo Poskytovatel uvede na faktuře.</w:t>
      </w:r>
    </w:p>
    <w:p w14:paraId="310AA209" w14:textId="77777777" w:rsidR="006B7D26" w:rsidRPr="00426487" w:rsidRDefault="006B7D26" w:rsidP="006B7D26">
      <w:pPr>
        <w:pStyle w:val="Zkladntextodsazen21"/>
        <w:numPr>
          <w:ilvl w:val="1"/>
          <w:numId w:val="11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Vzhledem k ekonomickému a cenovému vývoji sjednaly smluvní strany valorizační </w:t>
      </w:r>
    </w:p>
    <w:p w14:paraId="7FF70B15" w14:textId="77777777" w:rsidR="006B7D26" w:rsidRPr="00426487" w:rsidRDefault="006B7D26" w:rsidP="006B7D26">
      <w:pPr>
        <w:pStyle w:val="Zkladntextodsazen21"/>
        <w:tabs>
          <w:tab w:val="decimal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 doložku:</w:t>
      </w:r>
    </w:p>
    <w:p w14:paraId="43712056" w14:textId="77777777" w:rsidR="006B7D26" w:rsidRPr="00426487" w:rsidRDefault="006B7D26" w:rsidP="006B7D26">
      <w:pPr>
        <w:pStyle w:val="Zkladntextodsazen21"/>
        <w:numPr>
          <w:ilvl w:val="0"/>
          <w:numId w:val="15"/>
        </w:numPr>
        <w:tabs>
          <w:tab w:val="left" w:pos="709"/>
          <w:tab w:val="left" w:pos="1080"/>
        </w:tabs>
        <w:ind w:left="1276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>Příslušná nová cenová úroveň služeb bude stanovována každoročně od 1.8. na následujících 12 měsíců na základě ekonomického propočtu za uplynulé období.</w:t>
      </w:r>
    </w:p>
    <w:p w14:paraId="65F258E2" w14:textId="77777777" w:rsidR="006B7D26" w:rsidRPr="00426487" w:rsidRDefault="006B7D26" w:rsidP="006B7D26">
      <w:pPr>
        <w:pStyle w:val="Nadpis1"/>
        <w:keepLines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Sankční ustanovení</w:t>
      </w:r>
    </w:p>
    <w:p w14:paraId="1D48C78C" w14:textId="77777777" w:rsidR="006B7D26" w:rsidRPr="00426487" w:rsidRDefault="006B7D26" w:rsidP="006B7D26">
      <w:pPr>
        <w:pStyle w:val="Zkladntextodsazen21"/>
        <w:tabs>
          <w:tab w:val="left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6.1.</w:t>
      </w:r>
      <w:r w:rsidRPr="00426487">
        <w:rPr>
          <w:rFonts w:ascii="Calibri" w:hAnsi="Calibri"/>
        </w:rPr>
        <w:tab/>
        <w:t>V zájmu řádného plnění povinností z této smlouvy a zachování právní jistoty jejích účastníků se smluvní strany dohodly na těchto sankčních ustanoveních:</w:t>
      </w:r>
    </w:p>
    <w:p w14:paraId="0C1BF97D" w14:textId="77777777" w:rsidR="006B7D26" w:rsidRPr="00426487" w:rsidRDefault="006B7D26" w:rsidP="006B7D26">
      <w:pPr>
        <w:pStyle w:val="Zkladntextodsazen21"/>
        <w:numPr>
          <w:ilvl w:val="0"/>
          <w:numId w:val="12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Je-li smluvní strana v prodlení s plněním peněžitého závazku, náleží druhé smluvní straně úrok z prodlení ve výši 0,5% z dlužné částky, a to za každý započatý den prodlení.</w:t>
      </w:r>
    </w:p>
    <w:p w14:paraId="283EE9A8" w14:textId="77777777" w:rsidR="006B7D26" w:rsidRPr="00426487" w:rsidRDefault="006B7D26" w:rsidP="006B7D26">
      <w:pPr>
        <w:pStyle w:val="Zkladntextodsazen21"/>
        <w:numPr>
          <w:ilvl w:val="0"/>
          <w:numId w:val="12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Je-li smluvní strana v prodlení s plněním nepeněžitého závazku, náleží druhé smluvní straně smluvní pokuta ve výši 1000,- Kč (tisíc) za každý započatý den prodlení.</w:t>
      </w:r>
    </w:p>
    <w:p w14:paraId="1096A32F" w14:textId="77777777" w:rsidR="006B7D26" w:rsidRPr="00426487" w:rsidRDefault="006B7D26" w:rsidP="006B7D26">
      <w:pPr>
        <w:pStyle w:val="Zkladntextodsazen21"/>
        <w:numPr>
          <w:ilvl w:val="0"/>
          <w:numId w:val="12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Sankci je smluvní strana, které náleží, oprávněna si započíst na své peněžité plnění.</w:t>
      </w:r>
    </w:p>
    <w:p w14:paraId="7DFEEAAF" w14:textId="77777777" w:rsidR="006B7D26" w:rsidRPr="00426487" w:rsidRDefault="006B7D26" w:rsidP="006B7D26">
      <w:pPr>
        <w:pStyle w:val="Nadpis1"/>
        <w:keepLines w:val="0"/>
        <w:numPr>
          <w:ilvl w:val="0"/>
          <w:numId w:val="1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Doba trvání smlouvy</w:t>
      </w:r>
    </w:p>
    <w:p w14:paraId="377E26A6" w14:textId="1B813D5D" w:rsidR="006B7D26" w:rsidRPr="00377D2B" w:rsidRDefault="006B7D26" w:rsidP="006B7D26">
      <w:pPr>
        <w:pStyle w:val="Zkladntextodsazen21"/>
        <w:numPr>
          <w:ilvl w:val="1"/>
          <w:numId w:val="1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377D2B">
        <w:rPr>
          <w:rFonts w:ascii="Calibri" w:hAnsi="Calibri"/>
        </w:rPr>
        <w:t>Tato smlouva se uzavírá na dobu určitou,</w:t>
      </w:r>
      <w:r>
        <w:rPr>
          <w:rFonts w:ascii="Calibri" w:hAnsi="Calibri"/>
        </w:rPr>
        <w:t xml:space="preserve"> </w:t>
      </w:r>
      <w:r w:rsidRPr="00377D2B">
        <w:rPr>
          <w:rFonts w:ascii="Calibri" w:hAnsi="Calibri"/>
        </w:rPr>
        <w:t xml:space="preserve">a to od </w:t>
      </w:r>
      <w:r>
        <w:rPr>
          <w:rFonts w:ascii="Calibri" w:hAnsi="Calibri"/>
        </w:rPr>
        <w:t>1</w:t>
      </w:r>
      <w:r w:rsidRPr="00377D2B">
        <w:rPr>
          <w:rFonts w:ascii="Calibri" w:hAnsi="Calibri"/>
        </w:rPr>
        <w:t>. 9. 20</w:t>
      </w:r>
      <w:r>
        <w:rPr>
          <w:rFonts w:ascii="Calibri" w:hAnsi="Calibri"/>
        </w:rPr>
        <w:t>2</w:t>
      </w:r>
      <w:r w:rsidR="00763D5D">
        <w:rPr>
          <w:rFonts w:ascii="Calibri" w:hAnsi="Calibri"/>
        </w:rPr>
        <w:t>3</w:t>
      </w:r>
      <w:r w:rsidRPr="00377D2B">
        <w:rPr>
          <w:rFonts w:ascii="Calibri" w:hAnsi="Calibri"/>
        </w:rPr>
        <w:t xml:space="preserve"> do 30. 6. 202</w:t>
      </w:r>
      <w:r w:rsidR="00763D5D">
        <w:rPr>
          <w:rFonts w:ascii="Calibri" w:hAnsi="Calibri"/>
        </w:rPr>
        <w:t>4</w:t>
      </w:r>
      <w:r w:rsidRPr="00377D2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377D2B">
        <w:rPr>
          <w:rFonts w:ascii="Calibri" w:hAnsi="Calibri"/>
        </w:rPr>
        <w:t>Smlouva zaniká:</w:t>
      </w:r>
    </w:p>
    <w:p w14:paraId="7D9D7782" w14:textId="77777777" w:rsidR="006B7D26" w:rsidRPr="00426487" w:rsidRDefault="006B7D26" w:rsidP="006B7D26">
      <w:pPr>
        <w:pStyle w:val="Zkladntextodsazen21"/>
        <w:numPr>
          <w:ilvl w:val="0"/>
          <w:numId w:val="16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426487">
        <w:rPr>
          <w:rFonts w:ascii="Calibri" w:hAnsi="Calibri"/>
        </w:rPr>
        <w:t>Uplynutím doby, na kterou byla sjednána.</w:t>
      </w:r>
    </w:p>
    <w:p w14:paraId="1CFEA1D3" w14:textId="77777777" w:rsidR="006B7D26" w:rsidRPr="00426487" w:rsidRDefault="006B7D26" w:rsidP="006B7D26">
      <w:pPr>
        <w:pStyle w:val="Zkladntextodsazen21"/>
        <w:numPr>
          <w:ilvl w:val="0"/>
          <w:numId w:val="16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426487">
        <w:rPr>
          <w:rFonts w:ascii="Calibri" w:hAnsi="Calibri"/>
        </w:rPr>
        <w:t>Dohodou. Dohoda o ukončení smlouvy musí mít písemnou formu.</w:t>
      </w:r>
    </w:p>
    <w:p w14:paraId="6F92EF32" w14:textId="77777777" w:rsidR="006B7D26" w:rsidRPr="00426487" w:rsidRDefault="006B7D26" w:rsidP="006B7D26">
      <w:pPr>
        <w:pStyle w:val="Zkladntextodsazen21"/>
        <w:numPr>
          <w:ilvl w:val="0"/>
          <w:numId w:val="16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Odstoupením od smlouvy. Odstoupení od smlouvy musí být písemné a musí být doručeno druhé smluvní straně. Důvodem k odstoupení od této smlouvy může být opakované neplnění podmínek této smlouvy. Na neplnění podmínek této smlouvy musí být smluvní strana písemně upozorněna. </w:t>
      </w:r>
    </w:p>
    <w:p w14:paraId="72EF3F4E" w14:textId="77777777" w:rsidR="006B7D26" w:rsidRPr="00426487" w:rsidRDefault="006B7D26" w:rsidP="006B7D26">
      <w:pPr>
        <w:pStyle w:val="Zkladntextodsazen21"/>
        <w:numPr>
          <w:ilvl w:val="0"/>
          <w:numId w:val="16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>Výpovědí smluvních stran v 3 měsíční výpovědní době, a to z jakéhokoli důvodu i bez uvedení důvodu. Výpovědní doba počíná běžet prvního dne měsíce následujícího po měsíci, ve kterém byla písemná výpověď doručena druhé smluvní straně.</w:t>
      </w:r>
    </w:p>
    <w:p w14:paraId="5F5C9423" w14:textId="77777777" w:rsidR="006B7D26" w:rsidRPr="00426487" w:rsidRDefault="006B7D26" w:rsidP="006B7D26">
      <w:pPr>
        <w:pStyle w:val="Zkladntextodsazen21"/>
        <w:numPr>
          <w:ilvl w:val="0"/>
          <w:numId w:val="16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>Poskytovatel je oprávněn písemně vypovědět tuto smlouvu ve zkrácené desetidenní výpovědní lhůtě, která počne běžet prvního dne následujícím po dni doručení písemné výpovědi Uživateli, jestliže:</w:t>
      </w:r>
    </w:p>
    <w:p w14:paraId="7DABE5D7" w14:textId="77777777" w:rsidR="006B7D26" w:rsidRPr="00426487" w:rsidRDefault="006B7D26" w:rsidP="006B7D26">
      <w:pPr>
        <w:pStyle w:val="Zkladntextodsazen21"/>
        <w:numPr>
          <w:ilvl w:val="0"/>
          <w:numId w:val="17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bude v prodlení s placením nájemného o více než jeden měsíc,</w:t>
      </w:r>
    </w:p>
    <w:p w14:paraId="469D7539" w14:textId="77777777" w:rsidR="006B7D26" w:rsidRPr="00426487" w:rsidRDefault="006B7D26" w:rsidP="006B7D26">
      <w:pPr>
        <w:pStyle w:val="Zkladntextodsazen21"/>
        <w:numPr>
          <w:ilvl w:val="0"/>
          <w:numId w:val="17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předá předmět užívání či jeho část bez písemného souhlasu Poskytovatele do dalšího podnájmu třetí osobě.</w:t>
      </w:r>
    </w:p>
    <w:p w14:paraId="21A6D8F6" w14:textId="77777777" w:rsidR="006B7D26" w:rsidRPr="00426487" w:rsidRDefault="006B7D26" w:rsidP="006B7D26">
      <w:pPr>
        <w:pStyle w:val="Zkladntextodsazen21"/>
        <w:numPr>
          <w:ilvl w:val="1"/>
          <w:numId w:val="13"/>
        </w:numPr>
        <w:tabs>
          <w:tab w:val="left" w:pos="425"/>
        </w:tabs>
        <w:jc w:val="both"/>
        <w:rPr>
          <w:rFonts w:ascii="Calibri" w:hAnsi="Calibri"/>
        </w:rPr>
      </w:pPr>
      <w:r w:rsidRPr="00426487">
        <w:rPr>
          <w:rStyle w:val="BodyTextIndent3Char"/>
          <w:rFonts w:ascii="Calibri" w:hAnsi="Calibri"/>
        </w:rPr>
        <w:t xml:space="preserve">Po skončení smluvního vztahu sjednaného touto smlouvou se </w:t>
      </w:r>
      <w:r w:rsidRPr="00426487">
        <w:rPr>
          <w:rFonts w:ascii="Calibri" w:hAnsi="Calibri"/>
        </w:rPr>
        <w:t xml:space="preserve">Poskytovatel </w:t>
      </w:r>
      <w:r w:rsidRPr="00426487">
        <w:rPr>
          <w:rStyle w:val="BodyTextIndent3Char"/>
          <w:rFonts w:ascii="Calibri" w:hAnsi="Calibri"/>
        </w:rPr>
        <w:t xml:space="preserve">zavazuje nabídnout </w:t>
      </w:r>
      <w:r w:rsidRPr="00426487">
        <w:rPr>
          <w:rFonts w:ascii="Calibri" w:hAnsi="Calibri"/>
        </w:rPr>
        <w:t xml:space="preserve">Uživateli </w:t>
      </w:r>
      <w:r w:rsidRPr="00426487">
        <w:rPr>
          <w:rStyle w:val="BodyTextIndent3Char"/>
          <w:rFonts w:ascii="Calibri" w:hAnsi="Calibri"/>
        </w:rPr>
        <w:t xml:space="preserve">přednostně uzavření nové smlouvy. Tento závazek </w:t>
      </w:r>
      <w:r w:rsidRPr="00426487">
        <w:rPr>
          <w:rFonts w:ascii="Calibri" w:hAnsi="Calibri"/>
        </w:rPr>
        <w:t xml:space="preserve">Poskytovatel </w:t>
      </w:r>
      <w:r w:rsidRPr="00426487">
        <w:rPr>
          <w:rStyle w:val="BodyTextIndent3Char"/>
          <w:rFonts w:ascii="Calibri" w:hAnsi="Calibri"/>
        </w:rPr>
        <w:t xml:space="preserve">nemá, poruší-li </w:t>
      </w:r>
      <w:r w:rsidRPr="00426487">
        <w:rPr>
          <w:rFonts w:ascii="Calibri" w:hAnsi="Calibri"/>
        </w:rPr>
        <w:t xml:space="preserve">Uživatel </w:t>
      </w:r>
      <w:r w:rsidRPr="00426487">
        <w:rPr>
          <w:rStyle w:val="BodyTextIndent3Char"/>
          <w:rFonts w:ascii="Calibri" w:hAnsi="Calibri"/>
        </w:rPr>
        <w:t>v průběhu smluvního vztahu některou ze svých povinností vyplývající z této smlouvy.</w:t>
      </w:r>
      <w:r w:rsidRPr="00426487">
        <w:rPr>
          <w:rFonts w:ascii="Calibri" w:hAnsi="Calibri"/>
        </w:rPr>
        <w:t xml:space="preserve"> </w:t>
      </w:r>
    </w:p>
    <w:p w14:paraId="18DE1343" w14:textId="77777777" w:rsidR="006B7D26" w:rsidRPr="00426487" w:rsidRDefault="006B7D26" w:rsidP="006B7D26">
      <w:pPr>
        <w:pStyle w:val="Nadpis1"/>
        <w:keepLines w:val="0"/>
        <w:numPr>
          <w:ilvl w:val="0"/>
          <w:numId w:val="1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Pojištění</w:t>
      </w:r>
    </w:p>
    <w:p w14:paraId="1A95A62B" w14:textId="77777777" w:rsidR="006B7D26" w:rsidRPr="00426487" w:rsidRDefault="006B7D26" w:rsidP="006B7D26">
      <w:pPr>
        <w:pStyle w:val="Zkladntextodsazen31"/>
        <w:numPr>
          <w:ilvl w:val="1"/>
          <w:numId w:val="13"/>
        </w:numPr>
        <w:tabs>
          <w:tab w:val="left" w:pos="425"/>
        </w:tabs>
        <w:ind w:left="924" w:hanging="567"/>
        <w:rPr>
          <w:rFonts w:ascii="Calibri" w:hAnsi="Calibri"/>
        </w:rPr>
      </w:pPr>
      <w:r w:rsidRPr="00426487">
        <w:rPr>
          <w:rFonts w:ascii="Calibri" w:hAnsi="Calibri"/>
        </w:rPr>
        <w:t>Poskytovatel neodpovídá za jakékoliv škody, zejména ne za škody na vnesených věcech, které nesouvisí s účelem smlouvy, a není povinen uzavírat v tomto smyslu žádné pojistné smlouvy. Poskytovatel poskytne Uživateli potřebnou součinnost při sjednání pojištění Uživatele případně při plnění z pojištění Uživatele.</w:t>
      </w:r>
    </w:p>
    <w:p w14:paraId="7A147544" w14:textId="77777777" w:rsidR="006B7D26" w:rsidRPr="00426487" w:rsidRDefault="006B7D26" w:rsidP="006B7D26">
      <w:pPr>
        <w:pStyle w:val="Nadpis1"/>
        <w:keepLines w:val="0"/>
        <w:numPr>
          <w:ilvl w:val="0"/>
          <w:numId w:val="1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Závěrečná ustanovení</w:t>
      </w:r>
    </w:p>
    <w:p w14:paraId="7DE3B400" w14:textId="77777777" w:rsidR="006B7D26" w:rsidRPr="00426487" w:rsidRDefault="006B7D26" w:rsidP="006B7D26">
      <w:pPr>
        <w:pStyle w:val="Zkladntextodsazen21"/>
        <w:numPr>
          <w:ilvl w:val="1"/>
          <w:numId w:val="13"/>
        </w:numPr>
        <w:tabs>
          <w:tab w:val="left" w:pos="425"/>
          <w:tab w:val="left" w:pos="70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Veškeré změny této nájemní smlouvy je nutno učinit v písemné formě.</w:t>
      </w:r>
    </w:p>
    <w:p w14:paraId="237D5F69" w14:textId="77777777" w:rsidR="006B7D26" w:rsidRPr="00426487" w:rsidRDefault="006B7D26" w:rsidP="006B7D26">
      <w:pPr>
        <w:pStyle w:val="Zkladntextodsazen21"/>
        <w:numPr>
          <w:ilvl w:val="1"/>
          <w:numId w:val="13"/>
        </w:numPr>
        <w:tabs>
          <w:tab w:val="left" w:pos="425"/>
          <w:tab w:val="left" w:pos="709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1BC1F8EB" w14:textId="77777777" w:rsidR="006B7D26" w:rsidRPr="00426487" w:rsidRDefault="006B7D26" w:rsidP="006B7D26">
      <w:pPr>
        <w:pStyle w:val="Zkladntextodsazen21"/>
        <w:numPr>
          <w:ilvl w:val="1"/>
          <w:numId w:val="13"/>
        </w:numPr>
        <w:tabs>
          <w:tab w:val="left" w:pos="56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Tato smlouva se vyhotovuje ve 2 vyhotoveních, z nichž každá ze stran obdrží po 1 z nich.</w:t>
      </w:r>
    </w:p>
    <w:p w14:paraId="7B770491" w14:textId="77777777" w:rsidR="006B7D26" w:rsidRPr="00426487" w:rsidRDefault="006B7D26" w:rsidP="006B7D26">
      <w:pPr>
        <w:pStyle w:val="Zkladntextodsazen21"/>
        <w:numPr>
          <w:ilvl w:val="1"/>
          <w:numId w:val="1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Účastníci prohlašují, že si smlouvu přečetli a že jí rozumí. Dále prohlašují, že tato smlouva je výrazem jejich pravé a svobodné vůle a že není uzavírána v tísni ani za nápadně nevýhodných podmínek. Na důkaz toho připojují své podpisy.</w:t>
      </w:r>
    </w:p>
    <w:p w14:paraId="1FF72D88" w14:textId="77777777" w:rsidR="006B7D26" w:rsidRPr="00426487" w:rsidRDefault="006B7D26" w:rsidP="006B7D26">
      <w:pPr>
        <w:jc w:val="both"/>
        <w:rPr>
          <w:rFonts w:ascii="Calibri" w:hAnsi="Calibri"/>
        </w:rPr>
      </w:pPr>
    </w:p>
    <w:p w14:paraId="689A81D0" w14:textId="77777777" w:rsidR="006B7D26" w:rsidRPr="00426487" w:rsidRDefault="006B7D26" w:rsidP="006B7D26">
      <w:pPr>
        <w:jc w:val="both"/>
        <w:rPr>
          <w:rFonts w:ascii="Calibri" w:hAnsi="Calibri"/>
        </w:rPr>
      </w:pPr>
    </w:p>
    <w:p w14:paraId="0A72E660" w14:textId="2A1D3C7F" w:rsidR="006B7D26" w:rsidRPr="00426487" w:rsidRDefault="006B7D26" w:rsidP="006B7D26">
      <w:pPr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Ve Frýdku-Místku dne </w:t>
      </w:r>
      <w:r w:rsidR="00EE2E42">
        <w:rPr>
          <w:rFonts w:ascii="Calibri" w:hAnsi="Calibri"/>
        </w:rPr>
        <w:t>14</w:t>
      </w:r>
      <w:r>
        <w:rPr>
          <w:rFonts w:ascii="Calibri" w:hAnsi="Calibri"/>
        </w:rPr>
        <w:t>.</w:t>
      </w:r>
      <w:r w:rsidRPr="00377B94">
        <w:rPr>
          <w:rFonts w:ascii="Calibri" w:hAnsi="Calibri"/>
        </w:rPr>
        <w:t xml:space="preserve"> </w:t>
      </w:r>
      <w:r>
        <w:rPr>
          <w:rFonts w:ascii="Calibri" w:hAnsi="Calibri"/>
        </w:rPr>
        <w:t>6</w:t>
      </w:r>
      <w:r w:rsidRPr="00426487">
        <w:rPr>
          <w:rFonts w:ascii="Calibri" w:hAnsi="Calibri"/>
        </w:rPr>
        <w:t>. 20</w:t>
      </w:r>
      <w:r>
        <w:rPr>
          <w:rFonts w:ascii="Calibri" w:hAnsi="Calibri"/>
        </w:rPr>
        <w:t>2</w:t>
      </w:r>
      <w:r w:rsidR="00EE2E42">
        <w:rPr>
          <w:rFonts w:ascii="Calibri" w:hAnsi="Calibri"/>
        </w:rPr>
        <w:t>3</w:t>
      </w:r>
    </w:p>
    <w:p w14:paraId="74FCB43C" w14:textId="77777777" w:rsidR="006B7D26" w:rsidRPr="00426487" w:rsidRDefault="006B7D26" w:rsidP="006B7D26">
      <w:pPr>
        <w:jc w:val="both"/>
        <w:rPr>
          <w:rFonts w:ascii="Calibri" w:hAnsi="Calibri"/>
        </w:rPr>
      </w:pPr>
    </w:p>
    <w:p w14:paraId="1D9B46F4" w14:textId="77777777" w:rsidR="006B7D26" w:rsidRPr="00426487" w:rsidRDefault="006B7D26" w:rsidP="006B7D26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68FDBA82" w14:textId="77777777" w:rsidR="006B7D26" w:rsidRPr="00426487" w:rsidRDefault="006B7D26" w:rsidP="006B7D26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68E8EC15" w14:textId="77777777" w:rsidR="006B7D26" w:rsidRPr="00426487" w:rsidRDefault="006B7D26" w:rsidP="006B7D26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4AB5E02F" w14:textId="77777777" w:rsidR="006B7D26" w:rsidRPr="00426487" w:rsidRDefault="006B7D26" w:rsidP="006B7D26">
      <w:pPr>
        <w:pStyle w:val="NormlnsWWW"/>
        <w:spacing w:before="0" w:after="0"/>
        <w:ind w:firstLine="708"/>
        <w:jc w:val="both"/>
        <w:rPr>
          <w:rFonts w:ascii="Calibri" w:hAnsi="Calibri"/>
        </w:rPr>
      </w:pPr>
      <w:r w:rsidRPr="00426487">
        <w:rPr>
          <w:rFonts w:ascii="Calibri" w:hAnsi="Calibri"/>
        </w:rPr>
        <w:t>. . . . . . . . . . . . . . . . . .</w:t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       </w:t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. . . . . . . . . . . . . . . . . . . . .</w:t>
      </w:r>
    </w:p>
    <w:p w14:paraId="3E663CE5" w14:textId="76FA2C34" w:rsidR="006B7D26" w:rsidRPr="00426487" w:rsidRDefault="006B7D26" w:rsidP="006B7D26">
      <w:pPr>
        <w:ind w:left="5670" w:hanging="5670"/>
        <w:rPr>
          <w:rFonts w:ascii="Calibri" w:hAnsi="Calibri"/>
        </w:rPr>
      </w:pPr>
      <w:r w:rsidRPr="00426487">
        <w:rPr>
          <w:rFonts w:ascii="Calibri" w:hAnsi="Calibri"/>
        </w:rPr>
        <w:t>Poskytovatel: SPŠ, OA a JŠ Frýdek-Místek</w:t>
      </w:r>
      <w:r w:rsidRPr="00426487">
        <w:rPr>
          <w:rFonts w:ascii="Calibri" w:hAnsi="Calibri"/>
        </w:rPr>
        <w:tab/>
        <w:t xml:space="preserve"> Uživatel: </w:t>
      </w:r>
    </w:p>
    <w:p w14:paraId="733B0484" w14:textId="77777777" w:rsidR="006B7D26" w:rsidRPr="008350C8" w:rsidRDefault="006B7D26" w:rsidP="006B7D26"/>
    <w:p w14:paraId="3A29284D" w14:textId="77777777" w:rsidR="006B7D26" w:rsidRPr="00225864" w:rsidRDefault="006B7D26" w:rsidP="006B7D26"/>
    <w:p w14:paraId="2EFD7A92" w14:textId="77777777" w:rsidR="00E40656" w:rsidRDefault="00E40656"/>
    <w:sectPr w:rsidR="00E40656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4B1A1" w14:textId="77777777" w:rsidR="003A4123" w:rsidRDefault="003A4123" w:rsidP="003753FD">
      <w:r>
        <w:separator/>
      </w:r>
    </w:p>
    <w:p w14:paraId="0C6F4E39" w14:textId="77777777" w:rsidR="003A4123" w:rsidRDefault="003A4123" w:rsidP="003753FD"/>
    <w:p w14:paraId="2518A74B" w14:textId="77777777" w:rsidR="003A4123" w:rsidRDefault="003A4123" w:rsidP="003753FD"/>
  </w:endnote>
  <w:endnote w:type="continuationSeparator" w:id="0">
    <w:p w14:paraId="6DBC12E5" w14:textId="77777777" w:rsidR="003A4123" w:rsidRDefault="003A4123" w:rsidP="003753FD">
      <w:r>
        <w:continuationSeparator/>
      </w:r>
    </w:p>
    <w:p w14:paraId="632DBC39" w14:textId="77777777" w:rsidR="003A4123" w:rsidRDefault="003A4123" w:rsidP="003753FD"/>
    <w:p w14:paraId="6C9AB93C" w14:textId="77777777" w:rsidR="003A4123" w:rsidRDefault="003A412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CA2624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CA2624">
              <w:rPr>
                <w:rStyle w:val="ZpatkontaktChar"/>
                <w:noProof/>
              </w:rPr>
              <w:t>5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D4C2" w14:textId="77777777" w:rsidR="003A4123" w:rsidRDefault="003A4123" w:rsidP="003753FD">
      <w:r>
        <w:separator/>
      </w:r>
    </w:p>
    <w:p w14:paraId="779DE54C" w14:textId="77777777" w:rsidR="003A4123" w:rsidRDefault="003A4123" w:rsidP="003753FD"/>
    <w:p w14:paraId="7F72981B" w14:textId="77777777" w:rsidR="003A4123" w:rsidRDefault="003A4123" w:rsidP="003753FD"/>
  </w:footnote>
  <w:footnote w:type="continuationSeparator" w:id="0">
    <w:p w14:paraId="09F60753" w14:textId="77777777" w:rsidR="003A4123" w:rsidRDefault="003A4123" w:rsidP="003753FD">
      <w:r>
        <w:continuationSeparator/>
      </w:r>
    </w:p>
    <w:p w14:paraId="3E83B659" w14:textId="77777777" w:rsidR="003A4123" w:rsidRDefault="003A4123" w:rsidP="003753FD"/>
    <w:p w14:paraId="5DF73AD7" w14:textId="77777777" w:rsidR="003A4123" w:rsidRDefault="003A412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9118D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1">
    <w:nsid w:val="0C5D08F6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494" w:hanging="360"/>
      </w:pPr>
    </w:lvl>
  </w:abstractNum>
  <w:abstractNum w:abstractNumId="12">
    <w:nsid w:val="271D44C3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3">
    <w:nsid w:val="2B440101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4">
    <w:nsid w:val="39357859"/>
    <w:multiLevelType w:val="hybridMultilevel"/>
    <w:tmpl w:val="CC183FF0"/>
    <w:lvl w:ilvl="0" w:tplc="6DEC8604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F542B65"/>
    <w:multiLevelType w:val="multilevel"/>
    <w:tmpl w:val="674C23B8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abstractNum w:abstractNumId="16">
    <w:nsid w:val="7E961AFE"/>
    <w:multiLevelType w:val="multilevel"/>
    <w:tmpl w:val="6936C2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518D"/>
    <w:rsid w:val="0006174E"/>
    <w:rsid w:val="00061756"/>
    <w:rsid w:val="000F413A"/>
    <w:rsid w:val="00147257"/>
    <w:rsid w:val="00194A68"/>
    <w:rsid w:val="001E2E25"/>
    <w:rsid w:val="002046FF"/>
    <w:rsid w:val="00215274"/>
    <w:rsid w:val="00234F70"/>
    <w:rsid w:val="0024270F"/>
    <w:rsid w:val="0031311A"/>
    <w:rsid w:val="003315F6"/>
    <w:rsid w:val="0035119D"/>
    <w:rsid w:val="003753FD"/>
    <w:rsid w:val="003A4123"/>
    <w:rsid w:val="003A6865"/>
    <w:rsid w:val="004733EE"/>
    <w:rsid w:val="00496EC6"/>
    <w:rsid w:val="004E5445"/>
    <w:rsid w:val="006B7D26"/>
    <w:rsid w:val="00763D5D"/>
    <w:rsid w:val="008167DE"/>
    <w:rsid w:val="008350C8"/>
    <w:rsid w:val="008C77AB"/>
    <w:rsid w:val="009759C0"/>
    <w:rsid w:val="00A01C9A"/>
    <w:rsid w:val="00A14D24"/>
    <w:rsid w:val="00AB3BA3"/>
    <w:rsid w:val="00AF495D"/>
    <w:rsid w:val="00C82C0D"/>
    <w:rsid w:val="00CA2624"/>
    <w:rsid w:val="00D15DFE"/>
    <w:rsid w:val="00D77EE7"/>
    <w:rsid w:val="00D9293E"/>
    <w:rsid w:val="00DB15BC"/>
    <w:rsid w:val="00E0670F"/>
    <w:rsid w:val="00E40656"/>
    <w:rsid w:val="00E42FA1"/>
    <w:rsid w:val="00E838FC"/>
    <w:rsid w:val="00EA5A0E"/>
    <w:rsid w:val="00EE2E42"/>
    <w:rsid w:val="00FD11AF"/>
    <w:rsid w:val="00FD4B2C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65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670F"/>
    <w:pPr>
      <w:ind w:left="720"/>
      <w:contextualSpacing/>
    </w:pPr>
  </w:style>
  <w:style w:type="paragraph" w:customStyle="1" w:styleId="NormlnsWWW">
    <w:name w:val="Normální (sí WWW)"/>
    <w:basedOn w:val="Normln"/>
    <w:rsid w:val="006B7D26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3Char">
    <w:name w:val="Body Text Indent 3 Char"/>
    <w:rsid w:val="006B7D26"/>
    <w:rPr>
      <w:noProof w:val="0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6B7D26"/>
    <w:pPr>
      <w:numPr>
        <w:ilvl w:val="12"/>
      </w:num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560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B7D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21">
    <w:name w:val="Základní text odsazený 2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27F19-6737-428C-B594-08C6D6DF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2023-05-29T09:16:00Z</cp:lastPrinted>
  <dcterms:created xsi:type="dcterms:W3CDTF">2023-06-14T09:43:00Z</dcterms:created>
  <dcterms:modified xsi:type="dcterms:W3CDTF">2023-06-14T09:43:00Z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