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DOHODA O NAROVNÁNÍ č. 05/2023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  <w:t xml:space="preserve">Níže uvedeného dne, měsíce a roku smluvní strany:</w:t>
      </w:r>
    </w:p>
    <w:p w:rsidR="00000000" w:rsidDel="00000000" w:rsidP="00000000" w:rsidRDefault="00000000" w:rsidRPr="00000000" w14:paraId="00000003">
      <w:pPr>
        <w:rPr>
          <w:b w:val="1"/>
        </w:rPr>
        <w:sectPr>
          <w:pgSz w:h="16838" w:w="11906" w:orient="portrait"/>
          <w:pgMar w:bottom="973.1102362204729" w:top="992.1259842519685" w:left="992.1259842519686" w:right="862.2047244094489" w:header="708" w:footer="708"/>
          <w:pgNumType w:start="1"/>
        </w:sectPr>
      </w:pPr>
      <w:r w:rsidDel="00000000" w:rsidR="00000000" w:rsidRPr="00000000">
        <w:rPr>
          <w:b w:val="1"/>
          <w:rtl w:val="0"/>
        </w:rPr>
        <w:t xml:space="preserve">Základní škola Solidarita, Praha 10, Brigádníků 510/14, příspěvková organizace</w:t>
      </w:r>
    </w:p>
    <w:p w:rsidR="00000000" w:rsidDel="00000000" w:rsidP="00000000" w:rsidRDefault="00000000" w:rsidRPr="00000000" w14:paraId="00000004">
      <w:pPr>
        <w:spacing w:after="0" w:lineRule="auto"/>
        <w:ind w:right="-284" w:firstLine="0"/>
        <w:rPr/>
      </w:pPr>
      <w:r w:rsidDel="00000000" w:rsidR="00000000" w:rsidRPr="00000000">
        <w:rPr>
          <w:rtl w:val="0"/>
        </w:rPr>
        <w:t xml:space="preserve">Právní forma:</w:t>
      </w:r>
    </w:p>
    <w:p w:rsidR="00000000" w:rsidDel="00000000" w:rsidP="00000000" w:rsidRDefault="00000000" w:rsidRPr="00000000" w14:paraId="00000005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Se sídlem:</w:t>
      </w:r>
    </w:p>
    <w:p w:rsidR="00000000" w:rsidDel="00000000" w:rsidP="00000000" w:rsidRDefault="00000000" w:rsidRPr="00000000" w14:paraId="00000006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Zastoupená:</w:t>
      </w:r>
    </w:p>
    <w:p w:rsidR="00000000" w:rsidDel="00000000" w:rsidP="00000000" w:rsidRDefault="00000000" w:rsidRPr="00000000" w14:paraId="00000007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IČO:</w:t>
      </w:r>
    </w:p>
    <w:p w:rsidR="00000000" w:rsidDel="00000000" w:rsidP="00000000" w:rsidRDefault="00000000" w:rsidRPr="00000000" w14:paraId="00000008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DIČ:</w:t>
      </w:r>
    </w:p>
    <w:p w:rsidR="00000000" w:rsidDel="00000000" w:rsidP="00000000" w:rsidRDefault="00000000" w:rsidRPr="00000000" w14:paraId="00000009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Bankovní spojení:</w:t>
      </w:r>
    </w:p>
    <w:p w:rsidR="00000000" w:rsidDel="00000000" w:rsidP="00000000" w:rsidRDefault="00000000" w:rsidRPr="00000000" w14:paraId="0000000A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Číslo účtu:</w:t>
      </w:r>
    </w:p>
    <w:p w:rsidR="00000000" w:rsidDel="00000000" w:rsidP="00000000" w:rsidRDefault="00000000" w:rsidRPr="00000000" w14:paraId="0000000B">
      <w:pPr>
        <w:spacing w:after="0" w:lineRule="auto"/>
        <w:ind w:right="0" w:hanging="850.3937007874017"/>
        <w:rPr/>
      </w:pPr>
      <w:r w:rsidDel="00000000" w:rsidR="00000000" w:rsidRPr="00000000">
        <w:rPr>
          <w:rtl w:val="0"/>
        </w:rPr>
        <w:t xml:space="preserve">Příspěvková organizace</w:t>
      </w:r>
    </w:p>
    <w:p w:rsidR="00000000" w:rsidDel="00000000" w:rsidP="00000000" w:rsidRDefault="00000000" w:rsidRPr="00000000" w14:paraId="0000000C">
      <w:pPr>
        <w:spacing w:after="0" w:lineRule="auto"/>
        <w:ind w:left="-850.3937007874017" w:firstLine="0"/>
        <w:rPr/>
      </w:pPr>
      <w:r w:rsidDel="00000000" w:rsidR="00000000" w:rsidRPr="00000000">
        <w:rPr>
          <w:rtl w:val="0"/>
        </w:rPr>
        <w:t xml:space="preserve">Brigádníků 510/14, Strašnice (Praha 10), 100 00 Praha</w:t>
      </w:r>
    </w:p>
    <w:p w:rsidR="00000000" w:rsidDel="00000000" w:rsidP="00000000" w:rsidRDefault="00000000" w:rsidRPr="00000000" w14:paraId="0000000D">
      <w:pPr>
        <w:spacing w:after="0" w:lineRule="auto"/>
        <w:ind w:left="-850.3937007874017" w:firstLine="0"/>
        <w:rPr/>
      </w:pPr>
      <w:r w:rsidDel="00000000" w:rsidR="00000000" w:rsidRPr="00000000">
        <w:rPr>
          <w:rtl w:val="0"/>
        </w:rPr>
        <w:t xml:space="preserve">ředitelkou, Mgr. Karin Marques</w:t>
      </w:r>
    </w:p>
    <w:p w:rsidR="00000000" w:rsidDel="00000000" w:rsidP="00000000" w:rsidRDefault="00000000" w:rsidRPr="00000000" w14:paraId="0000000E">
      <w:pPr>
        <w:spacing w:after="0" w:lineRule="auto"/>
        <w:ind w:left="-850.3937007874017" w:firstLine="0"/>
        <w:rPr/>
      </w:pPr>
      <w:r w:rsidDel="00000000" w:rsidR="00000000" w:rsidRPr="00000000">
        <w:rPr>
          <w:rtl w:val="0"/>
        </w:rPr>
        <w:t xml:space="preserve">47611898</w:t>
      </w:r>
    </w:p>
    <w:p w:rsidR="00000000" w:rsidDel="00000000" w:rsidP="00000000" w:rsidRDefault="00000000" w:rsidRPr="00000000" w14:paraId="0000000F">
      <w:pPr>
        <w:spacing w:after="0" w:lineRule="auto"/>
        <w:ind w:left="-850.3937007874017" w:firstLine="0"/>
        <w:rPr/>
      </w:pPr>
      <w:r w:rsidDel="00000000" w:rsidR="00000000" w:rsidRPr="00000000">
        <w:rPr>
          <w:rtl w:val="0"/>
        </w:rPr>
        <w:t xml:space="preserve">CZ47611898</w:t>
      </w:r>
    </w:p>
    <w:p w:rsidR="00000000" w:rsidDel="00000000" w:rsidP="00000000" w:rsidRDefault="00000000" w:rsidRPr="00000000" w14:paraId="00000010">
      <w:pPr>
        <w:spacing w:after="0" w:lineRule="auto"/>
        <w:ind w:left="-850.3937007874017" w:firstLine="0"/>
        <w:rPr/>
      </w:pPr>
      <w:r w:rsidDel="00000000" w:rsidR="00000000" w:rsidRPr="00000000">
        <w:rPr>
          <w:rtl w:val="0"/>
        </w:rPr>
        <w:t xml:space="preserve">FIO banka, a.s.</w:t>
      </w:r>
    </w:p>
    <w:p w:rsidR="00000000" w:rsidDel="00000000" w:rsidP="00000000" w:rsidRDefault="00000000" w:rsidRPr="00000000" w14:paraId="00000011">
      <w:pPr>
        <w:spacing w:after="0" w:lineRule="auto"/>
        <w:ind w:left="-850.3937007874017" w:firstLine="0"/>
        <w:rPr/>
        <w:sectPr>
          <w:type w:val="continuous"/>
          <w:pgSz w:h="16838" w:w="11906" w:orient="portrait"/>
          <w:pgMar w:bottom="1417" w:top="1417" w:left="992.1259842519686" w:right="862.2047244094489" w:header="708" w:footer="708"/>
          <w:cols w:equalWidth="0" w:num="2">
            <w:col w:space="1705.5" w:w="4173.084645669292"/>
            <w:col w:space="0" w:w="4173.084645669292"/>
          </w:cols>
        </w:sectPr>
      </w:pPr>
      <w:r w:rsidDel="00000000" w:rsidR="00000000" w:rsidRPr="00000000">
        <w:rPr>
          <w:rtl w:val="0"/>
        </w:rPr>
        <w:t xml:space="preserve">2701981509/2010</w:t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  <w:br w:type="textWrapping"/>
        <w:t xml:space="preserve">Dále také jen („Základní škola Solidarita“)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b w:val="1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/>
        <w:sectPr>
          <w:type w:val="continuous"/>
          <w:pgSz w:h="16838" w:w="11906" w:orient="portrait"/>
          <w:pgMar w:bottom="1417" w:top="1417" w:left="992.1259842519686" w:right="862.2047244094489" w:header="708" w:footer="708"/>
        </w:sectPr>
      </w:pPr>
      <w:r w:rsidDel="00000000" w:rsidR="00000000" w:rsidRPr="00000000">
        <w:rPr>
          <w:b w:val="1"/>
          <w:rtl w:val="0"/>
        </w:rPr>
        <w:t xml:space="preserve">Plavecká škola - Vendula Boubínová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Se sídlem:</w:t>
        <w:tab/>
        <w:tab/>
        <w:t xml:space="preserve">  </w:t>
        <w:tab/>
        <w:tab/>
        <w:tab/>
        <w:t xml:space="preserve">        Zastoupená:</w:t>
      </w:r>
    </w:p>
    <w:p w:rsidR="00000000" w:rsidDel="00000000" w:rsidP="00000000" w:rsidRDefault="00000000" w:rsidRPr="00000000" w14:paraId="0000001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IČO:</w:t>
      </w:r>
    </w:p>
    <w:p w:rsidR="00000000" w:rsidDel="00000000" w:rsidP="00000000" w:rsidRDefault="00000000" w:rsidRPr="00000000" w14:paraId="0000001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DIČ:</w:t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Bankovní spojení:</w:t>
      </w:r>
    </w:p>
    <w:p w:rsidR="00000000" w:rsidDel="00000000" w:rsidP="00000000" w:rsidRDefault="00000000" w:rsidRPr="00000000" w14:paraId="0000001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Číslo účtu:</w:t>
      </w:r>
    </w:p>
    <w:p w:rsidR="00000000" w:rsidDel="00000000" w:rsidP="00000000" w:rsidRDefault="00000000" w:rsidRPr="00000000" w14:paraId="0000001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hanging="135.5000000000004"/>
        <w:rPr/>
      </w:pPr>
      <w:r w:rsidDel="00000000" w:rsidR="00000000" w:rsidRPr="00000000">
        <w:rPr>
          <w:rtl w:val="0"/>
        </w:rPr>
        <w:t xml:space="preserve">Vladivostocká 10</w:t>
      </w:r>
    </w:p>
    <w:p w:rsidR="00000000" w:rsidDel="00000000" w:rsidP="00000000" w:rsidRDefault="00000000" w:rsidRPr="00000000" w14:paraId="0000001C">
      <w:pPr>
        <w:spacing w:after="0" w:line="240" w:lineRule="auto"/>
        <w:ind w:hanging="135.5000000000004"/>
        <w:rPr/>
      </w:pPr>
      <w:r w:rsidDel="00000000" w:rsidR="00000000" w:rsidRPr="00000000">
        <w:rPr>
          <w:rtl w:val="0"/>
        </w:rPr>
        <w:t xml:space="preserve">majitelkou, Vendula Boubínová</w:t>
      </w:r>
    </w:p>
    <w:p w:rsidR="00000000" w:rsidDel="00000000" w:rsidP="00000000" w:rsidRDefault="00000000" w:rsidRPr="00000000" w14:paraId="0000001D">
      <w:pPr>
        <w:spacing w:after="0" w:line="240" w:lineRule="auto"/>
        <w:ind w:hanging="135.5000000000004"/>
        <w:rPr/>
      </w:pPr>
      <w:r w:rsidDel="00000000" w:rsidR="00000000" w:rsidRPr="00000000">
        <w:rPr>
          <w:rtl w:val="0"/>
        </w:rPr>
        <w:t xml:space="preserve">07646674</w:t>
      </w:r>
    </w:p>
    <w:p w:rsidR="00000000" w:rsidDel="00000000" w:rsidP="00000000" w:rsidRDefault="00000000" w:rsidRPr="00000000" w14:paraId="0000001E">
      <w:pPr>
        <w:spacing w:after="0" w:line="240" w:lineRule="auto"/>
        <w:ind w:hanging="135.5000000000004"/>
        <w:rPr/>
      </w:pPr>
      <w:r w:rsidDel="00000000" w:rsidR="00000000" w:rsidRPr="00000000">
        <w:rPr>
          <w:rtl w:val="0"/>
        </w:rPr>
        <w:t xml:space="preserve">CZ8262290509</w:t>
      </w:r>
    </w:p>
    <w:p w:rsidR="00000000" w:rsidDel="00000000" w:rsidP="00000000" w:rsidRDefault="00000000" w:rsidRPr="00000000" w14:paraId="0000001F">
      <w:pPr>
        <w:spacing w:after="0" w:line="240" w:lineRule="auto"/>
        <w:ind w:hanging="135.5000000000004"/>
        <w:rPr/>
      </w:pPr>
      <w:r w:rsidDel="00000000" w:rsidR="00000000" w:rsidRPr="00000000">
        <w:rPr>
          <w:rtl w:val="0"/>
        </w:rPr>
        <w:t xml:space="preserve">Komerční banka a.s.</w:t>
      </w:r>
    </w:p>
    <w:p w:rsidR="00000000" w:rsidDel="00000000" w:rsidP="00000000" w:rsidRDefault="00000000" w:rsidRPr="00000000" w14:paraId="00000020">
      <w:pPr>
        <w:spacing w:after="0" w:line="240" w:lineRule="auto"/>
        <w:ind w:hanging="135.5000000000004"/>
        <w:rPr/>
        <w:sectPr>
          <w:type w:val="continuous"/>
          <w:pgSz w:h="16838" w:w="11906" w:orient="portrait"/>
          <w:pgMar w:bottom="1417" w:top="1417" w:left="992.1259842519686" w:right="1209.5669291338595" w:header="708" w:footer="708"/>
          <w:cols w:equalWidth="0" w:num="2">
            <w:col w:space="284" w:w="4710.153543307086"/>
            <w:col w:space="0" w:w="4710.153543307086"/>
          </w:cols>
        </w:sectPr>
      </w:pPr>
      <w:r w:rsidDel="00000000" w:rsidR="00000000" w:rsidRPr="00000000">
        <w:rPr>
          <w:rtl w:val="0"/>
        </w:rPr>
        <w:t xml:space="preserve">115-8589230277/0100</w:t>
      </w:r>
    </w:p>
    <w:p w:rsidR="00000000" w:rsidDel="00000000" w:rsidP="00000000" w:rsidRDefault="00000000" w:rsidRPr="00000000" w14:paraId="0000002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Dále také jen („Plavecká škola“)</w:t>
      </w:r>
    </w:p>
    <w:p w:rsidR="00000000" w:rsidDel="00000000" w:rsidP="00000000" w:rsidRDefault="00000000" w:rsidRPr="00000000" w14:paraId="0000002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uzavřely dle § 1903 a násl. zákona č. 89/2012 Sb„ občanského zákoníku, ve znění pozdějších předpisů (dále jen „OZ“) tuto dohodu o narovnání:</w:t>
      </w:r>
    </w:p>
    <w:p w:rsidR="00000000" w:rsidDel="00000000" w:rsidP="00000000" w:rsidRDefault="00000000" w:rsidRPr="00000000" w14:paraId="0000002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Úvodní ustanovení</w:t>
      </w:r>
    </w:p>
    <w:p w:rsidR="00000000" w:rsidDel="00000000" w:rsidP="00000000" w:rsidRDefault="00000000" w:rsidRPr="00000000" w14:paraId="00000027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Základní škola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jako kupující odeslala dne </w:t>
      </w:r>
      <w:r w:rsidDel="00000000" w:rsidR="00000000" w:rsidRPr="00000000">
        <w:rPr>
          <w:highlight w:val="white"/>
          <w:rtl w:val="0"/>
        </w:rPr>
        <w:t xml:space="preserve">17.2.2023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smluvnímu partnerovi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objednávku na </w:t>
      </w:r>
      <w:r w:rsidDel="00000000" w:rsidR="00000000" w:rsidRPr="00000000">
        <w:rPr>
          <w:highlight w:val="white"/>
          <w:rtl w:val="0"/>
        </w:rPr>
        <w:t xml:space="preserve">provádění výuky plavání v období od 17.2.2023 do 16.6.2023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, kterou smluvní partner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dne </w:t>
      </w:r>
      <w:r w:rsidDel="00000000" w:rsidR="00000000" w:rsidRPr="00000000">
        <w:rPr>
          <w:highlight w:val="white"/>
          <w:rtl w:val="0"/>
        </w:rPr>
        <w:t xml:space="preserve">17.2.2023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písemně přijal. Mezi smluvními stranami tedy došlo k uzavření kupní smlouvy.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V období od 17.2.2023 do 16.6.2023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dodal objednané </w:t>
      </w:r>
      <w:r w:rsidDel="00000000" w:rsidR="00000000" w:rsidRPr="00000000">
        <w:rPr>
          <w:highlight w:val="white"/>
          <w:rtl w:val="0"/>
        </w:rPr>
        <w:t xml:space="preserve">služby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a dne </w:t>
      </w:r>
      <w:r w:rsidDel="00000000" w:rsidR="00000000" w:rsidRPr="00000000">
        <w:rPr>
          <w:highlight w:val="white"/>
          <w:rtl w:val="0"/>
        </w:rPr>
        <w:t xml:space="preserve">18.5.2023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vystavil fakturu ve výši </w:t>
      </w:r>
      <w:r w:rsidDel="00000000" w:rsidR="00000000" w:rsidRPr="00000000">
        <w:rPr>
          <w:highlight w:val="white"/>
          <w:rtl w:val="0"/>
        </w:rPr>
        <w:t xml:space="preserve">172 800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Kč za provozní n</w:t>
      </w:r>
      <w:r w:rsidDel="00000000" w:rsidR="00000000" w:rsidRPr="00000000">
        <w:rPr>
          <w:highlight w:val="white"/>
          <w:rtl w:val="0"/>
        </w:rPr>
        <w:t xml:space="preserve">áklady a fakturu ve výši 43 200 Kč za mzdy a pomůcky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 Cena za </w:t>
      </w:r>
      <w:r w:rsidDel="00000000" w:rsidR="00000000" w:rsidRPr="00000000">
        <w:rPr>
          <w:highlight w:val="white"/>
          <w:rtl w:val="0"/>
        </w:rPr>
        <w:t xml:space="preserve">služby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ve výši </w:t>
      </w:r>
      <w:r w:rsidDel="00000000" w:rsidR="00000000" w:rsidRPr="00000000">
        <w:rPr>
          <w:highlight w:val="white"/>
          <w:rtl w:val="0"/>
        </w:rPr>
        <w:t xml:space="preserve">172 800 Kč a 43 200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byla Základní školou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zaplacena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dne </w:t>
      </w:r>
      <w:r w:rsidDel="00000000" w:rsidR="00000000" w:rsidRPr="00000000">
        <w:rPr>
          <w:highlight w:val="white"/>
          <w:rtl w:val="0"/>
        </w:rPr>
        <w:t xml:space="preserve">22.5.2023.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Kupní smlouva (písemně přijatá objednávka) však byla Základní školou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v registru smluv uveřejněna až dne </w:t>
      </w:r>
      <w:r w:rsidDel="00000000" w:rsidR="00000000" w:rsidRPr="00000000">
        <w:rPr>
          <w:highlight w:val="white"/>
          <w:rtl w:val="0"/>
        </w:rPr>
        <w:t xml:space="preserve">14. 6. 2023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Jelikož podle § 6 odst. 1 zákona č. 340/2015 Sb., o zvláštních podmínkách účinnosti některých smluv, uveřejňování těchto smluv a o registru smluv (zákon o registru smluv), ve znění pozdějších předpisů platí, že smlouva, na niž se vztahuje povinnost uveřejnění prostřednictvím registru smluv, nabývá účinnosti nejdříve dnem uveřejnění, došlo ke vzájemnému plnění, tedy k dodání </w:t>
      </w:r>
      <w:r w:rsidDel="00000000" w:rsidR="00000000" w:rsidRPr="00000000">
        <w:rPr>
          <w:highlight w:val="white"/>
          <w:rtl w:val="0"/>
        </w:rPr>
        <w:t xml:space="preserve">služeb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 zaplacení ceny, na základě neúčinné smlouvy, tj. smlouvy, která nebyla včas uveřejněna v registru smluv.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Mezi smluvními stranami tak vznikla sporná práva, která je třeba touto dohodou o narovnání vypořádat.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hanging="360"/>
        <w:rPr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Sporná práva a jejich narovnání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left="720" w:hanging="360"/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Smluvní partner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Základní škole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dodal </w:t>
      </w:r>
      <w:r w:rsidDel="00000000" w:rsidR="00000000" w:rsidRPr="00000000">
        <w:rPr>
          <w:highlight w:val="white"/>
          <w:rtl w:val="0"/>
        </w:rPr>
        <w:t xml:space="preserve">služby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bez účinné kupní smlouvy. K úhradě </w:t>
      </w:r>
      <w:r w:rsidDel="00000000" w:rsidR="00000000" w:rsidRPr="00000000">
        <w:rPr>
          <w:highlight w:val="white"/>
          <w:rtl w:val="0"/>
        </w:rPr>
        <w:t xml:space="preserve">služby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ze strany Základní školy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došlo dne </w:t>
      </w:r>
      <w:r w:rsidDel="00000000" w:rsidR="00000000" w:rsidRPr="00000000">
        <w:rPr>
          <w:highlight w:val="white"/>
          <w:rtl w:val="0"/>
        </w:rPr>
        <w:t xml:space="preserve">22.5.2023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, tj. také na základě neúčinné kupní smlouvy. Smluvní strany si tedy vzájemně poskytly plnění stejné hodnoty, avšak formálně bez platného právního důvodu.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Smluvní strany prohlašují, že </w:t>
      </w:r>
      <w:r w:rsidDel="00000000" w:rsidR="00000000" w:rsidRPr="00000000">
        <w:rPr>
          <w:highlight w:val="white"/>
          <w:rtl w:val="0"/>
        </w:rPr>
        <w:t xml:space="preserve">smluvní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plnění dodaná smluvním partnerem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highlight w:val="white"/>
          <w:rtl w:val="0"/>
        </w:rPr>
        <w:t xml:space="preserve"> v období od 17.2.2023 do 16.6.2023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odpovídají uhrazeným peněžním plněním ve výši </w:t>
      </w:r>
      <w:r w:rsidDel="00000000" w:rsidR="00000000" w:rsidRPr="00000000">
        <w:rPr>
          <w:highlight w:val="white"/>
          <w:rtl w:val="0"/>
        </w:rPr>
        <w:t xml:space="preserve">172 800 Kč a 43 200 Kč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poskytnutým Základní školou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dne </w:t>
      </w:r>
      <w:r w:rsidDel="00000000" w:rsidR="00000000" w:rsidRPr="00000000">
        <w:rPr>
          <w:highlight w:val="white"/>
          <w:rtl w:val="0"/>
        </w:rPr>
        <w:t xml:space="preserve">22.5.2023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 Tímto jsou tedy sporná práva mezi stranami narovnána.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Závěrečná ustanovení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V otázkách touto smlouvou výslovně neupravených se práva a povinnosti smluvních stran řídí příslušnými ustanoveními obecně závazných právních předpisů platných na území České republiky, zejména OZ.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Tato smlouva podléhá povinnosti uveřejnění v registru smluv podle zákona č. 340/2015 Sb., o zvláštních podmínkách účinnosti některých smluv, uveřejňování těchto smluv a o registru smluv (zákon o registru smluv). Smluvní strany se dohodly, že uveřejnění v registru smluv zajistí Základní škola </w:t>
      </w:r>
      <w:r w:rsidDel="00000000" w:rsidR="00000000" w:rsidRPr="00000000">
        <w:rPr>
          <w:highlight w:val="white"/>
          <w:rtl w:val="0"/>
        </w:rPr>
        <w:t xml:space="preserve">Solidarita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Tato smlouva se vyhotovuje ve dvou vyhotoveních, z nichž každé má platnost originálu. Každá smluvní strana obdrží jedno vyhotovení.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Smluvní strany prohlašují, že si tuto smlouvu přečetly, že byla ujednána po vzájemném projednání, podle jejich svobodné vůle, určitě, vážně a srozumitelně, na základě pravdivých údajů, na důkaz čehož připojují oprávnění zástupci smluvních stran své vlastnoruční podpisy.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V Praze dne 14. 6. 2023</w:t>
      </w:r>
    </w:p>
    <w:p w:rsidR="00000000" w:rsidDel="00000000" w:rsidP="00000000" w:rsidRDefault="00000000" w:rsidRPr="00000000" w14:paraId="0000003A">
      <w:pPr>
        <w:spacing w:after="0" w:line="240" w:lineRule="auto"/>
        <w:rPr>
          <w:highlight w:val="white"/>
        </w:rPr>
        <w:sectPr>
          <w:type w:val="continuous"/>
          <w:pgSz w:h="16838" w:w="11906" w:orient="portrait"/>
          <w:pgMar w:bottom="1417" w:top="850.3937007874016" w:left="992.1259842519686" w:right="862.2047244094489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Za Základní školu Solidarita:</w:t>
      </w:r>
    </w:p>
    <w:p w:rsidR="00000000" w:rsidDel="00000000" w:rsidP="00000000" w:rsidRDefault="00000000" w:rsidRPr="00000000" w14:paraId="0000003C">
      <w:pPr>
        <w:spacing w:after="0" w:line="240" w:lineRule="auto"/>
        <w:rPr>
          <w:highlight w:val="white"/>
        </w:rPr>
        <w:sectPr>
          <w:type w:val="continuous"/>
          <w:pgSz w:h="16838" w:w="11906" w:orient="portrait"/>
          <w:pgMar w:bottom="1417" w:top="1417" w:left="992.1259842519686" w:right="862.2047244094489" w:header="708" w:footer="708"/>
          <w:cols w:equalWidth="0" w:num="2">
            <w:col w:space="708" w:w="4671.834645669292"/>
            <w:col w:space="0" w:w="4671.834645669292"/>
          </w:cols>
        </w:sectPr>
      </w:pPr>
      <w:r w:rsidDel="00000000" w:rsidR="00000000" w:rsidRPr="00000000">
        <w:rPr>
          <w:highlight w:val="white"/>
          <w:rtl w:val="0"/>
        </w:rPr>
        <w:t xml:space="preserve">Za </w:t>
      </w:r>
      <w:r w:rsidDel="00000000" w:rsidR="00000000" w:rsidRPr="00000000">
        <w:rPr>
          <w:rtl w:val="0"/>
        </w:rPr>
        <w:t xml:space="preserve">Plavecká škola</w:t>
      </w:r>
      <w:r w:rsidDel="00000000" w:rsidR="00000000" w:rsidRPr="00000000">
        <w:rPr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3D">
      <w:pPr>
        <w:spacing w:after="0" w:line="240" w:lineRule="auto"/>
        <w:rPr>
          <w:highlight w:val="white"/>
        </w:rPr>
        <w:sectPr>
          <w:type w:val="continuous"/>
          <w:pgSz w:h="16838" w:w="11906" w:orient="portrait"/>
          <w:pgMar w:bottom="1417" w:top="1417" w:left="992.1259842519686" w:right="862.2047244094489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_________________________</w:t>
        <w:br w:type="textWrapping"/>
        <w:t xml:space="preserve">Mgr. Karin Marques,Ph.D.</w:t>
      </w:r>
    </w:p>
    <w:p w:rsidR="00000000" w:rsidDel="00000000" w:rsidP="00000000" w:rsidRDefault="00000000" w:rsidRPr="00000000" w14:paraId="0000003F">
      <w:pPr>
        <w:spacing w:after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rPr>
          <w:highlight w:val="white"/>
        </w:rPr>
        <w:sectPr>
          <w:type w:val="continuous"/>
          <w:pgSz w:h="16838" w:w="11906" w:orient="portrait"/>
          <w:pgMar w:bottom="1417" w:top="1417" w:left="992.1259842519686" w:right="862.2047244094489" w:header="708" w:footer="708"/>
          <w:cols w:equalWidth="0" w:num="2">
            <w:col w:space="708" w:w="4671.834645669292"/>
            <w:col w:space="0" w:w="4671.834645669292"/>
          </w:cols>
        </w:sectPr>
      </w:pPr>
      <w:r w:rsidDel="00000000" w:rsidR="00000000" w:rsidRPr="00000000">
        <w:rPr>
          <w:highlight w:val="white"/>
          <w:rtl w:val="0"/>
        </w:rPr>
        <w:t xml:space="preserve">_________________________</w:t>
        <w:br w:type="textWrapping"/>
        <w:t xml:space="preserve">Vendula Boubínová</w:t>
        <w:br w:type="textWrapping"/>
      </w:r>
    </w:p>
    <w:p w:rsidR="00000000" w:rsidDel="00000000" w:rsidP="00000000" w:rsidRDefault="00000000" w:rsidRPr="00000000" w14:paraId="00000041">
      <w:pPr>
        <w:spacing w:after="0" w:line="24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992.1259842519686" w:right="862.2047244094489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YFJrKYGh4FXcDeMyesTvr8j3VQ==">CgMxLjAyCGguZ2pkZ3hzOAByITFud01SUUR1dndWTjFlcWNzOGdLZTV1MTFfclpSS21OVw==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